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C17" w:rsidRPr="003927DE" w:rsidRDefault="00D67C17" w:rsidP="003927DE">
      <w:pPr>
        <w:spacing w:after="0" w:line="240" w:lineRule="auto"/>
        <w:jc w:val="center"/>
        <w:rPr>
          <w:rFonts w:ascii="Times New Roman" w:hAnsi="Times New Roman" w:cs="Times New Roman"/>
          <w:b/>
          <w:sz w:val="25"/>
          <w:szCs w:val="25"/>
        </w:rPr>
      </w:pPr>
      <w:r w:rsidRPr="003927DE">
        <w:rPr>
          <w:rFonts w:ascii="Times New Roman" w:hAnsi="Times New Roman" w:cs="Times New Roman"/>
          <w:b/>
          <w:sz w:val="25"/>
          <w:szCs w:val="25"/>
        </w:rPr>
        <w:t>SUPREME COURT OF INDIA</w:t>
      </w:r>
    </w:p>
    <w:p w:rsidR="00D67C17" w:rsidRPr="00D67C17" w:rsidRDefault="00D67C17" w:rsidP="003927DE">
      <w:pPr>
        <w:spacing w:after="0" w:line="240" w:lineRule="auto"/>
        <w:jc w:val="center"/>
        <w:rPr>
          <w:rFonts w:ascii="Times New Roman" w:hAnsi="Times New Roman" w:cs="Times New Roman"/>
          <w:sz w:val="25"/>
          <w:szCs w:val="25"/>
        </w:rPr>
      </w:pPr>
    </w:p>
    <w:p w:rsidR="00D67C17" w:rsidRDefault="00D67C17" w:rsidP="003927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S.M.</w:t>
      </w:r>
      <w:r w:rsidRPr="00D67C17">
        <w:rPr>
          <w:rFonts w:ascii="Times New Roman" w:hAnsi="Times New Roman" w:cs="Times New Roman"/>
          <w:sz w:val="25"/>
          <w:szCs w:val="25"/>
        </w:rPr>
        <w:t>Asif</w:t>
      </w:r>
    </w:p>
    <w:p w:rsidR="00D67C17" w:rsidRPr="00D67C17" w:rsidRDefault="00D67C17" w:rsidP="003927DE">
      <w:pPr>
        <w:spacing w:after="0" w:line="240" w:lineRule="auto"/>
        <w:jc w:val="center"/>
        <w:rPr>
          <w:rFonts w:ascii="Times New Roman" w:hAnsi="Times New Roman" w:cs="Times New Roman"/>
          <w:sz w:val="25"/>
          <w:szCs w:val="25"/>
        </w:rPr>
      </w:pPr>
    </w:p>
    <w:p w:rsidR="00D67C17" w:rsidRPr="00D67C17" w:rsidRDefault="00D67C17" w:rsidP="003927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67C17" w:rsidRDefault="00D67C17" w:rsidP="003927DE">
      <w:pPr>
        <w:spacing w:after="0" w:line="240" w:lineRule="auto"/>
        <w:jc w:val="center"/>
        <w:rPr>
          <w:rFonts w:ascii="Times New Roman" w:hAnsi="Times New Roman" w:cs="Times New Roman"/>
          <w:sz w:val="25"/>
          <w:szCs w:val="25"/>
        </w:rPr>
      </w:pPr>
    </w:p>
    <w:p w:rsidR="00D67C17" w:rsidRDefault="00D67C17" w:rsidP="003927DE">
      <w:pPr>
        <w:spacing w:after="0" w:line="240" w:lineRule="auto"/>
        <w:jc w:val="center"/>
        <w:rPr>
          <w:rFonts w:ascii="Times New Roman" w:hAnsi="Times New Roman" w:cs="Times New Roman"/>
          <w:sz w:val="25"/>
          <w:szCs w:val="25"/>
        </w:rPr>
      </w:pPr>
      <w:r w:rsidRPr="00D67C17">
        <w:rPr>
          <w:rFonts w:ascii="Times New Roman" w:hAnsi="Times New Roman" w:cs="Times New Roman"/>
          <w:sz w:val="25"/>
          <w:szCs w:val="25"/>
        </w:rPr>
        <w:t>Virender Kumar Bajaj</w:t>
      </w:r>
    </w:p>
    <w:p w:rsidR="00D67C17" w:rsidRDefault="00D67C17" w:rsidP="003927DE">
      <w:pPr>
        <w:spacing w:after="0" w:line="240" w:lineRule="auto"/>
        <w:jc w:val="center"/>
        <w:rPr>
          <w:rFonts w:ascii="Times New Roman" w:hAnsi="Times New Roman" w:cs="Times New Roman"/>
          <w:sz w:val="25"/>
          <w:szCs w:val="25"/>
        </w:rPr>
      </w:pPr>
    </w:p>
    <w:p w:rsidR="00D67C17" w:rsidRDefault="00D67C17" w:rsidP="003927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C.A.No.6106-6108 of</w:t>
      </w:r>
      <w:r w:rsidRPr="00D67C17">
        <w:rPr>
          <w:rFonts w:ascii="Times New Roman" w:hAnsi="Times New Roman" w:cs="Times New Roman"/>
          <w:sz w:val="25"/>
          <w:szCs w:val="25"/>
        </w:rPr>
        <w:t xml:space="preserve"> 2015</w:t>
      </w:r>
    </w:p>
    <w:p w:rsidR="00D67C17" w:rsidRDefault="00D67C17" w:rsidP="003927DE">
      <w:pPr>
        <w:spacing w:after="0" w:line="240" w:lineRule="auto"/>
        <w:jc w:val="center"/>
        <w:rPr>
          <w:rFonts w:ascii="Times New Roman" w:hAnsi="Times New Roman" w:cs="Times New Roman"/>
          <w:b/>
          <w:sz w:val="25"/>
          <w:szCs w:val="25"/>
        </w:rPr>
      </w:pPr>
    </w:p>
    <w:p w:rsidR="00D67C17" w:rsidRPr="003927DE" w:rsidRDefault="00D67C17" w:rsidP="003927DE">
      <w:pPr>
        <w:spacing w:after="0" w:line="240" w:lineRule="auto"/>
        <w:jc w:val="center"/>
        <w:rPr>
          <w:rFonts w:ascii="Times New Roman" w:hAnsi="Times New Roman" w:cs="Times New Roman"/>
          <w:sz w:val="25"/>
          <w:szCs w:val="25"/>
        </w:rPr>
      </w:pPr>
      <w:r w:rsidRPr="003927DE">
        <w:rPr>
          <w:rFonts w:ascii="Times New Roman" w:hAnsi="Times New Roman" w:cs="Times New Roman"/>
          <w:sz w:val="25"/>
          <w:szCs w:val="25"/>
        </w:rPr>
        <w:t>(</w:t>
      </w:r>
      <w:r w:rsidR="003927DE" w:rsidRPr="003927DE">
        <w:rPr>
          <w:rFonts w:ascii="Times New Roman" w:hAnsi="Times New Roman" w:cs="Times New Roman"/>
          <w:sz w:val="25"/>
          <w:szCs w:val="25"/>
        </w:rPr>
        <w:t>T.S.Thakur,J., V.Gopala Gowda and R.Banumathi,JJ.,)</w:t>
      </w:r>
    </w:p>
    <w:p w:rsidR="003927DE" w:rsidRPr="00D67C17" w:rsidRDefault="003927DE" w:rsidP="003927DE">
      <w:pPr>
        <w:spacing w:after="0" w:line="240" w:lineRule="auto"/>
        <w:jc w:val="center"/>
        <w:rPr>
          <w:rFonts w:ascii="Times New Roman" w:hAnsi="Times New Roman" w:cs="Times New Roman"/>
          <w:b/>
          <w:sz w:val="25"/>
          <w:szCs w:val="25"/>
        </w:rPr>
      </w:pPr>
    </w:p>
    <w:p w:rsidR="00D67C17" w:rsidRPr="003927DE" w:rsidRDefault="003927DE" w:rsidP="003927DE">
      <w:pPr>
        <w:spacing w:after="0" w:line="240" w:lineRule="auto"/>
        <w:jc w:val="center"/>
        <w:rPr>
          <w:rFonts w:ascii="Times New Roman" w:hAnsi="Times New Roman" w:cs="Times New Roman"/>
          <w:sz w:val="25"/>
          <w:szCs w:val="25"/>
        </w:rPr>
      </w:pPr>
      <w:r w:rsidRPr="003927DE">
        <w:rPr>
          <w:rFonts w:ascii="Times New Roman" w:hAnsi="Times New Roman" w:cs="Times New Roman"/>
          <w:sz w:val="25"/>
          <w:szCs w:val="25"/>
        </w:rPr>
        <w:t>12.08.2015</w:t>
      </w:r>
    </w:p>
    <w:p w:rsidR="003927DE" w:rsidRPr="00D67C17" w:rsidRDefault="003927DE" w:rsidP="003927DE">
      <w:pPr>
        <w:spacing w:after="0" w:line="240" w:lineRule="auto"/>
        <w:jc w:val="center"/>
        <w:rPr>
          <w:rFonts w:ascii="Times New Roman" w:hAnsi="Times New Roman" w:cs="Times New Roman"/>
          <w:b/>
          <w:sz w:val="25"/>
          <w:szCs w:val="25"/>
        </w:rPr>
      </w:pPr>
    </w:p>
    <w:p w:rsidR="00D67C17" w:rsidRPr="00D67C17" w:rsidRDefault="00D67C17" w:rsidP="003927DE">
      <w:pPr>
        <w:spacing w:after="0" w:line="240" w:lineRule="auto"/>
        <w:jc w:val="center"/>
        <w:rPr>
          <w:rFonts w:ascii="Times New Roman" w:hAnsi="Times New Roman" w:cs="Times New Roman"/>
          <w:b/>
          <w:sz w:val="25"/>
          <w:szCs w:val="25"/>
        </w:rPr>
      </w:pPr>
      <w:r w:rsidRPr="00D67C17">
        <w:rPr>
          <w:rFonts w:ascii="Times New Roman" w:hAnsi="Times New Roman" w:cs="Times New Roman"/>
          <w:b/>
          <w:sz w:val="25"/>
          <w:szCs w:val="25"/>
        </w:rPr>
        <w:t>JUDGMENT</w:t>
      </w:r>
    </w:p>
    <w:p w:rsidR="00D67C17" w:rsidRPr="00D67C17" w:rsidRDefault="00D67C17" w:rsidP="00D67C17">
      <w:pPr>
        <w:spacing w:after="0" w:line="240" w:lineRule="auto"/>
        <w:jc w:val="both"/>
        <w:rPr>
          <w:rFonts w:ascii="Times New Roman" w:hAnsi="Times New Roman" w:cs="Times New Roman"/>
          <w:b/>
          <w:sz w:val="25"/>
          <w:szCs w:val="25"/>
        </w:rPr>
      </w:pPr>
    </w:p>
    <w:p w:rsidR="00D67C17" w:rsidRPr="00D67C17" w:rsidRDefault="00D67C17" w:rsidP="00D67C17">
      <w:pPr>
        <w:spacing w:after="0" w:line="240" w:lineRule="auto"/>
        <w:jc w:val="both"/>
        <w:rPr>
          <w:rFonts w:ascii="Times New Roman" w:hAnsi="Times New Roman" w:cs="Times New Roman"/>
          <w:b/>
          <w:sz w:val="25"/>
          <w:szCs w:val="25"/>
        </w:rPr>
      </w:pPr>
      <w:r w:rsidRPr="00D67C17">
        <w:rPr>
          <w:rFonts w:ascii="Times New Roman" w:hAnsi="Times New Roman" w:cs="Times New Roman"/>
          <w:b/>
          <w:sz w:val="25"/>
          <w:szCs w:val="25"/>
        </w:rPr>
        <w:t>R.Banumathi,J.,</w:t>
      </w:r>
    </w:p>
    <w:p w:rsidR="00D67C17" w:rsidRDefault="00D67C17" w:rsidP="00D67C17">
      <w:pPr>
        <w:spacing w:after="0" w:line="240" w:lineRule="auto"/>
        <w:jc w:val="both"/>
        <w:rPr>
          <w:rFonts w:ascii="Times New Roman" w:hAnsi="Times New Roman" w:cs="Times New Roman"/>
          <w:sz w:val="25"/>
          <w:szCs w:val="25"/>
        </w:rPr>
      </w:pPr>
    </w:p>
    <w:p w:rsidR="00D67C17" w:rsidRDefault="00D67C17"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SLP (Civil) Nos. 4987-4989 of 2015</w:t>
      </w:r>
    </w:p>
    <w:p w:rsidR="00D67C17" w:rsidRPr="00D67C17" w:rsidRDefault="00D67C17" w:rsidP="00D67C17">
      <w:pPr>
        <w:spacing w:after="0" w:line="240" w:lineRule="auto"/>
        <w:jc w:val="both"/>
        <w:rPr>
          <w:rFonts w:ascii="Times New Roman" w:hAnsi="Times New Roman" w:cs="Times New Roman"/>
          <w:sz w:val="25"/>
          <w:szCs w:val="25"/>
        </w:rPr>
      </w:pPr>
    </w:p>
    <w:p w:rsidR="00D67C17" w:rsidRDefault="003927DE"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67C17" w:rsidRPr="00D67C17">
        <w:rPr>
          <w:rFonts w:ascii="Times New Roman" w:hAnsi="Times New Roman" w:cs="Times New Roman"/>
          <w:sz w:val="25"/>
          <w:szCs w:val="25"/>
        </w:rPr>
        <w:t>Leave granted.</w:t>
      </w:r>
    </w:p>
    <w:p w:rsidR="003927DE" w:rsidRPr="00D67C17" w:rsidRDefault="003927DE" w:rsidP="00D67C17">
      <w:pPr>
        <w:spacing w:after="0" w:line="240" w:lineRule="auto"/>
        <w:jc w:val="both"/>
        <w:rPr>
          <w:rFonts w:ascii="Times New Roman" w:hAnsi="Times New Roman" w:cs="Times New Roman"/>
          <w:sz w:val="25"/>
          <w:szCs w:val="25"/>
        </w:rPr>
      </w:pPr>
    </w:p>
    <w:p w:rsidR="00D67C17" w:rsidRDefault="003927DE"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 Challenge</w:t>
      </w:r>
      <w:r>
        <w:rPr>
          <w:rFonts w:ascii="Times New Roman" w:hAnsi="Times New Roman" w:cs="Times New Roman"/>
          <w:sz w:val="25"/>
          <w:szCs w:val="25"/>
        </w:rPr>
        <w:tab/>
        <w:t xml:space="preserve">in these appeals is </w:t>
      </w:r>
      <w:r w:rsidR="00D67C17" w:rsidRPr="00D67C17">
        <w:rPr>
          <w:rFonts w:ascii="Times New Roman" w:hAnsi="Times New Roman" w:cs="Times New Roman"/>
          <w:sz w:val="25"/>
          <w:szCs w:val="25"/>
        </w:rPr>
        <w:t>the</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correctness of</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the orders dated 16.10.2014 and 27.10.2014 passed by the High Court of Delhi in RFA No.505/2014, whereby the High Court disposed of the appeal observing that the appellant having not pressed the appeal and by changing their counsel cannot be allowed to plead for adjournment to argue the appeal. Review Petition No.499/2014 also came to be</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dismissed by the High Court vide order dated 19.11.2014 which is also under challenge in these appeals.</w:t>
      </w:r>
    </w:p>
    <w:p w:rsidR="003927DE" w:rsidRPr="00D67C17" w:rsidRDefault="003927DE" w:rsidP="00D67C17">
      <w:pPr>
        <w:spacing w:after="0" w:line="240" w:lineRule="auto"/>
        <w:jc w:val="both"/>
        <w:rPr>
          <w:rFonts w:ascii="Times New Roman" w:hAnsi="Times New Roman" w:cs="Times New Roman"/>
          <w:sz w:val="25"/>
          <w:szCs w:val="25"/>
        </w:rPr>
      </w:pPr>
    </w:p>
    <w:p w:rsidR="00D67C17" w:rsidRPr="00D67C17" w:rsidRDefault="003927DE"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Brief </w:t>
      </w:r>
      <w:r w:rsidR="00D67C17" w:rsidRPr="00D67C17">
        <w:rPr>
          <w:rFonts w:ascii="Times New Roman" w:hAnsi="Times New Roman" w:cs="Times New Roman"/>
          <w:sz w:val="25"/>
          <w:szCs w:val="25"/>
        </w:rPr>
        <w:t>facts</w:t>
      </w:r>
      <w:r w:rsidR="00D67C17" w:rsidRPr="00D67C17">
        <w:rPr>
          <w:rFonts w:ascii="Times New Roman" w:hAnsi="Times New Roman" w:cs="Times New Roman"/>
          <w:sz w:val="25"/>
          <w:szCs w:val="25"/>
        </w:rPr>
        <w:tab/>
        <w:t>which led to filing of these appeals are</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as under:- Respondent-landlord is the owner of the disputed premises which is a built up area of entire second floor with terrace/roof of the property bearing No.R-849 situated at New Rajinder Nagar, New Delhi admeasuring 200 sq. yards. The appellant-tenant contended that the respondent-landlord entered into a registered agreement for lease at a monthly rent of Rs.37,500/- for a period of twenty two months i.e. from 15.03.2008 to 14.01.2010. After the expiry of first lease, another registered lease was entered into between the parties for two years i.e. from 15.01.2010 to 14.01.2012 on monthly rent which was fixed at Rs.44,000/-. According to the appellant, during the subsistence of the second lease, as the respondent-landlord was in financial crisis, the respondent-landlord and the appellant-tenant entered into an agreement of sale in respect of the same tenancy premises for an amount of Rs.1.56 crores. The appellant-tenant is said</w:t>
      </w:r>
    </w:p>
    <w:p w:rsidR="00D67C17" w:rsidRPr="00D67C17" w:rsidRDefault="00D67C17" w:rsidP="00D67C17">
      <w:pPr>
        <w:spacing w:after="0" w:line="240" w:lineRule="auto"/>
        <w:jc w:val="both"/>
        <w:rPr>
          <w:rFonts w:ascii="Times New Roman" w:hAnsi="Times New Roman" w:cs="Times New Roman"/>
          <w:sz w:val="25"/>
          <w:szCs w:val="25"/>
        </w:rPr>
      </w:pPr>
      <w:r w:rsidRPr="00D67C17">
        <w:rPr>
          <w:rFonts w:ascii="Times New Roman" w:hAnsi="Times New Roman" w:cs="Times New Roman"/>
          <w:sz w:val="25"/>
          <w:szCs w:val="25"/>
        </w:rPr>
        <w:t>to have advanced a sum of Rs.82.50 lakhs vide six payments viz.:-</w:t>
      </w:r>
    </w:p>
    <w:p w:rsidR="00D67C17" w:rsidRPr="00D67C17" w:rsidRDefault="00D67C17" w:rsidP="00D67C17">
      <w:pPr>
        <w:spacing w:after="0" w:line="240" w:lineRule="auto"/>
        <w:jc w:val="both"/>
        <w:rPr>
          <w:rFonts w:ascii="Times New Roman" w:hAnsi="Times New Roman" w:cs="Times New Roman"/>
          <w:sz w:val="25"/>
          <w:szCs w:val="25"/>
        </w:rPr>
      </w:pPr>
      <w:r w:rsidRPr="00D67C17">
        <w:rPr>
          <w:rFonts w:ascii="Times New Roman" w:hAnsi="Times New Roman" w:cs="Times New Roman"/>
          <w:sz w:val="25"/>
          <w:szCs w:val="25"/>
        </w:rPr>
        <w:t>Rs.15,00,000/- on 16.01.2010;</w:t>
      </w:r>
    </w:p>
    <w:p w:rsidR="00D67C17" w:rsidRPr="00D67C17" w:rsidRDefault="00D67C17" w:rsidP="00D67C17">
      <w:pPr>
        <w:spacing w:after="0" w:line="240" w:lineRule="auto"/>
        <w:jc w:val="both"/>
        <w:rPr>
          <w:rFonts w:ascii="Times New Roman" w:hAnsi="Times New Roman" w:cs="Times New Roman"/>
          <w:sz w:val="25"/>
          <w:szCs w:val="25"/>
        </w:rPr>
      </w:pPr>
      <w:r w:rsidRPr="00D67C17">
        <w:rPr>
          <w:rFonts w:ascii="Times New Roman" w:hAnsi="Times New Roman" w:cs="Times New Roman"/>
          <w:sz w:val="25"/>
          <w:szCs w:val="25"/>
        </w:rPr>
        <w:t>Rs.12,50,000/- on 24.04.2010;</w:t>
      </w:r>
    </w:p>
    <w:p w:rsidR="00D67C17" w:rsidRPr="00D67C17" w:rsidRDefault="00D67C17" w:rsidP="00D67C17">
      <w:pPr>
        <w:spacing w:after="0" w:line="240" w:lineRule="auto"/>
        <w:jc w:val="both"/>
        <w:rPr>
          <w:rFonts w:ascii="Times New Roman" w:hAnsi="Times New Roman" w:cs="Times New Roman"/>
          <w:sz w:val="25"/>
          <w:szCs w:val="25"/>
        </w:rPr>
      </w:pPr>
      <w:r w:rsidRPr="00D67C17">
        <w:rPr>
          <w:rFonts w:ascii="Times New Roman" w:hAnsi="Times New Roman" w:cs="Times New Roman"/>
          <w:sz w:val="25"/>
          <w:szCs w:val="25"/>
        </w:rPr>
        <w:t>Rs.18,00,000/- on 15.09.2010;</w:t>
      </w:r>
    </w:p>
    <w:p w:rsidR="00D67C17" w:rsidRPr="00D67C17" w:rsidRDefault="00D67C17" w:rsidP="00D67C17">
      <w:pPr>
        <w:spacing w:after="0" w:line="240" w:lineRule="auto"/>
        <w:jc w:val="both"/>
        <w:rPr>
          <w:rFonts w:ascii="Times New Roman" w:hAnsi="Times New Roman" w:cs="Times New Roman"/>
          <w:sz w:val="25"/>
          <w:szCs w:val="25"/>
        </w:rPr>
      </w:pPr>
      <w:r w:rsidRPr="00D67C17">
        <w:rPr>
          <w:rFonts w:ascii="Times New Roman" w:hAnsi="Times New Roman" w:cs="Times New Roman"/>
          <w:sz w:val="25"/>
          <w:szCs w:val="25"/>
        </w:rPr>
        <w:t>Rs. 7,00,000/- on 01.11.2010;</w:t>
      </w:r>
    </w:p>
    <w:p w:rsidR="00D67C17" w:rsidRPr="00D67C17" w:rsidRDefault="00D67C17" w:rsidP="00D67C17">
      <w:pPr>
        <w:spacing w:after="0" w:line="240" w:lineRule="auto"/>
        <w:jc w:val="both"/>
        <w:rPr>
          <w:rFonts w:ascii="Times New Roman" w:hAnsi="Times New Roman" w:cs="Times New Roman"/>
          <w:sz w:val="25"/>
          <w:szCs w:val="25"/>
        </w:rPr>
      </w:pPr>
      <w:r w:rsidRPr="00D67C17">
        <w:rPr>
          <w:rFonts w:ascii="Times New Roman" w:hAnsi="Times New Roman" w:cs="Times New Roman"/>
          <w:sz w:val="25"/>
          <w:szCs w:val="25"/>
        </w:rPr>
        <w:lastRenderedPageBreak/>
        <w:t>Rs.15,00,000/- on 12.02.2011 and Rs.15,00,000/- on 19.08.2011</w:t>
      </w:r>
    </w:p>
    <w:p w:rsidR="00D67C17" w:rsidRDefault="00D67C17" w:rsidP="00D67C17">
      <w:pPr>
        <w:spacing w:after="0" w:line="240" w:lineRule="auto"/>
        <w:jc w:val="both"/>
        <w:rPr>
          <w:rFonts w:ascii="Times New Roman" w:hAnsi="Times New Roman" w:cs="Times New Roman"/>
          <w:sz w:val="25"/>
          <w:szCs w:val="25"/>
        </w:rPr>
      </w:pPr>
      <w:r w:rsidRPr="00D67C17">
        <w:rPr>
          <w:rFonts w:ascii="Times New Roman" w:hAnsi="Times New Roman" w:cs="Times New Roman"/>
          <w:sz w:val="25"/>
          <w:szCs w:val="25"/>
        </w:rPr>
        <w:t>For the above payments the respondent-landlord is said to</w:t>
      </w:r>
      <w:r w:rsidR="003927DE">
        <w:rPr>
          <w:rFonts w:ascii="Times New Roman" w:hAnsi="Times New Roman" w:cs="Times New Roman"/>
          <w:sz w:val="25"/>
          <w:szCs w:val="25"/>
        </w:rPr>
        <w:t xml:space="preserve"> </w:t>
      </w:r>
      <w:r w:rsidRPr="00D67C17">
        <w:rPr>
          <w:rFonts w:ascii="Times New Roman" w:hAnsi="Times New Roman" w:cs="Times New Roman"/>
          <w:sz w:val="25"/>
          <w:szCs w:val="25"/>
        </w:rPr>
        <w:t>have issued six receipts acknowledging the receipts of money.</w:t>
      </w:r>
      <w:r w:rsidR="003927DE">
        <w:rPr>
          <w:rFonts w:ascii="Times New Roman" w:hAnsi="Times New Roman" w:cs="Times New Roman"/>
          <w:sz w:val="25"/>
          <w:szCs w:val="25"/>
        </w:rPr>
        <w:t xml:space="preserve"> </w:t>
      </w:r>
      <w:r w:rsidRPr="00D67C17">
        <w:rPr>
          <w:rFonts w:ascii="Times New Roman" w:hAnsi="Times New Roman" w:cs="Times New Roman"/>
          <w:sz w:val="25"/>
          <w:szCs w:val="25"/>
        </w:rPr>
        <w:t>Agreement of sale was executed between the parties on</w:t>
      </w:r>
      <w:r w:rsidR="003927DE">
        <w:rPr>
          <w:rFonts w:ascii="Times New Roman" w:hAnsi="Times New Roman" w:cs="Times New Roman"/>
          <w:sz w:val="25"/>
          <w:szCs w:val="25"/>
        </w:rPr>
        <w:t xml:space="preserve"> </w:t>
      </w:r>
      <w:r w:rsidRPr="00D67C17">
        <w:rPr>
          <w:rFonts w:ascii="Times New Roman" w:hAnsi="Times New Roman" w:cs="Times New Roman"/>
          <w:sz w:val="25"/>
          <w:szCs w:val="25"/>
        </w:rPr>
        <w:t>19.08.2011.</w:t>
      </w:r>
    </w:p>
    <w:p w:rsidR="003927DE" w:rsidRPr="00D67C17" w:rsidRDefault="003927DE" w:rsidP="00D67C17">
      <w:pPr>
        <w:spacing w:after="0" w:line="240" w:lineRule="auto"/>
        <w:jc w:val="both"/>
        <w:rPr>
          <w:rFonts w:ascii="Times New Roman" w:hAnsi="Times New Roman" w:cs="Times New Roman"/>
          <w:sz w:val="25"/>
          <w:szCs w:val="25"/>
        </w:rPr>
      </w:pPr>
    </w:p>
    <w:p w:rsidR="00D67C17" w:rsidRDefault="003927DE"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he </w:t>
      </w:r>
      <w:r w:rsidR="00D67C17" w:rsidRPr="00D67C17">
        <w:rPr>
          <w:rFonts w:ascii="Times New Roman" w:hAnsi="Times New Roman" w:cs="Times New Roman"/>
          <w:sz w:val="25"/>
          <w:szCs w:val="25"/>
        </w:rPr>
        <w:t>respondent-landlord alleges that under</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Section 106 of the Transfer of Property Act terminating the lease, he sent a legal notice through speed post on 26.12.2011; however, the appellant-tenant denied having received any such notice. As the defendant-tenant was not vacating the premises, the respondent-landlord filed a Suit No.256/13 for recovery of possession, mesne profits and injunction in the Court of Additional District Judge, Tis Hazari, Delhi. During the pendency of the suit, an application under Order XII Rule 6 CPC read with Section 151 CPC was filed by the respondent-landlord and the trial</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court vide its order dated 25.08.2014 allowed the said application and directed the appellant-tenant to vacate and handover physical possession of the suit premises to the respondent-landlord.</w:t>
      </w:r>
    </w:p>
    <w:p w:rsidR="003927DE" w:rsidRPr="00D67C17" w:rsidRDefault="003927DE" w:rsidP="00D67C17">
      <w:pPr>
        <w:spacing w:after="0" w:line="240" w:lineRule="auto"/>
        <w:jc w:val="both"/>
        <w:rPr>
          <w:rFonts w:ascii="Times New Roman" w:hAnsi="Times New Roman" w:cs="Times New Roman"/>
          <w:sz w:val="25"/>
          <w:szCs w:val="25"/>
        </w:rPr>
      </w:pPr>
    </w:p>
    <w:p w:rsidR="00D67C17" w:rsidRDefault="003927DE"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67C17" w:rsidRPr="00D67C17">
        <w:rPr>
          <w:rFonts w:ascii="Times New Roman" w:hAnsi="Times New Roman" w:cs="Times New Roman"/>
          <w:sz w:val="25"/>
          <w:szCs w:val="25"/>
        </w:rPr>
        <w:t>Aggrieved by the Order, the appellant-tenant</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preferred RFA No.505/2014 in the High Court of Delhi. As per the order of the High Court, on the date of preliminary hearing i.e. 16.10.2014, the learned counsel for the appellant-tenant is said to have submitted that the “ appeal is not pressed on merits and he prays for grant of time to vacate the suit premises. Limited on the point of grant of time matter is listed for 24.10.2014....”. On 27.10.2014, the appellant-tenant changed his counsel and requested that the appeal may be heard and sought for an adjournment. The learned Single Judge declined the request for adjournment and disposed of the appeal observing that notice was issued to the respondent-landlord limited only to the point of grant of time to vacate the premises. Aggrieved by the said order, the appellant-tenant filed a Review Petition No.499/2014 which also came to be dismissed by an order dated</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19.11.2014. These appeals assail the correctness of the said orders passed in the appeal as well as the Review Petition.</w:t>
      </w:r>
    </w:p>
    <w:p w:rsidR="003927DE" w:rsidRPr="00D67C17" w:rsidRDefault="003927DE" w:rsidP="00D67C17">
      <w:pPr>
        <w:spacing w:after="0" w:line="240" w:lineRule="auto"/>
        <w:jc w:val="both"/>
        <w:rPr>
          <w:rFonts w:ascii="Times New Roman" w:hAnsi="Times New Roman" w:cs="Times New Roman"/>
          <w:sz w:val="25"/>
          <w:szCs w:val="25"/>
        </w:rPr>
      </w:pPr>
    </w:p>
    <w:p w:rsidR="00D67C17" w:rsidRDefault="003927DE"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67C17" w:rsidRPr="00D67C17">
        <w:rPr>
          <w:rFonts w:ascii="Times New Roman" w:hAnsi="Times New Roman" w:cs="Times New Roman"/>
          <w:sz w:val="25"/>
          <w:szCs w:val="25"/>
        </w:rPr>
        <w:t>Learned counsel for the appellant-tenant</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submitted that the appellant is an accredited journalist with good reputation and has paid a huge sum of Rs. 82.50 lakhs under an agreement of sale and while so, the trial court erred in passing decree for eviction under Order XII Rule 6 CPC. It was submitted that the trial court vide its order dated</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30.09.2013,</w:t>
      </w:r>
      <w:r w:rsidR="00D67C17" w:rsidRPr="00D67C17">
        <w:rPr>
          <w:rFonts w:ascii="Times New Roman" w:hAnsi="Times New Roman" w:cs="Times New Roman"/>
          <w:sz w:val="25"/>
          <w:szCs w:val="25"/>
        </w:rPr>
        <w:tab/>
        <w:t xml:space="preserve"> while directing the payment to be made during the pendency of the suit at Rs.44,000/- per month has stipulated a condition that in the event of the appellant-tenant succeeding, the monthly amount paid would be adjusted against the balance sale consideration amount under the agreement for sale dated 19.08.2011. It was further submitted that having regard to the defence taken by the appellant-tenant, the trial court ought to have adjudicated the matter and erred in passing a decree for eviction without trial. It was also submitted that when the matter came up before the High Court of Delhi on</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16</w:t>
      </w:r>
      <w:r>
        <w:rPr>
          <w:rFonts w:ascii="Times New Roman" w:hAnsi="Times New Roman" w:cs="Times New Roman"/>
          <w:sz w:val="25"/>
          <w:szCs w:val="25"/>
        </w:rPr>
        <w:t>.10.2014,</w:t>
      </w:r>
      <w:r>
        <w:rPr>
          <w:rFonts w:ascii="Times New Roman" w:hAnsi="Times New Roman" w:cs="Times New Roman"/>
          <w:sz w:val="25"/>
          <w:szCs w:val="25"/>
        </w:rPr>
        <w:tab/>
        <w:t xml:space="preserve"> the appellant-tenant </w:t>
      </w:r>
      <w:r w:rsidR="00D67C17" w:rsidRPr="00D67C17">
        <w:rPr>
          <w:rFonts w:ascii="Times New Roman" w:hAnsi="Times New Roman" w:cs="Times New Roman"/>
          <w:sz w:val="25"/>
          <w:szCs w:val="25"/>
        </w:rPr>
        <w:t>was not present in the</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Court and his counsel sought time to take instructions and according to the appellant-tenant, his counsel did not make the statement ‘not pressing the appeal’. It is contended that even assuming that the counsel for the appellant-tenant has made such a statement, the learned Single Judge can certainly permit a party to resile from the concession.</w:t>
      </w:r>
    </w:p>
    <w:p w:rsidR="003927DE" w:rsidRPr="00D67C17" w:rsidRDefault="003927DE" w:rsidP="00D67C17">
      <w:pPr>
        <w:spacing w:after="0" w:line="240" w:lineRule="auto"/>
        <w:jc w:val="both"/>
        <w:rPr>
          <w:rFonts w:ascii="Times New Roman" w:hAnsi="Times New Roman" w:cs="Times New Roman"/>
          <w:sz w:val="25"/>
          <w:szCs w:val="25"/>
        </w:rPr>
      </w:pPr>
    </w:p>
    <w:p w:rsidR="00D67C17" w:rsidRDefault="003927DE"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Per </w:t>
      </w:r>
      <w:r w:rsidR="00D67C17" w:rsidRPr="00D67C17">
        <w:rPr>
          <w:rFonts w:ascii="Times New Roman" w:hAnsi="Times New Roman" w:cs="Times New Roman"/>
          <w:sz w:val="25"/>
          <w:szCs w:val="25"/>
        </w:rPr>
        <w:t>contra, learned counsel for the</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respondent-landlord submitted that it is clear from the order that the advocate appearing for the appellant in High Court had only sought for time to vacate the premises and did not press the appeal on merits. Contention at the hands of the respondent is that it is quite unbelievable that the appellant has paid a huge sum of Rs.82.50 lakhs by cash and the alleged agreement of sale is a fabricated one and since the appellant does not have a substantial defence, the trial court rightly passed the decree under Order XII Rule 6 CPC and the impugned orders do not suffer from any infirmity warranting interference.</w:t>
      </w:r>
    </w:p>
    <w:p w:rsidR="003927DE" w:rsidRPr="00D67C17" w:rsidRDefault="003927DE" w:rsidP="00D67C17">
      <w:pPr>
        <w:spacing w:after="0" w:line="240" w:lineRule="auto"/>
        <w:jc w:val="both"/>
        <w:rPr>
          <w:rFonts w:ascii="Times New Roman" w:hAnsi="Times New Roman" w:cs="Times New Roman"/>
          <w:sz w:val="25"/>
          <w:szCs w:val="25"/>
        </w:rPr>
      </w:pPr>
    </w:p>
    <w:p w:rsidR="00D67C17" w:rsidRPr="00D67C17" w:rsidRDefault="003927DE"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67C17" w:rsidRPr="00D67C17">
        <w:rPr>
          <w:rFonts w:ascii="Times New Roman" w:hAnsi="Times New Roman" w:cs="Times New Roman"/>
          <w:sz w:val="25"/>
          <w:szCs w:val="25"/>
        </w:rPr>
        <w:t>We</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have carefully considered the rival contentions</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and perused the impugned orders and material on record.</w:t>
      </w:r>
    </w:p>
    <w:p w:rsidR="00D67C17" w:rsidRPr="00D67C17" w:rsidRDefault="00D67C17" w:rsidP="00D67C17">
      <w:pPr>
        <w:spacing w:after="0" w:line="240" w:lineRule="auto"/>
        <w:jc w:val="both"/>
        <w:rPr>
          <w:rFonts w:ascii="Times New Roman" w:hAnsi="Times New Roman" w:cs="Times New Roman"/>
          <w:sz w:val="25"/>
          <w:szCs w:val="25"/>
        </w:rPr>
      </w:pPr>
    </w:p>
    <w:p w:rsidR="00D67C17" w:rsidRDefault="003927DE"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D67C17" w:rsidRPr="00D67C17">
        <w:rPr>
          <w:rFonts w:ascii="Times New Roman" w:hAnsi="Times New Roman" w:cs="Times New Roman"/>
          <w:sz w:val="25"/>
          <w:szCs w:val="25"/>
        </w:rPr>
        <w:t>The words in Order XII Rule 6 CPC “may” and</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“make such order...” show that the power under Order XII Rule 6 CPC is discretionary and cannot be claimed as a matter of right. Judgment on admission is not a matter of right and rather is a matter of discretion of the Court. Where the defendants have raised objections which go to the root of the case, it would not be appropriate to exercise the discretion under Order XII Rule 6 CPC. The said rule is an enabling provision which confers discretion on the Court in delivering a quick judgment on admission and to the extent of the claim admitted by one of the parties of his opponent’s claim. In the suit for eviction filed by the respondent-landlord, appellant-tenant has admitted the relationship of tenancy and the period of lease agreement; but resisted respondent-plaintiff’s claim by setting up a defence plea of agreement to sale and that he paid an advance of Rs.82.50 lakhs, which of course is stoutly denied by the respondent-landlord. The appellant-defendant also filed the Suit for Specific Performance, which of course is contested by the respondent-landlord. When such issues</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arising between the parties ought to be decided, mere admission of relationship of landlord and tenant cannot be said to be an unequivocal admission to decree the suit under Order XII Rule 6 CPC.</w:t>
      </w:r>
    </w:p>
    <w:p w:rsidR="003927DE" w:rsidRPr="00D67C17" w:rsidRDefault="003927DE" w:rsidP="00D67C17">
      <w:pPr>
        <w:spacing w:after="0" w:line="240" w:lineRule="auto"/>
        <w:jc w:val="both"/>
        <w:rPr>
          <w:rFonts w:ascii="Times New Roman" w:hAnsi="Times New Roman" w:cs="Times New Roman"/>
          <w:sz w:val="25"/>
          <w:szCs w:val="25"/>
        </w:rPr>
      </w:pPr>
    </w:p>
    <w:p w:rsidR="00D67C17" w:rsidRDefault="003927DE"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D67C17" w:rsidRPr="00D67C17">
        <w:rPr>
          <w:rFonts w:ascii="Times New Roman" w:hAnsi="Times New Roman" w:cs="Times New Roman"/>
          <w:sz w:val="25"/>
          <w:szCs w:val="25"/>
        </w:rPr>
        <w:t>Having regard to the stand taken by the parties, in</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our view, an opportunity has to be afforded to the appellant to put forth his defence and contest the suit and therefore, the matter is to be remitted to the trial court for a fresh hearing, however, subject to the condition that the appellant should pay the arrears of rent at the rate of Rs.44,000/- per month within a period of eight weeks. Further the appellant shall pay Rs.1,00,000/- per month to the respondent-landlord as compensation for use and occupation of the suit premises with effect from 01.08.2015 and the respondent-landlord</w:t>
      </w:r>
      <w:r w:rsidR="00D67C17" w:rsidRPr="00D67C17">
        <w:rPr>
          <w:rFonts w:ascii="Times New Roman" w:hAnsi="Times New Roman" w:cs="Times New Roman"/>
          <w:sz w:val="25"/>
          <w:szCs w:val="25"/>
        </w:rPr>
        <w:tab/>
        <w:t>shall</w:t>
      </w:r>
      <w:r w:rsidR="00D67C17" w:rsidRPr="00D67C17">
        <w:rPr>
          <w:rFonts w:ascii="Times New Roman" w:hAnsi="Times New Roman" w:cs="Times New Roman"/>
          <w:sz w:val="25"/>
          <w:szCs w:val="25"/>
        </w:rPr>
        <w:tab/>
        <w:t>issue</w:t>
      </w:r>
      <w:r w:rsidR="00D67C17" w:rsidRPr="00D67C17">
        <w:rPr>
          <w:rFonts w:ascii="Times New Roman" w:hAnsi="Times New Roman" w:cs="Times New Roman"/>
          <w:sz w:val="25"/>
          <w:szCs w:val="25"/>
        </w:rPr>
        <w:tab/>
        <w:t>necessary</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receipt</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ackno</w:t>
      </w:r>
      <w:r>
        <w:rPr>
          <w:rFonts w:ascii="Times New Roman" w:hAnsi="Times New Roman" w:cs="Times New Roman"/>
          <w:sz w:val="25"/>
          <w:szCs w:val="25"/>
        </w:rPr>
        <w:t>-</w:t>
      </w:r>
      <w:r w:rsidR="00D67C17" w:rsidRPr="00D67C17">
        <w:rPr>
          <w:rFonts w:ascii="Times New Roman" w:hAnsi="Times New Roman" w:cs="Times New Roman"/>
          <w:sz w:val="25"/>
          <w:szCs w:val="25"/>
        </w:rPr>
        <w:t>wledgment for having received the same. The trial court vide its order dated 30.09.2013 while directing the payment of Rs. 44,000/- per month has stipulated a condition that in the event of the appellant succeeding, the said amount would be adjusted against the balance sale</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consideration amount under the agreement for sale dated</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19.08.2011.</w:t>
      </w:r>
      <w:r>
        <w:rPr>
          <w:rFonts w:ascii="Times New Roman" w:hAnsi="Times New Roman" w:cs="Times New Roman"/>
          <w:sz w:val="25"/>
          <w:szCs w:val="25"/>
        </w:rPr>
        <w:t xml:space="preserve"> </w:t>
      </w:r>
      <w:r w:rsidRPr="00D67C17">
        <w:rPr>
          <w:rFonts w:ascii="Times New Roman" w:hAnsi="Times New Roman" w:cs="Times New Roman"/>
          <w:sz w:val="25"/>
          <w:szCs w:val="25"/>
        </w:rPr>
        <w:t xml:space="preserve"> </w:t>
      </w:r>
      <w:r w:rsidR="00D67C17" w:rsidRPr="00D67C17">
        <w:rPr>
          <w:rFonts w:ascii="Times New Roman" w:hAnsi="Times New Roman" w:cs="Times New Roman"/>
          <w:sz w:val="25"/>
          <w:szCs w:val="25"/>
        </w:rPr>
        <w:t>Having regard to the said order passed by the trial court, payment of sum of Rs.1,00,000/- per month would also be subject to the final outcome of the eviction suit as well as the suit for specific performance.</w:t>
      </w:r>
    </w:p>
    <w:p w:rsidR="003927DE" w:rsidRPr="00D67C17" w:rsidRDefault="003927DE" w:rsidP="00D67C17">
      <w:pPr>
        <w:spacing w:after="0" w:line="240" w:lineRule="auto"/>
        <w:jc w:val="both"/>
        <w:rPr>
          <w:rFonts w:ascii="Times New Roman" w:hAnsi="Times New Roman" w:cs="Times New Roman"/>
          <w:sz w:val="25"/>
          <w:szCs w:val="25"/>
        </w:rPr>
      </w:pPr>
    </w:p>
    <w:p w:rsidR="00D67C17" w:rsidRDefault="003927DE" w:rsidP="00D67C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D67C17" w:rsidRPr="00D67C17">
        <w:rPr>
          <w:rFonts w:ascii="Times New Roman" w:hAnsi="Times New Roman" w:cs="Times New Roman"/>
          <w:sz w:val="25"/>
          <w:szCs w:val="25"/>
        </w:rPr>
        <w:t>The impugned orders are set aside and the matter</w:t>
      </w:r>
      <w:r>
        <w:rPr>
          <w:rFonts w:ascii="Times New Roman" w:hAnsi="Times New Roman" w:cs="Times New Roman"/>
          <w:sz w:val="25"/>
          <w:szCs w:val="25"/>
        </w:rPr>
        <w:t xml:space="preserve"> </w:t>
      </w:r>
      <w:r w:rsidR="00D67C17" w:rsidRPr="00D67C17">
        <w:rPr>
          <w:rFonts w:ascii="Times New Roman" w:hAnsi="Times New Roman" w:cs="Times New Roman"/>
          <w:sz w:val="25"/>
          <w:szCs w:val="25"/>
        </w:rPr>
        <w:t xml:space="preserve">is remitted back to the Rent Controller for consideration of the matter afresh and the appeals are allowed on the above terms. The </w:t>
      </w:r>
      <w:r w:rsidR="00D67C17" w:rsidRPr="00D67C17">
        <w:rPr>
          <w:rFonts w:ascii="Times New Roman" w:hAnsi="Times New Roman" w:cs="Times New Roman"/>
          <w:sz w:val="25"/>
          <w:szCs w:val="25"/>
        </w:rPr>
        <w:lastRenderedPageBreak/>
        <w:t>rent controller shall dispose of the matter as expeditiously as possible. We make it clear that we have not expressed any opinion on the merits of the matter. No order as to costs.</w:t>
      </w:r>
    </w:p>
    <w:p w:rsidR="003927DE" w:rsidRPr="00D67C17" w:rsidRDefault="003927DE" w:rsidP="00D67C17">
      <w:pPr>
        <w:spacing w:after="0" w:line="240" w:lineRule="auto"/>
        <w:jc w:val="both"/>
        <w:rPr>
          <w:rFonts w:ascii="Times New Roman" w:hAnsi="Times New Roman" w:cs="Times New Roman"/>
          <w:sz w:val="25"/>
          <w:szCs w:val="25"/>
        </w:rPr>
      </w:pPr>
    </w:p>
    <w:p w:rsidR="003927DE" w:rsidRPr="00D67C17" w:rsidRDefault="00D67C17" w:rsidP="003927DE">
      <w:pPr>
        <w:spacing w:after="0" w:line="240" w:lineRule="auto"/>
        <w:jc w:val="both"/>
        <w:rPr>
          <w:rFonts w:ascii="Times New Roman" w:hAnsi="Times New Roman" w:cs="Times New Roman"/>
          <w:sz w:val="25"/>
          <w:szCs w:val="25"/>
        </w:rPr>
      </w:pPr>
      <w:r w:rsidRPr="00D67C17">
        <w:rPr>
          <w:rFonts w:ascii="Times New Roman" w:hAnsi="Times New Roman" w:cs="Times New Roman"/>
          <w:sz w:val="25"/>
          <w:szCs w:val="25"/>
        </w:rPr>
        <w:tab/>
      </w:r>
    </w:p>
    <w:p w:rsidR="00B7242D" w:rsidRPr="00D67C17" w:rsidRDefault="00B7242D" w:rsidP="00D67C17">
      <w:pPr>
        <w:spacing w:after="0" w:line="240" w:lineRule="auto"/>
        <w:jc w:val="both"/>
        <w:rPr>
          <w:rFonts w:ascii="Times New Roman" w:hAnsi="Times New Roman" w:cs="Times New Roman"/>
          <w:sz w:val="25"/>
          <w:szCs w:val="25"/>
        </w:rPr>
      </w:pPr>
    </w:p>
    <w:sectPr w:rsidR="00B7242D" w:rsidRPr="00D67C17"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B91" w:rsidRDefault="00D61B91" w:rsidP="00ED08BA">
      <w:pPr>
        <w:spacing w:after="0" w:line="240" w:lineRule="auto"/>
      </w:pPr>
      <w:r>
        <w:separator/>
      </w:r>
    </w:p>
  </w:endnote>
  <w:endnote w:type="continuationSeparator" w:id="1">
    <w:p w:rsidR="00D61B91" w:rsidRDefault="00D61B91"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3927DE">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B91" w:rsidRDefault="00D61B91" w:rsidP="00ED08BA">
      <w:pPr>
        <w:spacing w:after="0" w:line="240" w:lineRule="auto"/>
      </w:pPr>
      <w:r>
        <w:separator/>
      </w:r>
    </w:p>
  </w:footnote>
  <w:footnote w:type="continuationSeparator" w:id="1">
    <w:p w:rsidR="00D61B91" w:rsidRDefault="00D61B91"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83E62"/>
    <w:rsid w:val="000970E7"/>
    <w:rsid w:val="00097A95"/>
    <w:rsid w:val="001D1550"/>
    <w:rsid w:val="001E29FF"/>
    <w:rsid w:val="0021048F"/>
    <w:rsid w:val="002324ED"/>
    <w:rsid w:val="00290F4E"/>
    <w:rsid w:val="002C4E3C"/>
    <w:rsid w:val="002D4853"/>
    <w:rsid w:val="00370804"/>
    <w:rsid w:val="003927DE"/>
    <w:rsid w:val="003A5F10"/>
    <w:rsid w:val="004C5667"/>
    <w:rsid w:val="004D23C6"/>
    <w:rsid w:val="004F2FF7"/>
    <w:rsid w:val="00516081"/>
    <w:rsid w:val="00556855"/>
    <w:rsid w:val="006E2C5B"/>
    <w:rsid w:val="006F44B8"/>
    <w:rsid w:val="007A6F19"/>
    <w:rsid w:val="008C5014"/>
    <w:rsid w:val="00975571"/>
    <w:rsid w:val="009F7072"/>
    <w:rsid w:val="00AC5439"/>
    <w:rsid w:val="00B7242D"/>
    <w:rsid w:val="00BB2628"/>
    <w:rsid w:val="00C97A5B"/>
    <w:rsid w:val="00CE1D8D"/>
    <w:rsid w:val="00CF05D3"/>
    <w:rsid w:val="00D61B91"/>
    <w:rsid w:val="00D67C17"/>
    <w:rsid w:val="00D84EE3"/>
    <w:rsid w:val="00DC6620"/>
    <w:rsid w:val="00DD7664"/>
    <w:rsid w:val="00DF5A70"/>
    <w:rsid w:val="00E37F15"/>
    <w:rsid w:val="00E47DD9"/>
    <w:rsid w:val="00E561E4"/>
    <w:rsid w:val="00E81F90"/>
    <w:rsid w:val="00EB77DA"/>
    <w:rsid w:val="00EC5DCC"/>
    <w:rsid w:val="00ED08BA"/>
    <w:rsid w:val="00EE3B46"/>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2016-05-31T07:35:00Z</cp:lastPrinted>
  <dcterms:created xsi:type="dcterms:W3CDTF">2016-05-31T07:42:00Z</dcterms:created>
  <dcterms:modified xsi:type="dcterms:W3CDTF">2016-05-31T07:42:00Z</dcterms:modified>
</cp:coreProperties>
</file>