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D04" w:rsidRDefault="00E96D04" w:rsidP="00E96D04">
      <w:pPr>
        <w:spacing w:after="0" w:line="240" w:lineRule="auto"/>
        <w:jc w:val="center"/>
        <w:rPr>
          <w:rFonts w:ascii="Times New Roman" w:hAnsi="Times New Roman" w:cs="Times New Roman"/>
          <w:b/>
          <w:sz w:val="25"/>
          <w:szCs w:val="25"/>
        </w:rPr>
      </w:pPr>
      <w:r w:rsidRPr="00E96D04">
        <w:rPr>
          <w:rFonts w:ascii="Times New Roman" w:hAnsi="Times New Roman" w:cs="Times New Roman"/>
          <w:b/>
          <w:sz w:val="25"/>
          <w:szCs w:val="25"/>
        </w:rPr>
        <w:t>SUPREME COURT OF INDIA</w:t>
      </w:r>
    </w:p>
    <w:p w:rsidR="00E96D04" w:rsidRDefault="00E96D04" w:rsidP="00E96D04">
      <w:pPr>
        <w:spacing w:after="0" w:line="240" w:lineRule="auto"/>
        <w:jc w:val="center"/>
        <w:rPr>
          <w:rFonts w:ascii="Times New Roman" w:hAnsi="Times New Roman" w:cs="Times New Roman"/>
          <w:sz w:val="25"/>
          <w:szCs w:val="25"/>
        </w:rPr>
      </w:pPr>
    </w:p>
    <w:p w:rsidR="00E96D04" w:rsidRDefault="00E96D04" w:rsidP="00E96D04">
      <w:pPr>
        <w:spacing w:after="0" w:line="240" w:lineRule="auto"/>
        <w:jc w:val="center"/>
        <w:rPr>
          <w:rFonts w:ascii="Times New Roman" w:hAnsi="Times New Roman" w:cs="Times New Roman"/>
          <w:sz w:val="25"/>
          <w:szCs w:val="25"/>
        </w:rPr>
      </w:pPr>
      <w:r w:rsidRPr="00E96D04">
        <w:rPr>
          <w:rFonts w:ascii="Times New Roman" w:hAnsi="Times New Roman" w:cs="Times New Roman"/>
          <w:sz w:val="25"/>
          <w:szCs w:val="25"/>
        </w:rPr>
        <w:t>C.Sembiam Sivakumar</w:t>
      </w:r>
    </w:p>
    <w:p w:rsidR="00E96D04" w:rsidRDefault="00E96D04" w:rsidP="00E96D04">
      <w:pPr>
        <w:spacing w:after="0" w:line="240" w:lineRule="auto"/>
        <w:jc w:val="center"/>
        <w:rPr>
          <w:rFonts w:ascii="Times New Roman" w:hAnsi="Times New Roman" w:cs="Times New Roman"/>
          <w:sz w:val="25"/>
          <w:szCs w:val="25"/>
        </w:rPr>
      </w:pPr>
    </w:p>
    <w:p w:rsidR="00E96D04" w:rsidRDefault="00E96D04" w:rsidP="00E96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96D04" w:rsidRPr="00E96D04" w:rsidRDefault="00E96D04" w:rsidP="00E96D04">
      <w:pPr>
        <w:spacing w:after="0" w:line="240" w:lineRule="auto"/>
        <w:jc w:val="center"/>
        <w:rPr>
          <w:rFonts w:ascii="Times New Roman" w:hAnsi="Times New Roman" w:cs="Times New Roman"/>
          <w:sz w:val="25"/>
          <w:szCs w:val="25"/>
        </w:rPr>
      </w:pPr>
    </w:p>
    <w:p w:rsidR="00E96D04" w:rsidRDefault="00E96D04" w:rsidP="00E96D04">
      <w:pPr>
        <w:spacing w:after="0" w:line="240" w:lineRule="auto"/>
        <w:jc w:val="center"/>
        <w:rPr>
          <w:rFonts w:ascii="Times New Roman" w:hAnsi="Times New Roman" w:cs="Times New Roman"/>
          <w:sz w:val="25"/>
          <w:szCs w:val="25"/>
        </w:rPr>
      </w:pPr>
      <w:r w:rsidRPr="00E96D04">
        <w:rPr>
          <w:rFonts w:ascii="Times New Roman" w:hAnsi="Times New Roman" w:cs="Times New Roman"/>
          <w:sz w:val="25"/>
          <w:szCs w:val="25"/>
        </w:rPr>
        <w:t>V.Sivachitra Devi</w:t>
      </w:r>
    </w:p>
    <w:p w:rsidR="00E96D04" w:rsidRPr="00E96D04" w:rsidRDefault="00E96D04" w:rsidP="00E96D04">
      <w:pPr>
        <w:spacing w:after="0" w:line="240" w:lineRule="auto"/>
        <w:jc w:val="center"/>
        <w:rPr>
          <w:rFonts w:ascii="Times New Roman" w:hAnsi="Times New Roman" w:cs="Times New Roman"/>
          <w:b/>
          <w:sz w:val="25"/>
          <w:szCs w:val="25"/>
        </w:rPr>
      </w:pPr>
    </w:p>
    <w:p w:rsidR="00E96D04" w:rsidRDefault="00E96D04" w:rsidP="00E96D04">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C.A.No.7223-7224 of </w:t>
      </w:r>
      <w:r w:rsidRPr="00E96D04">
        <w:rPr>
          <w:rFonts w:ascii="Times New Roman" w:hAnsi="Times New Roman" w:cs="Times New Roman"/>
          <w:sz w:val="25"/>
          <w:szCs w:val="25"/>
        </w:rPr>
        <w:t>2015</w:t>
      </w:r>
    </w:p>
    <w:p w:rsidR="00E96D04" w:rsidRDefault="00E96D04" w:rsidP="00E96D04">
      <w:pPr>
        <w:spacing w:after="0" w:line="240" w:lineRule="auto"/>
        <w:jc w:val="center"/>
        <w:rPr>
          <w:rFonts w:ascii="Times New Roman" w:hAnsi="Times New Roman" w:cs="Times New Roman"/>
          <w:b/>
          <w:sz w:val="25"/>
          <w:szCs w:val="25"/>
        </w:rPr>
      </w:pPr>
    </w:p>
    <w:p w:rsidR="00E96D04" w:rsidRPr="00E96D04" w:rsidRDefault="00E96D04" w:rsidP="00E96D04">
      <w:pPr>
        <w:spacing w:after="0" w:line="240" w:lineRule="auto"/>
        <w:jc w:val="center"/>
        <w:rPr>
          <w:rFonts w:ascii="Times New Roman" w:hAnsi="Times New Roman" w:cs="Times New Roman"/>
          <w:sz w:val="25"/>
          <w:szCs w:val="25"/>
        </w:rPr>
      </w:pPr>
      <w:r w:rsidRPr="00E96D04">
        <w:rPr>
          <w:rFonts w:ascii="Times New Roman" w:hAnsi="Times New Roman" w:cs="Times New Roman"/>
          <w:sz w:val="25"/>
          <w:szCs w:val="25"/>
        </w:rPr>
        <w:t xml:space="preserve">(Kurian Joseph and </w:t>
      </w:r>
      <w:r>
        <w:rPr>
          <w:rFonts w:ascii="Times New Roman" w:hAnsi="Times New Roman" w:cs="Times New Roman"/>
          <w:sz w:val="25"/>
          <w:szCs w:val="25"/>
        </w:rPr>
        <w:t>Amitava Roy</w:t>
      </w:r>
      <w:r w:rsidRPr="00E96D04">
        <w:rPr>
          <w:rFonts w:ascii="Times New Roman" w:hAnsi="Times New Roman" w:cs="Times New Roman"/>
          <w:sz w:val="25"/>
          <w:szCs w:val="25"/>
        </w:rPr>
        <w:t>,JJ.,)</w:t>
      </w:r>
    </w:p>
    <w:p w:rsidR="00E96D04" w:rsidRPr="00E96D04" w:rsidRDefault="00E96D04" w:rsidP="00E96D04">
      <w:pPr>
        <w:spacing w:after="0" w:line="240" w:lineRule="auto"/>
        <w:jc w:val="center"/>
        <w:rPr>
          <w:rFonts w:ascii="Times New Roman" w:hAnsi="Times New Roman" w:cs="Times New Roman"/>
          <w:sz w:val="25"/>
          <w:szCs w:val="25"/>
        </w:rPr>
      </w:pPr>
    </w:p>
    <w:p w:rsidR="00E96D04" w:rsidRPr="00E96D04" w:rsidRDefault="00E96D04" w:rsidP="00E96D04">
      <w:pPr>
        <w:spacing w:after="0" w:line="240" w:lineRule="auto"/>
        <w:jc w:val="center"/>
        <w:rPr>
          <w:rFonts w:ascii="Times New Roman" w:hAnsi="Times New Roman" w:cs="Times New Roman"/>
          <w:sz w:val="25"/>
          <w:szCs w:val="25"/>
        </w:rPr>
      </w:pPr>
      <w:r w:rsidRPr="00E96D04">
        <w:rPr>
          <w:rFonts w:ascii="Times New Roman" w:hAnsi="Times New Roman" w:cs="Times New Roman"/>
          <w:sz w:val="25"/>
          <w:szCs w:val="25"/>
        </w:rPr>
        <w:t>15.09.2015</w:t>
      </w:r>
    </w:p>
    <w:p w:rsidR="00E96D04" w:rsidRPr="00E96D04" w:rsidRDefault="00E96D04" w:rsidP="00E96D04">
      <w:pPr>
        <w:spacing w:after="0" w:line="240" w:lineRule="auto"/>
        <w:jc w:val="center"/>
        <w:rPr>
          <w:rFonts w:ascii="Times New Roman" w:hAnsi="Times New Roman" w:cs="Times New Roman"/>
          <w:b/>
          <w:sz w:val="25"/>
          <w:szCs w:val="25"/>
        </w:rPr>
      </w:pPr>
    </w:p>
    <w:p w:rsidR="00E96D04" w:rsidRPr="00E96D04" w:rsidRDefault="00E96D04" w:rsidP="00E96D04">
      <w:pPr>
        <w:spacing w:after="0" w:line="240" w:lineRule="auto"/>
        <w:jc w:val="center"/>
        <w:rPr>
          <w:rFonts w:ascii="Times New Roman" w:hAnsi="Times New Roman" w:cs="Times New Roman"/>
          <w:b/>
          <w:sz w:val="25"/>
          <w:szCs w:val="25"/>
        </w:rPr>
      </w:pPr>
      <w:r w:rsidRPr="00E96D04">
        <w:rPr>
          <w:rFonts w:ascii="Times New Roman" w:hAnsi="Times New Roman" w:cs="Times New Roman"/>
          <w:b/>
          <w:sz w:val="25"/>
          <w:szCs w:val="25"/>
        </w:rPr>
        <w:t>JUDGMENT</w:t>
      </w:r>
    </w:p>
    <w:p w:rsidR="00E96D04" w:rsidRPr="00E96D04" w:rsidRDefault="00E96D04" w:rsidP="00E96D04">
      <w:pPr>
        <w:spacing w:after="0" w:line="240" w:lineRule="auto"/>
        <w:jc w:val="both"/>
        <w:rPr>
          <w:rFonts w:ascii="Times New Roman" w:hAnsi="Times New Roman" w:cs="Times New Roman"/>
          <w:b/>
          <w:sz w:val="25"/>
          <w:szCs w:val="25"/>
        </w:rPr>
      </w:pPr>
    </w:p>
    <w:p w:rsidR="00E96D04" w:rsidRDefault="00E96D04" w:rsidP="00E96D04">
      <w:pPr>
        <w:spacing w:after="0" w:line="240" w:lineRule="auto"/>
        <w:jc w:val="both"/>
        <w:rPr>
          <w:rFonts w:ascii="Times New Roman" w:hAnsi="Times New Roman" w:cs="Times New Roman"/>
          <w:b/>
          <w:sz w:val="25"/>
          <w:szCs w:val="25"/>
        </w:rPr>
      </w:pPr>
      <w:r w:rsidRPr="00E96D04">
        <w:rPr>
          <w:rFonts w:ascii="Times New Roman" w:hAnsi="Times New Roman" w:cs="Times New Roman"/>
          <w:b/>
          <w:sz w:val="25"/>
          <w:szCs w:val="25"/>
        </w:rPr>
        <w:t>Kurian Joseph,J.,</w:t>
      </w:r>
    </w:p>
    <w:p w:rsidR="00E96D04" w:rsidRPr="00E96D04" w:rsidRDefault="00E96D04" w:rsidP="00E96D04">
      <w:pPr>
        <w:spacing w:after="0" w:line="240" w:lineRule="auto"/>
        <w:jc w:val="both"/>
        <w:rPr>
          <w:rFonts w:ascii="Times New Roman" w:hAnsi="Times New Roman" w:cs="Times New Roman"/>
          <w:b/>
          <w:sz w:val="25"/>
          <w:szCs w:val="25"/>
        </w:rPr>
      </w:pPr>
    </w:p>
    <w:p w:rsidR="00E96D04" w:rsidRDefault="00E96D04" w:rsidP="00E96D04">
      <w:pPr>
        <w:spacing w:after="0" w:line="240" w:lineRule="auto"/>
        <w:jc w:val="both"/>
        <w:rPr>
          <w:rFonts w:ascii="Times New Roman" w:hAnsi="Times New Roman" w:cs="Times New Roman"/>
          <w:sz w:val="25"/>
          <w:szCs w:val="25"/>
        </w:rPr>
      </w:pPr>
      <w:r w:rsidRPr="00E96D04">
        <w:rPr>
          <w:rFonts w:ascii="Times New Roman" w:hAnsi="Times New Roman" w:cs="Times New Roman"/>
          <w:sz w:val="25"/>
          <w:szCs w:val="25"/>
        </w:rPr>
        <w:t>SLP (C</w:t>
      </w:r>
      <w:r>
        <w:rPr>
          <w:rFonts w:ascii="Times New Roman" w:hAnsi="Times New Roman" w:cs="Times New Roman"/>
          <w:sz w:val="25"/>
          <w:szCs w:val="25"/>
        </w:rPr>
        <w:t>ivil) No.31056-31057 of 2012</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96D04">
        <w:rPr>
          <w:rFonts w:ascii="Times New Roman" w:hAnsi="Times New Roman" w:cs="Times New Roman"/>
          <w:sz w:val="25"/>
          <w:szCs w:val="25"/>
        </w:rPr>
        <w:t xml:space="preserve"> Leave granted.</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96D04">
        <w:rPr>
          <w:rFonts w:ascii="Times New Roman" w:hAnsi="Times New Roman" w:cs="Times New Roman"/>
          <w:sz w:val="25"/>
          <w:szCs w:val="25"/>
        </w:rPr>
        <w:t xml:space="preserve"> The appellant has come up in appeal by special leave, aggrieved by the judgment dated 19.06.2012 in Civil Miscellaneous Appeal No.220/2003 on the file of the High Court of Judicature at Madras. The High Court set aside the decree of divorce g</w:t>
      </w:r>
      <w:r>
        <w:rPr>
          <w:rFonts w:ascii="Times New Roman" w:hAnsi="Times New Roman" w:cs="Times New Roman"/>
          <w:sz w:val="25"/>
          <w:szCs w:val="25"/>
        </w:rPr>
        <w:t>ranted</w:t>
      </w:r>
      <w:r>
        <w:rPr>
          <w:rFonts w:ascii="Times New Roman" w:hAnsi="Times New Roman" w:cs="Times New Roman"/>
          <w:sz w:val="25"/>
          <w:szCs w:val="25"/>
        </w:rPr>
        <w:tab/>
        <w:t xml:space="preserve">by order </w:t>
      </w:r>
      <w:r w:rsidRPr="00E96D04">
        <w:rPr>
          <w:rFonts w:ascii="Times New Roman" w:hAnsi="Times New Roman" w:cs="Times New Roman"/>
          <w:sz w:val="25"/>
          <w:szCs w:val="25"/>
        </w:rPr>
        <w:t>dat</w:t>
      </w:r>
      <w:r>
        <w:rPr>
          <w:rFonts w:ascii="Times New Roman" w:hAnsi="Times New Roman" w:cs="Times New Roman"/>
          <w:sz w:val="25"/>
          <w:szCs w:val="25"/>
        </w:rPr>
        <w:t>-</w:t>
      </w:r>
      <w:r w:rsidRPr="00E96D04">
        <w:rPr>
          <w:rFonts w:ascii="Times New Roman" w:hAnsi="Times New Roman" w:cs="Times New Roman"/>
          <w:sz w:val="25"/>
          <w:szCs w:val="25"/>
        </w:rPr>
        <w:t>ed 19.11.2002</w:t>
      </w:r>
      <w:r>
        <w:rPr>
          <w:rFonts w:ascii="Times New Roman" w:hAnsi="Times New Roman" w:cs="Times New Roman"/>
          <w:sz w:val="25"/>
          <w:szCs w:val="25"/>
        </w:rPr>
        <w:t xml:space="preserve"> </w:t>
      </w:r>
      <w:r w:rsidRPr="00E96D04">
        <w:rPr>
          <w:rFonts w:ascii="Times New Roman" w:hAnsi="Times New Roman" w:cs="Times New Roman"/>
          <w:sz w:val="25"/>
          <w:szCs w:val="25"/>
        </w:rPr>
        <w:t>in F.C.O.P.</w:t>
      </w:r>
      <w:r>
        <w:rPr>
          <w:rFonts w:ascii="Times New Roman" w:hAnsi="Times New Roman" w:cs="Times New Roman"/>
          <w:sz w:val="25"/>
          <w:szCs w:val="25"/>
        </w:rPr>
        <w:t xml:space="preserve"> </w:t>
      </w:r>
      <w:r w:rsidRPr="00E96D04">
        <w:rPr>
          <w:rFonts w:ascii="Times New Roman" w:hAnsi="Times New Roman" w:cs="Times New Roman"/>
          <w:sz w:val="25"/>
          <w:szCs w:val="25"/>
        </w:rPr>
        <w:t>No.1569</w:t>
      </w:r>
      <w:r>
        <w:rPr>
          <w:rFonts w:ascii="Times New Roman" w:hAnsi="Times New Roman" w:cs="Times New Roman"/>
          <w:sz w:val="25"/>
          <w:szCs w:val="25"/>
        </w:rPr>
        <w:t xml:space="preserve"> </w:t>
      </w:r>
      <w:r w:rsidRPr="00E96D04">
        <w:rPr>
          <w:rFonts w:ascii="Times New Roman" w:hAnsi="Times New Roman" w:cs="Times New Roman"/>
          <w:sz w:val="25"/>
          <w:szCs w:val="25"/>
        </w:rPr>
        <w:t>/</w:t>
      </w:r>
      <w:r>
        <w:rPr>
          <w:rFonts w:ascii="Times New Roman" w:hAnsi="Times New Roman" w:cs="Times New Roman"/>
          <w:sz w:val="25"/>
          <w:szCs w:val="25"/>
        </w:rPr>
        <w:t xml:space="preserve"> </w:t>
      </w:r>
      <w:r w:rsidRPr="00E96D04">
        <w:rPr>
          <w:rFonts w:ascii="Times New Roman" w:hAnsi="Times New Roman" w:cs="Times New Roman"/>
          <w:sz w:val="25"/>
          <w:szCs w:val="25"/>
        </w:rPr>
        <w:t>1998 of the Family Court, Madras. The said order was passed by the Family Court in a petition filed by the appellant for dissolution of marriage on the grou</w:t>
      </w:r>
      <w:r>
        <w:rPr>
          <w:rFonts w:ascii="Times New Roman" w:hAnsi="Times New Roman" w:cs="Times New Roman"/>
          <w:sz w:val="25"/>
          <w:szCs w:val="25"/>
        </w:rPr>
        <w:t>nd of cruelty, under Section 13</w:t>
      </w:r>
      <w:r w:rsidRPr="00E96D04">
        <w:rPr>
          <w:rFonts w:ascii="Times New Roman" w:hAnsi="Times New Roman" w:cs="Times New Roman"/>
          <w:sz w:val="25"/>
          <w:szCs w:val="25"/>
        </w:rPr>
        <w:t>(1)(i-a) of the Hindu Marriage Act,</w:t>
      </w:r>
      <w:r>
        <w:rPr>
          <w:rFonts w:ascii="Times New Roman" w:hAnsi="Times New Roman" w:cs="Times New Roman"/>
          <w:sz w:val="25"/>
          <w:szCs w:val="25"/>
        </w:rPr>
        <w:t xml:space="preserve"> </w:t>
      </w:r>
      <w:r w:rsidRPr="00E96D04">
        <w:rPr>
          <w:rFonts w:ascii="Times New Roman" w:hAnsi="Times New Roman" w:cs="Times New Roman"/>
          <w:sz w:val="25"/>
          <w:szCs w:val="25"/>
        </w:rPr>
        <w:t>1955. According to the appellant, the marriage was solemnized on 13.</w:t>
      </w:r>
      <w:r>
        <w:rPr>
          <w:rFonts w:ascii="Times New Roman" w:hAnsi="Times New Roman" w:cs="Times New Roman"/>
          <w:sz w:val="25"/>
          <w:szCs w:val="25"/>
        </w:rPr>
        <w:t xml:space="preserve">11.1997 as per customary rites. It was </w:t>
      </w:r>
      <w:r w:rsidRPr="00E96D04">
        <w:rPr>
          <w:rFonts w:ascii="Times New Roman" w:hAnsi="Times New Roman" w:cs="Times New Roman"/>
          <w:sz w:val="25"/>
          <w:szCs w:val="25"/>
        </w:rPr>
        <w:t>an arranged</w:t>
      </w:r>
      <w:r>
        <w:rPr>
          <w:rFonts w:ascii="Times New Roman" w:hAnsi="Times New Roman" w:cs="Times New Roman"/>
          <w:sz w:val="25"/>
          <w:szCs w:val="25"/>
        </w:rPr>
        <w:t xml:space="preserve"> marriage. It is the case of the husband that the </w:t>
      </w:r>
      <w:r w:rsidRPr="00E96D04">
        <w:rPr>
          <w:rFonts w:ascii="Times New Roman" w:hAnsi="Times New Roman" w:cs="Times New Roman"/>
          <w:sz w:val="25"/>
          <w:szCs w:val="25"/>
        </w:rPr>
        <w:t>marriage was</w:t>
      </w:r>
      <w:r>
        <w:rPr>
          <w:rFonts w:ascii="Times New Roman" w:hAnsi="Times New Roman" w:cs="Times New Roman"/>
          <w:sz w:val="25"/>
          <w:szCs w:val="25"/>
        </w:rPr>
        <w:t xml:space="preserve"> </w:t>
      </w:r>
      <w:r w:rsidRPr="00E96D04">
        <w:rPr>
          <w:rFonts w:ascii="Times New Roman" w:hAnsi="Times New Roman" w:cs="Times New Roman"/>
          <w:sz w:val="25"/>
          <w:szCs w:val="25"/>
        </w:rPr>
        <w:t>never consummated and the respondent was not interested in marital life. It is alleged that respondent left the company</w:t>
      </w:r>
      <w:r>
        <w:rPr>
          <w:rFonts w:ascii="Times New Roman" w:hAnsi="Times New Roman" w:cs="Times New Roman"/>
          <w:sz w:val="25"/>
          <w:szCs w:val="25"/>
        </w:rPr>
        <w:t xml:space="preserve"> </w:t>
      </w:r>
      <w:r w:rsidRPr="00E96D04">
        <w:rPr>
          <w:rFonts w:ascii="Times New Roman" w:hAnsi="Times New Roman" w:cs="Times New Roman"/>
          <w:sz w:val="25"/>
          <w:szCs w:val="25"/>
        </w:rPr>
        <w:t>of the appellant on 27.01.1998; however, according to the</w:t>
      </w:r>
      <w:r>
        <w:rPr>
          <w:rFonts w:ascii="Times New Roman" w:hAnsi="Times New Roman" w:cs="Times New Roman"/>
          <w:sz w:val="25"/>
          <w:szCs w:val="25"/>
        </w:rPr>
        <w:t xml:space="preserve"> </w:t>
      </w:r>
      <w:r w:rsidRPr="00E96D04">
        <w:rPr>
          <w:rFonts w:ascii="Times New Roman" w:hAnsi="Times New Roman" w:cs="Times New Roman"/>
          <w:sz w:val="25"/>
          <w:szCs w:val="25"/>
        </w:rPr>
        <w:t>respondent, she left appellant’s company on 10.03.1998. Though, the petition for dissolution was filed in 1998 it was disposed of by the Family Court only in the year 2002. Having regard to the evidence available on record, the Family Court was of the view that the appellant was entitled to the decree of divorce on the ground of cruelty.</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96D04">
        <w:rPr>
          <w:rFonts w:ascii="Times New Roman" w:hAnsi="Times New Roman" w:cs="Times New Roman"/>
          <w:sz w:val="25"/>
          <w:szCs w:val="25"/>
        </w:rPr>
        <w:t>In appeal, the High Court, however, came to the conclusion that the evidence available on record was not sufficient to establish cruelty so as to grant a decree of divorce and hence the order of decree of divorce granted by the Family Court was set aside. When the matter came up before this Court on 30.10.2012, this Court passed the following order:-</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ind w:left="720"/>
        <w:jc w:val="both"/>
        <w:rPr>
          <w:rFonts w:ascii="Times New Roman" w:hAnsi="Times New Roman" w:cs="Times New Roman"/>
          <w:sz w:val="25"/>
          <w:szCs w:val="25"/>
        </w:rPr>
      </w:pPr>
      <w:r w:rsidRPr="00E96D04">
        <w:rPr>
          <w:rFonts w:ascii="Times New Roman" w:hAnsi="Times New Roman" w:cs="Times New Roman"/>
          <w:sz w:val="25"/>
          <w:szCs w:val="25"/>
        </w:rPr>
        <w:t xml:space="preserve">"Learned counsel for the petitioner submitted that after passing of the decree of divorce by the trial Court his client had remarried and it will cause him immense injury if the impugned judgment of the High Court is not set aside. He also pointed </w:t>
      </w:r>
      <w:r w:rsidRPr="00E96D04">
        <w:rPr>
          <w:rFonts w:ascii="Times New Roman" w:hAnsi="Times New Roman" w:cs="Times New Roman"/>
          <w:sz w:val="25"/>
          <w:szCs w:val="25"/>
        </w:rPr>
        <w:lastRenderedPageBreak/>
        <w:t>out that during the pendency of the matter before the High Court, the respondent had agreed to accept permanent alimony of rupees four lacs.</w:t>
      </w:r>
      <w:r>
        <w:rPr>
          <w:rFonts w:ascii="Times New Roman" w:hAnsi="Times New Roman" w:cs="Times New Roman"/>
          <w:sz w:val="25"/>
          <w:szCs w:val="25"/>
        </w:rPr>
        <w:t xml:space="preserve"> </w:t>
      </w:r>
      <w:r w:rsidRPr="00E96D04">
        <w:rPr>
          <w:rFonts w:ascii="Times New Roman" w:hAnsi="Times New Roman" w:cs="Times New Roman"/>
          <w:sz w:val="25"/>
          <w:szCs w:val="25"/>
        </w:rPr>
        <w:t>In reply to the Court's query, learned counsel submitted that his client is still ready and willing to pay the amount of permanent alimony with little enhancement.</w:t>
      </w:r>
      <w:r>
        <w:rPr>
          <w:rFonts w:ascii="Times New Roman" w:hAnsi="Times New Roman" w:cs="Times New Roman"/>
          <w:sz w:val="25"/>
          <w:szCs w:val="25"/>
        </w:rPr>
        <w:t xml:space="preserve"> </w:t>
      </w:r>
      <w:r w:rsidRPr="00E96D04">
        <w:rPr>
          <w:rFonts w:ascii="Times New Roman" w:hAnsi="Times New Roman" w:cs="Times New Roman"/>
          <w:sz w:val="25"/>
          <w:szCs w:val="25"/>
        </w:rPr>
        <w:t>Issue notice to the respondent, returnable in the first week of February,</w:t>
      </w:r>
      <w:r>
        <w:rPr>
          <w:rFonts w:ascii="Times New Roman" w:hAnsi="Times New Roman" w:cs="Times New Roman"/>
          <w:sz w:val="25"/>
          <w:szCs w:val="25"/>
        </w:rPr>
        <w:t xml:space="preserve"> </w:t>
      </w:r>
      <w:r w:rsidRPr="00E96D04">
        <w:rPr>
          <w:rFonts w:ascii="Times New Roman" w:hAnsi="Times New Roman" w:cs="Times New Roman"/>
          <w:sz w:val="25"/>
          <w:szCs w:val="25"/>
        </w:rPr>
        <w:t>2013. Dasti, in addition, is permitted.</w:t>
      </w:r>
      <w:r>
        <w:rPr>
          <w:rFonts w:ascii="Times New Roman" w:hAnsi="Times New Roman" w:cs="Times New Roman"/>
          <w:sz w:val="25"/>
          <w:szCs w:val="25"/>
        </w:rPr>
        <w:t xml:space="preserve"> </w:t>
      </w:r>
      <w:r w:rsidRPr="00E96D04">
        <w:rPr>
          <w:rFonts w:ascii="Times New Roman" w:hAnsi="Times New Roman" w:cs="Times New Roman"/>
          <w:sz w:val="25"/>
          <w:szCs w:val="25"/>
        </w:rPr>
        <w:t>Issue notice on the petitioner's prayer for interim relief, returnable in the first week of February, 2013. Dasti, in addition, is permitted.</w:t>
      </w:r>
      <w:r>
        <w:rPr>
          <w:rFonts w:ascii="Times New Roman" w:hAnsi="Times New Roman" w:cs="Times New Roman"/>
          <w:sz w:val="25"/>
          <w:szCs w:val="25"/>
        </w:rPr>
        <w:t xml:space="preserve"> </w:t>
      </w:r>
      <w:r w:rsidRPr="00E96D04">
        <w:rPr>
          <w:rFonts w:ascii="Times New Roman" w:hAnsi="Times New Roman" w:cs="Times New Roman"/>
          <w:sz w:val="25"/>
          <w:szCs w:val="25"/>
        </w:rPr>
        <w:t>In the meanwhile, operation of the impugned judgment shall remain stayed subject to the condition that within eight weeks from</w:t>
      </w:r>
      <w:r>
        <w:rPr>
          <w:rFonts w:ascii="Times New Roman" w:hAnsi="Times New Roman" w:cs="Times New Roman"/>
          <w:sz w:val="25"/>
          <w:szCs w:val="25"/>
        </w:rPr>
        <w:t xml:space="preserve"> today the </w:t>
      </w:r>
      <w:r w:rsidRPr="00E96D04">
        <w:rPr>
          <w:rFonts w:ascii="Times New Roman" w:hAnsi="Times New Roman" w:cs="Times New Roman"/>
          <w:sz w:val="25"/>
          <w:szCs w:val="25"/>
        </w:rPr>
        <w:t>petitioner</w:t>
      </w:r>
      <w:r w:rsidRPr="00E96D04">
        <w:rPr>
          <w:rFonts w:ascii="Times New Roman" w:hAnsi="Times New Roman" w:cs="Times New Roman"/>
          <w:sz w:val="25"/>
          <w:szCs w:val="25"/>
        </w:rPr>
        <w:tab/>
        <w:t>shall pay to the</w:t>
      </w:r>
      <w:r>
        <w:rPr>
          <w:rFonts w:ascii="Times New Roman" w:hAnsi="Times New Roman" w:cs="Times New Roman"/>
          <w:sz w:val="25"/>
          <w:szCs w:val="25"/>
        </w:rPr>
        <w:t xml:space="preserve"> </w:t>
      </w:r>
      <w:r w:rsidRPr="00E96D04">
        <w:rPr>
          <w:rFonts w:ascii="Times New Roman" w:hAnsi="Times New Roman" w:cs="Times New Roman"/>
          <w:sz w:val="25"/>
          <w:szCs w:val="25"/>
        </w:rPr>
        <w:t>respondent a sum of rupees five lacs. If the needful is not done, the interim</w:t>
      </w:r>
      <w:r>
        <w:rPr>
          <w:rFonts w:ascii="Times New Roman" w:hAnsi="Times New Roman" w:cs="Times New Roman"/>
          <w:sz w:val="25"/>
          <w:szCs w:val="25"/>
        </w:rPr>
        <w:t xml:space="preserve"> order passed today shall</w:t>
      </w:r>
      <w:r>
        <w:rPr>
          <w:rFonts w:ascii="Times New Roman" w:hAnsi="Times New Roman" w:cs="Times New Roman"/>
          <w:sz w:val="25"/>
          <w:szCs w:val="25"/>
        </w:rPr>
        <w:tab/>
        <w:t xml:space="preserve">stand </w:t>
      </w:r>
      <w:r w:rsidRPr="00E96D04">
        <w:rPr>
          <w:rFonts w:ascii="Times New Roman" w:hAnsi="Times New Roman" w:cs="Times New Roman"/>
          <w:sz w:val="25"/>
          <w:szCs w:val="25"/>
        </w:rPr>
        <w:t>automatically</w:t>
      </w:r>
      <w:r>
        <w:rPr>
          <w:rFonts w:ascii="Times New Roman" w:hAnsi="Times New Roman" w:cs="Times New Roman"/>
          <w:sz w:val="25"/>
          <w:szCs w:val="25"/>
        </w:rPr>
        <w:t xml:space="preserve"> </w:t>
      </w:r>
      <w:r w:rsidRPr="00E96D04">
        <w:rPr>
          <w:rFonts w:ascii="Times New Roman" w:hAnsi="Times New Roman" w:cs="Times New Roman"/>
          <w:sz w:val="25"/>
          <w:szCs w:val="25"/>
        </w:rPr>
        <w:t>vacated</w:t>
      </w:r>
      <w:r>
        <w:rPr>
          <w:rFonts w:ascii="Times New Roman" w:hAnsi="Times New Roman" w:cs="Times New Roman"/>
          <w:sz w:val="25"/>
          <w:szCs w:val="25"/>
        </w:rPr>
        <w:t xml:space="preserve"> </w:t>
      </w:r>
      <w:r w:rsidRPr="00E96D04">
        <w:rPr>
          <w:rFonts w:ascii="Times New Roman" w:hAnsi="Times New Roman" w:cs="Times New Roman"/>
          <w:sz w:val="25"/>
          <w:szCs w:val="25"/>
        </w:rPr>
        <w:t>and the special leave petition shall stand dismissed.</w:t>
      </w:r>
      <w:r>
        <w:rPr>
          <w:rFonts w:ascii="Times New Roman" w:hAnsi="Times New Roman" w:cs="Times New Roman"/>
          <w:sz w:val="25"/>
          <w:szCs w:val="25"/>
        </w:rPr>
        <w:t xml:space="preserve"> </w:t>
      </w:r>
      <w:r w:rsidRPr="00E96D04">
        <w:rPr>
          <w:rFonts w:ascii="Times New Roman" w:hAnsi="Times New Roman" w:cs="Times New Roman"/>
          <w:sz w:val="25"/>
          <w:szCs w:val="25"/>
        </w:rPr>
        <w:t>The Registry shall issue notice to the respondent only after the petitioner produces evidence showing payment of rupees five lacs to her."</w:t>
      </w:r>
    </w:p>
    <w:p w:rsidR="00E96D04" w:rsidRPr="00E96D04" w:rsidRDefault="00E96D04" w:rsidP="00E96D04">
      <w:pPr>
        <w:spacing w:after="0" w:line="240" w:lineRule="auto"/>
        <w:ind w:left="720"/>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96D04">
        <w:rPr>
          <w:rFonts w:ascii="Times New Roman" w:hAnsi="Times New Roman" w:cs="Times New Roman"/>
          <w:sz w:val="25"/>
          <w:szCs w:val="25"/>
        </w:rPr>
        <w:t>On 26.09.2014, the matter again came up and Court passed a further order which reads as under:-</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ind w:left="720"/>
        <w:jc w:val="both"/>
        <w:rPr>
          <w:rFonts w:ascii="Times New Roman" w:hAnsi="Times New Roman" w:cs="Times New Roman"/>
          <w:sz w:val="25"/>
          <w:szCs w:val="25"/>
        </w:rPr>
      </w:pPr>
      <w:r w:rsidRPr="00E96D04">
        <w:rPr>
          <w:rFonts w:ascii="Times New Roman" w:hAnsi="Times New Roman" w:cs="Times New Roman"/>
          <w:sz w:val="25"/>
          <w:szCs w:val="25"/>
        </w:rPr>
        <w:t>"Learned counsel for the petitioner submits that a sum of Rs.5 Lacs has been paid in favour of the respondent (wife).</w:t>
      </w:r>
      <w:r>
        <w:rPr>
          <w:rFonts w:ascii="Times New Roman" w:hAnsi="Times New Roman" w:cs="Times New Roman"/>
          <w:sz w:val="25"/>
          <w:szCs w:val="25"/>
        </w:rPr>
        <w:t xml:space="preserve"> </w:t>
      </w:r>
      <w:r w:rsidRPr="00E96D04">
        <w:rPr>
          <w:rFonts w:ascii="Times New Roman" w:hAnsi="Times New Roman" w:cs="Times New Roman"/>
          <w:sz w:val="25"/>
          <w:szCs w:val="25"/>
        </w:rPr>
        <w:t>On joint request of the learned counsel for the parties, we refer the matter to the Co-ordinator, Supreme Court Mediation Centre at 110, Lawyers’ Chambers (R.K. Jain Block),</w:t>
      </w:r>
      <w:r>
        <w:rPr>
          <w:rFonts w:ascii="Times New Roman" w:hAnsi="Times New Roman" w:cs="Times New Roman"/>
          <w:sz w:val="25"/>
          <w:szCs w:val="25"/>
        </w:rPr>
        <w:t xml:space="preserve"> </w:t>
      </w:r>
      <w:r w:rsidRPr="00E96D04">
        <w:rPr>
          <w:rFonts w:ascii="Times New Roman" w:hAnsi="Times New Roman" w:cs="Times New Roman"/>
          <w:sz w:val="25"/>
          <w:szCs w:val="25"/>
        </w:rPr>
        <w:t>Supreme Court Compound, Tilak Marg, New Delhi-110001. The parties to appear before the Mediator on 16th October, 2014 at 11.00 A.M. Let the Mediator examine all the option to resolve the dispute amicably.</w:t>
      </w:r>
      <w:r>
        <w:rPr>
          <w:rFonts w:ascii="Times New Roman" w:hAnsi="Times New Roman" w:cs="Times New Roman"/>
          <w:sz w:val="25"/>
          <w:szCs w:val="25"/>
        </w:rPr>
        <w:t xml:space="preserve"> </w:t>
      </w:r>
      <w:r w:rsidRPr="00E96D04">
        <w:rPr>
          <w:rFonts w:ascii="Times New Roman" w:hAnsi="Times New Roman" w:cs="Times New Roman"/>
          <w:sz w:val="25"/>
          <w:szCs w:val="25"/>
        </w:rPr>
        <w:t>Report may be submitted within six weeks from the date of appearance.</w:t>
      </w:r>
      <w:r>
        <w:rPr>
          <w:rFonts w:ascii="Times New Roman" w:hAnsi="Times New Roman" w:cs="Times New Roman"/>
          <w:sz w:val="25"/>
          <w:szCs w:val="25"/>
        </w:rPr>
        <w:t xml:space="preserve"> </w:t>
      </w:r>
      <w:r w:rsidRPr="00E96D04">
        <w:rPr>
          <w:rFonts w:ascii="Times New Roman" w:hAnsi="Times New Roman" w:cs="Times New Roman"/>
          <w:sz w:val="25"/>
          <w:szCs w:val="25"/>
        </w:rPr>
        <w:t>Post the matter after ten weeks.</w:t>
      </w:r>
      <w:r>
        <w:rPr>
          <w:rFonts w:ascii="Times New Roman" w:hAnsi="Times New Roman" w:cs="Times New Roman"/>
          <w:sz w:val="25"/>
          <w:szCs w:val="25"/>
        </w:rPr>
        <w:t xml:space="preserve"> </w:t>
      </w:r>
      <w:r w:rsidRPr="00E96D04">
        <w:rPr>
          <w:rFonts w:ascii="Times New Roman" w:hAnsi="Times New Roman" w:cs="Times New Roman"/>
          <w:sz w:val="25"/>
          <w:szCs w:val="25"/>
        </w:rPr>
        <w:t>In the meantime, petitioner shall pay a sum of Rs.30,000/- in favour of the respondent(wife) towards her to and fro journey and stay at Delhi."</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96D04">
        <w:rPr>
          <w:rFonts w:ascii="Times New Roman" w:hAnsi="Times New Roman" w:cs="Times New Roman"/>
          <w:sz w:val="25"/>
          <w:szCs w:val="25"/>
        </w:rPr>
        <w:t xml:space="preserve"> It is informed by learned counsel for the appellant that proceedings before the Mediator did not take place since it was informed by the respondent that she was not willing for any mediation.</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96D04">
        <w:rPr>
          <w:rFonts w:ascii="Times New Roman" w:hAnsi="Times New Roman" w:cs="Times New Roman"/>
          <w:sz w:val="25"/>
          <w:szCs w:val="25"/>
        </w:rPr>
        <w:t>Thereafter, on 16.01.2015, this Court passed the following order:-</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ind w:left="720"/>
        <w:jc w:val="both"/>
        <w:rPr>
          <w:rFonts w:ascii="Times New Roman" w:hAnsi="Times New Roman" w:cs="Times New Roman"/>
          <w:sz w:val="25"/>
          <w:szCs w:val="25"/>
        </w:rPr>
      </w:pPr>
      <w:r w:rsidRPr="00E96D04">
        <w:rPr>
          <w:rFonts w:ascii="Times New Roman" w:hAnsi="Times New Roman" w:cs="Times New Roman"/>
          <w:sz w:val="25"/>
          <w:szCs w:val="25"/>
        </w:rPr>
        <w:t>"Learned counsel for the petitioner and respondent are directed to find out whether there is a possibility between the parties to settle the dispute.</w:t>
      </w:r>
      <w:r>
        <w:rPr>
          <w:rFonts w:ascii="Times New Roman" w:hAnsi="Times New Roman" w:cs="Times New Roman"/>
          <w:sz w:val="25"/>
          <w:szCs w:val="25"/>
        </w:rPr>
        <w:t xml:space="preserve"> </w:t>
      </w:r>
      <w:r w:rsidRPr="00E96D04">
        <w:rPr>
          <w:rFonts w:ascii="Times New Roman" w:hAnsi="Times New Roman" w:cs="Times New Roman"/>
          <w:sz w:val="25"/>
          <w:szCs w:val="25"/>
        </w:rPr>
        <w:t>We direct respondent - Ms. V.Sivachitra</w:t>
      </w:r>
      <w:r>
        <w:rPr>
          <w:rFonts w:ascii="Times New Roman" w:hAnsi="Times New Roman" w:cs="Times New Roman"/>
          <w:sz w:val="25"/>
          <w:szCs w:val="25"/>
        </w:rPr>
        <w:t xml:space="preserve"> </w:t>
      </w:r>
      <w:r w:rsidRPr="00E96D04">
        <w:rPr>
          <w:rFonts w:ascii="Times New Roman" w:hAnsi="Times New Roman" w:cs="Times New Roman"/>
          <w:sz w:val="25"/>
          <w:szCs w:val="25"/>
        </w:rPr>
        <w:t>Devi and petitioner - Mr. C. Sembiam Sivakumar to appear before this Court on 10th February,</w:t>
      </w:r>
      <w:r>
        <w:rPr>
          <w:rFonts w:ascii="Times New Roman" w:hAnsi="Times New Roman" w:cs="Times New Roman"/>
          <w:sz w:val="25"/>
          <w:szCs w:val="25"/>
        </w:rPr>
        <w:t xml:space="preserve"> </w:t>
      </w:r>
      <w:r w:rsidRPr="00E96D04">
        <w:rPr>
          <w:rFonts w:ascii="Times New Roman" w:hAnsi="Times New Roman" w:cs="Times New Roman"/>
          <w:sz w:val="25"/>
          <w:szCs w:val="25"/>
        </w:rPr>
        <w:t>2015 at 1.30p.m. in Chambers.</w:t>
      </w:r>
      <w:r>
        <w:rPr>
          <w:rFonts w:ascii="Times New Roman" w:hAnsi="Times New Roman" w:cs="Times New Roman"/>
          <w:sz w:val="25"/>
          <w:szCs w:val="25"/>
        </w:rPr>
        <w:t xml:space="preserve"> </w:t>
      </w:r>
      <w:r w:rsidRPr="00E96D04">
        <w:rPr>
          <w:rFonts w:ascii="Times New Roman" w:hAnsi="Times New Roman" w:cs="Times New Roman"/>
          <w:sz w:val="25"/>
          <w:szCs w:val="25"/>
        </w:rPr>
        <w:t>List the matter on 10th February, 2015 at 1.30p.m. in Chambers."</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It </w:t>
      </w:r>
      <w:r w:rsidRPr="00E96D04">
        <w:rPr>
          <w:rFonts w:ascii="Times New Roman" w:hAnsi="Times New Roman" w:cs="Times New Roman"/>
          <w:sz w:val="25"/>
          <w:szCs w:val="25"/>
        </w:rPr>
        <w:t>appears that the respondent was not willing for that</w:t>
      </w:r>
      <w:r>
        <w:rPr>
          <w:rFonts w:ascii="Times New Roman" w:hAnsi="Times New Roman" w:cs="Times New Roman"/>
          <w:sz w:val="25"/>
          <w:szCs w:val="25"/>
        </w:rPr>
        <w:t xml:space="preserve"> course </w:t>
      </w:r>
      <w:r>
        <w:rPr>
          <w:rFonts w:ascii="Times New Roman" w:hAnsi="Times New Roman" w:cs="Times New Roman"/>
          <w:sz w:val="25"/>
          <w:szCs w:val="25"/>
        </w:rPr>
        <w:tab/>
        <w:t xml:space="preserve">of action either. </w:t>
      </w:r>
      <w:r w:rsidRPr="00E96D04">
        <w:rPr>
          <w:rFonts w:ascii="Times New Roman" w:hAnsi="Times New Roman" w:cs="Times New Roman"/>
          <w:sz w:val="25"/>
          <w:szCs w:val="25"/>
        </w:rPr>
        <w:t>On</w:t>
      </w:r>
      <w:r>
        <w:rPr>
          <w:rFonts w:ascii="Times New Roman" w:hAnsi="Times New Roman" w:cs="Times New Roman"/>
          <w:sz w:val="25"/>
          <w:szCs w:val="25"/>
        </w:rPr>
        <w:t xml:space="preserve"> </w:t>
      </w:r>
      <w:r w:rsidRPr="00E96D04">
        <w:rPr>
          <w:rFonts w:ascii="Times New Roman" w:hAnsi="Times New Roman" w:cs="Times New Roman"/>
          <w:sz w:val="25"/>
          <w:szCs w:val="25"/>
        </w:rPr>
        <w:t>17.02.2015</w:t>
      </w:r>
      <w:r>
        <w:rPr>
          <w:rFonts w:ascii="Times New Roman" w:hAnsi="Times New Roman" w:cs="Times New Roman"/>
          <w:sz w:val="25"/>
          <w:szCs w:val="25"/>
        </w:rPr>
        <w:t xml:space="preserve"> </w:t>
      </w:r>
      <w:r w:rsidRPr="00E96D04">
        <w:rPr>
          <w:rFonts w:ascii="Times New Roman" w:hAnsi="Times New Roman" w:cs="Times New Roman"/>
          <w:sz w:val="25"/>
          <w:szCs w:val="25"/>
        </w:rPr>
        <w:t>, this Court hence</w:t>
      </w:r>
      <w:r>
        <w:rPr>
          <w:rFonts w:ascii="Times New Roman" w:hAnsi="Times New Roman" w:cs="Times New Roman"/>
          <w:sz w:val="25"/>
          <w:szCs w:val="25"/>
        </w:rPr>
        <w:t xml:space="preserve"> </w:t>
      </w:r>
      <w:r w:rsidRPr="00E96D04">
        <w:rPr>
          <w:rFonts w:ascii="Times New Roman" w:hAnsi="Times New Roman" w:cs="Times New Roman"/>
          <w:sz w:val="25"/>
          <w:szCs w:val="25"/>
        </w:rPr>
        <w:t>passed the following order:-</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ind w:left="720"/>
        <w:jc w:val="both"/>
        <w:rPr>
          <w:rFonts w:ascii="Times New Roman" w:hAnsi="Times New Roman" w:cs="Times New Roman"/>
          <w:sz w:val="25"/>
          <w:szCs w:val="25"/>
        </w:rPr>
      </w:pPr>
      <w:r w:rsidRPr="00E96D04">
        <w:rPr>
          <w:rFonts w:ascii="Times New Roman" w:hAnsi="Times New Roman" w:cs="Times New Roman"/>
          <w:sz w:val="25"/>
          <w:szCs w:val="25"/>
        </w:rPr>
        <w:t>"Pursuant to the court order dated 16.01.2015 the petitioner-Mr. C. Sembiam Sivakumar is present. Respondent-Mrs. V. Sivachitra Devi is not present.</w:t>
      </w:r>
      <w:r>
        <w:rPr>
          <w:rFonts w:ascii="Times New Roman" w:hAnsi="Times New Roman" w:cs="Times New Roman"/>
          <w:sz w:val="25"/>
          <w:szCs w:val="25"/>
        </w:rPr>
        <w:t xml:space="preserve"> Mr. Sureshan P, </w:t>
      </w:r>
      <w:r w:rsidRPr="00E96D04">
        <w:rPr>
          <w:rFonts w:ascii="Times New Roman" w:hAnsi="Times New Roman" w:cs="Times New Roman"/>
          <w:sz w:val="25"/>
          <w:szCs w:val="25"/>
        </w:rPr>
        <w:t>Advocate-on-Record for</w:t>
      </w:r>
      <w:r>
        <w:rPr>
          <w:rFonts w:ascii="Times New Roman" w:hAnsi="Times New Roman" w:cs="Times New Roman"/>
          <w:sz w:val="25"/>
          <w:szCs w:val="25"/>
        </w:rPr>
        <w:t xml:space="preserve"> </w:t>
      </w:r>
      <w:r w:rsidRPr="00E96D04">
        <w:rPr>
          <w:rFonts w:ascii="Times New Roman" w:hAnsi="Times New Roman" w:cs="Times New Roman"/>
          <w:sz w:val="25"/>
          <w:szCs w:val="25"/>
        </w:rPr>
        <w:t xml:space="preserve">respondent-Mrs. V. Sivachitra Devi has filed an </w:t>
      </w:r>
      <w:r w:rsidRPr="00E96D04">
        <w:rPr>
          <w:rFonts w:ascii="Times New Roman" w:hAnsi="Times New Roman" w:cs="Times New Roman"/>
          <w:sz w:val="25"/>
          <w:szCs w:val="25"/>
        </w:rPr>
        <w:lastRenderedPageBreak/>
        <w:t>application seeking leave of this Court to discharge himself from the matter since he did not receive any instructions from his client being respondent. The prayer made in the application is allowed.</w:t>
      </w:r>
      <w:r>
        <w:rPr>
          <w:rFonts w:ascii="Times New Roman" w:hAnsi="Times New Roman" w:cs="Times New Roman"/>
          <w:sz w:val="25"/>
          <w:szCs w:val="25"/>
        </w:rPr>
        <w:t xml:space="preserve"> </w:t>
      </w:r>
      <w:r w:rsidRPr="00E96D04">
        <w:rPr>
          <w:rFonts w:ascii="Times New Roman" w:hAnsi="Times New Roman" w:cs="Times New Roman"/>
          <w:sz w:val="25"/>
          <w:szCs w:val="25"/>
        </w:rPr>
        <w:t>Further, as we find that the respondent is not interested to settle the dispute amicably, we re-call the order dated 16.01.2015 and</w:t>
      </w:r>
      <w:r w:rsidRPr="00E96D04">
        <w:rPr>
          <w:rFonts w:ascii="Times New Roman" w:hAnsi="Times New Roman" w:cs="Times New Roman"/>
          <w:sz w:val="25"/>
          <w:szCs w:val="25"/>
        </w:rPr>
        <w:tab/>
        <w:t>direct to list</w:t>
      </w:r>
      <w:r w:rsidRPr="00E96D04">
        <w:rPr>
          <w:rFonts w:ascii="Times New Roman" w:hAnsi="Times New Roman" w:cs="Times New Roman"/>
          <w:sz w:val="25"/>
          <w:szCs w:val="25"/>
        </w:rPr>
        <w:tab/>
        <w:t>the case before an</w:t>
      </w:r>
      <w:r>
        <w:rPr>
          <w:rFonts w:ascii="Times New Roman" w:hAnsi="Times New Roman" w:cs="Times New Roman"/>
          <w:sz w:val="25"/>
          <w:szCs w:val="25"/>
        </w:rPr>
        <w:t xml:space="preserve"> </w:t>
      </w:r>
      <w:r w:rsidRPr="00E96D04">
        <w:rPr>
          <w:rFonts w:ascii="Times New Roman" w:hAnsi="Times New Roman" w:cs="Times New Roman"/>
          <w:sz w:val="25"/>
          <w:szCs w:val="25"/>
        </w:rPr>
        <w:t>appropriate Bench on 24.03.2015."</w:t>
      </w:r>
    </w:p>
    <w:p w:rsidR="00E96D04" w:rsidRPr="00E96D04" w:rsidRDefault="00E96D04" w:rsidP="00E96D04">
      <w:pPr>
        <w:spacing w:after="0" w:line="240" w:lineRule="auto"/>
        <w:ind w:left="720"/>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E96D04">
        <w:rPr>
          <w:rFonts w:ascii="Times New Roman" w:hAnsi="Times New Roman" w:cs="Times New Roman"/>
          <w:sz w:val="25"/>
          <w:szCs w:val="25"/>
        </w:rPr>
        <w:t xml:space="preserve"> After discharge of the Advocate-on-record, notice was sent to the respondent and yet she did not appear on 02.07.2015. However, the Court was inclined to grant one more opportunity and the case was adjourned. When the matter is taken up today, neither the respondent is present nor any representation is there on her behalf.</w:t>
      </w:r>
    </w:p>
    <w:p w:rsidR="00E96D04" w:rsidRPr="00E96D04" w:rsidRDefault="00E96D04" w:rsidP="00E96D04">
      <w:pPr>
        <w:spacing w:after="0" w:line="240" w:lineRule="auto"/>
        <w:jc w:val="both"/>
        <w:rPr>
          <w:rFonts w:ascii="Times New Roman" w:hAnsi="Times New Roman" w:cs="Times New Roman"/>
          <w:sz w:val="25"/>
          <w:szCs w:val="25"/>
        </w:rPr>
      </w:pPr>
    </w:p>
    <w:p w:rsidR="00E96D04" w:rsidRDefault="00E96D04" w:rsidP="00E96D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E96D04">
        <w:rPr>
          <w:rFonts w:ascii="Times New Roman" w:hAnsi="Times New Roman" w:cs="Times New Roman"/>
          <w:sz w:val="25"/>
          <w:szCs w:val="25"/>
        </w:rPr>
        <w:t xml:space="preserve"> Having regard to the background of the litigation before this Court, it is fairly clear that the respondent is not interested to prosecute the matter any further, perhaps, because she has already received Rs.5 lakhs by way of permanent alimony pursuant to the order passed by this Court and as recorded in the order dated 26.09.2014. It is seen from</w:t>
      </w:r>
      <w:r>
        <w:rPr>
          <w:rFonts w:ascii="Times New Roman" w:hAnsi="Times New Roman" w:cs="Times New Roman"/>
          <w:sz w:val="25"/>
          <w:szCs w:val="25"/>
        </w:rPr>
        <w:t xml:space="preserve"> </w:t>
      </w:r>
      <w:r w:rsidRPr="00E96D04">
        <w:rPr>
          <w:rFonts w:ascii="Times New Roman" w:hAnsi="Times New Roman" w:cs="Times New Roman"/>
          <w:sz w:val="25"/>
          <w:szCs w:val="25"/>
        </w:rPr>
        <w:t>the record that there was an earlier attempt when the matter was pending before the High Court, to have the matter settled on payment of permanent alimony to the tune of Rs.4 lakhs. Be that as it may. Now that, that the appellant is since remarried for more than a decade back, pursuant t</w:t>
      </w:r>
      <w:r>
        <w:rPr>
          <w:rFonts w:ascii="Times New Roman" w:hAnsi="Times New Roman" w:cs="Times New Roman"/>
          <w:sz w:val="25"/>
          <w:szCs w:val="25"/>
        </w:rPr>
        <w:t xml:space="preserve">o the decree of divorce granted </w:t>
      </w:r>
      <w:r w:rsidRPr="00E96D04">
        <w:rPr>
          <w:rFonts w:ascii="Times New Roman" w:hAnsi="Times New Roman" w:cs="Times New Roman"/>
          <w:sz w:val="25"/>
          <w:szCs w:val="25"/>
        </w:rPr>
        <w:t>by</w:t>
      </w:r>
      <w:r w:rsidRPr="00E96D04">
        <w:rPr>
          <w:rFonts w:ascii="Times New Roman" w:hAnsi="Times New Roman" w:cs="Times New Roman"/>
          <w:sz w:val="25"/>
          <w:szCs w:val="25"/>
        </w:rPr>
        <w:tab/>
      </w:r>
      <w:r>
        <w:rPr>
          <w:rFonts w:ascii="Times New Roman" w:hAnsi="Times New Roman" w:cs="Times New Roman"/>
          <w:sz w:val="25"/>
          <w:szCs w:val="25"/>
        </w:rPr>
        <w:t xml:space="preserve"> the </w:t>
      </w:r>
      <w:r w:rsidRPr="00E96D04">
        <w:rPr>
          <w:rFonts w:ascii="Times New Roman" w:hAnsi="Times New Roman" w:cs="Times New Roman"/>
          <w:sz w:val="25"/>
          <w:szCs w:val="25"/>
        </w:rPr>
        <w:t>F</w:t>
      </w:r>
      <w:r>
        <w:rPr>
          <w:rFonts w:ascii="Times New Roman" w:hAnsi="Times New Roman" w:cs="Times New Roman"/>
          <w:sz w:val="25"/>
          <w:szCs w:val="25"/>
        </w:rPr>
        <w:t xml:space="preserve">amily Court and </w:t>
      </w:r>
      <w:r w:rsidRPr="00E96D04">
        <w:rPr>
          <w:rFonts w:ascii="Times New Roman" w:hAnsi="Times New Roman" w:cs="Times New Roman"/>
          <w:sz w:val="25"/>
          <w:szCs w:val="25"/>
        </w:rPr>
        <w:t>since</w:t>
      </w:r>
      <w:r w:rsidRPr="00E96D04">
        <w:rPr>
          <w:rFonts w:ascii="Times New Roman" w:hAnsi="Times New Roman" w:cs="Times New Roman"/>
          <w:sz w:val="25"/>
          <w:szCs w:val="25"/>
        </w:rPr>
        <w:tab/>
      </w:r>
      <w:r>
        <w:rPr>
          <w:rFonts w:ascii="Times New Roman" w:hAnsi="Times New Roman" w:cs="Times New Roman"/>
          <w:sz w:val="25"/>
          <w:szCs w:val="25"/>
        </w:rPr>
        <w:t xml:space="preserve"> </w:t>
      </w:r>
      <w:r w:rsidRPr="00E96D04">
        <w:rPr>
          <w:rFonts w:ascii="Times New Roman" w:hAnsi="Times New Roman" w:cs="Times New Roman"/>
          <w:sz w:val="25"/>
          <w:szCs w:val="25"/>
        </w:rPr>
        <w:t>the</w:t>
      </w:r>
      <w:r>
        <w:rPr>
          <w:rFonts w:ascii="Times New Roman" w:hAnsi="Times New Roman" w:cs="Times New Roman"/>
          <w:sz w:val="25"/>
          <w:szCs w:val="25"/>
        </w:rPr>
        <w:t xml:space="preserve"> </w:t>
      </w:r>
      <w:r w:rsidRPr="00E96D04">
        <w:rPr>
          <w:rFonts w:ascii="Times New Roman" w:hAnsi="Times New Roman" w:cs="Times New Roman"/>
          <w:sz w:val="25"/>
          <w:szCs w:val="25"/>
        </w:rPr>
        <w:t>respondent has accepted the amount of Rs.5 lakhs offered by the appellant/husband towards permanent alimony and since the appellant submits that he does not want to prosecute any litigation for recovery of gold jewellery and other articles worth more than Rs.5 lakhs, we do not think tha</w:t>
      </w:r>
      <w:r>
        <w:rPr>
          <w:rFonts w:ascii="Times New Roman" w:hAnsi="Times New Roman" w:cs="Times New Roman"/>
          <w:sz w:val="25"/>
          <w:szCs w:val="25"/>
        </w:rPr>
        <w:t>t there is any fruitful</w:t>
      </w:r>
      <w:r>
        <w:rPr>
          <w:rFonts w:ascii="Times New Roman" w:hAnsi="Times New Roman" w:cs="Times New Roman"/>
          <w:sz w:val="25"/>
          <w:szCs w:val="25"/>
        </w:rPr>
        <w:tab/>
        <w:t>purpose in keeping</w:t>
      </w:r>
      <w:r>
        <w:rPr>
          <w:rFonts w:ascii="Times New Roman" w:hAnsi="Times New Roman" w:cs="Times New Roman"/>
          <w:sz w:val="25"/>
          <w:szCs w:val="25"/>
        </w:rPr>
        <w:tab/>
        <w:t>this matter pending.</w:t>
      </w:r>
      <w:r>
        <w:rPr>
          <w:rFonts w:ascii="Times New Roman" w:hAnsi="Times New Roman" w:cs="Times New Roman"/>
          <w:sz w:val="25"/>
          <w:szCs w:val="25"/>
        </w:rPr>
        <w:tab/>
        <w:t xml:space="preserve">For </w:t>
      </w:r>
      <w:r w:rsidRPr="00E96D04">
        <w:rPr>
          <w:rFonts w:ascii="Times New Roman" w:hAnsi="Times New Roman" w:cs="Times New Roman"/>
          <w:sz w:val="25"/>
          <w:szCs w:val="25"/>
        </w:rPr>
        <w:t>all</w:t>
      </w:r>
      <w:r>
        <w:rPr>
          <w:rFonts w:ascii="Times New Roman" w:hAnsi="Times New Roman" w:cs="Times New Roman"/>
          <w:sz w:val="25"/>
          <w:szCs w:val="25"/>
        </w:rPr>
        <w:t xml:space="preserve"> </w:t>
      </w:r>
      <w:r w:rsidRPr="00E96D04">
        <w:rPr>
          <w:rFonts w:ascii="Times New Roman" w:hAnsi="Times New Roman" w:cs="Times New Roman"/>
          <w:sz w:val="25"/>
          <w:szCs w:val="25"/>
        </w:rPr>
        <w:t>practical purposes, there is no matrimonial bond between the parties. On scanning the evidence, in the light of the conduct of the respondent, we are satisfied that ground of cruelty has been made out. In that view of the matter, we set aside the impugned order passed by the High Court and restore decree of divorce granted by the Family Court. The appeals are allowed. No costs.</w:t>
      </w:r>
    </w:p>
    <w:p w:rsidR="00D7638A" w:rsidRPr="00E96D04" w:rsidRDefault="00D7638A" w:rsidP="00E96D04">
      <w:pPr>
        <w:spacing w:after="0" w:line="240" w:lineRule="auto"/>
        <w:jc w:val="both"/>
        <w:rPr>
          <w:rFonts w:ascii="Times New Roman" w:hAnsi="Times New Roman" w:cs="Times New Roman"/>
          <w:sz w:val="25"/>
          <w:szCs w:val="25"/>
        </w:rPr>
      </w:pPr>
    </w:p>
    <w:sectPr w:rsidR="00D7638A" w:rsidRPr="00E96D04" w:rsidSect="00D763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47B" w:rsidRDefault="00DA347B" w:rsidP="0021109C">
      <w:pPr>
        <w:spacing w:after="0" w:line="240" w:lineRule="auto"/>
      </w:pPr>
      <w:r>
        <w:separator/>
      </w:r>
    </w:p>
  </w:endnote>
  <w:endnote w:type="continuationSeparator" w:id="1">
    <w:p w:rsidR="00DA347B" w:rsidRDefault="00DA347B" w:rsidP="002110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109C" w:rsidRPr="0021109C" w:rsidRDefault="0021109C" w:rsidP="0021109C">
    <w:pPr>
      <w:pStyle w:val="Footer"/>
      <w:jc w:val="right"/>
      <w:rPr>
        <w:rFonts w:ascii="Times New Roman" w:hAnsi="Times New Roman" w:cs="Times New Roman"/>
      </w:rPr>
    </w:pPr>
    <w:r w:rsidRPr="0021109C">
      <w:rPr>
        <w:rFonts w:ascii="Times New Roman" w:hAnsi="Times New Roman" w:cs="Times New Roman"/>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47B" w:rsidRDefault="00DA347B" w:rsidP="0021109C">
      <w:pPr>
        <w:spacing w:after="0" w:line="240" w:lineRule="auto"/>
      </w:pPr>
      <w:r>
        <w:separator/>
      </w:r>
    </w:p>
  </w:footnote>
  <w:footnote w:type="continuationSeparator" w:id="1">
    <w:p w:rsidR="00DA347B" w:rsidRDefault="00DA347B" w:rsidP="0021109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255B"/>
    <w:rsid w:val="0021109C"/>
    <w:rsid w:val="007F12B6"/>
    <w:rsid w:val="00931F34"/>
    <w:rsid w:val="00D7638A"/>
    <w:rsid w:val="00DA347B"/>
    <w:rsid w:val="00E96D04"/>
    <w:rsid w:val="00F1255B"/>
    <w:rsid w:val="00F35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110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109C"/>
  </w:style>
  <w:style w:type="paragraph" w:styleId="Footer">
    <w:name w:val="footer"/>
    <w:basedOn w:val="Normal"/>
    <w:link w:val="FooterChar"/>
    <w:uiPriority w:val="99"/>
    <w:semiHidden/>
    <w:unhideWhenUsed/>
    <w:rsid w:val="0021109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110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2016-06-13T07:08:00Z</cp:lastPrinted>
  <dcterms:created xsi:type="dcterms:W3CDTF">2016-06-13T08:00:00Z</dcterms:created>
  <dcterms:modified xsi:type="dcterms:W3CDTF">2016-06-13T08:00:00Z</dcterms:modified>
</cp:coreProperties>
</file>