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33" w:rsidRPr="00FD1A33" w:rsidRDefault="00FD1A33" w:rsidP="00FD1A33">
      <w:pPr>
        <w:spacing w:after="0" w:line="240" w:lineRule="auto"/>
        <w:jc w:val="center"/>
        <w:rPr>
          <w:rFonts w:ascii="Times New Roman" w:hAnsi="Times New Roman" w:cs="Times New Roman"/>
          <w:b/>
          <w:sz w:val="25"/>
          <w:szCs w:val="25"/>
        </w:rPr>
      </w:pPr>
      <w:r w:rsidRPr="00FD1A33">
        <w:rPr>
          <w:rFonts w:ascii="Times New Roman" w:hAnsi="Times New Roman" w:cs="Times New Roman"/>
          <w:b/>
          <w:sz w:val="25"/>
          <w:szCs w:val="25"/>
        </w:rPr>
        <w:t>SUPREME COURT OF INDIA</w:t>
      </w:r>
    </w:p>
    <w:p w:rsidR="00FD1A33" w:rsidRPr="00FD1A33" w:rsidRDefault="00FD1A33" w:rsidP="00FD1A33">
      <w:pPr>
        <w:spacing w:after="0" w:line="240" w:lineRule="auto"/>
        <w:jc w:val="center"/>
        <w:rPr>
          <w:rFonts w:ascii="Times New Roman" w:hAnsi="Times New Roman" w:cs="Times New Roman"/>
          <w:sz w:val="25"/>
          <w:szCs w:val="25"/>
        </w:rPr>
      </w:pPr>
    </w:p>
    <w:p w:rsidR="00FD1A33" w:rsidRDefault="00FD1A33" w:rsidP="00FD1A33">
      <w:pPr>
        <w:spacing w:after="0" w:line="240" w:lineRule="auto"/>
        <w:jc w:val="center"/>
        <w:rPr>
          <w:rFonts w:ascii="Times New Roman" w:hAnsi="Times New Roman" w:cs="Times New Roman"/>
          <w:sz w:val="25"/>
          <w:szCs w:val="25"/>
        </w:rPr>
      </w:pPr>
      <w:r w:rsidRPr="00FD1A33">
        <w:rPr>
          <w:rFonts w:ascii="Times New Roman" w:hAnsi="Times New Roman" w:cs="Times New Roman"/>
          <w:sz w:val="25"/>
          <w:szCs w:val="25"/>
        </w:rPr>
        <w:t>Sujoy Mitra</w:t>
      </w:r>
    </w:p>
    <w:p w:rsidR="00FD1A33" w:rsidRPr="00FD1A33" w:rsidRDefault="00FD1A33" w:rsidP="00FD1A33">
      <w:pPr>
        <w:spacing w:after="0" w:line="240" w:lineRule="auto"/>
        <w:jc w:val="center"/>
        <w:rPr>
          <w:rFonts w:ascii="Times New Roman" w:hAnsi="Times New Roman" w:cs="Times New Roman"/>
          <w:sz w:val="25"/>
          <w:szCs w:val="25"/>
        </w:rPr>
      </w:pPr>
    </w:p>
    <w:p w:rsidR="00FD1A33" w:rsidRDefault="00FD1A33" w:rsidP="00FD1A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D1A33" w:rsidRDefault="00FD1A33" w:rsidP="00FD1A33">
      <w:pPr>
        <w:spacing w:after="0" w:line="240" w:lineRule="auto"/>
        <w:jc w:val="center"/>
        <w:rPr>
          <w:rFonts w:ascii="Times New Roman" w:hAnsi="Times New Roman" w:cs="Times New Roman"/>
          <w:sz w:val="25"/>
          <w:szCs w:val="25"/>
        </w:rPr>
      </w:pPr>
    </w:p>
    <w:p w:rsidR="00FD1A33" w:rsidRDefault="00FD1A33" w:rsidP="00FD1A33">
      <w:pPr>
        <w:spacing w:after="0" w:line="240" w:lineRule="auto"/>
        <w:jc w:val="center"/>
        <w:rPr>
          <w:rFonts w:ascii="Times New Roman" w:hAnsi="Times New Roman" w:cs="Times New Roman"/>
          <w:sz w:val="25"/>
          <w:szCs w:val="25"/>
        </w:rPr>
      </w:pPr>
      <w:r w:rsidRPr="00FD1A33">
        <w:rPr>
          <w:rFonts w:ascii="Times New Roman" w:hAnsi="Times New Roman" w:cs="Times New Roman"/>
          <w:sz w:val="25"/>
          <w:szCs w:val="25"/>
        </w:rPr>
        <w:t>State of West Bengal</w:t>
      </w:r>
    </w:p>
    <w:p w:rsidR="00FD1A33" w:rsidRDefault="00FD1A33" w:rsidP="00FD1A33">
      <w:pPr>
        <w:spacing w:after="0" w:line="240" w:lineRule="auto"/>
        <w:jc w:val="center"/>
        <w:rPr>
          <w:rFonts w:ascii="Times New Roman" w:hAnsi="Times New Roman" w:cs="Times New Roman"/>
          <w:sz w:val="25"/>
          <w:szCs w:val="25"/>
        </w:rPr>
      </w:pPr>
    </w:p>
    <w:p w:rsidR="00FD1A33" w:rsidRPr="00FD1A33" w:rsidRDefault="00FD1A33" w:rsidP="00FD1A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Crl.A.No.1620 of</w:t>
      </w:r>
      <w:r w:rsidRPr="00FD1A33">
        <w:rPr>
          <w:rFonts w:ascii="Times New Roman" w:hAnsi="Times New Roman" w:cs="Times New Roman"/>
          <w:sz w:val="25"/>
          <w:szCs w:val="25"/>
        </w:rPr>
        <w:t xml:space="preserve"> 2015</w:t>
      </w:r>
    </w:p>
    <w:p w:rsidR="00FD1A33" w:rsidRDefault="00FD1A33" w:rsidP="00FD1A33">
      <w:pPr>
        <w:spacing w:after="0" w:line="240" w:lineRule="auto"/>
        <w:jc w:val="center"/>
        <w:rPr>
          <w:rFonts w:ascii="Times New Roman" w:hAnsi="Times New Roman" w:cs="Times New Roman"/>
          <w:sz w:val="25"/>
          <w:szCs w:val="25"/>
        </w:rPr>
      </w:pPr>
    </w:p>
    <w:p w:rsidR="00FD1A33" w:rsidRDefault="00FD1A33" w:rsidP="00FD1A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J.</w:t>
      </w:r>
      <w:r w:rsidRPr="00FD1A33">
        <w:rPr>
          <w:rFonts w:ascii="Times New Roman" w:hAnsi="Times New Roman" w:cs="Times New Roman"/>
          <w:sz w:val="25"/>
          <w:szCs w:val="25"/>
        </w:rPr>
        <w:t>R. Banumathi</w:t>
      </w:r>
      <w:r>
        <w:rPr>
          <w:rFonts w:ascii="Times New Roman" w:hAnsi="Times New Roman" w:cs="Times New Roman"/>
          <w:sz w:val="25"/>
          <w:szCs w:val="25"/>
        </w:rPr>
        <w:t>, JJ.)</w:t>
      </w:r>
    </w:p>
    <w:p w:rsidR="00FD1A33" w:rsidRDefault="00FD1A33" w:rsidP="00FD1A33">
      <w:pPr>
        <w:spacing w:after="0" w:line="240" w:lineRule="auto"/>
        <w:jc w:val="center"/>
        <w:rPr>
          <w:rFonts w:ascii="Times New Roman" w:hAnsi="Times New Roman" w:cs="Times New Roman"/>
          <w:sz w:val="25"/>
          <w:szCs w:val="25"/>
        </w:rPr>
      </w:pPr>
    </w:p>
    <w:p w:rsidR="00FD1A33" w:rsidRDefault="00FD1A33" w:rsidP="00FD1A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02.12.2015</w:t>
      </w:r>
    </w:p>
    <w:p w:rsidR="00FD1A33" w:rsidRPr="00FD1A33" w:rsidRDefault="00FD1A33" w:rsidP="00FD1A33">
      <w:pPr>
        <w:spacing w:after="0" w:line="240" w:lineRule="auto"/>
        <w:jc w:val="center"/>
        <w:rPr>
          <w:rFonts w:ascii="Times New Roman" w:hAnsi="Times New Roman" w:cs="Times New Roman"/>
          <w:sz w:val="25"/>
          <w:szCs w:val="25"/>
        </w:rPr>
      </w:pPr>
    </w:p>
    <w:p w:rsidR="00FD1A33" w:rsidRPr="00FD1A33" w:rsidRDefault="00FD1A33" w:rsidP="00FD1A33">
      <w:pPr>
        <w:spacing w:after="0" w:line="240" w:lineRule="auto"/>
        <w:jc w:val="center"/>
        <w:rPr>
          <w:rFonts w:ascii="Times New Roman" w:hAnsi="Times New Roman" w:cs="Times New Roman"/>
          <w:b/>
          <w:sz w:val="25"/>
          <w:szCs w:val="25"/>
        </w:rPr>
      </w:pPr>
      <w:r w:rsidRPr="00FD1A33">
        <w:rPr>
          <w:rFonts w:ascii="Times New Roman" w:hAnsi="Times New Roman" w:cs="Times New Roman"/>
          <w:b/>
          <w:sz w:val="25"/>
          <w:szCs w:val="25"/>
        </w:rPr>
        <w:t>JUDGMENT</w:t>
      </w:r>
    </w:p>
    <w:p w:rsidR="00FD1A33" w:rsidRPr="00FD1A33" w:rsidRDefault="00FD1A33" w:rsidP="00FD1A33">
      <w:pPr>
        <w:spacing w:after="0" w:line="240" w:lineRule="auto"/>
        <w:jc w:val="both"/>
        <w:rPr>
          <w:rFonts w:ascii="Times New Roman" w:hAnsi="Times New Roman" w:cs="Times New Roman"/>
          <w:b/>
          <w:sz w:val="25"/>
          <w:szCs w:val="25"/>
        </w:rPr>
      </w:pPr>
    </w:p>
    <w:p w:rsidR="00FD1A33" w:rsidRPr="00FD1A33" w:rsidRDefault="00FD1A33" w:rsidP="00FD1A33">
      <w:pPr>
        <w:spacing w:after="0" w:line="240" w:lineRule="auto"/>
        <w:jc w:val="both"/>
        <w:rPr>
          <w:rFonts w:ascii="Times New Roman" w:hAnsi="Times New Roman" w:cs="Times New Roman"/>
          <w:b/>
          <w:sz w:val="25"/>
          <w:szCs w:val="25"/>
        </w:rPr>
      </w:pPr>
      <w:r w:rsidRPr="00FD1A33">
        <w:rPr>
          <w:rFonts w:ascii="Times New Roman" w:hAnsi="Times New Roman" w:cs="Times New Roman"/>
          <w:b/>
          <w:sz w:val="25"/>
          <w:szCs w:val="25"/>
        </w:rPr>
        <w:t>Jagdish Singh Khehar, J.</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D1A33">
        <w:rPr>
          <w:rFonts w:ascii="Times New Roman" w:hAnsi="Times New Roman" w:cs="Times New Roman"/>
          <w:sz w:val="25"/>
          <w:szCs w:val="25"/>
        </w:rPr>
        <w:t>Leave granted.</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D1A33">
        <w:rPr>
          <w:rFonts w:ascii="Times New Roman" w:hAnsi="Times New Roman" w:cs="Times New Roman"/>
          <w:sz w:val="25"/>
          <w:szCs w:val="25"/>
        </w:rPr>
        <w:t>The appellant before this Court is an accused, who is facing trial in ST No. 1(8) of 2014 arising out of Kalighat police station Case No. 164/2013 dated 1.6.2013, inter alia, under Section 376 of the Indian Penal Code. The complainant in the above case is a citizen of Ireland, resident in Dublin. Four witnesses were examined by the trial Court before examining the prosecutrix-PW5. The trial Court accepted to record the testimony of the prosecutrix, through video conference.</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FD1A33">
        <w:rPr>
          <w:rFonts w:ascii="Times New Roman" w:hAnsi="Times New Roman" w:cs="Times New Roman"/>
          <w:sz w:val="25"/>
          <w:szCs w:val="25"/>
        </w:rPr>
        <w:t xml:space="preserve"> The appellant before this Court raised a challenge to the procedure adopted by the trial Court, while recording the statement of PW5 on various grounds, by filing a petition under Section 482 of the Code of Criminal Procedure. The learned Single Judge of the High Court of Calcutta, disposed of Criminal Revision No. 1285 of 2015, by passing the impugned order dated 16.06.2015. Alleging, </w:t>
      </w:r>
      <w:r>
        <w:rPr>
          <w:rFonts w:ascii="Times New Roman" w:hAnsi="Times New Roman" w:cs="Times New Roman"/>
          <w:sz w:val="25"/>
          <w:szCs w:val="25"/>
        </w:rPr>
        <w:t xml:space="preserve"> </w:t>
      </w:r>
      <w:r w:rsidRPr="00FD1A33">
        <w:rPr>
          <w:rFonts w:ascii="Times New Roman" w:hAnsi="Times New Roman" w:cs="Times New Roman"/>
          <w:sz w:val="25"/>
          <w:szCs w:val="25"/>
        </w:rPr>
        <w:t>that the postulated procedure was not fair to the appellant, the appellant has approached this Court.</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D1A33">
        <w:rPr>
          <w:rFonts w:ascii="Times New Roman" w:hAnsi="Times New Roman" w:cs="Times New Roman"/>
          <w:sz w:val="25"/>
          <w:szCs w:val="25"/>
        </w:rPr>
        <w:t>We have heard learned counsel for the rival parties at some length, and are satisfied, that the following procedure sh</w:t>
      </w:r>
      <w:r>
        <w:rPr>
          <w:rFonts w:ascii="Times New Roman" w:hAnsi="Times New Roman" w:cs="Times New Roman"/>
          <w:sz w:val="25"/>
          <w:szCs w:val="25"/>
        </w:rPr>
        <w:t>ould be adopted, in addition</w:t>
      </w:r>
      <w:r>
        <w:rPr>
          <w:rFonts w:ascii="Times New Roman" w:hAnsi="Times New Roman" w:cs="Times New Roman"/>
          <w:sz w:val="25"/>
          <w:szCs w:val="25"/>
        </w:rPr>
        <w:tab/>
        <w:t xml:space="preserve">tothe steps </w:t>
      </w:r>
      <w:r w:rsidRPr="00FD1A33">
        <w:rPr>
          <w:rFonts w:ascii="Times New Roman" w:hAnsi="Times New Roman" w:cs="Times New Roman"/>
          <w:sz w:val="25"/>
          <w:szCs w:val="25"/>
        </w:rPr>
        <w:t>and safeguards provided in the</w:t>
      </w:r>
      <w:r>
        <w:rPr>
          <w:rFonts w:ascii="Times New Roman" w:hAnsi="Times New Roman" w:cs="Times New Roman"/>
          <w:sz w:val="25"/>
          <w:szCs w:val="25"/>
        </w:rPr>
        <w:t xml:space="preserve"> impugned order, while </w:t>
      </w:r>
      <w:r w:rsidRPr="00FD1A33">
        <w:rPr>
          <w:rFonts w:ascii="Times New Roman" w:hAnsi="Times New Roman" w:cs="Times New Roman"/>
          <w:sz w:val="25"/>
          <w:szCs w:val="25"/>
        </w:rPr>
        <w:t>recording the</w:t>
      </w:r>
      <w:r w:rsidRPr="00FD1A33">
        <w:rPr>
          <w:rFonts w:ascii="Times New Roman" w:hAnsi="Times New Roman" w:cs="Times New Roman"/>
          <w:sz w:val="25"/>
          <w:szCs w:val="25"/>
        </w:rPr>
        <w:tab/>
        <w:t>statement of PW5:</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Pr="00FD1A33">
        <w:rPr>
          <w:rFonts w:ascii="Times New Roman" w:hAnsi="Times New Roman" w:cs="Times New Roman"/>
          <w:sz w:val="25"/>
          <w:szCs w:val="25"/>
        </w:rPr>
        <w:t xml:space="preserve"> The State of West Bengal shall make provision for recording the testimony of PW5 in the trial Court by seeking the services of the National Informatic Centre (NIC) for installing the appropriate equipment for video conferencing, by using "VC Solution" software, to facilitate video conferencing in the case. This provision shall be made by the State of West Bengal in a room to be identified by the concerned Sessions Judge, within four weeks from today. The NIC will ensure, that the equipment installed in the premises of the trial Court, is compatible with the video conferencing facilities at the Indian Embassy in Ireland at Dublin.</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II)</w:t>
      </w:r>
      <w:r w:rsidRPr="00FD1A33">
        <w:rPr>
          <w:rFonts w:ascii="Times New Roman" w:hAnsi="Times New Roman" w:cs="Times New Roman"/>
          <w:sz w:val="25"/>
          <w:szCs w:val="25"/>
        </w:rPr>
        <w:t xml:space="preserve"> Before recording the statement of the prosecutrix-PW5, the Embassy shall nominate a responsible officer, in whose presence the statement is to be recorded. The said officer shall remain present </w:t>
      </w:r>
      <w:r>
        <w:rPr>
          <w:rFonts w:ascii="Times New Roman" w:hAnsi="Times New Roman" w:cs="Times New Roman"/>
          <w:sz w:val="25"/>
          <w:szCs w:val="25"/>
        </w:rPr>
        <w:t>at all times from the</w:t>
      </w:r>
      <w:r>
        <w:rPr>
          <w:rFonts w:ascii="Times New Roman" w:hAnsi="Times New Roman" w:cs="Times New Roman"/>
          <w:sz w:val="25"/>
          <w:szCs w:val="25"/>
        </w:rPr>
        <w:tab/>
        <w:t xml:space="preserve">beginning to </w:t>
      </w:r>
      <w:r w:rsidRPr="00FD1A33">
        <w:rPr>
          <w:rFonts w:ascii="Times New Roman" w:hAnsi="Times New Roman" w:cs="Times New Roman"/>
          <w:sz w:val="25"/>
          <w:szCs w:val="25"/>
        </w:rPr>
        <w:t>the end of each sessio</w:t>
      </w:r>
      <w:r>
        <w:rPr>
          <w:rFonts w:ascii="Times New Roman" w:hAnsi="Times New Roman" w:cs="Times New Roman"/>
          <w:sz w:val="25"/>
          <w:szCs w:val="25"/>
        </w:rPr>
        <w:t>n,</w:t>
      </w:r>
      <w:r w:rsidRPr="00FD1A33">
        <w:rPr>
          <w:rFonts w:ascii="Times New Roman" w:hAnsi="Times New Roman" w:cs="Times New Roman"/>
          <w:sz w:val="25"/>
          <w:szCs w:val="25"/>
        </w:rPr>
        <w:t>of</w:t>
      </w:r>
      <w:r>
        <w:rPr>
          <w:rFonts w:ascii="Times New Roman" w:hAnsi="Times New Roman" w:cs="Times New Roman"/>
          <w:sz w:val="25"/>
          <w:szCs w:val="25"/>
        </w:rPr>
        <w:t xml:space="preserve"> </w:t>
      </w:r>
      <w:r w:rsidRPr="00FD1A33">
        <w:rPr>
          <w:rFonts w:ascii="Times New Roman" w:hAnsi="Times New Roman" w:cs="Times New Roman"/>
          <w:sz w:val="25"/>
          <w:szCs w:val="25"/>
        </w:rPr>
        <w:t>recording of the said testimony.</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III) The officer deputed </w:t>
      </w:r>
      <w:r w:rsidRPr="00FD1A33">
        <w:rPr>
          <w:rFonts w:ascii="Times New Roman" w:hAnsi="Times New Roman" w:cs="Times New Roman"/>
          <w:sz w:val="25"/>
          <w:szCs w:val="25"/>
        </w:rPr>
        <w:t>to have the statement recorded</w:t>
      </w:r>
      <w:r w:rsidRPr="00FD1A33">
        <w:rPr>
          <w:rFonts w:ascii="Times New Roman" w:hAnsi="Times New Roman" w:cs="Times New Roman"/>
          <w:sz w:val="25"/>
          <w:szCs w:val="25"/>
        </w:rPr>
        <w:tab/>
        <w:t>shall also</w:t>
      </w:r>
      <w:r>
        <w:rPr>
          <w:rFonts w:ascii="Times New Roman" w:hAnsi="Times New Roman" w:cs="Times New Roman"/>
          <w:sz w:val="25"/>
          <w:szCs w:val="25"/>
        </w:rPr>
        <w:t xml:space="preserve"> ensure, that there</w:t>
      </w:r>
      <w:r>
        <w:rPr>
          <w:rFonts w:ascii="Times New Roman" w:hAnsi="Times New Roman" w:cs="Times New Roman"/>
          <w:sz w:val="25"/>
          <w:szCs w:val="25"/>
        </w:rPr>
        <w:tab/>
        <w:t xml:space="preserve">is no other person besides the </w:t>
      </w:r>
      <w:r w:rsidRPr="00FD1A33">
        <w:rPr>
          <w:rFonts w:ascii="Times New Roman" w:hAnsi="Times New Roman" w:cs="Times New Roman"/>
          <w:sz w:val="25"/>
          <w:szCs w:val="25"/>
        </w:rPr>
        <w:t>concerned</w:t>
      </w:r>
      <w:r>
        <w:rPr>
          <w:rFonts w:ascii="Times New Roman" w:hAnsi="Times New Roman" w:cs="Times New Roman"/>
          <w:sz w:val="25"/>
          <w:szCs w:val="25"/>
        </w:rPr>
        <w:t xml:space="preserve"> witness, in the room,</w:t>
      </w:r>
      <w:r>
        <w:rPr>
          <w:rFonts w:ascii="Times New Roman" w:hAnsi="Times New Roman" w:cs="Times New Roman"/>
          <w:sz w:val="25"/>
          <w:szCs w:val="25"/>
        </w:rPr>
        <w:tab/>
        <w:t xml:space="preserve">in which the testimony of PW5 is to </w:t>
      </w:r>
      <w:r w:rsidRPr="00FD1A33">
        <w:rPr>
          <w:rFonts w:ascii="Times New Roman" w:hAnsi="Times New Roman" w:cs="Times New Roman"/>
          <w:sz w:val="25"/>
          <w:szCs w:val="25"/>
        </w:rPr>
        <w:t>be</w:t>
      </w:r>
      <w:r>
        <w:rPr>
          <w:rFonts w:ascii="Times New Roman" w:hAnsi="Times New Roman" w:cs="Times New Roman"/>
          <w:sz w:val="25"/>
          <w:szCs w:val="25"/>
        </w:rPr>
        <w:t xml:space="preserve"> </w:t>
      </w:r>
      <w:r w:rsidRPr="00FD1A33">
        <w:rPr>
          <w:rFonts w:ascii="Times New Roman" w:hAnsi="Times New Roman" w:cs="Times New Roman"/>
          <w:sz w:val="25"/>
          <w:szCs w:val="25"/>
        </w:rPr>
        <w:t>recorded. In case, the</w:t>
      </w:r>
      <w:r w:rsidRPr="00FD1A33">
        <w:rPr>
          <w:rFonts w:ascii="Times New Roman" w:hAnsi="Times New Roman" w:cs="Times New Roman"/>
          <w:sz w:val="25"/>
          <w:szCs w:val="25"/>
        </w:rPr>
        <w:tab/>
        <w:t>witne</w:t>
      </w:r>
      <w:r>
        <w:rPr>
          <w:rFonts w:ascii="Times New Roman" w:hAnsi="Times New Roman" w:cs="Times New Roman"/>
          <w:sz w:val="25"/>
          <w:szCs w:val="25"/>
        </w:rPr>
        <w:t xml:space="preserve">ss is in </w:t>
      </w:r>
      <w:r w:rsidRPr="00FD1A33">
        <w:rPr>
          <w:rFonts w:ascii="Times New Roman" w:hAnsi="Times New Roman" w:cs="Times New Roman"/>
          <w:sz w:val="25"/>
          <w:szCs w:val="25"/>
        </w:rPr>
        <w:t>possession of any material</w:t>
      </w:r>
      <w:r w:rsidRPr="00FD1A33">
        <w:rPr>
          <w:rFonts w:ascii="Times New Roman" w:hAnsi="Times New Roman" w:cs="Times New Roman"/>
          <w:sz w:val="25"/>
          <w:szCs w:val="25"/>
        </w:rPr>
        <w:tab/>
        <w:t>or</w:t>
      </w:r>
      <w:r>
        <w:rPr>
          <w:rFonts w:ascii="Times New Roman" w:hAnsi="Times New Roman" w:cs="Times New Roman"/>
          <w:sz w:val="25"/>
          <w:szCs w:val="25"/>
        </w:rPr>
        <w:t xml:space="preserve"> documents, </w:t>
      </w:r>
      <w:r w:rsidRPr="00FD1A33">
        <w:rPr>
          <w:rFonts w:ascii="Times New Roman" w:hAnsi="Times New Roman" w:cs="Times New Roman"/>
          <w:sz w:val="25"/>
          <w:szCs w:val="25"/>
        </w:rPr>
        <w:t>the same shall be take</w:t>
      </w:r>
      <w:r>
        <w:rPr>
          <w:rFonts w:ascii="Times New Roman" w:hAnsi="Times New Roman" w:cs="Times New Roman"/>
          <w:sz w:val="25"/>
          <w:szCs w:val="25"/>
        </w:rPr>
        <w:t>n</w:t>
      </w:r>
      <w:r>
        <w:rPr>
          <w:rFonts w:ascii="Times New Roman" w:hAnsi="Times New Roman" w:cs="Times New Roman"/>
          <w:sz w:val="25"/>
          <w:szCs w:val="25"/>
        </w:rPr>
        <w:tab/>
        <w:t xml:space="preserve">over by the officer concerned </w:t>
      </w:r>
      <w:r w:rsidRPr="00FD1A33">
        <w:rPr>
          <w:rFonts w:ascii="Times New Roman" w:hAnsi="Times New Roman" w:cs="Times New Roman"/>
          <w:sz w:val="25"/>
          <w:szCs w:val="25"/>
        </w:rPr>
        <w:t>in</w:t>
      </w:r>
      <w:r>
        <w:rPr>
          <w:rFonts w:ascii="Times New Roman" w:hAnsi="Times New Roman" w:cs="Times New Roman"/>
          <w:sz w:val="25"/>
          <w:szCs w:val="25"/>
        </w:rPr>
        <w:t xml:space="preserve"> </w:t>
      </w:r>
      <w:r w:rsidRPr="00FD1A33">
        <w:rPr>
          <w:rFonts w:ascii="Times New Roman" w:hAnsi="Times New Roman" w:cs="Times New Roman"/>
          <w:sz w:val="25"/>
          <w:szCs w:val="25"/>
        </w:rPr>
        <w:t>his personal custody.</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IV) </w:t>
      </w:r>
      <w:r w:rsidRPr="00FD1A33">
        <w:rPr>
          <w:rFonts w:ascii="Times New Roman" w:hAnsi="Times New Roman" w:cs="Times New Roman"/>
          <w:sz w:val="25"/>
          <w:szCs w:val="25"/>
        </w:rPr>
        <w:t>The statement of witness will then be recorded. The witness shall be permitted to rely upon the material and documents in the custody of the officer concerned, or to tender the same in evidence, only with the express permission of the trial Court.</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V)</w:t>
      </w:r>
      <w:r w:rsidRPr="00FD1A33">
        <w:rPr>
          <w:rFonts w:ascii="Times New Roman" w:hAnsi="Times New Roman" w:cs="Times New Roman"/>
          <w:sz w:val="25"/>
          <w:szCs w:val="25"/>
        </w:rPr>
        <w:t xml:space="preserve"> The officer concerned will affirm to the trial Court, before the commencement of the recording of the statement, the fact, that no other person is present in the room where evidence is recorded, and further, that all material and documents in possession of the prosecutrix-PW5 (if any) were taken by him in his custody before the statement was recorded. He shall further affirm to the trial Court, at the culmination of the testimony, that no other person h</w:t>
      </w:r>
      <w:r>
        <w:rPr>
          <w:rFonts w:ascii="Times New Roman" w:hAnsi="Times New Roman" w:cs="Times New Roman"/>
          <w:sz w:val="25"/>
          <w:szCs w:val="25"/>
        </w:rPr>
        <w:t xml:space="preserve">ad entered the room, during the </w:t>
      </w:r>
      <w:r w:rsidRPr="00FD1A33">
        <w:rPr>
          <w:rFonts w:ascii="Times New Roman" w:hAnsi="Times New Roman" w:cs="Times New Roman"/>
          <w:sz w:val="25"/>
          <w:szCs w:val="25"/>
        </w:rPr>
        <w:t>course of recording of</w:t>
      </w:r>
      <w:r w:rsidRPr="00FD1A33">
        <w:rPr>
          <w:rFonts w:ascii="Times New Roman" w:hAnsi="Times New Roman" w:cs="Times New Roman"/>
          <w:sz w:val="25"/>
          <w:szCs w:val="25"/>
        </w:rPr>
        <w:tab/>
        <w:t>the</w:t>
      </w:r>
      <w:r>
        <w:rPr>
          <w:rFonts w:ascii="Times New Roman" w:hAnsi="Times New Roman" w:cs="Times New Roman"/>
          <w:sz w:val="25"/>
          <w:szCs w:val="25"/>
        </w:rPr>
        <w:t xml:space="preserve"> </w:t>
      </w:r>
      <w:r w:rsidRPr="00FD1A33">
        <w:rPr>
          <w:rFonts w:ascii="Times New Roman" w:hAnsi="Times New Roman" w:cs="Times New Roman"/>
          <w:sz w:val="25"/>
          <w:szCs w:val="25"/>
        </w:rPr>
        <w:t>statement of the witness, till the conclusion thereof. The learned counsel for the accused shall assist the trial Court,to ensure, that the above procedure is adopted, by placing reliance on the instant order.</w:t>
      </w:r>
    </w:p>
    <w:p w:rsidR="00FD1A33" w:rsidRPr="00FD1A33" w:rsidRDefault="00FD1A33" w:rsidP="00FD1A33">
      <w:pPr>
        <w:spacing w:after="0" w:line="240" w:lineRule="auto"/>
        <w:jc w:val="both"/>
        <w:rPr>
          <w:rFonts w:ascii="Times New Roman" w:hAnsi="Times New Roman" w:cs="Times New Roman"/>
          <w:sz w:val="25"/>
          <w:szCs w:val="25"/>
        </w:rPr>
      </w:pPr>
    </w:p>
    <w:p w:rsidR="00FD1A33" w:rsidRP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 </w:t>
      </w:r>
      <w:r w:rsidRPr="00FD1A33">
        <w:rPr>
          <w:rFonts w:ascii="Times New Roman" w:hAnsi="Times New Roman" w:cs="Times New Roman"/>
          <w:sz w:val="25"/>
          <w:szCs w:val="25"/>
        </w:rPr>
        <w:t xml:space="preserve"> The statement of the witness shall be recorded by the trial Court, in consonance with the provisions of Section 278 of the Code of Criminal Procedure. At the culmination of the recording of the statement, the same shall be read out to the witness in the presence of the accused (if in attendance,or to his pleader). If the witness denies the correctness of any part of the evidence, whe</w:t>
      </w:r>
      <w:r>
        <w:rPr>
          <w:rFonts w:ascii="Times New Roman" w:hAnsi="Times New Roman" w:cs="Times New Roman"/>
          <w:sz w:val="25"/>
          <w:szCs w:val="25"/>
        </w:rPr>
        <w:t>n the same is</w:t>
      </w:r>
      <w:r>
        <w:rPr>
          <w:rFonts w:ascii="Times New Roman" w:hAnsi="Times New Roman" w:cs="Times New Roman"/>
          <w:sz w:val="25"/>
          <w:szCs w:val="25"/>
        </w:rPr>
        <w:tab/>
        <w:t xml:space="preserve">read over to her, </w:t>
      </w:r>
      <w:r w:rsidRPr="00FD1A33">
        <w:rPr>
          <w:rFonts w:ascii="Times New Roman" w:hAnsi="Times New Roman" w:cs="Times New Roman"/>
          <w:sz w:val="25"/>
          <w:szCs w:val="25"/>
        </w:rPr>
        <w:t>t</w:t>
      </w:r>
      <w:r>
        <w:rPr>
          <w:rFonts w:ascii="Times New Roman" w:hAnsi="Times New Roman" w:cs="Times New Roman"/>
          <w:sz w:val="25"/>
          <w:szCs w:val="25"/>
        </w:rPr>
        <w:t xml:space="preserve">he trial Court </w:t>
      </w:r>
      <w:r w:rsidRPr="00FD1A33">
        <w:rPr>
          <w:rFonts w:ascii="Times New Roman" w:hAnsi="Times New Roman" w:cs="Times New Roman"/>
          <w:sz w:val="25"/>
          <w:szCs w:val="25"/>
        </w:rPr>
        <w:t>may make</w:t>
      </w:r>
      <w:r w:rsidRPr="00FD1A33">
        <w:rPr>
          <w:rFonts w:ascii="Times New Roman" w:hAnsi="Times New Roman" w:cs="Times New Roman"/>
          <w:sz w:val="25"/>
          <w:szCs w:val="25"/>
        </w:rPr>
        <w:tab/>
        <w:t>the</w:t>
      </w:r>
      <w:r>
        <w:rPr>
          <w:rFonts w:ascii="Times New Roman" w:hAnsi="Times New Roman" w:cs="Times New Roman"/>
          <w:sz w:val="25"/>
          <w:szCs w:val="25"/>
        </w:rPr>
        <w:t xml:space="preserve"> </w:t>
      </w:r>
      <w:r w:rsidRPr="00FD1A33">
        <w:rPr>
          <w:rFonts w:ascii="Times New Roman" w:hAnsi="Times New Roman" w:cs="Times New Roman"/>
          <w:sz w:val="25"/>
          <w:szCs w:val="25"/>
        </w:rPr>
        <w:t>necessary correction, or alternatively, may record</w:t>
      </w:r>
      <w:r w:rsidRPr="00FD1A33">
        <w:rPr>
          <w:rFonts w:ascii="Times New Roman" w:hAnsi="Times New Roman" w:cs="Times New Roman"/>
          <w:sz w:val="25"/>
          <w:szCs w:val="25"/>
        </w:rPr>
        <w:tab/>
        <w:t>a memorandum</w:t>
      </w:r>
      <w:r>
        <w:rPr>
          <w:rFonts w:ascii="Times New Roman" w:hAnsi="Times New Roman" w:cs="Times New Roman"/>
          <w:sz w:val="25"/>
          <w:szCs w:val="25"/>
        </w:rPr>
        <w:t xml:space="preserve"> </w:t>
      </w:r>
      <w:r w:rsidRPr="00FD1A33">
        <w:rPr>
          <w:rFonts w:ascii="Times New Roman" w:hAnsi="Times New Roman" w:cs="Times New Roman"/>
          <w:sz w:val="25"/>
          <w:szCs w:val="25"/>
        </w:rPr>
        <w:t>thereon, to the objection made to the recorded s</w:t>
      </w:r>
      <w:r>
        <w:rPr>
          <w:rFonts w:ascii="Times New Roman" w:hAnsi="Times New Roman" w:cs="Times New Roman"/>
          <w:sz w:val="25"/>
          <w:szCs w:val="25"/>
        </w:rPr>
        <w:t>tatement by the witness, and in addition thereto,</w:t>
      </w:r>
      <w:r>
        <w:rPr>
          <w:rFonts w:ascii="Times New Roman" w:hAnsi="Times New Roman" w:cs="Times New Roman"/>
          <w:sz w:val="25"/>
          <w:szCs w:val="25"/>
        </w:rPr>
        <w:tab/>
        <w:t xml:space="preserve">record his own remarks, </w:t>
      </w:r>
      <w:r w:rsidRPr="00FD1A33">
        <w:rPr>
          <w:rFonts w:ascii="Times New Roman" w:hAnsi="Times New Roman" w:cs="Times New Roman"/>
          <w:sz w:val="25"/>
          <w:szCs w:val="25"/>
        </w:rPr>
        <w:t>if</w:t>
      </w:r>
    </w:p>
    <w:p w:rsidR="00FD1A33" w:rsidRDefault="00FD1A33" w:rsidP="00FD1A33">
      <w:pPr>
        <w:spacing w:after="0" w:line="240" w:lineRule="auto"/>
        <w:jc w:val="both"/>
        <w:rPr>
          <w:rFonts w:ascii="Times New Roman" w:hAnsi="Times New Roman" w:cs="Times New Roman"/>
          <w:sz w:val="25"/>
          <w:szCs w:val="25"/>
        </w:rPr>
      </w:pPr>
      <w:r w:rsidRPr="00FD1A33">
        <w:rPr>
          <w:rFonts w:ascii="Times New Roman" w:hAnsi="Times New Roman" w:cs="Times New Roman"/>
          <w:sz w:val="25"/>
          <w:szCs w:val="25"/>
        </w:rPr>
        <w:t>necessary.</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VII) </w:t>
      </w:r>
      <w:r w:rsidRPr="00FD1A33">
        <w:rPr>
          <w:rFonts w:ascii="Times New Roman" w:hAnsi="Times New Roman" w:cs="Times New Roman"/>
          <w:sz w:val="25"/>
          <w:szCs w:val="25"/>
        </w:rPr>
        <w:t>The transcript of the statement of the witness recorded through video conferencing(as corrected, if necessary), in consonance with the provisions of Section 278 of the Code of Criminal Procedure, shall be scanned and dispatched through email to the embassy. At the embassy, the witness will authenticate the same in consonance with law. The aforesaid authenticated statement shall be endorsed by the officer deputed by the embassy. It shall be scanned and returned to the trial Court through email. The statement signed by the witness at the embassy, shall be retained in its custody in a sealed cover.</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VIII) </w:t>
      </w:r>
      <w:r w:rsidRPr="00FD1A33">
        <w:rPr>
          <w:rFonts w:ascii="Times New Roman" w:hAnsi="Times New Roman" w:cs="Times New Roman"/>
          <w:sz w:val="25"/>
          <w:szCs w:val="25"/>
        </w:rPr>
        <w:t>The statement received by the trial Court through email shall be re-endorsed by the trial Judge. The instant statement endorsed by the trial Judge, shall constitute the testimony of the prosecutrix-PW5, for all intents and purposes.</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We </w:t>
      </w:r>
      <w:r w:rsidRPr="00FD1A33">
        <w:rPr>
          <w:rFonts w:ascii="Times New Roman" w:hAnsi="Times New Roman" w:cs="Times New Roman"/>
          <w:sz w:val="25"/>
          <w:szCs w:val="25"/>
        </w:rPr>
        <w:t>are satisfied,</w:t>
      </w:r>
      <w:r w:rsidRPr="00FD1A33">
        <w:rPr>
          <w:rFonts w:ascii="Times New Roman" w:hAnsi="Times New Roman" w:cs="Times New Roman"/>
          <w:sz w:val="25"/>
          <w:szCs w:val="25"/>
        </w:rPr>
        <w:tab/>
        <w:t>that the aforesaid parameters will meet</w:t>
      </w:r>
      <w:r>
        <w:rPr>
          <w:rFonts w:ascii="Times New Roman" w:hAnsi="Times New Roman" w:cs="Times New Roman"/>
          <w:sz w:val="25"/>
          <w:szCs w:val="25"/>
        </w:rPr>
        <w:t xml:space="preserve"> the</w:t>
      </w:r>
      <w:r>
        <w:rPr>
          <w:rFonts w:ascii="Times New Roman" w:hAnsi="Times New Roman" w:cs="Times New Roman"/>
          <w:sz w:val="25"/>
          <w:szCs w:val="25"/>
        </w:rPr>
        <w:tab/>
        <w:t xml:space="preserve">ends of </w:t>
      </w:r>
      <w:r w:rsidRPr="00FD1A33">
        <w:rPr>
          <w:rFonts w:ascii="Times New Roman" w:hAnsi="Times New Roman" w:cs="Times New Roman"/>
          <w:sz w:val="25"/>
          <w:szCs w:val="25"/>
        </w:rPr>
        <w:t>justice, and</w:t>
      </w:r>
      <w:r w:rsidRPr="00FD1A33">
        <w:rPr>
          <w:rFonts w:ascii="Times New Roman" w:hAnsi="Times New Roman" w:cs="Times New Roman"/>
          <w:sz w:val="25"/>
          <w:szCs w:val="25"/>
        </w:rPr>
        <w:tab/>
        <w:t>that no further</w:t>
      </w:r>
      <w:r w:rsidRPr="00FD1A33">
        <w:rPr>
          <w:rFonts w:ascii="Times New Roman" w:hAnsi="Times New Roman" w:cs="Times New Roman"/>
          <w:sz w:val="25"/>
          <w:szCs w:val="25"/>
        </w:rPr>
        <w:tab/>
        <w:t>inputs are required.</w:t>
      </w:r>
      <w:r>
        <w:rPr>
          <w:rFonts w:ascii="Times New Roman" w:hAnsi="Times New Roman" w:cs="Times New Roman"/>
          <w:sz w:val="25"/>
          <w:szCs w:val="25"/>
        </w:rPr>
        <w:t xml:space="preserve"> </w:t>
      </w:r>
      <w:r w:rsidRPr="00FD1A33">
        <w:rPr>
          <w:rFonts w:ascii="Times New Roman" w:hAnsi="Times New Roman" w:cs="Times New Roman"/>
          <w:sz w:val="25"/>
          <w:szCs w:val="25"/>
        </w:rPr>
        <w:t>Needless to mention, that the procedure for rec</w:t>
      </w:r>
      <w:r>
        <w:rPr>
          <w:rFonts w:ascii="Times New Roman" w:hAnsi="Times New Roman" w:cs="Times New Roman"/>
          <w:sz w:val="25"/>
          <w:szCs w:val="25"/>
        </w:rPr>
        <w:t>ording the statement of</w:t>
      </w:r>
      <w:r>
        <w:rPr>
          <w:rFonts w:ascii="Times New Roman" w:hAnsi="Times New Roman" w:cs="Times New Roman"/>
          <w:sz w:val="25"/>
          <w:szCs w:val="25"/>
        </w:rPr>
        <w:tab/>
        <w:t>PW5,</w:t>
      </w:r>
      <w:r>
        <w:rPr>
          <w:rFonts w:ascii="Times New Roman" w:hAnsi="Times New Roman" w:cs="Times New Roman"/>
          <w:sz w:val="25"/>
          <w:szCs w:val="25"/>
        </w:rPr>
        <w:tab/>
        <w:t xml:space="preserve">as </w:t>
      </w:r>
      <w:r w:rsidRPr="00FD1A33">
        <w:rPr>
          <w:rFonts w:ascii="Times New Roman" w:hAnsi="Times New Roman" w:cs="Times New Roman"/>
          <w:sz w:val="25"/>
          <w:szCs w:val="25"/>
        </w:rPr>
        <w:t>n</w:t>
      </w:r>
      <w:r>
        <w:rPr>
          <w:rFonts w:ascii="Times New Roman" w:hAnsi="Times New Roman" w:cs="Times New Roman"/>
          <w:sz w:val="25"/>
          <w:szCs w:val="25"/>
        </w:rPr>
        <w:t xml:space="preserve">oticed above, was finalized </w:t>
      </w:r>
      <w:r w:rsidRPr="00FD1A33">
        <w:rPr>
          <w:rFonts w:ascii="Times New Roman" w:hAnsi="Times New Roman" w:cs="Times New Roman"/>
          <w:sz w:val="25"/>
          <w:szCs w:val="25"/>
        </w:rPr>
        <w:t>with the invaluable</w:t>
      </w:r>
      <w:r>
        <w:rPr>
          <w:rFonts w:ascii="Times New Roman" w:hAnsi="Times New Roman" w:cs="Times New Roman"/>
          <w:sz w:val="25"/>
          <w:szCs w:val="25"/>
        </w:rPr>
        <w:t xml:space="preserve"> </w:t>
      </w:r>
      <w:r w:rsidRPr="00FD1A33">
        <w:rPr>
          <w:rFonts w:ascii="Times New Roman" w:hAnsi="Times New Roman" w:cs="Times New Roman"/>
          <w:sz w:val="25"/>
          <w:szCs w:val="25"/>
        </w:rPr>
        <w:t>assistance of the learned counsel for the rival parties.</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In </w:t>
      </w:r>
      <w:r w:rsidRPr="00FD1A33">
        <w:rPr>
          <w:rFonts w:ascii="Times New Roman" w:hAnsi="Times New Roman" w:cs="Times New Roman"/>
          <w:sz w:val="25"/>
          <w:szCs w:val="25"/>
        </w:rPr>
        <w:t>recording ou</w:t>
      </w:r>
      <w:r>
        <w:rPr>
          <w:rFonts w:ascii="Times New Roman" w:hAnsi="Times New Roman" w:cs="Times New Roman"/>
          <w:sz w:val="25"/>
          <w:szCs w:val="25"/>
        </w:rPr>
        <w:t>r conclusions in</w:t>
      </w:r>
      <w:r>
        <w:rPr>
          <w:rFonts w:ascii="Times New Roman" w:hAnsi="Times New Roman" w:cs="Times New Roman"/>
          <w:sz w:val="25"/>
          <w:szCs w:val="25"/>
        </w:rPr>
        <w:tab/>
        <w:t xml:space="preserve">regulating the </w:t>
      </w:r>
      <w:r w:rsidRPr="00FD1A33">
        <w:rPr>
          <w:rFonts w:ascii="Times New Roman" w:hAnsi="Times New Roman" w:cs="Times New Roman"/>
          <w:sz w:val="25"/>
          <w:szCs w:val="25"/>
        </w:rPr>
        <w:t>above</w:t>
      </w:r>
      <w:r>
        <w:rPr>
          <w:rFonts w:ascii="Times New Roman" w:hAnsi="Times New Roman" w:cs="Times New Roman"/>
          <w:sz w:val="25"/>
          <w:szCs w:val="25"/>
        </w:rPr>
        <w:t xml:space="preserve"> procedure, the </w:t>
      </w:r>
      <w:r w:rsidRPr="00FD1A33">
        <w:rPr>
          <w:rFonts w:ascii="Times New Roman" w:hAnsi="Times New Roman" w:cs="Times New Roman"/>
          <w:sz w:val="25"/>
          <w:szCs w:val="25"/>
        </w:rPr>
        <w:t xml:space="preserve">learned senior counsel for the appellant emphasised, that recording of the video-graphic testimony of the witness should be furnished to the appellant, and it is only thereupon, that the direction contained in the judgment rendered by this Court in </w:t>
      </w:r>
      <w:r w:rsidRPr="00FD1A33">
        <w:rPr>
          <w:rFonts w:ascii="Times New Roman" w:hAnsi="Times New Roman" w:cs="Times New Roman"/>
          <w:i/>
          <w:sz w:val="25"/>
          <w:szCs w:val="25"/>
        </w:rPr>
        <w:t>State of Maharashtra vs. Dr. Praful B. Desai</w:t>
      </w:r>
      <w:r w:rsidRPr="00FD1A33">
        <w:rPr>
          <w:rFonts w:ascii="Times New Roman" w:hAnsi="Times New Roman" w:cs="Times New Roman"/>
          <w:i/>
          <w:sz w:val="20"/>
          <w:szCs w:val="20"/>
          <w:vertAlign w:val="superscript"/>
        </w:rPr>
        <w:t>1</w:t>
      </w:r>
      <w:r w:rsidRPr="00FD1A33">
        <w:rPr>
          <w:rFonts w:ascii="Times New Roman" w:hAnsi="Times New Roman" w:cs="Times New Roman"/>
          <w:i/>
          <w:sz w:val="25"/>
          <w:szCs w:val="25"/>
        </w:rPr>
        <w:t xml:space="preserve"> </w:t>
      </w:r>
      <w:r w:rsidRPr="00FD1A33">
        <w:rPr>
          <w:rFonts w:ascii="Times New Roman" w:hAnsi="Times New Roman" w:cs="Times New Roman"/>
          <w:sz w:val="25"/>
          <w:szCs w:val="25"/>
        </w:rPr>
        <w:t>can be</w:t>
      </w:r>
      <w:r>
        <w:rPr>
          <w:rFonts w:ascii="Times New Roman" w:hAnsi="Times New Roman" w:cs="Times New Roman"/>
          <w:sz w:val="25"/>
          <w:szCs w:val="25"/>
        </w:rPr>
        <w:t xml:space="preserve"> </w:t>
      </w:r>
      <w:r w:rsidRPr="00FD1A33">
        <w:rPr>
          <w:rFonts w:ascii="Times New Roman" w:hAnsi="Times New Roman" w:cs="Times New Roman"/>
          <w:sz w:val="25"/>
          <w:szCs w:val="25"/>
        </w:rPr>
        <w:t>deemed to have been fully complied with. The instant contention of the learned senior counsel for the appellant is based on a variety of reasons including the fact, that the statement may be recorded in a language which is not known, and/or is not properly understandable to the accused. And even if the statement of the witness is recorded in English, because of different accents of English (based on the countries of their origin), it may not be possible to fully understand the testimony of the concerned witness.</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D1A33">
        <w:rPr>
          <w:rFonts w:ascii="Times New Roman" w:hAnsi="Times New Roman" w:cs="Times New Roman"/>
          <w:sz w:val="25"/>
          <w:szCs w:val="25"/>
        </w:rPr>
        <w:t>Having given our thoughtful consideration to the instant contention advanced at the hands of the learned senior counsel for the appellant, we find no reason whatsoever to agree with the same. In case of there being any difficulty in recording the testimony of the concerned witness, it is always open to the trial Court to seek appropriate assistance (based on, or independently of such plea raised by a party to the proceeding), as may be required by the trial Court, for a truthful recording of the testimony of the concerned witness. We are of the view, that furnishing recorded video-graphic testimony to an accused may eventually turn out to be a cumbersome process, if the same has to be replicated in all cases. Specially because this procedure is increasingly being adopted, by allowing the accused to participate in their trials, from jail premises also (at certain stages of the trial). And further more, it is likely to lead more record, which will also have to be maintained for its safe custody. What has been allowed to the accused herein, is what an ordinary accused would be entitled to, had the statement been recorded by the trial Court itself.</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D1A33">
        <w:rPr>
          <w:rFonts w:ascii="Times New Roman" w:hAnsi="Times New Roman" w:cs="Times New Roman"/>
          <w:sz w:val="25"/>
          <w:szCs w:val="25"/>
        </w:rPr>
        <w:t>The instant appeal is accordingly disposed of. The trial</w:t>
      </w:r>
      <w:r>
        <w:rPr>
          <w:rFonts w:ascii="Times New Roman" w:hAnsi="Times New Roman" w:cs="Times New Roman"/>
          <w:sz w:val="25"/>
          <w:szCs w:val="25"/>
        </w:rPr>
        <w:t xml:space="preserve"> </w:t>
      </w:r>
      <w:r w:rsidRPr="00FD1A33">
        <w:rPr>
          <w:rFonts w:ascii="Times New Roman" w:hAnsi="Times New Roman" w:cs="Times New Roman"/>
          <w:sz w:val="25"/>
          <w:szCs w:val="25"/>
        </w:rPr>
        <w:t>Court shall fix the date of hearing, as and when the video-conferencing facilities have been provided for in the premises of the trial Court, and after the same have been synchronized with the facilities available at the Indian Embassy in Ireland at Dublin.</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FD1A33">
        <w:rPr>
          <w:rFonts w:ascii="Times New Roman" w:hAnsi="Times New Roman" w:cs="Times New Roman"/>
          <w:sz w:val="25"/>
          <w:szCs w:val="25"/>
        </w:rPr>
        <w:t>The trial Court shall forward the instant order through the Sessions Judge, 24 Parganas, Alipore to the Ambassador of the Indian Embassy in Ireland at Dublin for compliance.</w:t>
      </w:r>
    </w:p>
    <w:p w:rsidR="00FD1A33" w:rsidRP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FD1A33">
        <w:rPr>
          <w:rFonts w:ascii="Times New Roman" w:hAnsi="Times New Roman" w:cs="Times New Roman"/>
          <w:sz w:val="25"/>
          <w:szCs w:val="25"/>
        </w:rPr>
        <w:t>The instant parameters have to be adopted to record the testimony of the prosecutrix-PW5, in addition to the procedure and safeguards provided for in the impugned order. Accordingly, it will be imperative to record her testimony afresh.</w:t>
      </w:r>
    </w:p>
    <w:p w:rsidR="00FD1A33" w:rsidRDefault="00FD1A33" w:rsidP="00FD1A33">
      <w:pPr>
        <w:spacing w:after="0" w:line="240" w:lineRule="auto"/>
        <w:jc w:val="both"/>
        <w:rPr>
          <w:rFonts w:ascii="Times New Roman" w:hAnsi="Times New Roman" w:cs="Times New Roman"/>
          <w:sz w:val="25"/>
          <w:szCs w:val="25"/>
        </w:rPr>
      </w:pPr>
    </w:p>
    <w:p w:rsidR="00FD1A33" w:rsidRDefault="00FD1A33" w:rsidP="00FD1A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D1A33" w:rsidRDefault="00FD1A33" w:rsidP="00FD1A33">
      <w:pPr>
        <w:spacing w:after="0" w:line="240" w:lineRule="auto"/>
        <w:jc w:val="both"/>
        <w:rPr>
          <w:rFonts w:ascii="Times New Roman" w:hAnsi="Times New Roman" w:cs="Times New Roman"/>
          <w:sz w:val="25"/>
          <w:szCs w:val="25"/>
        </w:rPr>
      </w:pPr>
    </w:p>
    <w:p w:rsidR="00FD1A33" w:rsidRPr="00FD1A33" w:rsidRDefault="00FD1A33" w:rsidP="00FD1A33">
      <w:pPr>
        <w:spacing w:after="0" w:line="240" w:lineRule="auto"/>
        <w:jc w:val="both"/>
        <w:rPr>
          <w:rFonts w:ascii="Times New Roman" w:hAnsi="Times New Roman" w:cs="Times New Roman"/>
          <w:i/>
          <w:sz w:val="20"/>
          <w:szCs w:val="20"/>
        </w:rPr>
      </w:pPr>
      <w:r w:rsidRPr="00FD1A33">
        <w:rPr>
          <w:rFonts w:ascii="Times New Roman" w:hAnsi="Times New Roman" w:cs="Times New Roman"/>
          <w:i/>
          <w:sz w:val="20"/>
          <w:szCs w:val="20"/>
          <w:vertAlign w:val="superscript"/>
        </w:rPr>
        <w:t>1</w:t>
      </w:r>
      <w:r w:rsidRPr="00FD1A33">
        <w:rPr>
          <w:rFonts w:ascii="Times New Roman" w:hAnsi="Times New Roman" w:cs="Times New Roman"/>
          <w:i/>
          <w:sz w:val="20"/>
          <w:szCs w:val="20"/>
        </w:rPr>
        <w:t>(2003)4 SCC 0601</w:t>
      </w:r>
    </w:p>
    <w:sectPr w:rsidR="00FD1A33" w:rsidRPr="00FD1A33" w:rsidSect="00FC1F3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C4E" w:rsidRDefault="00260C4E" w:rsidP="00FD1A33">
      <w:pPr>
        <w:spacing w:after="0" w:line="240" w:lineRule="auto"/>
      </w:pPr>
      <w:r>
        <w:separator/>
      </w:r>
    </w:p>
  </w:endnote>
  <w:endnote w:type="continuationSeparator" w:id="1">
    <w:p w:rsidR="00260C4E" w:rsidRDefault="00260C4E" w:rsidP="00FD1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79341"/>
      <w:docPartObj>
        <w:docPartGallery w:val="Page Numbers (Bottom of Page)"/>
        <w:docPartUnique/>
      </w:docPartObj>
    </w:sdtPr>
    <w:sdtContent>
      <w:p w:rsidR="00FD1A33" w:rsidRPr="00FD1A33" w:rsidRDefault="00FD1A33">
        <w:pPr>
          <w:pStyle w:val="Footer"/>
          <w:jc w:val="center"/>
          <w:rPr>
            <w:rFonts w:ascii="Times New Roman" w:hAnsi="Times New Roman" w:cs="Times New Roman"/>
          </w:rPr>
        </w:pPr>
        <w:r w:rsidRPr="00FD1A33">
          <w:rPr>
            <w:rFonts w:ascii="Times New Roman" w:hAnsi="Times New Roman" w:cs="Times New Roman"/>
          </w:rPr>
          <w:t xml:space="preserve">                                                    </w:t>
        </w:r>
        <w:r w:rsidRPr="00FD1A33">
          <w:rPr>
            <w:rFonts w:ascii="Times New Roman" w:hAnsi="Times New Roman" w:cs="Times New Roman"/>
          </w:rPr>
          <w:fldChar w:fldCharType="begin"/>
        </w:r>
        <w:r w:rsidRPr="00FD1A33">
          <w:rPr>
            <w:rFonts w:ascii="Times New Roman" w:hAnsi="Times New Roman" w:cs="Times New Roman"/>
          </w:rPr>
          <w:instrText xml:space="preserve"> PAGE   \* MERGEFORMAT </w:instrText>
        </w:r>
        <w:r w:rsidRPr="00FD1A33">
          <w:rPr>
            <w:rFonts w:ascii="Times New Roman" w:hAnsi="Times New Roman" w:cs="Times New Roman"/>
          </w:rPr>
          <w:fldChar w:fldCharType="separate"/>
        </w:r>
        <w:r>
          <w:rPr>
            <w:rFonts w:ascii="Times New Roman" w:hAnsi="Times New Roman" w:cs="Times New Roman"/>
            <w:noProof/>
          </w:rPr>
          <w:t>1</w:t>
        </w:r>
        <w:r w:rsidRPr="00FD1A33">
          <w:rPr>
            <w:rFonts w:ascii="Times New Roman" w:hAnsi="Times New Roman" w:cs="Times New Roman"/>
          </w:rPr>
          <w:fldChar w:fldCharType="end"/>
        </w:r>
        <w:r w:rsidRPr="00FD1A33">
          <w:rPr>
            <w:rFonts w:ascii="Times New Roman" w:hAnsi="Times New Roman" w:cs="Times New Roman"/>
          </w:rPr>
          <w:t xml:space="preserve">                                                                        SpotLaw</w:t>
        </w:r>
      </w:p>
    </w:sdtContent>
  </w:sdt>
  <w:p w:rsidR="00FD1A33" w:rsidRPr="00FD1A33" w:rsidRDefault="00FD1A3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C4E" w:rsidRDefault="00260C4E" w:rsidP="00FD1A33">
      <w:pPr>
        <w:spacing w:after="0" w:line="240" w:lineRule="auto"/>
      </w:pPr>
      <w:r>
        <w:separator/>
      </w:r>
    </w:p>
  </w:footnote>
  <w:footnote w:type="continuationSeparator" w:id="1">
    <w:p w:rsidR="00260C4E" w:rsidRDefault="00260C4E" w:rsidP="00FD1A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1A33"/>
    <w:rsid w:val="00260C4E"/>
    <w:rsid w:val="00FC1F34"/>
    <w:rsid w:val="00FD1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F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A33"/>
    <w:pPr>
      <w:ind w:left="720"/>
      <w:contextualSpacing/>
    </w:pPr>
  </w:style>
  <w:style w:type="paragraph" w:styleId="Header">
    <w:name w:val="header"/>
    <w:basedOn w:val="Normal"/>
    <w:link w:val="HeaderChar"/>
    <w:uiPriority w:val="99"/>
    <w:semiHidden/>
    <w:unhideWhenUsed/>
    <w:rsid w:val="00FD1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A33"/>
  </w:style>
  <w:style w:type="paragraph" w:styleId="Footer">
    <w:name w:val="footer"/>
    <w:basedOn w:val="Normal"/>
    <w:link w:val="FooterChar"/>
    <w:uiPriority w:val="99"/>
    <w:unhideWhenUsed/>
    <w:rsid w:val="00FD1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2015-12-12T14:30:00Z</dcterms:created>
  <dcterms:modified xsi:type="dcterms:W3CDTF">2015-12-12T14:41:00Z</dcterms:modified>
</cp:coreProperties>
</file>