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6D1" w:rsidRDefault="000646D1" w:rsidP="000646D1">
      <w:pPr>
        <w:spacing w:after="0" w:line="240" w:lineRule="auto"/>
        <w:jc w:val="center"/>
        <w:rPr>
          <w:rFonts w:ascii="Times New Roman" w:hAnsi="Times New Roman" w:cs="Times New Roman"/>
          <w:b/>
          <w:sz w:val="25"/>
          <w:szCs w:val="25"/>
        </w:rPr>
      </w:pPr>
      <w:r w:rsidRPr="000646D1">
        <w:rPr>
          <w:rFonts w:ascii="Times New Roman" w:hAnsi="Times New Roman" w:cs="Times New Roman"/>
          <w:b/>
          <w:sz w:val="25"/>
          <w:szCs w:val="25"/>
        </w:rPr>
        <w:t>SUPREME COURT OF INDIA</w:t>
      </w:r>
    </w:p>
    <w:p w:rsidR="000646D1" w:rsidRPr="000646D1" w:rsidRDefault="000646D1" w:rsidP="000646D1">
      <w:pPr>
        <w:spacing w:after="0" w:line="240" w:lineRule="auto"/>
        <w:jc w:val="center"/>
        <w:rPr>
          <w:rFonts w:ascii="Times New Roman" w:hAnsi="Times New Roman" w:cs="Times New Roman"/>
          <w:b/>
          <w:sz w:val="25"/>
          <w:szCs w:val="25"/>
        </w:rPr>
      </w:pPr>
    </w:p>
    <w:p w:rsidR="000646D1" w:rsidRDefault="000646D1" w:rsidP="000646D1">
      <w:pPr>
        <w:spacing w:after="0" w:line="240" w:lineRule="auto"/>
        <w:jc w:val="center"/>
        <w:rPr>
          <w:rFonts w:ascii="Times New Roman" w:hAnsi="Times New Roman" w:cs="Times New Roman"/>
          <w:sz w:val="25"/>
          <w:szCs w:val="25"/>
        </w:rPr>
      </w:pPr>
      <w:r w:rsidRPr="000646D1">
        <w:rPr>
          <w:rFonts w:ascii="Times New Roman" w:hAnsi="Times New Roman" w:cs="Times New Roman"/>
          <w:sz w:val="25"/>
          <w:szCs w:val="25"/>
        </w:rPr>
        <w:t>Anuj Joshi &amp; Anr.</w:t>
      </w:r>
    </w:p>
    <w:p w:rsidR="000646D1" w:rsidRDefault="000646D1" w:rsidP="000646D1">
      <w:pPr>
        <w:spacing w:after="0" w:line="240" w:lineRule="auto"/>
        <w:jc w:val="center"/>
        <w:rPr>
          <w:rFonts w:ascii="Times New Roman" w:hAnsi="Times New Roman" w:cs="Times New Roman"/>
          <w:sz w:val="25"/>
          <w:szCs w:val="25"/>
        </w:rPr>
      </w:pPr>
    </w:p>
    <w:p w:rsidR="000646D1" w:rsidRDefault="000646D1" w:rsidP="000646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646D1" w:rsidRPr="000646D1" w:rsidRDefault="000646D1" w:rsidP="000646D1">
      <w:pPr>
        <w:spacing w:after="0" w:line="240" w:lineRule="auto"/>
        <w:jc w:val="center"/>
        <w:rPr>
          <w:rFonts w:ascii="Times New Roman" w:hAnsi="Times New Roman" w:cs="Times New Roman"/>
          <w:sz w:val="25"/>
          <w:szCs w:val="25"/>
        </w:rPr>
      </w:pPr>
    </w:p>
    <w:p w:rsidR="000646D1" w:rsidRDefault="000646D1" w:rsidP="000646D1">
      <w:pPr>
        <w:spacing w:after="0" w:line="240" w:lineRule="auto"/>
        <w:jc w:val="center"/>
        <w:rPr>
          <w:rFonts w:ascii="Times New Roman" w:hAnsi="Times New Roman" w:cs="Times New Roman"/>
          <w:sz w:val="25"/>
          <w:szCs w:val="25"/>
        </w:rPr>
      </w:pPr>
      <w:r w:rsidRPr="000646D1">
        <w:rPr>
          <w:rFonts w:ascii="Times New Roman" w:hAnsi="Times New Roman" w:cs="Times New Roman"/>
          <w:sz w:val="25"/>
          <w:szCs w:val="25"/>
        </w:rPr>
        <w:t xml:space="preserve">Chief Conservator of Forests &amp; </w:t>
      </w:r>
      <w:r>
        <w:rPr>
          <w:rFonts w:ascii="Times New Roman" w:hAnsi="Times New Roman" w:cs="Times New Roman"/>
          <w:sz w:val="25"/>
          <w:szCs w:val="25"/>
        </w:rPr>
        <w:t>Ors.</w:t>
      </w:r>
    </w:p>
    <w:p w:rsidR="000646D1" w:rsidRDefault="000646D1" w:rsidP="000646D1">
      <w:pPr>
        <w:spacing w:after="0" w:line="240" w:lineRule="auto"/>
        <w:jc w:val="center"/>
        <w:rPr>
          <w:rFonts w:ascii="Times New Roman" w:hAnsi="Times New Roman" w:cs="Times New Roman"/>
          <w:sz w:val="25"/>
          <w:szCs w:val="25"/>
        </w:rPr>
      </w:pPr>
    </w:p>
    <w:p w:rsidR="000646D1" w:rsidRDefault="000646D1" w:rsidP="000646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C.P.No.245 of 2014</w:t>
      </w:r>
    </w:p>
    <w:p w:rsidR="000646D1" w:rsidRDefault="000646D1" w:rsidP="000646D1">
      <w:pPr>
        <w:spacing w:after="0" w:line="240" w:lineRule="auto"/>
        <w:jc w:val="center"/>
        <w:rPr>
          <w:rFonts w:ascii="Times New Roman" w:hAnsi="Times New Roman" w:cs="Times New Roman"/>
          <w:sz w:val="25"/>
          <w:szCs w:val="25"/>
        </w:rPr>
      </w:pPr>
    </w:p>
    <w:p w:rsidR="000646D1" w:rsidRDefault="000646D1" w:rsidP="000646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Mishra and Uday Umesh Lalit,JJ.)</w:t>
      </w:r>
    </w:p>
    <w:p w:rsidR="000646D1" w:rsidRDefault="000646D1" w:rsidP="000646D1">
      <w:pPr>
        <w:spacing w:after="0" w:line="240" w:lineRule="auto"/>
        <w:jc w:val="center"/>
        <w:rPr>
          <w:rFonts w:ascii="Times New Roman" w:hAnsi="Times New Roman" w:cs="Times New Roman"/>
          <w:sz w:val="25"/>
          <w:szCs w:val="25"/>
        </w:rPr>
      </w:pPr>
    </w:p>
    <w:p w:rsidR="000646D1" w:rsidRDefault="000646D1" w:rsidP="000646D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15.01.2016</w:t>
      </w:r>
    </w:p>
    <w:p w:rsidR="000646D1" w:rsidRDefault="000646D1" w:rsidP="000646D1">
      <w:pPr>
        <w:spacing w:after="0" w:line="240" w:lineRule="auto"/>
        <w:jc w:val="center"/>
        <w:rPr>
          <w:rFonts w:ascii="Times New Roman" w:hAnsi="Times New Roman" w:cs="Times New Roman"/>
          <w:sz w:val="25"/>
          <w:szCs w:val="25"/>
        </w:rPr>
      </w:pPr>
    </w:p>
    <w:p w:rsidR="000646D1" w:rsidRDefault="000646D1" w:rsidP="000646D1">
      <w:pPr>
        <w:spacing w:after="0" w:line="240" w:lineRule="auto"/>
        <w:jc w:val="center"/>
        <w:rPr>
          <w:rFonts w:ascii="Times New Roman" w:hAnsi="Times New Roman" w:cs="Times New Roman"/>
          <w:b/>
          <w:sz w:val="25"/>
          <w:szCs w:val="25"/>
        </w:rPr>
      </w:pPr>
      <w:r w:rsidRPr="000646D1">
        <w:rPr>
          <w:rFonts w:ascii="Times New Roman" w:hAnsi="Times New Roman" w:cs="Times New Roman"/>
          <w:b/>
          <w:sz w:val="25"/>
          <w:szCs w:val="25"/>
        </w:rPr>
        <w:t>ORDER</w:t>
      </w:r>
    </w:p>
    <w:p w:rsidR="000646D1" w:rsidRPr="000646D1" w:rsidRDefault="000646D1" w:rsidP="000646D1">
      <w:pPr>
        <w:spacing w:after="0" w:line="240" w:lineRule="auto"/>
        <w:jc w:val="both"/>
        <w:rPr>
          <w:rFonts w:ascii="Times New Roman" w:hAnsi="Times New Roman" w:cs="Times New Roman"/>
          <w:b/>
          <w:sz w:val="25"/>
          <w:szCs w:val="25"/>
        </w:rPr>
      </w:pPr>
    </w:p>
    <w:p w:rsidR="000646D1" w:rsidRDefault="000646D1" w:rsidP="000646D1">
      <w:pPr>
        <w:spacing w:after="0" w:line="240" w:lineRule="auto"/>
        <w:jc w:val="both"/>
        <w:rPr>
          <w:rFonts w:ascii="Times New Roman" w:hAnsi="Times New Roman" w:cs="Times New Roman"/>
          <w:b/>
          <w:sz w:val="25"/>
          <w:szCs w:val="25"/>
        </w:rPr>
      </w:pPr>
      <w:r w:rsidRPr="000646D1">
        <w:rPr>
          <w:rFonts w:ascii="Times New Roman" w:hAnsi="Times New Roman" w:cs="Times New Roman"/>
          <w:b/>
          <w:sz w:val="25"/>
          <w:szCs w:val="25"/>
        </w:rPr>
        <w:t>Uday Umesh Lalit J.</w:t>
      </w:r>
    </w:p>
    <w:p w:rsidR="000646D1" w:rsidRPr="000646D1" w:rsidRDefault="000646D1" w:rsidP="000646D1">
      <w:pPr>
        <w:spacing w:after="0" w:line="240" w:lineRule="auto"/>
        <w:jc w:val="both"/>
        <w:rPr>
          <w:rFonts w:ascii="Times New Roman" w:hAnsi="Times New Roman" w:cs="Times New Roman"/>
          <w:b/>
          <w:sz w:val="25"/>
          <w:szCs w:val="25"/>
        </w:rPr>
      </w:pPr>
    </w:p>
    <w:p w:rsidR="000646D1" w:rsidRDefault="000646D1" w:rsidP="000646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646D1">
        <w:rPr>
          <w:rFonts w:ascii="Times New Roman" w:hAnsi="Times New Roman" w:cs="Times New Roman"/>
          <w:sz w:val="25"/>
          <w:szCs w:val="25"/>
        </w:rPr>
        <w:t xml:space="preserve">This contempt petition under Sections 2(3) and 15 of the Contempt of Court Act, 1971 read with Article 129 of the Constitution of India alleges violation of directions contained in judgment and order dated 13.08.2013 passed by this Court in </w:t>
      </w:r>
      <w:r w:rsidRPr="000646D1">
        <w:rPr>
          <w:rFonts w:ascii="Times New Roman" w:hAnsi="Times New Roman" w:cs="Times New Roman"/>
          <w:i/>
          <w:sz w:val="25"/>
          <w:szCs w:val="25"/>
        </w:rPr>
        <w:t>Alaknanda Hydro Power Company Limited vs. Anuj Joshi and others</w:t>
      </w:r>
      <w:r w:rsidRPr="000646D1">
        <w:rPr>
          <w:rFonts w:ascii="Times New Roman" w:hAnsi="Times New Roman" w:cs="Times New Roman"/>
          <w:i/>
          <w:sz w:val="20"/>
          <w:szCs w:val="20"/>
          <w:vertAlign w:val="superscript"/>
        </w:rPr>
        <w:t>1</w:t>
      </w:r>
      <w:r w:rsidRPr="000646D1">
        <w:rPr>
          <w:rFonts w:ascii="Times New Roman" w:hAnsi="Times New Roman" w:cs="Times New Roman"/>
          <w:i/>
          <w:sz w:val="25"/>
          <w:szCs w:val="25"/>
        </w:rPr>
        <w:t xml:space="preserve"> </w:t>
      </w:r>
      <w:r w:rsidRPr="000646D1">
        <w:rPr>
          <w:rFonts w:ascii="Times New Roman" w:hAnsi="Times New Roman" w:cs="Times New Roman"/>
          <w:sz w:val="25"/>
          <w:szCs w:val="25"/>
        </w:rPr>
        <w:t>with Civil Appeal No.6746-6747/2013 and Transferred Case No.55 to 57 of 2013). Four persons are arrayed as alleged contemnors in this petition. However, during the course of arguments, the petitioners gave up their case against alleged contemnor Nos.3 and 4. We are also satisfied that no case is made out against them and as such the proceedings against them are dropped. We therefore, confine ourselves in respect of alleged act of contempt on part of alleged contemnor Nos.1 and 2.</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646D1">
        <w:rPr>
          <w:rFonts w:ascii="Times New Roman" w:hAnsi="Times New Roman" w:cs="Times New Roman"/>
          <w:sz w:val="25"/>
          <w:szCs w:val="25"/>
        </w:rPr>
        <w:t>In the judgment and order dated 13.08.2013 this Court had passed certain directions in paragraph 51. We may quote said paragraph 51 :</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ind w:left="720"/>
        <w:jc w:val="both"/>
        <w:rPr>
          <w:rFonts w:ascii="Times New Roman" w:hAnsi="Times New Roman" w:cs="Times New Roman"/>
          <w:sz w:val="25"/>
          <w:szCs w:val="25"/>
        </w:rPr>
      </w:pPr>
      <w:r w:rsidRPr="000646D1">
        <w:rPr>
          <w:rFonts w:ascii="Times New Roman" w:hAnsi="Times New Roman" w:cs="Times New Roman"/>
          <w:sz w:val="25"/>
          <w:szCs w:val="25"/>
        </w:rPr>
        <w:t>“51. We are also deeply concerned with the recent tragedy, which has affected the Char Dham Area of Uttarakhand. Wadia Institute of Himalayan Geology (WIG) recorded 350mm of rain on June 15-16,</w:t>
      </w:r>
      <w:r>
        <w:rPr>
          <w:rFonts w:ascii="Times New Roman" w:hAnsi="Times New Roman" w:cs="Times New Roman"/>
          <w:sz w:val="25"/>
          <w:szCs w:val="25"/>
        </w:rPr>
        <w:t xml:space="preserve"> </w:t>
      </w:r>
      <w:r w:rsidRPr="000646D1">
        <w:rPr>
          <w:rFonts w:ascii="Times New Roman" w:hAnsi="Times New Roman" w:cs="Times New Roman"/>
          <w:sz w:val="25"/>
          <w:szCs w:val="25"/>
        </w:rPr>
        <w:t>2013. Snowfall ahead of the cloudburst also has contributed to the floods resulting in the burst on the banks of Chorabari lake near Kedarnath, leading to large scale calamity leading to loss of human lives and property. The adverse effect of the existing projects, projects under construction and proposed, on the environment and ecology calls for a detailed scientific study. Proper Disaster Management Plan, it is seen, is also not in place, resulting in loss of lives and property. In view of the above mentioned circumstances, we are inclined to give following directions:</w:t>
      </w:r>
    </w:p>
    <w:p w:rsidR="000646D1" w:rsidRPr="000646D1" w:rsidRDefault="000646D1" w:rsidP="000646D1">
      <w:pPr>
        <w:spacing w:after="0" w:line="240" w:lineRule="auto"/>
        <w:ind w:left="720"/>
        <w:jc w:val="both"/>
        <w:rPr>
          <w:rFonts w:ascii="Times New Roman" w:hAnsi="Times New Roman" w:cs="Times New Roman"/>
          <w:sz w:val="25"/>
          <w:szCs w:val="25"/>
        </w:rPr>
      </w:pPr>
    </w:p>
    <w:p w:rsidR="000646D1" w:rsidRDefault="000646D1" w:rsidP="000646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646D1">
        <w:rPr>
          <w:rFonts w:ascii="Times New Roman" w:hAnsi="Times New Roman" w:cs="Times New Roman"/>
          <w:sz w:val="25"/>
          <w:szCs w:val="25"/>
        </w:rPr>
        <w:t xml:space="preserve">MoEF is directed to constitute an Expert Body consisting of representatives of the State Government, WII, Central Electricity Authority, Central Water Commission and other expert bodies to make a detailed study as to whether Hydroelectric Power </w:t>
      </w:r>
      <w:r w:rsidRPr="000646D1">
        <w:rPr>
          <w:rFonts w:ascii="Times New Roman" w:hAnsi="Times New Roman" w:cs="Times New Roman"/>
          <w:sz w:val="25"/>
          <w:szCs w:val="25"/>
        </w:rPr>
        <w:lastRenderedPageBreak/>
        <w:t>Projects existing and under construction have contributed to the environmental degradation, if so, to what extent and also whether it has contributed to the present tragedy occurred at Uttarakhand in the month of June, 2013.</w:t>
      </w:r>
    </w:p>
    <w:p w:rsidR="000646D1" w:rsidRPr="000646D1" w:rsidRDefault="000646D1" w:rsidP="000646D1">
      <w:pPr>
        <w:spacing w:after="0" w:line="240" w:lineRule="auto"/>
        <w:ind w:left="720"/>
        <w:jc w:val="both"/>
        <w:rPr>
          <w:rFonts w:ascii="Times New Roman" w:hAnsi="Times New Roman" w:cs="Times New Roman"/>
          <w:sz w:val="25"/>
          <w:szCs w:val="25"/>
        </w:rPr>
      </w:pPr>
    </w:p>
    <w:p w:rsidR="000646D1" w:rsidRDefault="000646D1" w:rsidP="000646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0646D1">
        <w:rPr>
          <w:rFonts w:ascii="Times New Roman" w:hAnsi="Times New Roman" w:cs="Times New Roman"/>
          <w:sz w:val="25"/>
          <w:szCs w:val="25"/>
        </w:rPr>
        <w:t>MoEF is directed to examine, as noticed by WII in its report, as to whether the proposed 24 projects are causing significant impact on the biodiversity of Alaknanda and Bhagirath River basins.</w:t>
      </w:r>
    </w:p>
    <w:p w:rsidR="000646D1" w:rsidRPr="000646D1" w:rsidRDefault="000646D1" w:rsidP="000646D1">
      <w:pPr>
        <w:spacing w:after="0" w:line="240" w:lineRule="auto"/>
        <w:ind w:left="720"/>
        <w:jc w:val="both"/>
        <w:rPr>
          <w:rFonts w:ascii="Times New Roman" w:hAnsi="Times New Roman" w:cs="Times New Roman"/>
          <w:sz w:val="25"/>
          <w:szCs w:val="25"/>
        </w:rPr>
      </w:pPr>
    </w:p>
    <w:p w:rsidR="000646D1" w:rsidRDefault="000646D1" w:rsidP="000646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Pr="000646D1">
        <w:rPr>
          <w:rFonts w:ascii="Times New Roman" w:hAnsi="Times New Roman" w:cs="Times New Roman"/>
          <w:sz w:val="25"/>
          <w:szCs w:val="25"/>
        </w:rPr>
        <w:t xml:space="preserve"> The Disaster Management Authority, Uttrarakhand would submit a Report to this Court as to whether they had any Disaster Management Plan is in place in the State of Uttarakhand and how effective that plan was for combating the present unprecedented tragedy at Uttarakhand.”</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646D1">
        <w:rPr>
          <w:rFonts w:ascii="Times New Roman" w:hAnsi="Times New Roman" w:cs="Times New Roman"/>
          <w:sz w:val="25"/>
          <w:szCs w:val="25"/>
        </w:rPr>
        <w:t>It is alleged in the present petition as under:</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ind w:left="720"/>
        <w:jc w:val="both"/>
        <w:rPr>
          <w:rFonts w:ascii="Times New Roman" w:hAnsi="Times New Roman" w:cs="Times New Roman"/>
          <w:sz w:val="25"/>
          <w:szCs w:val="25"/>
        </w:rPr>
      </w:pPr>
      <w:r w:rsidRPr="000646D1">
        <w:rPr>
          <w:rFonts w:ascii="Times New Roman" w:hAnsi="Times New Roman" w:cs="Times New Roman"/>
          <w:sz w:val="25"/>
          <w:szCs w:val="25"/>
        </w:rPr>
        <w:t>“That it has come to petitioners’ knowledge that forest land for Vishnugad-Pipalkoti Project has been transferred to Tehri Hydro Development Corporation (THDC). The current status of the project as displayed on website of THDC states that “G.O. by GoUK for transfer of 80.507 ha of forest land has been issued vide letter dated 6th December, 2013.” According to news report dated 23.12.2013 work contract for the construction of Vishnugad- Pipalkoti projects has been awarded recently. These activities can be undertaken only after Government of Uttarakahand issues Forest Clearance. The petitioner has sent Right to Information request for copies of Forest Clearance regarding Vishnugad-Pipalkoti and Kotlibhel 1A to Respondents Nos 1,2 and 3 on 26.2.2013 which remain unreplied on the date of filing this petition. Though Stage 1 and Stage 2 Forest clearances were issued to the Vishnugad- Pipalkoti project before 13.08.2013, however, State Government appears to have issued Forest Clearance after 13.08.2013 which is in contempt of the judgment of this Hon’ble Court.”</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646D1">
        <w:rPr>
          <w:rFonts w:ascii="Times New Roman" w:hAnsi="Times New Roman" w:cs="Times New Roman"/>
          <w:sz w:val="25"/>
          <w:szCs w:val="25"/>
        </w:rPr>
        <w:t>Insofar as the aforesaid alleged violations are concerned, the following persons are arrayed as alleged contemnor Nos. 1 and 2:</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0646D1">
        <w:rPr>
          <w:rFonts w:ascii="Times New Roman" w:hAnsi="Times New Roman" w:cs="Times New Roman"/>
          <w:sz w:val="25"/>
          <w:szCs w:val="25"/>
        </w:rPr>
        <w:t xml:space="preserve"> S.S.Sharma, Principal Chief Conservator of Forests, Forest Department, State of Uttarakhand, 85, Rajpur Road, Dehradun.</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646D1">
        <w:rPr>
          <w:rFonts w:ascii="Times New Roman" w:hAnsi="Times New Roman" w:cs="Times New Roman"/>
          <w:sz w:val="25"/>
          <w:szCs w:val="25"/>
        </w:rPr>
        <w:t>R.S.T.Sai</w:t>
      </w:r>
      <w:r>
        <w:rPr>
          <w:rFonts w:ascii="Times New Roman" w:hAnsi="Times New Roman" w:cs="Times New Roman"/>
          <w:sz w:val="25"/>
          <w:szCs w:val="25"/>
        </w:rPr>
        <w:t xml:space="preserve">, Managing </w:t>
      </w:r>
      <w:r w:rsidRPr="000646D1">
        <w:rPr>
          <w:rFonts w:ascii="Times New Roman" w:hAnsi="Times New Roman" w:cs="Times New Roman"/>
          <w:sz w:val="25"/>
          <w:szCs w:val="25"/>
        </w:rPr>
        <w:t>Di</w:t>
      </w:r>
      <w:r>
        <w:rPr>
          <w:rFonts w:ascii="Times New Roman" w:hAnsi="Times New Roman" w:cs="Times New Roman"/>
          <w:sz w:val="25"/>
          <w:szCs w:val="25"/>
        </w:rPr>
        <w:t xml:space="preserve">rector, Tehri Hydro Development </w:t>
      </w:r>
      <w:r w:rsidRPr="000646D1">
        <w:rPr>
          <w:rFonts w:ascii="Times New Roman" w:hAnsi="Times New Roman" w:cs="Times New Roman"/>
          <w:sz w:val="25"/>
          <w:szCs w:val="25"/>
        </w:rPr>
        <w:t>Corporation, Pragatipuram, Rishikesh, Uttarakhand.</w:t>
      </w:r>
      <w:r>
        <w:rPr>
          <w:rFonts w:ascii="Times New Roman" w:hAnsi="Times New Roman" w:cs="Times New Roman"/>
          <w:sz w:val="25"/>
          <w:szCs w:val="25"/>
        </w:rPr>
        <w:t>”</w:t>
      </w:r>
    </w:p>
    <w:p w:rsid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646D1">
        <w:rPr>
          <w:rFonts w:ascii="Times New Roman" w:hAnsi="Times New Roman" w:cs="Times New Roman"/>
          <w:sz w:val="25"/>
          <w:szCs w:val="25"/>
        </w:rPr>
        <w:t>The respondent no.1 in his a</w:t>
      </w:r>
      <w:r>
        <w:rPr>
          <w:rFonts w:ascii="Times New Roman" w:hAnsi="Times New Roman" w:cs="Times New Roman"/>
          <w:sz w:val="25"/>
          <w:szCs w:val="25"/>
        </w:rPr>
        <w:t xml:space="preserve"> </w:t>
      </w:r>
      <w:r w:rsidRPr="000646D1">
        <w:rPr>
          <w:rFonts w:ascii="Times New Roman" w:hAnsi="Times New Roman" w:cs="Times New Roman"/>
          <w:sz w:val="25"/>
          <w:szCs w:val="25"/>
        </w:rPr>
        <w:t xml:space="preserve">ffidavit in reply submitted that the concerned Vishnugad-Pipalkoti Project was cleared as far back as on 02.06.2006, that the documents annexed to the contempt petition themselves show that Stage 1 clearance in respect of 80.507 Hectare of forest land (‘forest land’ for short) was accorded by MoEF on 03.06.2011 subject to fulfillment of certain conditions and that upon compliance of the conditions, final approval for transfer of forest land was accorded by MoEF on 25.04.2013. It was further stated that </w:t>
      </w:r>
      <w:r w:rsidRPr="000646D1">
        <w:rPr>
          <w:rFonts w:ascii="Times New Roman" w:hAnsi="Times New Roman" w:cs="Times New Roman"/>
          <w:sz w:val="25"/>
          <w:szCs w:val="25"/>
        </w:rPr>
        <w:lastRenderedPageBreak/>
        <w:t>vide letter dated 06.12.2013, the approval of diversion of forest land was communicated by Additional Secretary, Uttarakhand to Additional Chief Conservator of Forests, Uttarakhand and that actual approval was accorded much before the pronouncement of the judgment and order dated 13.08.2013. It was submitted as under:</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ind w:left="720"/>
        <w:jc w:val="both"/>
        <w:rPr>
          <w:rFonts w:ascii="Times New Roman" w:hAnsi="Times New Roman" w:cs="Times New Roman"/>
          <w:sz w:val="25"/>
          <w:szCs w:val="25"/>
        </w:rPr>
      </w:pPr>
      <w:r w:rsidRPr="000646D1">
        <w:rPr>
          <w:rFonts w:ascii="Times New Roman" w:hAnsi="Times New Roman" w:cs="Times New Roman"/>
          <w:sz w:val="25"/>
          <w:szCs w:val="25"/>
        </w:rPr>
        <w:t>“That the projects mentioned in the petition where forest land allegedly has been transferred to Hydro Projects were all cleared by Ministry of Environment and Forests (MoEF) much before the judgment dated 13.08.2013 was pronounced.</w:t>
      </w:r>
      <w:r>
        <w:rPr>
          <w:rFonts w:ascii="Times New Roman" w:hAnsi="Times New Roman" w:cs="Times New Roman"/>
          <w:sz w:val="25"/>
          <w:szCs w:val="25"/>
        </w:rPr>
        <w:t xml:space="preserve"> </w:t>
      </w:r>
      <w:r w:rsidRPr="000646D1">
        <w:rPr>
          <w:rFonts w:ascii="Times New Roman" w:hAnsi="Times New Roman" w:cs="Times New Roman"/>
          <w:sz w:val="25"/>
          <w:szCs w:val="25"/>
        </w:rPr>
        <w:t>The averments made by the petitioners are not only incorrect, untrue but are totally misleading and have been made with sole purpose to prejudice this Hon’ble Court against the State Government. By making false and misleading averments, petitioner has indulged in gross abuse of process of Court. By making a misleading and false statement in the Court, the Petitioner has tried to sensationalize the issue making this Hon’ble Court to believe that State Government is flouting the judgment of this Hon’ble Court.”</w:t>
      </w:r>
    </w:p>
    <w:p w:rsidR="000646D1" w:rsidRP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646D1">
        <w:rPr>
          <w:rFonts w:ascii="Times New Roman" w:hAnsi="Times New Roman" w:cs="Times New Roman"/>
          <w:sz w:val="25"/>
          <w:szCs w:val="25"/>
        </w:rPr>
        <w:t xml:space="preserve">We have perused the record and heard Shri Bharat Jhunjhuwala, Applicant No. 2 in support of the petition and Mr. Amarendran Saran and Mr. Mohan Parasaran, learned counsel for the respondents. The letter dated 06.12.2013 from Additional Secretary, Uttarakhand has simply communicated the conditions stipulated in the approval dated 28.05.2013. The approval was well before the judgment and order dated 13.08.2013. Plainly, the letter dated 06.12.2013 has not taken any decision after 13.08.2013 but has merely communicated the decision taken well before 13.08.2013. There is thus no violation of any of the directions contained in para 51 of the judgment and order dated 13.08.2013. Further, the alleged contemnor no.1 has simply received the communication dated 06.12.2013, while copy of that communication was marked to General Manager, Tehri Hydro Development Corporation Ltd. In our view, the alleged contemnors Nos.1 and 2 could not be said to have committed any violation of the directions contained in </w:t>
      </w:r>
      <w:r>
        <w:rPr>
          <w:rFonts w:ascii="Times New Roman" w:hAnsi="Times New Roman" w:cs="Times New Roman"/>
          <w:sz w:val="25"/>
          <w:szCs w:val="25"/>
        </w:rPr>
        <w:t xml:space="preserve"> </w:t>
      </w:r>
      <w:r w:rsidRPr="000646D1">
        <w:rPr>
          <w:rFonts w:ascii="Times New Roman" w:hAnsi="Times New Roman" w:cs="Times New Roman"/>
          <w:sz w:val="25"/>
          <w:szCs w:val="25"/>
        </w:rPr>
        <w:t>judgment and order dated 13.08.2013.</w:t>
      </w:r>
      <w:r w:rsidRPr="000646D1">
        <w:rPr>
          <w:rFonts w:ascii="Times New Roman" w:hAnsi="Times New Roman" w:cs="Times New Roman"/>
          <w:sz w:val="25"/>
          <w:szCs w:val="25"/>
        </w:rPr>
        <w:tab/>
      </w:r>
    </w:p>
    <w:p w:rsidR="000646D1" w:rsidRPr="000646D1" w:rsidRDefault="000646D1" w:rsidP="000646D1">
      <w:pPr>
        <w:spacing w:after="0" w:line="240" w:lineRule="auto"/>
        <w:jc w:val="both"/>
        <w:rPr>
          <w:rFonts w:ascii="Times New Roman" w:hAnsi="Times New Roman" w:cs="Times New Roman"/>
          <w:sz w:val="25"/>
          <w:szCs w:val="25"/>
        </w:rPr>
      </w:pPr>
    </w:p>
    <w:p w:rsidR="000646D1" w:rsidRPr="000646D1" w:rsidRDefault="000646D1" w:rsidP="000646D1">
      <w:pPr>
        <w:spacing w:after="0" w:line="240" w:lineRule="auto"/>
        <w:jc w:val="both"/>
        <w:rPr>
          <w:rFonts w:ascii="Times New Roman" w:hAnsi="Times New Roman" w:cs="Times New Roman"/>
          <w:sz w:val="25"/>
          <w:szCs w:val="25"/>
        </w:rPr>
      </w:pPr>
      <w:r w:rsidRPr="000646D1">
        <w:rPr>
          <w:rFonts w:ascii="Times New Roman" w:hAnsi="Times New Roman" w:cs="Times New Roman"/>
          <w:sz w:val="25"/>
          <w:szCs w:val="25"/>
        </w:rPr>
        <w:t>7. We, therefore, dismiss this contempt petition.</w:t>
      </w:r>
      <w:r w:rsidRPr="000646D1">
        <w:rPr>
          <w:rFonts w:ascii="Times New Roman" w:hAnsi="Times New Roman" w:cs="Times New Roman"/>
          <w:sz w:val="25"/>
          <w:szCs w:val="25"/>
        </w:rPr>
        <w:tab/>
      </w:r>
    </w:p>
    <w:p w:rsidR="000646D1" w:rsidRDefault="000646D1" w:rsidP="000646D1">
      <w:pPr>
        <w:spacing w:after="0" w:line="240" w:lineRule="auto"/>
        <w:jc w:val="both"/>
        <w:rPr>
          <w:rFonts w:ascii="Times New Roman" w:hAnsi="Times New Roman" w:cs="Times New Roman"/>
          <w:sz w:val="25"/>
          <w:szCs w:val="25"/>
        </w:rPr>
      </w:pPr>
    </w:p>
    <w:p w:rsidR="000646D1" w:rsidRDefault="000646D1" w:rsidP="000646D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646D1" w:rsidRDefault="000646D1" w:rsidP="000646D1">
      <w:pPr>
        <w:spacing w:after="0" w:line="240" w:lineRule="auto"/>
        <w:jc w:val="both"/>
        <w:rPr>
          <w:rFonts w:ascii="Times New Roman" w:hAnsi="Times New Roman" w:cs="Times New Roman"/>
          <w:sz w:val="25"/>
          <w:szCs w:val="25"/>
        </w:rPr>
      </w:pPr>
    </w:p>
    <w:p w:rsidR="000646D1" w:rsidRPr="000646D1" w:rsidRDefault="000646D1" w:rsidP="000646D1">
      <w:pPr>
        <w:spacing w:after="0" w:line="240" w:lineRule="auto"/>
        <w:jc w:val="both"/>
        <w:rPr>
          <w:rFonts w:ascii="Times New Roman" w:hAnsi="Times New Roman" w:cs="Times New Roman"/>
          <w:i/>
          <w:sz w:val="20"/>
          <w:szCs w:val="20"/>
        </w:rPr>
      </w:pPr>
      <w:r w:rsidRPr="000646D1">
        <w:rPr>
          <w:rFonts w:ascii="Times New Roman" w:hAnsi="Times New Roman" w:cs="Times New Roman"/>
          <w:i/>
          <w:color w:val="333333"/>
          <w:sz w:val="20"/>
          <w:szCs w:val="20"/>
          <w:shd w:val="clear" w:color="auto" w:fill="FFFFFF"/>
          <w:vertAlign w:val="superscript"/>
        </w:rPr>
        <w:t>1</w:t>
      </w:r>
      <w:r w:rsidRPr="000646D1">
        <w:rPr>
          <w:rFonts w:ascii="Times New Roman" w:hAnsi="Times New Roman" w:cs="Times New Roman"/>
          <w:i/>
          <w:color w:val="333333"/>
          <w:sz w:val="20"/>
          <w:szCs w:val="20"/>
          <w:shd w:val="clear" w:color="auto" w:fill="FFFFFF"/>
        </w:rPr>
        <w:t>(2014) 1 SCC 0769</w:t>
      </w:r>
    </w:p>
    <w:p w:rsidR="00E8470C" w:rsidRPr="000646D1" w:rsidRDefault="008249F4" w:rsidP="000646D1">
      <w:pPr>
        <w:spacing w:after="0" w:line="240" w:lineRule="auto"/>
        <w:jc w:val="both"/>
        <w:rPr>
          <w:rFonts w:ascii="Times New Roman" w:hAnsi="Times New Roman" w:cs="Times New Roman"/>
          <w:sz w:val="25"/>
          <w:szCs w:val="25"/>
        </w:rPr>
      </w:pPr>
    </w:p>
    <w:sectPr w:rsidR="00E8470C" w:rsidRPr="000646D1" w:rsidSect="00A05F7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9F4" w:rsidRDefault="008249F4" w:rsidP="000646D1">
      <w:pPr>
        <w:spacing w:after="0" w:line="240" w:lineRule="auto"/>
      </w:pPr>
      <w:r>
        <w:separator/>
      </w:r>
    </w:p>
  </w:endnote>
  <w:endnote w:type="continuationSeparator" w:id="1">
    <w:p w:rsidR="008249F4" w:rsidRDefault="008249F4" w:rsidP="000646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414380"/>
      <w:docPartObj>
        <w:docPartGallery w:val="Page Numbers (Bottom of Page)"/>
        <w:docPartUnique/>
      </w:docPartObj>
    </w:sdtPr>
    <w:sdtContent>
      <w:p w:rsidR="000646D1" w:rsidRPr="000646D1" w:rsidRDefault="000646D1">
        <w:pPr>
          <w:pStyle w:val="Footer"/>
          <w:jc w:val="center"/>
          <w:rPr>
            <w:rFonts w:ascii="Times New Roman" w:hAnsi="Times New Roman" w:cs="Times New Roman"/>
          </w:rPr>
        </w:pPr>
        <w:r w:rsidRPr="000646D1">
          <w:rPr>
            <w:rFonts w:ascii="Times New Roman" w:hAnsi="Times New Roman" w:cs="Times New Roman"/>
          </w:rPr>
          <w:t xml:space="preserve">                                                              </w:t>
        </w:r>
        <w:r w:rsidRPr="000646D1">
          <w:rPr>
            <w:rFonts w:ascii="Times New Roman" w:hAnsi="Times New Roman" w:cs="Times New Roman"/>
          </w:rPr>
          <w:fldChar w:fldCharType="begin"/>
        </w:r>
        <w:r w:rsidRPr="000646D1">
          <w:rPr>
            <w:rFonts w:ascii="Times New Roman" w:hAnsi="Times New Roman" w:cs="Times New Roman"/>
          </w:rPr>
          <w:instrText xml:space="preserve"> PAGE   \* MERGEFORMAT </w:instrText>
        </w:r>
        <w:r w:rsidRPr="000646D1">
          <w:rPr>
            <w:rFonts w:ascii="Times New Roman" w:hAnsi="Times New Roman" w:cs="Times New Roman"/>
          </w:rPr>
          <w:fldChar w:fldCharType="separate"/>
        </w:r>
        <w:r>
          <w:rPr>
            <w:rFonts w:ascii="Times New Roman" w:hAnsi="Times New Roman" w:cs="Times New Roman"/>
            <w:noProof/>
          </w:rPr>
          <w:t>3</w:t>
        </w:r>
        <w:r w:rsidRPr="000646D1">
          <w:rPr>
            <w:rFonts w:ascii="Times New Roman" w:hAnsi="Times New Roman" w:cs="Times New Roman"/>
          </w:rPr>
          <w:fldChar w:fldCharType="end"/>
        </w:r>
        <w:r w:rsidRPr="000646D1">
          <w:rPr>
            <w:rFonts w:ascii="Times New Roman" w:hAnsi="Times New Roman" w:cs="Times New Roman"/>
          </w:rPr>
          <w:t xml:space="preserve"> </w:t>
        </w:r>
        <w:r>
          <w:rPr>
            <w:rFonts w:ascii="Times New Roman" w:hAnsi="Times New Roman" w:cs="Times New Roman"/>
          </w:rPr>
          <w:t xml:space="preserve">                            </w:t>
        </w:r>
        <w:r w:rsidRPr="000646D1">
          <w:rPr>
            <w:rFonts w:ascii="Times New Roman" w:hAnsi="Times New Roman" w:cs="Times New Roman"/>
          </w:rPr>
          <w:t xml:space="preserve">                                                   SpotLaw</w:t>
        </w:r>
      </w:p>
    </w:sdtContent>
  </w:sdt>
  <w:p w:rsidR="000646D1" w:rsidRPr="000646D1" w:rsidRDefault="000646D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9F4" w:rsidRDefault="008249F4" w:rsidP="000646D1">
      <w:pPr>
        <w:spacing w:after="0" w:line="240" w:lineRule="auto"/>
      </w:pPr>
      <w:r>
        <w:separator/>
      </w:r>
    </w:p>
  </w:footnote>
  <w:footnote w:type="continuationSeparator" w:id="1">
    <w:p w:rsidR="008249F4" w:rsidRDefault="008249F4" w:rsidP="000646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46D1"/>
    <w:rsid w:val="000646D1"/>
    <w:rsid w:val="00412DA4"/>
    <w:rsid w:val="008249F4"/>
    <w:rsid w:val="00A02AF8"/>
    <w:rsid w:val="00A05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F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6D1"/>
    <w:pPr>
      <w:ind w:left="720"/>
      <w:contextualSpacing/>
    </w:pPr>
  </w:style>
  <w:style w:type="paragraph" w:styleId="Header">
    <w:name w:val="header"/>
    <w:basedOn w:val="Normal"/>
    <w:link w:val="HeaderChar"/>
    <w:uiPriority w:val="99"/>
    <w:semiHidden/>
    <w:unhideWhenUsed/>
    <w:rsid w:val="000646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6D1"/>
  </w:style>
  <w:style w:type="paragraph" w:styleId="Footer">
    <w:name w:val="footer"/>
    <w:basedOn w:val="Normal"/>
    <w:link w:val="FooterChar"/>
    <w:uiPriority w:val="99"/>
    <w:unhideWhenUsed/>
    <w:rsid w:val="00064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6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F14C1-C29D-492D-BFB8-0EB96408A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2016-01-22T07:40:00Z</dcterms:created>
  <dcterms:modified xsi:type="dcterms:W3CDTF">2016-01-22T07:47:00Z</dcterms:modified>
</cp:coreProperties>
</file>