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D2983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2D2983" w:rsidRP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D2983">
        <w:rPr>
          <w:rFonts w:ascii="Times New Roman" w:hAnsi="Times New Roman" w:cs="Times New Roman"/>
          <w:sz w:val="25"/>
          <w:szCs w:val="25"/>
        </w:rPr>
        <w:t>Chidambaram</w:t>
      </w:r>
    </w:p>
    <w:p w:rsidR="002D2983" w:rsidRP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2D2983" w:rsidRP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SPL</w:t>
      </w:r>
      <w:r w:rsidRPr="002D2983">
        <w:rPr>
          <w:rFonts w:ascii="Times New Roman" w:hAnsi="Times New Roman" w:cs="Times New Roman"/>
          <w:sz w:val="25"/>
          <w:szCs w:val="25"/>
        </w:rPr>
        <w:t>.Ta</w:t>
      </w:r>
      <w:r>
        <w:rPr>
          <w:rFonts w:ascii="Times New Roman" w:hAnsi="Times New Roman" w:cs="Times New Roman"/>
          <w:sz w:val="25"/>
          <w:szCs w:val="25"/>
        </w:rPr>
        <w:t>hsildar Land Acquisition &amp; Ors.</w:t>
      </w: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C.A.No.779 of</w:t>
      </w:r>
      <w:r w:rsidRPr="002D2983">
        <w:rPr>
          <w:rFonts w:ascii="Times New Roman" w:hAnsi="Times New Roman" w:cs="Times New Roman"/>
          <w:sz w:val="25"/>
          <w:szCs w:val="25"/>
        </w:rPr>
        <w:t xml:space="preserve"> 2012</w:t>
      </w:r>
    </w:p>
    <w:p w:rsidR="002D2983" w:rsidRP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17.02.2016</w:t>
      </w:r>
    </w:p>
    <w:p w:rsidR="002D2983" w:rsidRP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D2983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D2983">
        <w:rPr>
          <w:rFonts w:ascii="Times New Roman" w:hAnsi="Times New Roman" w:cs="Times New Roman"/>
          <w:b/>
          <w:sz w:val="25"/>
          <w:szCs w:val="25"/>
        </w:rPr>
        <w:t>Kurian Joseph, J.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D2983">
        <w:rPr>
          <w:rFonts w:ascii="Times New Roman" w:hAnsi="Times New Roman" w:cs="Times New Roman"/>
          <w:sz w:val="25"/>
          <w:szCs w:val="25"/>
        </w:rPr>
        <w:t>1. The dispute is with regard to the fixation of land value in respect of the land acquired from the appellant by Award No. 1 of 1994 of the Land Acquisition Collector, Erode, Tamil Nadu.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The High </w:t>
      </w:r>
      <w:r w:rsidRPr="002D2983">
        <w:rPr>
          <w:rFonts w:ascii="Times New Roman" w:hAnsi="Times New Roman" w:cs="Times New Roman"/>
          <w:sz w:val="25"/>
          <w:szCs w:val="25"/>
        </w:rPr>
        <w:t>Court, following the decision in A.S.No. 759-764 of 1999 decided on 02.03.2009, fixed the land value at the rate of Rs. 8 per sq. foot. That Judgment was challenged before this Court leading to the Judgment dated 01.08.2011 titled as "</w:t>
      </w:r>
      <w:r w:rsidRPr="002D2983">
        <w:rPr>
          <w:rFonts w:ascii="Times New Roman" w:hAnsi="Times New Roman" w:cs="Times New Roman"/>
          <w:i/>
          <w:sz w:val="25"/>
          <w:szCs w:val="25"/>
        </w:rPr>
        <w:t>Valliyammal and Another Vs. Special Tahsildar (Land Acquisition) and Another" and that decision is reported in</w:t>
      </w:r>
      <w:r w:rsidRPr="002D2983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2D298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2D2983">
        <w:rPr>
          <w:rFonts w:ascii="Times New Roman" w:hAnsi="Times New Roman" w:cs="Times New Roman"/>
          <w:sz w:val="25"/>
          <w:szCs w:val="25"/>
        </w:rPr>
        <w:t>We find from paragraph 8 of the Judgment that all those lands covered by the Notification dated 15.04.1991, 27.05.1991 and 22.05.1991 have been granted land value at the rate of Rs. 8 per sq. foot by the High Court. Appellant’s land was acquired persuant to Notification dated 22.05.1991.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2D2983">
        <w:rPr>
          <w:rFonts w:ascii="Times New Roman" w:hAnsi="Times New Roman" w:cs="Times New Roman"/>
          <w:sz w:val="25"/>
          <w:szCs w:val="25"/>
        </w:rPr>
        <w:t>This Court, at paragraph 26 of the Judgment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D2983">
        <w:rPr>
          <w:rFonts w:ascii="Times New Roman" w:hAnsi="Times New Roman" w:cs="Times New Roman"/>
          <w:sz w:val="25"/>
          <w:szCs w:val="25"/>
        </w:rPr>
        <w:t>aforementioned, fixed the land value in respect of the Notifications dated 15.04.1991, 16.04.1991 and 27.05.1991 as under :-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 w:rsidRPr="002D2983">
        <w:rPr>
          <w:rFonts w:ascii="Times New Roman" w:hAnsi="Times New Roman" w:cs="Times New Roman"/>
          <w:sz w:val="25"/>
          <w:szCs w:val="25"/>
        </w:rPr>
        <w:t>"26 (ii) For the acquisitions made by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D2983">
        <w:rPr>
          <w:rFonts w:ascii="Times New Roman" w:hAnsi="Times New Roman" w:cs="Times New Roman"/>
          <w:sz w:val="25"/>
          <w:szCs w:val="25"/>
        </w:rPr>
        <w:t>the Notifications issued on 15-4-1991, 16-4-1991 and 27-5-1991, the base document will be sale deed dated 8-2-1991 vide which land was sold at the rate of Rs. 30 per square foot. One-third of Rs.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D2983">
        <w:rPr>
          <w:rFonts w:ascii="Times New Roman" w:hAnsi="Times New Roman" w:cs="Times New Roman"/>
          <w:sz w:val="25"/>
          <w:szCs w:val="25"/>
        </w:rPr>
        <w:t>30 is equal to Rs. 10 per square foot.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D2983">
        <w:rPr>
          <w:rFonts w:ascii="Times New Roman" w:hAnsi="Times New Roman" w:cs="Times New Roman"/>
          <w:sz w:val="25"/>
          <w:szCs w:val="25"/>
        </w:rPr>
        <w:t>After deducting Rs. 10 from Rs. 30, market value will be Rs. 20 per square foot."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D2983">
        <w:rPr>
          <w:rFonts w:ascii="Times New Roman" w:hAnsi="Times New Roman" w:cs="Times New Roman"/>
          <w:sz w:val="25"/>
          <w:szCs w:val="25"/>
        </w:rPr>
        <w:t>5. Since the appellant's land has been treated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D2983">
        <w:rPr>
          <w:rFonts w:ascii="Times New Roman" w:hAnsi="Times New Roman" w:cs="Times New Roman"/>
          <w:sz w:val="25"/>
          <w:szCs w:val="25"/>
        </w:rPr>
        <w:t>similar to the Notifications dated 27.05.1991 and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D2983">
        <w:rPr>
          <w:rFonts w:ascii="Times New Roman" w:hAnsi="Times New Roman" w:cs="Times New Roman"/>
          <w:sz w:val="25"/>
          <w:szCs w:val="25"/>
        </w:rPr>
        <w:t xml:space="preserve">15.04.1991, where the land value has been fixed at the rate of Rs. 8 per sq. foot, we allow this appeal, holding that the appellant shall also be entitled to the same treatment as per </w:t>
      </w:r>
      <w:r w:rsidRPr="002D2983">
        <w:rPr>
          <w:rFonts w:ascii="Times New Roman" w:hAnsi="Times New Roman" w:cs="Times New Roman"/>
          <w:sz w:val="25"/>
          <w:szCs w:val="25"/>
        </w:rPr>
        <w:lastRenderedPageBreak/>
        <w:t>the order extracted above of this Court in Valliyammal's case (supra) i.e. the land value being fixed at the rate of Rs. 20 per sq. ft.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D2983">
        <w:rPr>
          <w:rFonts w:ascii="Times New Roman" w:hAnsi="Times New Roman" w:cs="Times New Roman"/>
          <w:sz w:val="25"/>
          <w:szCs w:val="25"/>
        </w:rPr>
        <w:t>6. The appellant shall also be entitled to the statutory benefits. The benefits, as above, shall be computed by the responents and deposited before the Executing Court within a period of two months from the date of production of this Judgment by the appellant before the District Collector.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D2983">
        <w:rPr>
          <w:rFonts w:ascii="Times New Roman" w:hAnsi="Times New Roman" w:cs="Times New Roman"/>
          <w:sz w:val="25"/>
          <w:szCs w:val="25"/>
        </w:rPr>
        <w:t>No costs.</w:t>
      </w:r>
    </w:p>
    <w:p w:rsid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Judgment Referred.</w:t>
      </w:r>
    </w:p>
    <w:p w:rsidR="00E8470C" w:rsidRDefault="00B33535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2983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Pr="002D2983">
        <w:rPr>
          <w:rFonts w:ascii="Times New Roman" w:hAnsi="Times New Roman" w:cs="Times New Roman"/>
          <w:i/>
          <w:sz w:val="20"/>
          <w:szCs w:val="20"/>
        </w:rPr>
        <w:t>(2011) 8 SCC 0091</w:t>
      </w:r>
    </w:p>
    <w:p w:rsidR="002D2983" w:rsidRPr="002D2983" w:rsidRDefault="002D2983" w:rsidP="002D29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2D2983" w:rsidRPr="002D2983" w:rsidSect="00C22C5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535" w:rsidRDefault="00B33535" w:rsidP="002D2983">
      <w:pPr>
        <w:spacing w:after="0" w:line="240" w:lineRule="auto"/>
      </w:pPr>
      <w:r>
        <w:separator/>
      </w:r>
    </w:p>
  </w:endnote>
  <w:endnote w:type="continuationSeparator" w:id="1">
    <w:p w:rsidR="00B33535" w:rsidRDefault="00B33535" w:rsidP="002D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086735"/>
      <w:docPartObj>
        <w:docPartGallery w:val="Page Numbers (Bottom of Page)"/>
        <w:docPartUnique/>
      </w:docPartObj>
    </w:sdtPr>
    <w:sdtContent>
      <w:p w:rsidR="002D2983" w:rsidRPr="002D2983" w:rsidRDefault="002D2983">
        <w:pPr>
          <w:pStyle w:val="Footer"/>
          <w:jc w:val="center"/>
          <w:rPr>
            <w:rFonts w:ascii="Times New Roman" w:hAnsi="Times New Roman" w:cs="Times New Roman"/>
          </w:rPr>
        </w:pPr>
        <w:r w:rsidRPr="002D2983">
          <w:rPr>
            <w:rFonts w:ascii="Times New Roman" w:hAnsi="Times New Roman" w:cs="Times New Roman"/>
          </w:rPr>
          <w:t xml:space="preserve">                                           </w:t>
        </w:r>
        <w:r>
          <w:rPr>
            <w:rFonts w:ascii="Times New Roman" w:hAnsi="Times New Roman" w:cs="Times New Roman"/>
          </w:rPr>
          <w:t xml:space="preserve">      </w:t>
        </w:r>
        <w:r w:rsidRPr="002D2983">
          <w:rPr>
            <w:rFonts w:ascii="Times New Roman" w:hAnsi="Times New Roman" w:cs="Times New Roman"/>
          </w:rPr>
          <w:t xml:space="preserve">          </w:t>
        </w:r>
        <w:r w:rsidRPr="002D2983">
          <w:rPr>
            <w:rFonts w:ascii="Times New Roman" w:hAnsi="Times New Roman" w:cs="Times New Roman"/>
          </w:rPr>
          <w:fldChar w:fldCharType="begin"/>
        </w:r>
        <w:r w:rsidRPr="002D2983">
          <w:rPr>
            <w:rFonts w:ascii="Times New Roman" w:hAnsi="Times New Roman" w:cs="Times New Roman"/>
          </w:rPr>
          <w:instrText xml:space="preserve"> PAGE   \* MERGEFORMAT </w:instrText>
        </w:r>
        <w:r w:rsidRPr="002D2983">
          <w:rPr>
            <w:rFonts w:ascii="Times New Roman" w:hAnsi="Times New Roman" w:cs="Times New Roman"/>
          </w:rPr>
          <w:fldChar w:fldCharType="separate"/>
        </w:r>
        <w:r w:rsidR="00B33535">
          <w:rPr>
            <w:rFonts w:ascii="Times New Roman" w:hAnsi="Times New Roman" w:cs="Times New Roman"/>
            <w:noProof/>
          </w:rPr>
          <w:t>1</w:t>
        </w:r>
        <w:r w:rsidRPr="002D2983">
          <w:rPr>
            <w:rFonts w:ascii="Times New Roman" w:hAnsi="Times New Roman" w:cs="Times New Roman"/>
          </w:rPr>
          <w:fldChar w:fldCharType="end"/>
        </w:r>
        <w:r w:rsidRPr="002D2983">
          <w:rPr>
            <w:rFonts w:ascii="Times New Roman" w:hAnsi="Times New Roman" w:cs="Times New Roman"/>
          </w:rPr>
          <w:t xml:space="preserve">              </w:t>
        </w:r>
        <w:r>
          <w:rPr>
            <w:rFonts w:ascii="Times New Roman" w:hAnsi="Times New Roman" w:cs="Times New Roman"/>
          </w:rPr>
          <w:t xml:space="preserve">     </w:t>
        </w:r>
        <w:r w:rsidRPr="002D2983">
          <w:rPr>
            <w:rFonts w:ascii="Times New Roman" w:hAnsi="Times New Roman" w:cs="Times New Roman"/>
          </w:rPr>
          <w:t xml:space="preserve">                                                     SpotLaw</w:t>
        </w:r>
      </w:p>
    </w:sdtContent>
  </w:sdt>
  <w:p w:rsidR="002D2983" w:rsidRPr="002D2983" w:rsidRDefault="002D298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535" w:rsidRDefault="00B33535" w:rsidP="002D2983">
      <w:pPr>
        <w:spacing w:after="0" w:line="240" w:lineRule="auto"/>
      </w:pPr>
      <w:r>
        <w:separator/>
      </w:r>
    </w:p>
  </w:footnote>
  <w:footnote w:type="continuationSeparator" w:id="1">
    <w:p w:rsidR="00B33535" w:rsidRDefault="00B33535" w:rsidP="002D29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D2983"/>
    <w:rsid w:val="002D2983"/>
    <w:rsid w:val="00412DA4"/>
    <w:rsid w:val="00A02AF8"/>
    <w:rsid w:val="00B33535"/>
    <w:rsid w:val="00C2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D2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2983"/>
  </w:style>
  <w:style w:type="paragraph" w:styleId="Footer">
    <w:name w:val="footer"/>
    <w:basedOn w:val="Normal"/>
    <w:link w:val="FooterChar"/>
    <w:uiPriority w:val="99"/>
    <w:unhideWhenUsed/>
    <w:rsid w:val="002D2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2016-02-20T12:18:00Z</dcterms:created>
  <dcterms:modified xsi:type="dcterms:W3CDTF">2016-02-20T12:23:00Z</dcterms:modified>
</cp:coreProperties>
</file>