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230" w:rsidRDefault="00602230" w:rsidP="00602230">
      <w:pPr>
        <w:spacing w:after="0" w:line="240" w:lineRule="auto"/>
        <w:jc w:val="center"/>
        <w:rPr>
          <w:rFonts w:ascii="Times New Roman" w:hAnsi="Times New Roman" w:cs="Times New Roman"/>
          <w:b/>
          <w:sz w:val="25"/>
          <w:szCs w:val="25"/>
        </w:rPr>
      </w:pPr>
      <w:r w:rsidRPr="00602230">
        <w:rPr>
          <w:rFonts w:ascii="Times New Roman" w:hAnsi="Times New Roman" w:cs="Times New Roman"/>
          <w:b/>
          <w:sz w:val="25"/>
          <w:szCs w:val="25"/>
        </w:rPr>
        <w:t>SUPREME COURT OF INDIA</w:t>
      </w:r>
    </w:p>
    <w:p w:rsidR="00602230" w:rsidRDefault="00602230" w:rsidP="00602230">
      <w:pPr>
        <w:spacing w:after="0" w:line="240" w:lineRule="auto"/>
        <w:jc w:val="center"/>
        <w:rPr>
          <w:rFonts w:ascii="Times New Roman" w:hAnsi="Times New Roman" w:cs="Times New Roman"/>
          <w:sz w:val="25"/>
          <w:szCs w:val="25"/>
        </w:rPr>
      </w:pPr>
    </w:p>
    <w:p w:rsidR="00602230" w:rsidRDefault="00602230" w:rsidP="00602230">
      <w:pPr>
        <w:spacing w:after="0" w:line="240" w:lineRule="auto"/>
        <w:jc w:val="center"/>
        <w:rPr>
          <w:rFonts w:ascii="Times New Roman" w:hAnsi="Times New Roman" w:cs="Times New Roman"/>
          <w:sz w:val="25"/>
          <w:szCs w:val="25"/>
        </w:rPr>
      </w:pPr>
      <w:r w:rsidRPr="00602230">
        <w:rPr>
          <w:rFonts w:ascii="Times New Roman" w:hAnsi="Times New Roman" w:cs="Times New Roman"/>
          <w:sz w:val="25"/>
          <w:szCs w:val="25"/>
        </w:rPr>
        <w:t>Ramadhar Singh &amp; Ors.</w:t>
      </w:r>
    </w:p>
    <w:p w:rsidR="00602230" w:rsidRDefault="00602230" w:rsidP="00602230">
      <w:pPr>
        <w:spacing w:after="0" w:line="240" w:lineRule="auto"/>
        <w:jc w:val="center"/>
        <w:rPr>
          <w:rFonts w:ascii="Times New Roman" w:hAnsi="Times New Roman" w:cs="Times New Roman"/>
          <w:sz w:val="25"/>
          <w:szCs w:val="25"/>
        </w:rPr>
      </w:pPr>
    </w:p>
    <w:p w:rsidR="00602230" w:rsidRDefault="00602230" w:rsidP="006022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02230" w:rsidRPr="00602230" w:rsidRDefault="00602230" w:rsidP="00602230">
      <w:pPr>
        <w:spacing w:after="0" w:line="240" w:lineRule="auto"/>
        <w:jc w:val="center"/>
        <w:rPr>
          <w:rFonts w:ascii="Times New Roman" w:hAnsi="Times New Roman" w:cs="Times New Roman"/>
          <w:sz w:val="25"/>
          <w:szCs w:val="25"/>
        </w:rPr>
      </w:pPr>
    </w:p>
    <w:p w:rsidR="00602230" w:rsidRDefault="00602230" w:rsidP="006022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Committee of MGT.</w:t>
      </w:r>
      <w:r w:rsidRPr="00602230">
        <w:rPr>
          <w:rFonts w:ascii="Times New Roman" w:hAnsi="Times New Roman" w:cs="Times New Roman"/>
          <w:sz w:val="25"/>
          <w:szCs w:val="25"/>
        </w:rPr>
        <w:t>S.M.S.P.S. Itali&amp; Ors.</w:t>
      </w:r>
    </w:p>
    <w:p w:rsidR="00602230" w:rsidRPr="00602230" w:rsidRDefault="00602230" w:rsidP="00602230">
      <w:pPr>
        <w:spacing w:after="0" w:line="240" w:lineRule="auto"/>
        <w:jc w:val="center"/>
        <w:rPr>
          <w:rFonts w:ascii="Times New Roman" w:hAnsi="Times New Roman" w:cs="Times New Roman"/>
          <w:b/>
          <w:sz w:val="25"/>
          <w:szCs w:val="25"/>
        </w:rPr>
      </w:pPr>
    </w:p>
    <w:p w:rsidR="00602230" w:rsidRDefault="00602230" w:rsidP="006022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C.A.No.1671 of</w:t>
      </w:r>
      <w:r w:rsidRPr="00602230">
        <w:rPr>
          <w:rFonts w:ascii="Times New Roman" w:hAnsi="Times New Roman" w:cs="Times New Roman"/>
          <w:sz w:val="25"/>
          <w:szCs w:val="25"/>
        </w:rPr>
        <w:t xml:space="preserve"> 2016</w:t>
      </w:r>
    </w:p>
    <w:p w:rsidR="00602230" w:rsidRDefault="00602230" w:rsidP="00602230">
      <w:pPr>
        <w:spacing w:after="0" w:line="240" w:lineRule="auto"/>
        <w:jc w:val="center"/>
        <w:rPr>
          <w:rFonts w:ascii="Times New Roman" w:hAnsi="Times New Roman" w:cs="Times New Roman"/>
          <w:sz w:val="25"/>
          <w:szCs w:val="25"/>
        </w:rPr>
      </w:pPr>
    </w:p>
    <w:p w:rsidR="00602230" w:rsidRDefault="00602230" w:rsidP="0060223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02230" w:rsidRDefault="00602230" w:rsidP="00602230">
      <w:pPr>
        <w:spacing w:after="0" w:line="240" w:lineRule="auto"/>
        <w:jc w:val="center"/>
        <w:rPr>
          <w:rFonts w:ascii="Times New Roman" w:hAnsi="Times New Roman" w:cs="Times New Roman"/>
          <w:sz w:val="25"/>
          <w:szCs w:val="25"/>
        </w:rPr>
      </w:pPr>
    </w:p>
    <w:p w:rsidR="00602230" w:rsidRPr="00602230" w:rsidRDefault="00602230" w:rsidP="00602230">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22.02.2016</w:t>
      </w:r>
    </w:p>
    <w:p w:rsidR="00602230" w:rsidRPr="00602230" w:rsidRDefault="00602230" w:rsidP="00602230">
      <w:pPr>
        <w:spacing w:after="0" w:line="240" w:lineRule="auto"/>
        <w:jc w:val="center"/>
        <w:rPr>
          <w:rFonts w:ascii="Times New Roman" w:hAnsi="Times New Roman" w:cs="Times New Roman"/>
          <w:b/>
          <w:sz w:val="25"/>
          <w:szCs w:val="25"/>
        </w:rPr>
      </w:pPr>
    </w:p>
    <w:p w:rsidR="00602230" w:rsidRDefault="00602230" w:rsidP="00602230">
      <w:pPr>
        <w:spacing w:after="0" w:line="240" w:lineRule="auto"/>
        <w:jc w:val="center"/>
        <w:rPr>
          <w:rFonts w:ascii="Times New Roman" w:hAnsi="Times New Roman" w:cs="Times New Roman"/>
          <w:b/>
          <w:sz w:val="25"/>
          <w:szCs w:val="25"/>
        </w:rPr>
      </w:pPr>
      <w:r w:rsidRPr="00602230">
        <w:rPr>
          <w:rFonts w:ascii="Times New Roman" w:hAnsi="Times New Roman" w:cs="Times New Roman"/>
          <w:b/>
          <w:sz w:val="25"/>
          <w:szCs w:val="25"/>
        </w:rPr>
        <w:t>JUDGMEJT</w:t>
      </w:r>
    </w:p>
    <w:p w:rsidR="00602230" w:rsidRPr="00602230" w:rsidRDefault="00602230" w:rsidP="00602230">
      <w:pPr>
        <w:spacing w:after="0" w:line="240" w:lineRule="auto"/>
        <w:jc w:val="both"/>
        <w:rPr>
          <w:rFonts w:ascii="Times New Roman" w:hAnsi="Times New Roman" w:cs="Times New Roman"/>
          <w:b/>
          <w:sz w:val="25"/>
          <w:szCs w:val="25"/>
        </w:rPr>
      </w:pPr>
    </w:p>
    <w:p w:rsidR="00602230" w:rsidRDefault="00602230" w:rsidP="00602230">
      <w:pPr>
        <w:spacing w:after="0" w:line="240" w:lineRule="auto"/>
        <w:jc w:val="both"/>
        <w:rPr>
          <w:rFonts w:ascii="Times New Roman" w:hAnsi="Times New Roman" w:cs="Times New Roman"/>
          <w:b/>
          <w:sz w:val="25"/>
          <w:szCs w:val="25"/>
        </w:rPr>
      </w:pPr>
      <w:r w:rsidRPr="00602230">
        <w:rPr>
          <w:rFonts w:ascii="Times New Roman" w:hAnsi="Times New Roman" w:cs="Times New Roman"/>
          <w:b/>
          <w:sz w:val="25"/>
          <w:szCs w:val="25"/>
        </w:rPr>
        <w:t>Kurian,Joseph ,J.</w:t>
      </w:r>
    </w:p>
    <w:p w:rsidR="00602230" w:rsidRPr="00602230" w:rsidRDefault="00602230" w:rsidP="00602230">
      <w:pPr>
        <w:spacing w:after="0" w:line="240" w:lineRule="auto"/>
        <w:jc w:val="both"/>
        <w:rPr>
          <w:rFonts w:ascii="Times New Roman" w:hAnsi="Times New Roman" w:cs="Times New Roman"/>
          <w:b/>
          <w:sz w:val="25"/>
          <w:szCs w:val="25"/>
        </w:rPr>
      </w:pPr>
    </w:p>
    <w:p w:rsidR="00602230" w:rsidRP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 xml:space="preserve">[@ </w:t>
      </w:r>
      <w:r>
        <w:rPr>
          <w:rFonts w:ascii="Times New Roman" w:hAnsi="Times New Roman" w:cs="Times New Roman"/>
          <w:sz w:val="25"/>
          <w:szCs w:val="25"/>
        </w:rPr>
        <w:t>S.L.P. (C) No.31851 of</w:t>
      </w:r>
      <w:r w:rsidRPr="00602230">
        <w:rPr>
          <w:rFonts w:ascii="Times New Roman" w:hAnsi="Times New Roman" w:cs="Times New Roman"/>
          <w:sz w:val="25"/>
          <w:szCs w:val="25"/>
        </w:rPr>
        <w:t xml:space="preserve"> 20</w:t>
      </w:r>
      <w:r>
        <w:rPr>
          <w:rFonts w:ascii="Times New Roman" w:hAnsi="Times New Roman" w:cs="Times New Roman"/>
          <w:sz w:val="25"/>
          <w:szCs w:val="25"/>
        </w:rPr>
        <w:t>11</w:t>
      </w:r>
      <w:r w:rsidRPr="00602230">
        <w:rPr>
          <w:rFonts w:ascii="Times New Roman" w:hAnsi="Times New Roman" w:cs="Times New Roman"/>
          <w:sz w:val="25"/>
          <w:szCs w:val="25"/>
        </w:rPr>
        <w:t xml:space="preserve"> ]</w:t>
      </w:r>
    </w:p>
    <w:p w:rsidR="00602230" w:rsidRPr="00602230" w:rsidRDefault="00602230" w:rsidP="00602230">
      <w:pPr>
        <w:spacing w:after="0" w:line="240" w:lineRule="auto"/>
        <w:jc w:val="both"/>
        <w:rPr>
          <w:rFonts w:ascii="Times New Roman" w:hAnsi="Times New Roman" w:cs="Times New Roman"/>
          <w:sz w:val="25"/>
          <w:szCs w:val="25"/>
        </w:rPr>
      </w:pPr>
    </w:p>
    <w:p w:rsid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1. Leave granted.</w:t>
      </w:r>
    </w:p>
    <w:p w:rsidR="00602230" w:rsidRPr="00602230" w:rsidRDefault="00602230" w:rsidP="00602230">
      <w:pPr>
        <w:spacing w:after="0" w:line="240" w:lineRule="auto"/>
        <w:jc w:val="both"/>
        <w:rPr>
          <w:rFonts w:ascii="Times New Roman" w:hAnsi="Times New Roman" w:cs="Times New Roman"/>
          <w:sz w:val="25"/>
          <w:szCs w:val="25"/>
        </w:rPr>
      </w:pPr>
    </w:p>
    <w:p w:rsid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2. The issued raised in this appeal pertains to election to the Committee of Management of Shri Manas Shiksha Prasar Samiti, Itaili. The disputed election was held on 01.04.2008. It is not in dispute that the term of the Committee is for three years. There were elections in 2011 and 2014 and another election must be getting due as well.</w:t>
      </w:r>
    </w:p>
    <w:p w:rsidR="00602230" w:rsidRPr="00602230" w:rsidRDefault="00602230" w:rsidP="00602230">
      <w:pPr>
        <w:spacing w:after="0" w:line="240" w:lineRule="auto"/>
        <w:jc w:val="both"/>
        <w:rPr>
          <w:rFonts w:ascii="Times New Roman" w:hAnsi="Times New Roman" w:cs="Times New Roman"/>
          <w:sz w:val="25"/>
          <w:szCs w:val="25"/>
        </w:rPr>
      </w:pPr>
    </w:p>
    <w:p w:rsid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3. In that view of the matter, we do not think that anything on facts survives to be considered by this Court in this appeal. The appeal is, accordingly, dismissed.</w:t>
      </w:r>
    </w:p>
    <w:p w:rsidR="00602230" w:rsidRPr="00602230" w:rsidRDefault="00602230" w:rsidP="00602230">
      <w:pPr>
        <w:spacing w:after="0" w:line="240" w:lineRule="auto"/>
        <w:jc w:val="both"/>
        <w:rPr>
          <w:rFonts w:ascii="Times New Roman" w:hAnsi="Times New Roman" w:cs="Times New Roman"/>
          <w:sz w:val="25"/>
          <w:szCs w:val="25"/>
        </w:rPr>
      </w:pPr>
    </w:p>
    <w:p w:rsid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4. We make it clear that the elected Committee in office as on today will continue till their term is over.</w:t>
      </w:r>
    </w:p>
    <w:p w:rsidR="00602230" w:rsidRPr="00602230" w:rsidRDefault="00602230" w:rsidP="00602230">
      <w:pPr>
        <w:spacing w:after="0" w:line="240" w:lineRule="auto"/>
        <w:jc w:val="both"/>
        <w:rPr>
          <w:rFonts w:ascii="Times New Roman" w:hAnsi="Times New Roman" w:cs="Times New Roman"/>
          <w:sz w:val="25"/>
          <w:szCs w:val="25"/>
        </w:rPr>
      </w:pPr>
    </w:p>
    <w:p w:rsidR="00602230" w:rsidRP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5. The learned counsel for the appellants submits that Civil Suit being OS No. 1624 of 2009 filed by</w:t>
      </w:r>
      <w:r>
        <w:rPr>
          <w:rFonts w:ascii="Times New Roman" w:hAnsi="Times New Roman" w:cs="Times New Roman"/>
          <w:sz w:val="25"/>
          <w:szCs w:val="25"/>
        </w:rPr>
        <w:t xml:space="preserve"> </w:t>
      </w:r>
      <w:r w:rsidRPr="00602230">
        <w:rPr>
          <w:rFonts w:ascii="Times New Roman" w:hAnsi="Times New Roman" w:cs="Times New Roman"/>
          <w:sz w:val="25"/>
          <w:szCs w:val="25"/>
        </w:rPr>
        <w:t>them, which is pending before the Civil Judge (Junior Division), Mau, U.P. is not pressed. Accordingly, the said suit being O.S. No. 1624 of 2009 on the file of the Civil Court, Mau, U. P. shall stand dismissed and consequently, shall stand struck off from its files. The Registry shall communite this Judgment to the Civil Court, Mau, U.P. forthwith.</w:t>
      </w:r>
    </w:p>
    <w:p w:rsidR="00602230" w:rsidRP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6.We make it clear that in the nature of the order we have passed, all other questions of law raised in the appeal are left open.</w:t>
      </w:r>
    </w:p>
    <w:p w:rsidR="00602230" w:rsidRDefault="00602230" w:rsidP="00602230">
      <w:pPr>
        <w:spacing w:after="0" w:line="240" w:lineRule="auto"/>
        <w:jc w:val="both"/>
        <w:rPr>
          <w:rFonts w:ascii="Times New Roman" w:hAnsi="Times New Roman" w:cs="Times New Roman"/>
          <w:sz w:val="25"/>
          <w:szCs w:val="25"/>
        </w:rPr>
      </w:pPr>
      <w:r w:rsidRPr="00602230">
        <w:rPr>
          <w:rFonts w:ascii="Times New Roman" w:hAnsi="Times New Roman" w:cs="Times New Roman"/>
          <w:sz w:val="25"/>
          <w:szCs w:val="25"/>
        </w:rPr>
        <w:t>No costs.</w:t>
      </w:r>
    </w:p>
    <w:p w:rsidR="00602230" w:rsidRPr="00602230" w:rsidRDefault="00602230" w:rsidP="00602230">
      <w:pPr>
        <w:spacing w:after="0" w:line="240" w:lineRule="auto"/>
        <w:jc w:val="both"/>
        <w:rPr>
          <w:rFonts w:ascii="Times New Roman" w:hAnsi="Times New Roman" w:cs="Times New Roman"/>
          <w:sz w:val="25"/>
          <w:szCs w:val="25"/>
        </w:rPr>
      </w:pPr>
    </w:p>
    <w:p w:rsidR="00586499" w:rsidRPr="00602230" w:rsidRDefault="00586499" w:rsidP="00602230">
      <w:pPr>
        <w:spacing w:after="0" w:line="240" w:lineRule="auto"/>
        <w:jc w:val="both"/>
        <w:rPr>
          <w:rFonts w:ascii="Times New Roman" w:hAnsi="Times New Roman" w:cs="Times New Roman"/>
          <w:sz w:val="25"/>
          <w:szCs w:val="25"/>
        </w:rPr>
      </w:pPr>
    </w:p>
    <w:sectPr w:rsidR="00586499" w:rsidRPr="00602230" w:rsidSect="0058649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704" w:rsidRDefault="00795704" w:rsidP="00602230">
      <w:pPr>
        <w:spacing w:after="0" w:line="240" w:lineRule="auto"/>
      </w:pPr>
      <w:r>
        <w:separator/>
      </w:r>
    </w:p>
  </w:endnote>
  <w:endnote w:type="continuationSeparator" w:id="1">
    <w:p w:rsidR="00795704" w:rsidRDefault="00795704" w:rsidP="00602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4158"/>
      <w:docPartObj>
        <w:docPartGallery w:val="Page Numbers (Bottom of Page)"/>
        <w:docPartUnique/>
      </w:docPartObj>
    </w:sdtPr>
    <w:sdtContent>
      <w:p w:rsidR="00602230" w:rsidRPr="00602230" w:rsidRDefault="00602230">
        <w:pPr>
          <w:pStyle w:val="Footer"/>
          <w:jc w:val="center"/>
          <w:rPr>
            <w:rFonts w:ascii="Times New Roman" w:hAnsi="Times New Roman" w:cs="Times New Roman"/>
          </w:rPr>
        </w:pPr>
        <w:r w:rsidRPr="00602230">
          <w:rPr>
            <w:rFonts w:ascii="Times New Roman" w:hAnsi="Times New Roman" w:cs="Times New Roman"/>
          </w:rPr>
          <w:t xml:space="preserve">                                                      </w:t>
        </w:r>
        <w:r w:rsidRPr="00602230">
          <w:rPr>
            <w:rFonts w:ascii="Times New Roman" w:hAnsi="Times New Roman" w:cs="Times New Roman"/>
          </w:rPr>
          <w:fldChar w:fldCharType="begin"/>
        </w:r>
        <w:r w:rsidRPr="00602230">
          <w:rPr>
            <w:rFonts w:ascii="Times New Roman" w:hAnsi="Times New Roman" w:cs="Times New Roman"/>
          </w:rPr>
          <w:instrText xml:space="preserve"> PAGE   \* MERGEFORMAT </w:instrText>
        </w:r>
        <w:r w:rsidRPr="00602230">
          <w:rPr>
            <w:rFonts w:ascii="Times New Roman" w:hAnsi="Times New Roman" w:cs="Times New Roman"/>
          </w:rPr>
          <w:fldChar w:fldCharType="separate"/>
        </w:r>
        <w:r w:rsidR="00795704">
          <w:rPr>
            <w:rFonts w:ascii="Times New Roman" w:hAnsi="Times New Roman" w:cs="Times New Roman"/>
            <w:noProof/>
          </w:rPr>
          <w:t>1</w:t>
        </w:r>
        <w:r w:rsidRPr="00602230">
          <w:rPr>
            <w:rFonts w:ascii="Times New Roman" w:hAnsi="Times New Roman" w:cs="Times New Roman"/>
          </w:rPr>
          <w:fldChar w:fldCharType="end"/>
        </w:r>
        <w:r w:rsidRPr="00602230">
          <w:rPr>
            <w:rFonts w:ascii="Times New Roman" w:hAnsi="Times New Roman" w:cs="Times New Roman"/>
          </w:rPr>
          <w:t xml:space="preserve">         </w:t>
        </w:r>
        <w:r>
          <w:rPr>
            <w:rFonts w:ascii="Times New Roman" w:hAnsi="Times New Roman" w:cs="Times New Roman"/>
          </w:rPr>
          <w:t xml:space="preserve">                   </w:t>
        </w:r>
        <w:r w:rsidRPr="00602230">
          <w:rPr>
            <w:rFonts w:ascii="Times New Roman" w:hAnsi="Times New Roman" w:cs="Times New Roman"/>
          </w:rPr>
          <w:t xml:space="preserve">                                                          SpotLaw</w:t>
        </w:r>
      </w:p>
    </w:sdtContent>
  </w:sdt>
  <w:p w:rsidR="00602230" w:rsidRPr="00602230" w:rsidRDefault="00602230" w:rsidP="00602230">
    <w:pPr>
      <w:pStyle w:val="Footer"/>
      <w:jc w:val="center"/>
      <w:rPr>
        <w:rFonts w:ascii="Times New Roman" w:hAnsi="Times New Roman" w:cs="Times New Roman"/>
      </w:rPr>
    </w:pPr>
    <w:r w:rsidRPr="00602230">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704" w:rsidRDefault="00795704" w:rsidP="00602230">
      <w:pPr>
        <w:spacing w:after="0" w:line="240" w:lineRule="auto"/>
      </w:pPr>
      <w:r>
        <w:separator/>
      </w:r>
    </w:p>
  </w:footnote>
  <w:footnote w:type="continuationSeparator" w:id="1">
    <w:p w:rsidR="00795704" w:rsidRDefault="00795704" w:rsidP="006022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02230"/>
    <w:rsid w:val="00586499"/>
    <w:rsid w:val="00602230"/>
    <w:rsid w:val="00795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4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230"/>
    <w:pPr>
      <w:ind w:left="720"/>
      <w:contextualSpacing/>
    </w:pPr>
  </w:style>
  <w:style w:type="paragraph" w:styleId="Header">
    <w:name w:val="header"/>
    <w:basedOn w:val="Normal"/>
    <w:link w:val="HeaderChar"/>
    <w:uiPriority w:val="99"/>
    <w:semiHidden/>
    <w:unhideWhenUsed/>
    <w:rsid w:val="006022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2230"/>
  </w:style>
  <w:style w:type="paragraph" w:styleId="Footer">
    <w:name w:val="footer"/>
    <w:basedOn w:val="Normal"/>
    <w:link w:val="FooterChar"/>
    <w:uiPriority w:val="99"/>
    <w:unhideWhenUsed/>
    <w:rsid w:val="00602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2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2016-02-27T05:16:00Z</dcterms:created>
  <dcterms:modified xsi:type="dcterms:W3CDTF">2016-02-27T05:25:00Z</dcterms:modified>
</cp:coreProperties>
</file>