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F6D2B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Union of India</w:t>
      </w:r>
    </w:p>
    <w:p w:rsidR="004F6D2B" w:rsidRP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4F6D2B" w:rsidRP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F6D2B">
        <w:rPr>
          <w:rFonts w:ascii="Times New Roman" w:hAnsi="Times New Roman" w:cs="Times New Roman"/>
          <w:sz w:val="25"/>
          <w:szCs w:val="25"/>
        </w:rPr>
        <w:t>Tata Teleservices Ltd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C.A.No.1686-1687 of</w:t>
      </w:r>
      <w:r w:rsidRPr="004F6D2B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4F6D2B" w:rsidRP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R.F.Nariman,JJ.)</w:t>
      </w:r>
    </w:p>
    <w:p w:rsid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04.03.2016</w:t>
      </w:r>
    </w:p>
    <w:p w:rsidR="004F6D2B" w:rsidRP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F6D2B" w:rsidRDefault="004F6D2B" w:rsidP="004F6D2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F6D2B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4F6D2B" w:rsidRPr="004F6D2B" w:rsidRDefault="004F6D2B" w:rsidP="004F6D2B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F6D2B" w:rsidRDefault="004F6D2B" w:rsidP="004F6D2B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F6D2B">
        <w:rPr>
          <w:rFonts w:ascii="Times New Roman" w:hAnsi="Times New Roman" w:cs="Times New Roman"/>
          <w:b/>
          <w:sz w:val="25"/>
          <w:szCs w:val="25"/>
        </w:rPr>
        <w:t>Kurian Joseph,J.</w:t>
      </w:r>
    </w:p>
    <w:p w:rsidR="004F6D2B" w:rsidRPr="004F6D2B" w:rsidRDefault="004F6D2B" w:rsidP="004F6D2B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F6D2B" w:rsidRDefault="004F6D2B" w:rsidP="004F6D2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F6D2B">
        <w:rPr>
          <w:rFonts w:ascii="Times New Roman" w:hAnsi="Times New Roman" w:cs="Times New Roman"/>
          <w:sz w:val="25"/>
          <w:szCs w:val="25"/>
        </w:rPr>
        <w:t>1. As fresh demands have been issued in supersession of the original demands, we find no error in the approach taken by the Tribunal, in the facts of this case.</w:t>
      </w:r>
    </w:p>
    <w:p w:rsidR="004F6D2B" w:rsidRPr="004F6D2B" w:rsidRDefault="004F6D2B" w:rsidP="004F6D2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F6D2B" w:rsidRDefault="004F6D2B" w:rsidP="004F6D2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F6D2B">
        <w:rPr>
          <w:rFonts w:ascii="Times New Roman" w:hAnsi="Times New Roman" w:cs="Times New Roman"/>
          <w:sz w:val="25"/>
          <w:szCs w:val="25"/>
        </w:rPr>
        <w:t>2. The civil appeals are accordingly dismissed.</w:t>
      </w:r>
    </w:p>
    <w:p w:rsidR="004F6D2B" w:rsidRPr="004F6D2B" w:rsidRDefault="004F6D2B" w:rsidP="004F6D2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F6D2B" w:rsidRPr="004F6D2B" w:rsidRDefault="004F6D2B" w:rsidP="004F6D2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4F6D2B">
        <w:rPr>
          <w:rFonts w:ascii="Times New Roman" w:hAnsi="Times New Roman" w:cs="Times New Roman"/>
          <w:sz w:val="25"/>
          <w:szCs w:val="25"/>
        </w:rPr>
        <w:t>There shall be no order as to costs.</w:t>
      </w:r>
    </w:p>
    <w:p w:rsidR="004F6D2B" w:rsidRPr="004F6D2B" w:rsidRDefault="004F6D2B" w:rsidP="004F6D2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F6D2B">
        <w:rPr>
          <w:rFonts w:ascii="Times New Roman" w:hAnsi="Times New Roman" w:cs="Times New Roman"/>
          <w:sz w:val="25"/>
          <w:szCs w:val="25"/>
        </w:rPr>
        <w:tab/>
      </w:r>
    </w:p>
    <w:p w:rsidR="00232B3B" w:rsidRPr="004F6D2B" w:rsidRDefault="00232B3B" w:rsidP="004F6D2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232B3B" w:rsidRPr="004F6D2B" w:rsidSect="00232B3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AA4" w:rsidRDefault="00663AA4" w:rsidP="004F6D2B">
      <w:pPr>
        <w:spacing w:after="0" w:line="240" w:lineRule="auto"/>
      </w:pPr>
      <w:r>
        <w:separator/>
      </w:r>
    </w:p>
  </w:endnote>
  <w:endnote w:type="continuationSeparator" w:id="1">
    <w:p w:rsidR="00663AA4" w:rsidRDefault="00663AA4" w:rsidP="004F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762399"/>
      <w:docPartObj>
        <w:docPartGallery w:val="Page Numbers (Bottom of Page)"/>
        <w:docPartUnique/>
      </w:docPartObj>
    </w:sdtPr>
    <w:sdtContent>
      <w:p w:rsidR="004F6D2B" w:rsidRPr="004F6D2B" w:rsidRDefault="004F6D2B">
        <w:pPr>
          <w:pStyle w:val="Footer"/>
          <w:jc w:val="center"/>
          <w:rPr>
            <w:rFonts w:ascii="Times New Roman" w:hAnsi="Times New Roman" w:cs="Times New Roman"/>
          </w:rPr>
        </w:pPr>
        <w:r w:rsidRPr="004F6D2B">
          <w:rPr>
            <w:rFonts w:ascii="Times New Roman" w:hAnsi="Times New Roman" w:cs="Times New Roman"/>
          </w:rPr>
          <w:t xml:space="preserve">                                                            </w:t>
        </w:r>
        <w:r w:rsidRPr="004F6D2B">
          <w:rPr>
            <w:rFonts w:ascii="Times New Roman" w:hAnsi="Times New Roman" w:cs="Times New Roman"/>
          </w:rPr>
          <w:fldChar w:fldCharType="begin"/>
        </w:r>
        <w:r w:rsidRPr="004F6D2B">
          <w:rPr>
            <w:rFonts w:ascii="Times New Roman" w:hAnsi="Times New Roman" w:cs="Times New Roman"/>
          </w:rPr>
          <w:instrText xml:space="preserve"> PAGE   \* MERGEFORMAT </w:instrText>
        </w:r>
        <w:r w:rsidRPr="004F6D2B">
          <w:rPr>
            <w:rFonts w:ascii="Times New Roman" w:hAnsi="Times New Roman" w:cs="Times New Roman"/>
          </w:rPr>
          <w:fldChar w:fldCharType="separate"/>
        </w:r>
        <w:r w:rsidR="00663AA4">
          <w:rPr>
            <w:rFonts w:ascii="Times New Roman" w:hAnsi="Times New Roman" w:cs="Times New Roman"/>
            <w:noProof/>
          </w:rPr>
          <w:t>1</w:t>
        </w:r>
        <w:r w:rsidRPr="004F6D2B">
          <w:rPr>
            <w:rFonts w:ascii="Times New Roman" w:hAnsi="Times New Roman" w:cs="Times New Roman"/>
          </w:rPr>
          <w:fldChar w:fldCharType="end"/>
        </w:r>
        <w:r w:rsidRPr="004F6D2B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</w:t>
        </w:r>
        <w:r w:rsidRPr="004F6D2B">
          <w:rPr>
            <w:rFonts w:ascii="Times New Roman" w:hAnsi="Times New Roman" w:cs="Times New Roman"/>
          </w:rPr>
          <w:t xml:space="preserve">                                                            SpotLaw</w:t>
        </w:r>
      </w:p>
    </w:sdtContent>
  </w:sdt>
  <w:p w:rsidR="004F6D2B" w:rsidRPr="004F6D2B" w:rsidRDefault="004F6D2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AA4" w:rsidRDefault="00663AA4" w:rsidP="004F6D2B">
      <w:pPr>
        <w:spacing w:after="0" w:line="240" w:lineRule="auto"/>
      </w:pPr>
      <w:r>
        <w:separator/>
      </w:r>
    </w:p>
  </w:footnote>
  <w:footnote w:type="continuationSeparator" w:id="1">
    <w:p w:rsidR="00663AA4" w:rsidRDefault="00663AA4" w:rsidP="004F6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F6D2B"/>
    <w:rsid w:val="00232B3B"/>
    <w:rsid w:val="004F6D2B"/>
    <w:rsid w:val="0066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6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D2B"/>
  </w:style>
  <w:style w:type="paragraph" w:styleId="Footer">
    <w:name w:val="footer"/>
    <w:basedOn w:val="Normal"/>
    <w:link w:val="FooterChar"/>
    <w:uiPriority w:val="99"/>
    <w:unhideWhenUsed/>
    <w:rsid w:val="004F6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2016-03-14T06:15:00Z</dcterms:created>
  <dcterms:modified xsi:type="dcterms:W3CDTF">2016-03-14T06:19:00Z</dcterms:modified>
</cp:coreProperties>
</file>