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25" w:rsidRPr="00C71625" w:rsidRDefault="00C71625" w:rsidP="00C71625">
      <w:pPr>
        <w:spacing w:after="0" w:line="240" w:lineRule="auto"/>
        <w:jc w:val="center"/>
        <w:rPr>
          <w:rFonts w:ascii="Times New Roman" w:hAnsi="Times New Roman" w:cs="Times New Roman"/>
          <w:b/>
          <w:sz w:val="25"/>
          <w:szCs w:val="25"/>
        </w:rPr>
      </w:pPr>
      <w:r w:rsidRPr="00C71625">
        <w:rPr>
          <w:rFonts w:ascii="Times New Roman" w:hAnsi="Times New Roman" w:cs="Times New Roman"/>
          <w:b/>
          <w:sz w:val="25"/>
          <w:szCs w:val="25"/>
        </w:rPr>
        <w:t>SUPREME COURT OF INDIA</w:t>
      </w:r>
    </w:p>
    <w:p w:rsidR="00C71625" w:rsidRDefault="00C71625" w:rsidP="00C71625">
      <w:pPr>
        <w:spacing w:after="0" w:line="240" w:lineRule="auto"/>
        <w:jc w:val="center"/>
        <w:rPr>
          <w:rFonts w:ascii="Times New Roman" w:hAnsi="Times New Roman" w:cs="Times New Roman"/>
          <w:sz w:val="25"/>
          <w:szCs w:val="25"/>
        </w:rPr>
      </w:pPr>
    </w:p>
    <w:p w:rsidR="00C71625" w:rsidRDefault="00C71625" w:rsidP="00C716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71625">
        <w:rPr>
          <w:rFonts w:ascii="Times New Roman" w:hAnsi="Times New Roman" w:cs="Times New Roman"/>
          <w:sz w:val="25"/>
          <w:szCs w:val="25"/>
        </w:rPr>
        <w:t>f Karnataka</w:t>
      </w:r>
    </w:p>
    <w:p w:rsidR="00C71625" w:rsidRPr="00C71625" w:rsidRDefault="00C71625" w:rsidP="00C71625">
      <w:pPr>
        <w:spacing w:after="0" w:line="240" w:lineRule="auto"/>
        <w:jc w:val="center"/>
        <w:rPr>
          <w:rFonts w:ascii="Times New Roman" w:hAnsi="Times New Roman" w:cs="Times New Roman"/>
          <w:sz w:val="25"/>
          <w:szCs w:val="25"/>
        </w:rPr>
      </w:pPr>
    </w:p>
    <w:p w:rsidR="00C71625" w:rsidRDefault="00C71625" w:rsidP="00C716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71625" w:rsidRPr="00C71625" w:rsidRDefault="00C71625" w:rsidP="00C71625">
      <w:pPr>
        <w:spacing w:after="0" w:line="240" w:lineRule="auto"/>
        <w:jc w:val="center"/>
        <w:rPr>
          <w:rFonts w:ascii="Times New Roman" w:hAnsi="Times New Roman" w:cs="Times New Roman"/>
          <w:sz w:val="25"/>
          <w:szCs w:val="25"/>
        </w:rPr>
      </w:pPr>
    </w:p>
    <w:p w:rsidR="00C71625" w:rsidRDefault="00C71625" w:rsidP="00C71625">
      <w:pPr>
        <w:spacing w:after="0" w:line="240" w:lineRule="auto"/>
        <w:jc w:val="center"/>
        <w:rPr>
          <w:rFonts w:ascii="Times New Roman" w:hAnsi="Times New Roman" w:cs="Times New Roman"/>
          <w:sz w:val="25"/>
          <w:szCs w:val="25"/>
        </w:rPr>
      </w:pPr>
      <w:r w:rsidRPr="00C71625">
        <w:rPr>
          <w:rFonts w:ascii="Times New Roman" w:hAnsi="Times New Roman" w:cs="Times New Roman"/>
          <w:sz w:val="25"/>
          <w:szCs w:val="25"/>
        </w:rPr>
        <w:t xml:space="preserve">Common Cause </w:t>
      </w:r>
      <w:r>
        <w:rPr>
          <w:rFonts w:ascii="Times New Roman" w:hAnsi="Times New Roman" w:cs="Times New Roman"/>
          <w:sz w:val="25"/>
          <w:szCs w:val="25"/>
        </w:rPr>
        <w:t xml:space="preserve">&amp; </w:t>
      </w:r>
      <w:r w:rsidRPr="00C71625">
        <w:rPr>
          <w:rFonts w:ascii="Times New Roman" w:hAnsi="Times New Roman" w:cs="Times New Roman"/>
          <w:sz w:val="25"/>
          <w:szCs w:val="25"/>
        </w:rPr>
        <w:t>Ors.</w:t>
      </w:r>
    </w:p>
    <w:p w:rsidR="00C71625" w:rsidRDefault="00C71625" w:rsidP="00C71625">
      <w:pPr>
        <w:spacing w:after="0" w:line="240" w:lineRule="auto"/>
        <w:jc w:val="center"/>
        <w:rPr>
          <w:rFonts w:ascii="Times New Roman" w:hAnsi="Times New Roman" w:cs="Times New Roman"/>
          <w:sz w:val="25"/>
          <w:szCs w:val="25"/>
        </w:rPr>
      </w:pPr>
    </w:p>
    <w:p w:rsidR="00C71625" w:rsidRDefault="00C71625" w:rsidP="00C716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R.P.</w:t>
      </w:r>
      <w:r w:rsidRPr="00C71625">
        <w:rPr>
          <w:rFonts w:ascii="Times New Roman" w:hAnsi="Times New Roman" w:cs="Times New Roman"/>
          <w:sz w:val="25"/>
          <w:szCs w:val="25"/>
        </w:rPr>
        <w:t>(C</w:t>
      </w:r>
      <w:r>
        <w:rPr>
          <w:rFonts w:ascii="Times New Roman" w:hAnsi="Times New Roman" w:cs="Times New Roman"/>
          <w:sz w:val="25"/>
          <w:szCs w:val="25"/>
        </w:rPr>
        <w:t>ivil)No</w:t>
      </w:r>
      <w:r w:rsidRPr="00C71625">
        <w:rPr>
          <w:rFonts w:ascii="Times New Roman" w:hAnsi="Times New Roman" w:cs="Times New Roman"/>
          <w:sz w:val="25"/>
          <w:szCs w:val="25"/>
        </w:rPr>
        <w:t>.1879-1881/2015</w:t>
      </w:r>
    </w:p>
    <w:p w:rsidR="00C71625" w:rsidRDefault="00C71625" w:rsidP="00C71625">
      <w:pPr>
        <w:spacing w:after="0" w:line="240" w:lineRule="auto"/>
        <w:jc w:val="center"/>
        <w:rPr>
          <w:rFonts w:ascii="Times New Roman" w:hAnsi="Times New Roman" w:cs="Times New Roman"/>
          <w:sz w:val="25"/>
          <w:szCs w:val="25"/>
        </w:rPr>
      </w:pPr>
    </w:p>
    <w:p w:rsidR="00C71625" w:rsidRPr="00C71625" w:rsidRDefault="00C71625" w:rsidP="00C716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C71625">
        <w:rPr>
          <w:rFonts w:ascii="Times New Roman" w:hAnsi="Times New Roman" w:cs="Times New Roman"/>
          <w:sz w:val="25"/>
          <w:szCs w:val="25"/>
        </w:rPr>
        <w:t>Ranjan Gogoi</w:t>
      </w:r>
      <w:r>
        <w:rPr>
          <w:rFonts w:ascii="Times New Roman" w:hAnsi="Times New Roman" w:cs="Times New Roman"/>
          <w:sz w:val="25"/>
          <w:szCs w:val="25"/>
        </w:rPr>
        <w:t xml:space="preserve"> and </w:t>
      </w:r>
      <w:r w:rsidRPr="00C71625">
        <w:rPr>
          <w:rFonts w:ascii="Times New Roman" w:hAnsi="Times New Roman" w:cs="Times New Roman"/>
          <w:sz w:val="25"/>
          <w:szCs w:val="25"/>
        </w:rPr>
        <w:t>Pinaki Chandra Ghose</w:t>
      </w:r>
      <w:r>
        <w:rPr>
          <w:rFonts w:ascii="Times New Roman" w:hAnsi="Times New Roman" w:cs="Times New Roman"/>
          <w:sz w:val="25"/>
          <w:szCs w:val="25"/>
        </w:rPr>
        <w:t>,JJ.</w:t>
      </w:r>
      <w:r w:rsidRPr="00C71625">
        <w:rPr>
          <w:rFonts w:ascii="Times New Roman" w:hAnsi="Times New Roman" w:cs="Times New Roman"/>
          <w:sz w:val="25"/>
          <w:szCs w:val="25"/>
        </w:rPr>
        <w:t>)</w:t>
      </w:r>
    </w:p>
    <w:p w:rsidR="00C71625" w:rsidRDefault="00C71625" w:rsidP="00C71625">
      <w:pPr>
        <w:spacing w:after="0" w:line="240" w:lineRule="auto"/>
        <w:jc w:val="center"/>
        <w:rPr>
          <w:rFonts w:ascii="Times New Roman" w:hAnsi="Times New Roman" w:cs="Times New Roman"/>
          <w:sz w:val="25"/>
          <w:szCs w:val="25"/>
        </w:rPr>
      </w:pPr>
    </w:p>
    <w:p w:rsidR="00C71625" w:rsidRDefault="00C71625" w:rsidP="00C716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18.03.2016</w:t>
      </w:r>
    </w:p>
    <w:p w:rsidR="00C71625" w:rsidRPr="00C71625" w:rsidRDefault="00C71625" w:rsidP="00C71625">
      <w:pPr>
        <w:spacing w:after="0" w:line="240" w:lineRule="auto"/>
        <w:jc w:val="center"/>
        <w:rPr>
          <w:rFonts w:ascii="Times New Roman" w:hAnsi="Times New Roman" w:cs="Times New Roman"/>
          <w:sz w:val="25"/>
          <w:szCs w:val="25"/>
        </w:rPr>
      </w:pPr>
    </w:p>
    <w:p w:rsidR="00C71625" w:rsidRPr="00C71625" w:rsidRDefault="00C71625" w:rsidP="00C71625">
      <w:pPr>
        <w:spacing w:after="0" w:line="240" w:lineRule="auto"/>
        <w:jc w:val="center"/>
        <w:rPr>
          <w:rFonts w:ascii="Times New Roman" w:hAnsi="Times New Roman" w:cs="Times New Roman"/>
          <w:b/>
          <w:sz w:val="25"/>
          <w:szCs w:val="25"/>
        </w:rPr>
      </w:pPr>
      <w:r w:rsidRPr="00C71625">
        <w:rPr>
          <w:rFonts w:ascii="Times New Roman" w:hAnsi="Times New Roman" w:cs="Times New Roman"/>
          <w:b/>
          <w:sz w:val="25"/>
          <w:szCs w:val="25"/>
        </w:rPr>
        <w:t>ORDER</w:t>
      </w:r>
    </w:p>
    <w:p w:rsidR="00C71625" w:rsidRDefault="00C71625" w:rsidP="00C71625">
      <w:pPr>
        <w:spacing w:after="0" w:line="240" w:lineRule="auto"/>
        <w:jc w:val="both"/>
        <w:rPr>
          <w:rFonts w:ascii="Times New Roman" w:hAnsi="Times New Roman" w:cs="Times New Roman"/>
          <w:sz w:val="25"/>
          <w:szCs w:val="25"/>
        </w:rPr>
      </w:pPr>
    </w:p>
    <w:p w:rsidR="00C71625" w:rsidRPr="00C71625" w:rsidRDefault="00C71625" w:rsidP="00C71625">
      <w:pPr>
        <w:spacing w:after="0" w:line="240" w:lineRule="auto"/>
        <w:jc w:val="both"/>
        <w:rPr>
          <w:rFonts w:ascii="Times New Roman" w:hAnsi="Times New Roman" w:cs="Times New Roman"/>
          <w:sz w:val="25"/>
          <w:szCs w:val="25"/>
        </w:rPr>
      </w:pPr>
    </w:p>
    <w:p w:rsidR="00C71625" w:rsidRDefault="00C71625" w:rsidP="00C71625">
      <w:pPr>
        <w:spacing w:after="0" w:line="240" w:lineRule="auto"/>
        <w:jc w:val="both"/>
        <w:rPr>
          <w:rFonts w:ascii="Times New Roman" w:hAnsi="Times New Roman" w:cs="Times New Roman"/>
          <w:sz w:val="25"/>
          <w:szCs w:val="25"/>
        </w:rPr>
      </w:pPr>
      <w:r w:rsidRPr="00C71625">
        <w:rPr>
          <w:rFonts w:ascii="Times New Roman" w:hAnsi="Times New Roman" w:cs="Times New Roman"/>
          <w:sz w:val="25"/>
          <w:szCs w:val="25"/>
        </w:rPr>
        <w:t>1. We have heard the learned counsels for all the contesting parties. Upon due consideration, we review our judgment dated 13th May, 2015 passed in Writ Petition (Civil) No.13 of 2003, Writ Pet</w:t>
      </w:r>
      <w:r>
        <w:rPr>
          <w:rFonts w:ascii="Times New Roman" w:hAnsi="Times New Roman" w:cs="Times New Roman"/>
          <w:sz w:val="25"/>
          <w:szCs w:val="25"/>
        </w:rPr>
        <w:t xml:space="preserve">ition (Civil) No.197 of 2004 </w:t>
      </w:r>
      <w:r w:rsidRPr="00C71625">
        <w:rPr>
          <w:rFonts w:ascii="Times New Roman" w:hAnsi="Times New Roman" w:cs="Times New Roman"/>
          <w:sz w:val="25"/>
          <w:szCs w:val="25"/>
        </w:rPr>
        <w:t>and Writ Petition (Civil) No.302 of 2012 to the extent indicated below:</w:t>
      </w:r>
    </w:p>
    <w:p w:rsidR="00C71625" w:rsidRPr="00C71625" w:rsidRDefault="00C71625" w:rsidP="00C71625">
      <w:pPr>
        <w:spacing w:after="0" w:line="240" w:lineRule="auto"/>
        <w:ind w:left="1440"/>
        <w:jc w:val="both"/>
        <w:rPr>
          <w:rFonts w:ascii="Times New Roman" w:hAnsi="Times New Roman" w:cs="Times New Roman"/>
          <w:sz w:val="25"/>
          <w:szCs w:val="25"/>
        </w:rPr>
      </w:pPr>
    </w:p>
    <w:p w:rsidR="00C71625" w:rsidRPr="00C71625" w:rsidRDefault="00C71625" w:rsidP="00C71625">
      <w:pPr>
        <w:spacing w:after="0" w:line="240" w:lineRule="auto"/>
        <w:ind w:left="1440"/>
        <w:jc w:val="both"/>
        <w:rPr>
          <w:rFonts w:ascii="Times New Roman" w:hAnsi="Times New Roman" w:cs="Times New Roman"/>
          <w:sz w:val="25"/>
          <w:szCs w:val="25"/>
        </w:rPr>
      </w:pPr>
      <w:r w:rsidRPr="00C71625">
        <w:rPr>
          <w:rFonts w:ascii="Times New Roman" w:hAnsi="Times New Roman" w:cs="Times New Roman"/>
          <w:sz w:val="25"/>
          <w:szCs w:val="25"/>
        </w:rPr>
        <w:t>(i) The exception carved out in paragraph 23 of the aforesaid judgment dated 13th May,</w:t>
      </w:r>
      <w:r>
        <w:rPr>
          <w:rFonts w:ascii="Times New Roman" w:hAnsi="Times New Roman" w:cs="Times New Roman"/>
          <w:sz w:val="25"/>
          <w:szCs w:val="25"/>
        </w:rPr>
        <w:t xml:space="preserve"> </w:t>
      </w:r>
      <w:r w:rsidRPr="00C71625">
        <w:rPr>
          <w:rFonts w:ascii="Times New Roman" w:hAnsi="Times New Roman" w:cs="Times New Roman"/>
          <w:sz w:val="25"/>
          <w:szCs w:val="25"/>
        </w:rPr>
        <w:t>2015 permitting the publication of the photographs of the President, Prime Minister and Chief Justice of the country, subject to the said authorities themselves deciding the question, is now extended to the Governors and the Chief Ministers of the States.</w:t>
      </w:r>
      <w:r w:rsidRPr="00C71625">
        <w:rPr>
          <w:rFonts w:ascii="Times New Roman" w:hAnsi="Times New Roman" w:cs="Times New Roman"/>
          <w:sz w:val="25"/>
          <w:szCs w:val="25"/>
        </w:rPr>
        <w:cr/>
      </w:r>
    </w:p>
    <w:p w:rsidR="00C71625" w:rsidRDefault="00C71625" w:rsidP="00C71625">
      <w:pPr>
        <w:spacing w:after="0" w:line="240" w:lineRule="auto"/>
        <w:ind w:left="1440"/>
        <w:jc w:val="both"/>
        <w:rPr>
          <w:rFonts w:ascii="Times New Roman" w:hAnsi="Times New Roman" w:cs="Times New Roman"/>
          <w:sz w:val="25"/>
          <w:szCs w:val="25"/>
        </w:rPr>
      </w:pPr>
      <w:r w:rsidRPr="00C71625">
        <w:rPr>
          <w:rFonts w:ascii="Times New Roman" w:hAnsi="Times New Roman" w:cs="Times New Roman"/>
          <w:sz w:val="25"/>
          <w:szCs w:val="25"/>
        </w:rPr>
        <w:t>(ii) In lieu of the photograph of the Prime Minister, the photograph of the Departmental (Cabinet) Minister/Minister In-charge of the concerned Ministry may be published, if so desired.</w:t>
      </w:r>
    </w:p>
    <w:p w:rsidR="00C71625" w:rsidRPr="00C71625" w:rsidRDefault="00C71625" w:rsidP="00C71625">
      <w:pPr>
        <w:spacing w:after="0" w:line="240" w:lineRule="auto"/>
        <w:ind w:left="1440"/>
        <w:jc w:val="both"/>
        <w:rPr>
          <w:rFonts w:ascii="Times New Roman" w:hAnsi="Times New Roman" w:cs="Times New Roman"/>
          <w:sz w:val="25"/>
          <w:szCs w:val="25"/>
        </w:rPr>
      </w:pPr>
    </w:p>
    <w:p w:rsidR="00C71625" w:rsidRDefault="00C71625" w:rsidP="00C71625">
      <w:pPr>
        <w:spacing w:after="0" w:line="240" w:lineRule="auto"/>
        <w:ind w:left="1440"/>
        <w:jc w:val="both"/>
        <w:rPr>
          <w:rFonts w:ascii="Times New Roman" w:hAnsi="Times New Roman" w:cs="Times New Roman"/>
          <w:sz w:val="25"/>
          <w:szCs w:val="25"/>
        </w:rPr>
      </w:pPr>
      <w:r w:rsidRPr="00C71625">
        <w:rPr>
          <w:rFonts w:ascii="Times New Roman" w:hAnsi="Times New Roman" w:cs="Times New Roman"/>
          <w:sz w:val="25"/>
          <w:szCs w:val="25"/>
        </w:rPr>
        <w:t>(iii) In the States, similarly, the photograph of</w:t>
      </w:r>
      <w:r>
        <w:rPr>
          <w:rFonts w:ascii="Times New Roman" w:hAnsi="Times New Roman" w:cs="Times New Roman"/>
          <w:sz w:val="25"/>
          <w:szCs w:val="25"/>
        </w:rPr>
        <w:t xml:space="preserve"> </w:t>
      </w:r>
      <w:r w:rsidRPr="00C71625">
        <w:rPr>
          <w:rFonts w:ascii="Times New Roman" w:hAnsi="Times New Roman" w:cs="Times New Roman"/>
          <w:sz w:val="25"/>
          <w:szCs w:val="25"/>
        </w:rPr>
        <w:t>the Departmental (Cabinet)</w:t>
      </w:r>
      <w:r>
        <w:rPr>
          <w:rFonts w:ascii="Times New Roman" w:hAnsi="Times New Roman" w:cs="Times New Roman"/>
          <w:sz w:val="25"/>
          <w:szCs w:val="25"/>
        </w:rPr>
        <w:t xml:space="preserve"> </w:t>
      </w:r>
      <w:r w:rsidRPr="00C71625">
        <w:rPr>
          <w:rFonts w:ascii="Times New Roman" w:hAnsi="Times New Roman" w:cs="Times New Roman"/>
          <w:sz w:val="25"/>
          <w:szCs w:val="25"/>
        </w:rPr>
        <w:t>Minister/Minister In-charge in lieu of the photograph of the Chief Minister may be published, if so desired.</w:t>
      </w:r>
    </w:p>
    <w:p w:rsidR="00C71625" w:rsidRPr="00C71625" w:rsidRDefault="00C71625" w:rsidP="00C71625">
      <w:pPr>
        <w:spacing w:after="0" w:line="240" w:lineRule="auto"/>
        <w:ind w:left="1440"/>
        <w:jc w:val="both"/>
        <w:rPr>
          <w:rFonts w:ascii="Times New Roman" w:hAnsi="Times New Roman" w:cs="Times New Roman"/>
          <w:sz w:val="25"/>
          <w:szCs w:val="25"/>
        </w:rPr>
      </w:pPr>
    </w:p>
    <w:p w:rsidR="00C71625" w:rsidRDefault="00C71625" w:rsidP="00C71625">
      <w:pPr>
        <w:spacing w:after="0" w:line="240" w:lineRule="auto"/>
        <w:ind w:left="1440"/>
        <w:jc w:val="both"/>
        <w:rPr>
          <w:rFonts w:ascii="Times New Roman" w:hAnsi="Times New Roman" w:cs="Times New Roman"/>
          <w:sz w:val="25"/>
          <w:szCs w:val="25"/>
        </w:rPr>
      </w:pPr>
      <w:r w:rsidRPr="00C71625">
        <w:rPr>
          <w:rFonts w:ascii="Times New Roman" w:hAnsi="Times New Roman" w:cs="Times New Roman"/>
          <w:sz w:val="25"/>
          <w:szCs w:val="25"/>
        </w:rPr>
        <w:t>(iv) All other observations/directions in the aforesaid judgment dated 13th May, 2015</w:t>
      </w:r>
      <w:r>
        <w:rPr>
          <w:rFonts w:ascii="Times New Roman" w:hAnsi="Times New Roman" w:cs="Times New Roman"/>
          <w:sz w:val="25"/>
          <w:szCs w:val="25"/>
        </w:rPr>
        <w:t xml:space="preserve"> </w:t>
      </w:r>
      <w:r w:rsidRPr="00C71625">
        <w:rPr>
          <w:rFonts w:ascii="Times New Roman" w:hAnsi="Times New Roman" w:cs="Times New Roman"/>
          <w:sz w:val="25"/>
          <w:szCs w:val="25"/>
        </w:rPr>
        <w:t>shall continue to remain in force subject to the above modification.</w:t>
      </w:r>
      <w:r>
        <w:rPr>
          <w:rFonts w:ascii="Times New Roman" w:hAnsi="Times New Roman" w:cs="Times New Roman"/>
          <w:sz w:val="25"/>
          <w:szCs w:val="25"/>
        </w:rPr>
        <w:t>”</w:t>
      </w:r>
    </w:p>
    <w:p w:rsidR="00C71625" w:rsidRPr="00C71625" w:rsidRDefault="00C71625" w:rsidP="00C71625">
      <w:pPr>
        <w:spacing w:after="0" w:line="240" w:lineRule="auto"/>
        <w:jc w:val="both"/>
        <w:rPr>
          <w:rFonts w:ascii="Times New Roman" w:hAnsi="Times New Roman" w:cs="Times New Roman"/>
          <w:sz w:val="25"/>
          <w:szCs w:val="25"/>
        </w:rPr>
      </w:pPr>
    </w:p>
    <w:p w:rsidR="00C71625" w:rsidRPr="00C71625" w:rsidRDefault="00C71625" w:rsidP="00C71625">
      <w:pPr>
        <w:spacing w:after="0" w:line="240" w:lineRule="auto"/>
        <w:jc w:val="both"/>
        <w:rPr>
          <w:rFonts w:ascii="Times New Roman" w:hAnsi="Times New Roman" w:cs="Times New Roman"/>
          <w:sz w:val="25"/>
          <w:szCs w:val="25"/>
        </w:rPr>
      </w:pPr>
      <w:r w:rsidRPr="00C71625">
        <w:rPr>
          <w:rFonts w:ascii="Times New Roman" w:hAnsi="Times New Roman" w:cs="Times New Roman"/>
          <w:sz w:val="25"/>
          <w:szCs w:val="25"/>
        </w:rPr>
        <w:t>2. The review petitions are disposed of in the above terms.</w:t>
      </w:r>
    </w:p>
    <w:p w:rsidR="00C71625" w:rsidRPr="00C71625" w:rsidRDefault="00C71625" w:rsidP="00C71625">
      <w:pPr>
        <w:spacing w:after="0" w:line="240" w:lineRule="auto"/>
        <w:jc w:val="both"/>
        <w:rPr>
          <w:rFonts w:ascii="Times New Roman" w:hAnsi="Times New Roman" w:cs="Times New Roman"/>
          <w:sz w:val="25"/>
          <w:szCs w:val="25"/>
        </w:rPr>
      </w:pPr>
      <w:r w:rsidRPr="00C71625">
        <w:rPr>
          <w:rFonts w:ascii="Times New Roman" w:hAnsi="Times New Roman" w:cs="Times New Roman"/>
          <w:sz w:val="25"/>
          <w:szCs w:val="25"/>
        </w:rPr>
        <w:tab/>
      </w:r>
    </w:p>
    <w:p w:rsidR="006021B0" w:rsidRPr="00C71625" w:rsidRDefault="006021B0" w:rsidP="00C71625">
      <w:pPr>
        <w:spacing w:after="0" w:line="240" w:lineRule="auto"/>
        <w:jc w:val="both"/>
        <w:rPr>
          <w:rFonts w:ascii="Times New Roman" w:hAnsi="Times New Roman" w:cs="Times New Roman"/>
          <w:sz w:val="25"/>
          <w:szCs w:val="25"/>
        </w:rPr>
      </w:pPr>
    </w:p>
    <w:sectPr w:rsidR="006021B0" w:rsidRPr="00C71625" w:rsidSect="006021B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F69" w:rsidRDefault="00F25F69" w:rsidP="00C71625">
      <w:pPr>
        <w:spacing w:after="0" w:line="240" w:lineRule="auto"/>
      </w:pPr>
      <w:r>
        <w:separator/>
      </w:r>
    </w:p>
  </w:endnote>
  <w:endnote w:type="continuationSeparator" w:id="1">
    <w:p w:rsidR="00F25F69" w:rsidRDefault="00F25F69" w:rsidP="00C71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656819"/>
      <w:docPartObj>
        <w:docPartGallery w:val="Page Numbers (Bottom of Page)"/>
        <w:docPartUnique/>
      </w:docPartObj>
    </w:sdtPr>
    <w:sdtContent>
      <w:p w:rsidR="00C71625" w:rsidRPr="00C71625" w:rsidRDefault="00C71625">
        <w:pPr>
          <w:pStyle w:val="Footer"/>
          <w:jc w:val="center"/>
          <w:rPr>
            <w:rFonts w:ascii="Times New Roman" w:hAnsi="Times New Roman" w:cs="Times New Roman"/>
          </w:rPr>
        </w:pPr>
        <w:r w:rsidRPr="00C71625">
          <w:rPr>
            <w:rFonts w:ascii="Times New Roman" w:hAnsi="Times New Roman" w:cs="Times New Roman"/>
          </w:rPr>
          <w:t xml:space="preserve">                                   </w:t>
        </w:r>
        <w:r>
          <w:rPr>
            <w:rFonts w:ascii="Times New Roman" w:hAnsi="Times New Roman" w:cs="Times New Roman"/>
          </w:rPr>
          <w:t xml:space="preserve">                   </w:t>
        </w:r>
        <w:r w:rsidRPr="00C71625">
          <w:rPr>
            <w:rFonts w:ascii="Times New Roman" w:hAnsi="Times New Roman" w:cs="Times New Roman"/>
          </w:rPr>
          <w:t xml:space="preserve">                     </w:t>
        </w:r>
        <w:r w:rsidRPr="00C71625">
          <w:rPr>
            <w:rFonts w:ascii="Times New Roman" w:hAnsi="Times New Roman" w:cs="Times New Roman"/>
          </w:rPr>
          <w:fldChar w:fldCharType="begin"/>
        </w:r>
        <w:r w:rsidRPr="00C71625">
          <w:rPr>
            <w:rFonts w:ascii="Times New Roman" w:hAnsi="Times New Roman" w:cs="Times New Roman"/>
          </w:rPr>
          <w:instrText xml:space="preserve"> PAGE   \* MERGEFORMAT </w:instrText>
        </w:r>
        <w:r w:rsidRPr="00C71625">
          <w:rPr>
            <w:rFonts w:ascii="Times New Roman" w:hAnsi="Times New Roman" w:cs="Times New Roman"/>
          </w:rPr>
          <w:fldChar w:fldCharType="separate"/>
        </w:r>
        <w:r w:rsidR="00F25F69">
          <w:rPr>
            <w:rFonts w:ascii="Times New Roman" w:hAnsi="Times New Roman" w:cs="Times New Roman"/>
            <w:noProof/>
          </w:rPr>
          <w:t>1</w:t>
        </w:r>
        <w:r w:rsidRPr="00C71625">
          <w:rPr>
            <w:rFonts w:ascii="Times New Roman" w:hAnsi="Times New Roman" w:cs="Times New Roman"/>
          </w:rPr>
          <w:fldChar w:fldCharType="end"/>
        </w:r>
        <w:r w:rsidRPr="00C71625">
          <w:rPr>
            <w:rFonts w:ascii="Times New Roman" w:hAnsi="Times New Roman" w:cs="Times New Roman"/>
          </w:rPr>
          <w:t xml:space="preserve">                                                                             SpotLaw</w:t>
        </w:r>
      </w:p>
    </w:sdtContent>
  </w:sdt>
  <w:p w:rsidR="00C71625" w:rsidRPr="00C71625" w:rsidRDefault="00C716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F69" w:rsidRDefault="00F25F69" w:rsidP="00C71625">
      <w:pPr>
        <w:spacing w:after="0" w:line="240" w:lineRule="auto"/>
      </w:pPr>
      <w:r>
        <w:separator/>
      </w:r>
    </w:p>
  </w:footnote>
  <w:footnote w:type="continuationSeparator" w:id="1">
    <w:p w:rsidR="00F25F69" w:rsidRDefault="00F25F69" w:rsidP="00C716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71625"/>
    <w:rsid w:val="006021B0"/>
    <w:rsid w:val="00C71625"/>
    <w:rsid w:val="00F25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1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625"/>
    <w:pPr>
      <w:ind w:left="720"/>
      <w:contextualSpacing/>
    </w:pPr>
  </w:style>
  <w:style w:type="paragraph" w:styleId="Header">
    <w:name w:val="header"/>
    <w:basedOn w:val="Normal"/>
    <w:link w:val="HeaderChar"/>
    <w:uiPriority w:val="99"/>
    <w:semiHidden/>
    <w:unhideWhenUsed/>
    <w:rsid w:val="00C716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625"/>
  </w:style>
  <w:style w:type="paragraph" w:styleId="Footer">
    <w:name w:val="footer"/>
    <w:basedOn w:val="Normal"/>
    <w:link w:val="FooterChar"/>
    <w:uiPriority w:val="99"/>
    <w:unhideWhenUsed/>
    <w:rsid w:val="00C7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6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2016-03-18T11:29:00Z</dcterms:created>
  <dcterms:modified xsi:type="dcterms:W3CDTF">2016-03-18T11:35:00Z</dcterms:modified>
</cp:coreProperties>
</file>