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05" w:rsidRP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73305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B73305" w:rsidRP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73305">
        <w:rPr>
          <w:rFonts w:ascii="Times New Roman" w:hAnsi="Times New Roman" w:cs="Times New Roman"/>
          <w:sz w:val="25"/>
          <w:szCs w:val="25"/>
        </w:rPr>
        <w:t>Pritam Kaur &amp; Ors.</w:t>
      </w:r>
    </w:p>
    <w:p w:rsidR="00B73305" w:rsidRP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B73305" w:rsidRP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B73305">
        <w:rPr>
          <w:rFonts w:ascii="Times New Roman" w:hAnsi="Times New Roman" w:cs="Times New Roman"/>
          <w:sz w:val="25"/>
          <w:szCs w:val="25"/>
        </w:rPr>
        <w:t>f Haryana</w:t>
      </w:r>
    </w:p>
    <w:p w:rsid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C.A.No.3082 of</w:t>
      </w:r>
      <w:r w:rsidRPr="00B73305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73305" w:rsidRDefault="00FF6FBF" w:rsidP="00FF6FB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18.03.2016</w:t>
      </w:r>
    </w:p>
    <w:p w:rsidR="00B73305" w:rsidRP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73305" w:rsidRPr="00B73305" w:rsidRDefault="00B73305" w:rsidP="00FF6FB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73305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B73305" w:rsidRPr="00B73305" w:rsidRDefault="00B73305" w:rsidP="00B7330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73305" w:rsidRPr="00B73305" w:rsidRDefault="00B73305" w:rsidP="00B7330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73305">
        <w:rPr>
          <w:rFonts w:ascii="Times New Roman" w:hAnsi="Times New Roman" w:cs="Times New Roman"/>
          <w:b/>
          <w:sz w:val="25"/>
          <w:szCs w:val="25"/>
        </w:rPr>
        <w:t>Kurian Joseph, J.</w:t>
      </w:r>
    </w:p>
    <w:p w:rsidR="00B73305" w:rsidRDefault="00B73305" w:rsidP="00B733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73305" w:rsidRDefault="00B73305" w:rsidP="00B733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73305" w:rsidRDefault="00B73305" w:rsidP="00B733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3305">
        <w:rPr>
          <w:rFonts w:ascii="Times New Roman" w:hAnsi="Times New Roman" w:cs="Times New Roman"/>
          <w:sz w:val="25"/>
          <w:szCs w:val="25"/>
        </w:rPr>
        <w:t xml:space="preserve"> (SLP ( C) No. 12782 of 2013)</w:t>
      </w:r>
    </w:p>
    <w:p w:rsidR="00B73305" w:rsidRDefault="00B73305" w:rsidP="00B733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73305" w:rsidRDefault="00B73305" w:rsidP="00B733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3305">
        <w:rPr>
          <w:rFonts w:ascii="Times New Roman" w:hAnsi="Times New Roman" w:cs="Times New Roman"/>
          <w:sz w:val="25"/>
          <w:szCs w:val="25"/>
        </w:rPr>
        <w:t>1. Leave granted.</w:t>
      </w:r>
    </w:p>
    <w:p w:rsidR="00FF6FBF" w:rsidRPr="00B73305" w:rsidRDefault="00FF6FBF" w:rsidP="00B733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73305" w:rsidRPr="00B73305" w:rsidRDefault="00B73305" w:rsidP="00B733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3305">
        <w:rPr>
          <w:rFonts w:ascii="Times New Roman" w:hAnsi="Times New Roman" w:cs="Times New Roman"/>
          <w:sz w:val="25"/>
          <w:szCs w:val="25"/>
        </w:rPr>
        <w:t>2. As far as the fixation of land valuation to the</w:t>
      </w:r>
      <w:r w:rsidR="00FF6FBF">
        <w:rPr>
          <w:rFonts w:ascii="Times New Roman" w:hAnsi="Times New Roman" w:cs="Times New Roman"/>
          <w:sz w:val="25"/>
          <w:szCs w:val="25"/>
        </w:rPr>
        <w:t xml:space="preserve"> </w:t>
      </w:r>
      <w:r w:rsidRPr="00B73305">
        <w:rPr>
          <w:rFonts w:ascii="Times New Roman" w:hAnsi="Times New Roman" w:cs="Times New Roman"/>
          <w:sz w:val="25"/>
          <w:szCs w:val="25"/>
        </w:rPr>
        <w:t>tune of</w:t>
      </w:r>
      <w:r w:rsidRPr="00B73305">
        <w:rPr>
          <w:rFonts w:ascii="Times New Roman" w:hAnsi="Times New Roman" w:cs="Times New Roman"/>
          <w:sz w:val="25"/>
          <w:szCs w:val="25"/>
        </w:rPr>
        <w:tab/>
        <w:t>Rs.1,72,0</w:t>
      </w:r>
      <w:r w:rsidR="00FF6FBF">
        <w:rPr>
          <w:rFonts w:ascii="Times New Roman" w:hAnsi="Times New Roman" w:cs="Times New Roman"/>
          <w:sz w:val="25"/>
          <w:szCs w:val="25"/>
        </w:rPr>
        <w:t xml:space="preserve">00/- per acre is concerned, the </w:t>
      </w:r>
      <w:r w:rsidRPr="00B73305">
        <w:rPr>
          <w:rFonts w:ascii="Times New Roman" w:hAnsi="Times New Roman" w:cs="Times New Roman"/>
          <w:sz w:val="25"/>
          <w:szCs w:val="25"/>
        </w:rPr>
        <w:t>same</w:t>
      </w:r>
      <w:r w:rsidR="00FF6FBF">
        <w:rPr>
          <w:rFonts w:ascii="Times New Roman" w:hAnsi="Times New Roman" w:cs="Times New Roman"/>
          <w:sz w:val="25"/>
          <w:szCs w:val="25"/>
        </w:rPr>
        <w:t xml:space="preserve"> </w:t>
      </w:r>
      <w:r w:rsidRPr="00B73305">
        <w:rPr>
          <w:rFonts w:ascii="Times New Roman" w:hAnsi="Times New Roman" w:cs="Times New Roman"/>
          <w:sz w:val="25"/>
          <w:szCs w:val="25"/>
        </w:rPr>
        <w:t>has attained finality, as rightly pointed out by the learned Counsel for the State. But there is no mention in the judgment for the entitlement of</w:t>
      </w:r>
      <w:r w:rsidRPr="00B73305">
        <w:rPr>
          <w:rFonts w:ascii="Times New Roman" w:hAnsi="Times New Roman" w:cs="Times New Roman"/>
          <w:sz w:val="25"/>
          <w:szCs w:val="25"/>
        </w:rPr>
        <w:tab/>
        <w:t>statutory</w:t>
      </w:r>
      <w:r w:rsidR="00FF6FBF">
        <w:rPr>
          <w:rFonts w:ascii="Times New Roman" w:hAnsi="Times New Roman" w:cs="Times New Roman"/>
          <w:sz w:val="25"/>
          <w:szCs w:val="25"/>
        </w:rPr>
        <w:t xml:space="preserve"> </w:t>
      </w:r>
      <w:r w:rsidRPr="00B73305">
        <w:rPr>
          <w:rFonts w:ascii="Times New Roman" w:hAnsi="Times New Roman" w:cs="Times New Roman"/>
          <w:sz w:val="25"/>
          <w:szCs w:val="25"/>
        </w:rPr>
        <w:t>benefits. Therefore, this appeal is allowed to the extent of declaration that the appellants shall also be entitled t</w:t>
      </w:r>
      <w:r w:rsidR="00FF6FBF">
        <w:rPr>
          <w:rFonts w:ascii="Times New Roman" w:hAnsi="Times New Roman" w:cs="Times New Roman"/>
          <w:sz w:val="25"/>
          <w:szCs w:val="25"/>
        </w:rPr>
        <w:t xml:space="preserve">o all the statutory benefits on </w:t>
      </w:r>
      <w:r w:rsidRPr="00B73305">
        <w:rPr>
          <w:rFonts w:ascii="Times New Roman" w:hAnsi="Times New Roman" w:cs="Times New Roman"/>
          <w:sz w:val="25"/>
          <w:szCs w:val="25"/>
        </w:rPr>
        <w:t>the</w:t>
      </w:r>
      <w:r w:rsidRPr="00B73305">
        <w:rPr>
          <w:rFonts w:ascii="Times New Roman" w:hAnsi="Times New Roman" w:cs="Times New Roman"/>
          <w:sz w:val="25"/>
          <w:szCs w:val="25"/>
        </w:rPr>
        <w:tab/>
      </w:r>
      <w:r w:rsidR="00FF6FBF">
        <w:rPr>
          <w:rFonts w:ascii="Times New Roman" w:hAnsi="Times New Roman" w:cs="Times New Roman"/>
          <w:sz w:val="25"/>
          <w:szCs w:val="25"/>
        </w:rPr>
        <w:t xml:space="preserve"> </w:t>
      </w:r>
      <w:r w:rsidRPr="00B73305">
        <w:rPr>
          <w:rFonts w:ascii="Times New Roman" w:hAnsi="Times New Roman" w:cs="Times New Roman"/>
          <w:sz w:val="25"/>
          <w:szCs w:val="25"/>
        </w:rPr>
        <w:t>land</w:t>
      </w:r>
      <w:r w:rsidR="00FF6FBF">
        <w:rPr>
          <w:rFonts w:ascii="Times New Roman" w:hAnsi="Times New Roman" w:cs="Times New Roman"/>
          <w:sz w:val="25"/>
          <w:szCs w:val="25"/>
        </w:rPr>
        <w:t xml:space="preserve"> </w:t>
      </w:r>
      <w:r w:rsidRPr="00B73305">
        <w:rPr>
          <w:rFonts w:ascii="Times New Roman" w:hAnsi="Times New Roman" w:cs="Times New Roman"/>
          <w:sz w:val="25"/>
          <w:szCs w:val="25"/>
        </w:rPr>
        <w:t>valuation of Rs.1,72,000/- per acre.</w:t>
      </w:r>
    </w:p>
    <w:p w:rsidR="00FF6FBF" w:rsidRPr="00B73305" w:rsidRDefault="00B73305" w:rsidP="00FF6FB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3305">
        <w:rPr>
          <w:rFonts w:ascii="Times New Roman" w:hAnsi="Times New Roman" w:cs="Times New Roman"/>
          <w:sz w:val="25"/>
          <w:szCs w:val="25"/>
        </w:rPr>
        <w:tab/>
      </w:r>
    </w:p>
    <w:p w:rsidR="00093EDE" w:rsidRPr="00B73305" w:rsidRDefault="00093EDE" w:rsidP="00B733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093EDE" w:rsidRPr="00B73305" w:rsidSect="00093ED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071" w:rsidRDefault="00273071" w:rsidP="00FF6FBF">
      <w:pPr>
        <w:spacing w:after="0" w:line="240" w:lineRule="auto"/>
      </w:pPr>
      <w:r>
        <w:separator/>
      </w:r>
    </w:p>
  </w:endnote>
  <w:endnote w:type="continuationSeparator" w:id="1">
    <w:p w:rsidR="00273071" w:rsidRDefault="00273071" w:rsidP="00FF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322637"/>
      <w:docPartObj>
        <w:docPartGallery w:val="Page Numbers (Bottom of Page)"/>
        <w:docPartUnique/>
      </w:docPartObj>
    </w:sdtPr>
    <w:sdtContent>
      <w:p w:rsidR="00FF6FBF" w:rsidRPr="00FF6FBF" w:rsidRDefault="00FF6FBF">
        <w:pPr>
          <w:pStyle w:val="Footer"/>
          <w:jc w:val="center"/>
          <w:rPr>
            <w:rFonts w:ascii="Times New Roman" w:hAnsi="Times New Roman" w:cs="Times New Roman"/>
          </w:rPr>
        </w:pPr>
        <w:r w:rsidRPr="00FF6FBF">
          <w:rPr>
            <w:rFonts w:ascii="Times New Roman" w:hAnsi="Times New Roman" w:cs="Times New Roman"/>
          </w:rPr>
          <w:t xml:space="preserve">                                                                     </w:t>
        </w:r>
        <w:r w:rsidRPr="00FF6FBF">
          <w:rPr>
            <w:rFonts w:ascii="Times New Roman" w:hAnsi="Times New Roman" w:cs="Times New Roman"/>
          </w:rPr>
          <w:fldChar w:fldCharType="begin"/>
        </w:r>
        <w:r w:rsidRPr="00FF6FBF">
          <w:rPr>
            <w:rFonts w:ascii="Times New Roman" w:hAnsi="Times New Roman" w:cs="Times New Roman"/>
          </w:rPr>
          <w:instrText xml:space="preserve"> PAGE   \* MERGEFORMAT </w:instrText>
        </w:r>
        <w:r w:rsidRPr="00FF6FBF">
          <w:rPr>
            <w:rFonts w:ascii="Times New Roman" w:hAnsi="Times New Roman" w:cs="Times New Roman"/>
          </w:rPr>
          <w:fldChar w:fldCharType="separate"/>
        </w:r>
        <w:r w:rsidR="00273071">
          <w:rPr>
            <w:rFonts w:ascii="Times New Roman" w:hAnsi="Times New Roman" w:cs="Times New Roman"/>
            <w:noProof/>
          </w:rPr>
          <w:t>1</w:t>
        </w:r>
        <w:r w:rsidRPr="00FF6FBF">
          <w:rPr>
            <w:rFonts w:ascii="Times New Roman" w:hAnsi="Times New Roman" w:cs="Times New Roman"/>
          </w:rPr>
          <w:fldChar w:fldCharType="end"/>
        </w:r>
        <w:r w:rsidRPr="00FF6FBF">
          <w:rPr>
            <w:rFonts w:ascii="Times New Roman" w:hAnsi="Times New Roman" w:cs="Times New Roman"/>
          </w:rPr>
          <w:t xml:space="preserve">                                                                            SpotLaw</w:t>
        </w:r>
      </w:p>
    </w:sdtContent>
  </w:sdt>
  <w:p w:rsidR="00FF6FBF" w:rsidRPr="00FF6FBF" w:rsidRDefault="00FF6FB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071" w:rsidRDefault="00273071" w:rsidP="00FF6FBF">
      <w:pPr>
        <w:spacing w:after="0" w:line="240" w:lineRule="auto"/>
      </w:pPr>
      <w:r>
        <w:separator/>
      </w:r>
    </w:p>
  </w:footnote>
  <w:footnote w:type="continuationSeparator" w:id="1">
    <w:p w:rsidR="00273071" w:rsidRDefault="00273071" w:rsidP="00FF6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73305"/>
    <w:rsid w:val="00093EDE"/>
    <w:rsid w:val="00273071"/>
    <w:rsid w:val="00B73305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FBF"/>
  </w:style>
  <w:style w:type="paragraph" w:styleId="Footer">
    <w:name w:val="footer"/>
    <w:basedOn w:val="Normal"/>
    <w:link w:val="FooterChar"/>
    <w:uiPriority w:val="99"/>
    <w:unhideWhenUsed/>
    <w:rsid w:val="00FF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2016-04-04T05:21:00Z</dcterms:created>
  <dcterms:modified xsi:type="dcterms:W3CDTF">2016-04-04T05:34:00Z</dcterms:modified>
</cp:coreProperties>
</file>