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5B" w:rsidRDefault="00442A5B" w:rsidP="00442A5B">
      <w:pPr>
        <w:spacing w:after="0" w:line="240" w:lineRule="auto"/>
        <w:jc w:val="center"/>
        <w:rPr>
          <w:rFonts w:ascii="Times New Roman" w:hAnsi="Times New Roman" w:cs="Times New Roman"/>
          <w:b/>
          <w:sz w:val="25"/>
          <w:szCs w:val="25"/>
        </w:rPr>
      </w:pPr>
      <w:r w:rsidRPr="00442A5B">
        <w:rPr>
          <w:rFonts w:ascii="Times New Roman" w:hAnsi="Times New Roman" w:cs="Times New Roman"/>
          <w:b/>
          <w:sz w:val="25"/>
          <w:szCs w:val="25"/>
        </w:rPr>
        <w:t>SUPREME COURT OF INDIA</w:t>
      </w:r>
    </w:p>
    <w:p w:rsidR="00442A5B" w:rsidRPr="00442A5B" w:rsidRDefault="00442A5B" w:rsidP="00442A5B">
      <w:pPr>
        <w:spacing w:after="0" w:line="240" w:lineRule="auto"/>
        <w:jc w:val="center"/>
        <w:rPr>
          <w:rFonts w:ascii="Times New Roman" w:hAnsi="Times New Roman" w:cs="Times New Roman"/>
          <w:b/>
          <w:sz w:val="25"/>
          <w:szCs w:val="25"/>
        </w:rPr>
      </w:pPr>
    </w:p>
    <w:p w:rsidR="00442A5B" w:rsidRDefault="00442A5B" w:rsidP="00442A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w:t>
      </w:r>
      <w:r w:rsidRPr="00442A5B">
        <w:rPr>
          <w:rFonts w:ascii="Times New Roman" w:hAnsi="Times New Roman" w:cs="Times New Roman"/>
          <w:sz w:val="25"/>
          <w:szCs w:val="25"/>
        </w:rPr>
        <w:t>Gope</w:t>
      </w:r>
    </w:p>
    <w:p w:rsidR="00442A5B" w:rsidRP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2A5B" w:rsidRP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sz w:val="25"/>
          <w:szCs w:val="25"/>
        </w:rPr>
      </w:pPr>
      <w:r w:rsidRPr="00442A5B">
        <w:rPr>
          <w:rFonts w:ascii="Times New Roman" w:hAnsi="Times New Roman" w:cs="Times New Roman"/>
          <w:sz w:val="25"/>
          <w:szCs w:val="25"/>
        </w:rPr>
        <w:t>Aldor Welding Ltd.</w:t>
      </w:r>
    </w:p>
    <w:p w:rsid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C.A.No.4240 of</w:t>
      </w:r>
      <w:r w:rsidRPr="00442A5B">
        <w:rPr>
          <w:rFonts w:ascii="Times New Roman" w:hAnsi="Times New Roman" w:cs="Times New Roman"/>
          <w:sz w:val="25"/>
          <w:szCs w:val="25"/>
        </w:rPr>
        <w:t xml:space="preserve"> 2016</w:t>
      </w:r>
    </w:p>
    <w:p w:rsid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27.04.2016</w:t>
      </w:r>
    </w:p>
    <w:p w:rsidR="00442A5B" w:rsidRPr="00442A5B" w:rsidRDefault="00442A5B" w:rsidP="00442A5B">
      <w:pPr>
        <w:spacing w:after="0" w:line="240" w:lineRule="auto"/>
        <w:jc w:val="center"/>
        <w:rPr>
          <w:rFonts w:ascii="Times New Roman" w:hAnsi="Times New Roman" w:cs="Times New Roman"/>
          <w:sz w:val="25"/>
          <w:szCs w:val="25"/>
        </w:rPr>
      </w:pPr>
    </w:p>
    <w:p w:rsidR="00442A5B" w:rsidRDefault="00442A5B" w:rsidP="00442A5B">
      <w:pPr>
        <w:spacing w:after="0" w:line="240" w:lineRule="auto"/>
        <w:jc w:val="center"/>
        <w:rPr>
          <w:rFonts w:ascii="Times New Roman" w:hAnsi="Times New Roman" w:cs="Times New Roman"/>
          <w:b/>
          <w:sz w:val="25"/>
          <w:szCs w:val="25"/>
        </w:rPr>
      </w:pPr>
      <w:r w:rsidRPr="00442A5B">
        <w:rPr>
          <w:rFonts w:ascii="Times New Roman" w:hAnsi="Times New Roman" w:cs="Times New Roman"/>
          <w:b/>
          <w:sz w:val="25"/>
          <w:szCs w:val="25"/>
        </w:rPr>
        <w:t>JUDGMENT</w:t>
      </w:r>
    </w:p>
    <w:p w:rsidR="00442A5B" w:rsidRPr="00442A5B" w:rsidRDefault="00442A5B" w:rsidP="00442A5B">
      <w:pPr>
        <w:spacing w:after="0" w:line="240" w:lineRule="auto"/>
        <w:jc w:val="both"/>
        <w:rPr>
          <w:rFonts w:ascii="Times New Roman" w:hAnsi="Times New Roman" w:cs="Times New Roman"/>
          <w:b/>
          <w:sz w:val="25"/>
          <w:szCs w:val="25"/>
        </w:rPr>
      </w:pPr>
    </w:p>
    <w:p w:rsidR="00442A5B" w:rsidRDefault="00442A5B" w:rsidP="00442A5B">
      <w:pPr>
        <w:spacing w:after="0" w:line="240" w:lineRule="auto"/>
        <w:jc w:val="both"/>
        <w:rPr>
          <w:rFonts w:ascii="Times New Roman" w:hAnsi="Times New Roman" w:cs="Times New Roman"/>
          <w:b/>
          <w:sz w:val="25"/>
          <w:szCs w:val="25"/>
        </w:rPr>
      </w:pPr>
      <w:r w:rsidRPr="00442A5B">
        <w:rPr>
          <w:rFonts w:ascii="Times New Roman" w:hAnsi="Times New Roman" w:cs="Times New Roman"/>
          <w:b/>
          <w:sz w:val="25"/>
          <w:szCs w:val="25"/>
        </w:rPr>
        <w:t>Anil R.Dave,J.,</w:t>
      </w:r>
    </w:p>
    <w:p w:rsidR="00442A5B" w:rsidRDefault="00442A5B" w:rsidP="00442A5B">
      <w:pPr>
        <w:spacing w:after="0" w:line="240" w:lineRule="auto"/>
        <w:jc w:val="both"/>
        <w:rPr>
          <w:rFonts w:ascii="Times New Roman" w:hAnsi="Times New Roman" w:cs="Times New Roman"/>
          <w:b/>
          <w:sz w:val="25"/>
          <w:szCs w:val="25"/>
        </w:rPr>
      </w:pPr>
    </w:p>
    <w:p w:rsid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SLP(Civil)No.20801/2012</w:t>
      </w:r>
    </w:p>
    <w:p w:rsidR="00442A5B" w:rsidRPr="00442A5B" w:rsidRDefault="00442A5B" w:rsidP="00442A5B">
      <w:pPr>
        <w:spacing w:after="0" w:line="240" w:lineRule="auto"/>
        <w:jc w:val="both"/>
        <w:rPr>
          <w:rFonts w:ascii="Times New Roman" w:hAnsi="Times New Roman" w:cs="Times New Roman"/>
          <w:sz w:val="25"/>
          <w:szCs w:val="25"/>
        </w:rPr>
      </w:pPr>
    </w:p>
    <w:p w:rsid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42A5B">
        <w:rPr>
          <w:rFonts w:ascii="Times New Roman" w:hAnsi="Times New Roman" w:cs="Times New Roman"/>
          <w:sz w:val="25"/>
          <w:szCs w:val="25"/>
        </w:rPr>
        <w:t>Leave granted.</w:t>
      </w:r>
    </w:p>
    <w:p w:rsidR="00442A5B" w:rsidRPr="00442A5B" w:rsidRDefault="00442A5B" w:rsidP="00442A5B">
      <w:pPr>
        <w:spacing w:after="0" w:line="240" w:lineRule="auto"/>
        <w:jc w:val="both"/>
        <w:rPr>
          <w:rFonts w:ascii="Times New Roman" w:hAnsi="Times New Roman" w:cs="Times New Roman"/>
          <w:sz w:val="25"/>
          <w:szCs w:val="25"/>
        </w:rPr>
      </w:pPr>
    </w:p>
    <w:p w:rsid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42A5B">
        <w:rPr>
          <w:rFonts w:ascii="Times New Roman" w:hAnsi="Times New Roman" w:cs="Times New Roman"/>
          <w:sz w:val="25"/>
          <w:szCs w:val="25"/>
        </w:rPr>
        <w:t>Heard learned counsel for the parties.</w:t>
      </w:r>
    </w:p>
    <w:p w:rsidR="00442A5B" w:rsidRPr="00442A5B" w:rsidRDefault="00442A5B" w:rsidP="00442A5B">
      <w:pPr>
        <w:spacing w:after="0" w:line="240" w:lineRule="auto"/>
        <w:jc w:val="both"/>
        <w:rPr>
          <w:rFonts w:ascii="Times New Roman" w:hAnsi="Times New Roman" w:cs="Times New Roman"/>
          <w:sz w:val="25"/>
          <w:szCs w:val="25"/>
        </w:rPr>
      </w:pPr>
    </w:p>
    <w:p w:rsid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42A5B">
        <w:rPr>
          <w:rFonts w:ascii="Times New Roman" w:hAnsi="Times New Roman" w:cs="Times New Roman"/>
          <w:sz w:val="25"/>
          <w:szCs w:val="25"/>
        </w:rPr>
        <w:t>Looking at the facts and circumstances of case, in our opinion, it would be just and proper if the appellant is paid a sum of Rs.2 lakhs in full and final settlement of the dispute which is the subject matter of the appeal. After getting the said amount, the appellant shall not have any right against the employer.</w:t>
      </w:r>
    </w:p>
    <w:p w:rsidR="00442A5B" w:rsidRPr="00442A5B" w:rsidRDefault="00442A5B" w:rsidP="00442A5B">
      <w:pPr>
        <w:spacing w:after="0" w:line="240" w:lineRule="auto"/>
        <w:jc w:val="both"/>
        <w:rPr>
          <w:rFonts w:ascii="Times New Roman" w:hAnsi="Times New Roman" w:cs="Times New Roman"/>
          <w:sz w:val="25"/>
          <w:szCs w:val="25"/>
        </w:rPr>
      </w:pPr>
    </w:p>
    <w:p w:rsid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42A5B">
        <w:rPr>
          <w:rFonts w:ascii="Times New Roman" w:hAnsi="Times New Roman" w:cs="Times New Roman"/>
          <w:sz w:val="25"/>
          <w:szCs w:val="25"/>
        </w:rPr>
        <w:t>The said amount shall be paid to the appellant within a period of four weeks from today. The impugned judgment is modified to the extent above.</w:t>
      </w:r>
    </w:p>
    <w:p w:rsidR="00442A5B" w:rsidRPr="00442A5B" w:rsidRDefault="00442A5B" w:rsidP="00442A5B">
      <w:pPr>
        <w:spacing w:after="0" w:line="240" w:lineRule="auto"/>
        <w:jc w:val="both"/>
        <w:rPr>
          <w:rFonts w:ascii="Times New Roman" w:hAnsi="Times New Roman" w:cs="Times New Roman"/>
          <w:sz w:val="25"/>
          <w:szCs w:val="25"/>
        </w:rPr>
      </w:pPr>
    </w:p>
    <w:p w:rsidR="00442A5B" w:rsidRPr="00442A5B" w:rsidRDefault="00442A5B" w:rsidP="00442A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42A5B">
        <w:rPr>
          <w:rFonts w:ascii="Times New Roman" w:hAnsi="Times New Roman" w:cs="Times New Roman"/>
          <w:sz w:val="25"/>
          <w:szCs w:val="25"/>
        </w:rPr>
        <w:t>The appeal is allowed accordingly with no order as to costs.</w:t>
      </w:r>
    </w:p>
    <w:p w:rsidR="00442A5B" w:rsidRPr="00442A5B" w:rsidRDefault="00442A5B" w:rsidP="00442A5B">
      <w:pPr>
        <w:spacing w:after="0" w:line="240" w:lineRule="auto"/>
        <w:jc w:val="both"/>
        <w:rPr>
          <w:rFonts w:ascii="Times New Roman" w:hAnsi="Times New Roman" w:cs="Times New Roman"/>
          <w:sz w:val="25"/>
          <w:szCs w:val="25"/>
        </w:rPr>
      </w:pPr>
      <w:r w:rsidRPr="00442A5B">
        <w:rPr>
          <w:rFonts w:ascii="Times New Roman" w:hAnsi="Times New Roman" w:cs="Times New Roman"/>
          <w:sz w:val="25"/>
          <w:szCs w:val="25"/>
        </w:rPr>
        <w:tab/>
      </w:r>
    </w:p>
    <w:p w:rsidR="009873DB" w:rsidRPr="00442A5B" w:rsidRDefault="009873DB" w:rsidP="00442A5B">
      <w:pPr>
        <w:spacing w:after="0" w:line="240" w:lineRule="auto"/>
        <w:jc w:val="both"/>
        <w:rPr>
          <w:rFonts w:ascii="Times New Roman" w:hAnsi="Times New Roman" w:cs="Times New Roman"/>
          <w:sz w:val="25"/>
          <w:szCs w:val="25"/>
        </w:rPr>
      </w:pPr>
    </w:p>
    <w:sectPr w:rsidR="009873DB" w:rsidRPr="00442A5B" w:rsidSect="009873D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F6A" w:rsidRDefault="00B23F6A" w:rsidP="00442A5B">
      <w:pPr>
        <w:spacing w:after="0" w:line="240" w:lineRule="auto"/>
      </w:pPr>
      <w:r>
        <w:separator/>
      </w:r>
    </w:p>
  </w:endnote>
  <w:endnote w:type="continuationSeparator" w:id="1">
    <w:p w:rsidR="00B23F6A" w:rsidRDefault="00B23F6A" w:rsidP="00442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7550"/>
      <w:docPartObj>
        <w:docPartGallery w:val="Page Numbers (Bottom of Page)"/>
        <w:docPartUnique/>
      </w:docPartObj>
    </w:sdtPr>
    <w:sdtContent>
      <w:p w:rsidR="00442A5B" w:rsidRPr="00442A5B" w:rsidRDefault="00442A5B">
        <w:pPr>
          <w:pStyle w:val="Footer"/>
          <w:jc w:val="center"/>
          <w:rPr>
            <w:rFonts w:ascii="Times New Roman" w:hAnsi="Times New Roman" w:cs="Times New Roman"/>
          </w:rPr>
        </w:pPr>
        <w:r w:rsidRPr="00442A5B">
          <w:rPr>
            <w:rFonts w:ascii="Times New Roman" w:hAnsi="Times New Roman" w:cs="Times New Roman"/>
          </w:rPr>
          <w:t xml:space="preserve">                                                     </w:t>
        </w:r>
        <w:r>
          <w:rPr>
            <w:rFonts w:ascii="Times New Roman" w:hAnsi="Times New Roman" w:cs="Times New Roman"/>
          </w:rPr>
          <w:t xml:space="preserve">     </w:t>
        </w:r>
        <w:r w:rsidRPr="00442A5B">
          <w:rPr>
            <w:rFonts w:ascii="Times New Roman" w:hAnsi="Times New Roman" w:cs="Times New Roman"/>
          </w:rPr>
          <w:t xml:space="preserve">               </w:t>
        </w:r>
        <w:r w:rsidRPr="00442A5B">
          <w:rPr>
            <w:rFonts w:ascii="Times New Roman" w:hAnsi="Times New Roman" w:cs="Times New Roman"/>
          </w:rPr>
          <w:fldChar w:fldCharType="begin"/>
        </w:r>
        <w:r w:rsidRPr="00442A5B">
          <w:rPr>
            <w:rFonts w:ascii="Times New Roman" w:hAnsi="Times New Roman" w:cs="Times New Roman"/>
          </w:rPr>
          <w:instrText xml:space="preserve"> PAGE   \* MERGEFORMAT </w:instrText>
        </w:r>
        <w:r w:rsidRPr="00442A5B">
          <w:rPr>
            <w:rFonts w:ascii="Times New Roman" w:hAnsi="Times New Roman" w:cs="Times New Roman"/>
          </w:rPr>
          <w:fldChar w:fldCharType="separate"/>
        </w:r>
        <w:r w:rsidR="00B23F6A">
          <w:rPr>
            <w:rFonts w:ascii="Times New Roman" w:hAnsi="Times New Roman" w:cs="Times New Roman"/>
            <w:noProof/>
          </w:rPr>
          <w:t>1</w:t>
        </w:r>
        <w:r w:rsidRPr="00442A5B">
          <w:rPr>
            <w:rFonts w:ascii="Times New Roman" w:hAnsi="Times New Roman" w:cs="Times New Roman"/>
          </w:rPr>
          <w:fldChar w:fldCharType="end"/>
        </w:r>
        <w:r w:rsidRPr="00442A5B">
          <w:rPr>
            <w:rFonts w:ascii="Times New Roman" w:hAnsi="Times New Roman" w:cs="Times New Roman"/>
          </w:rPr>
          <w:t xml:space="preserve">                                                                               SpotLaw</w:t>
        </w:r>
      </w:p>
    </w:sdtContent>
  </w:sdt>
  <w:p w:rsidR="00442A5B" w:rsidRPr="00442A5B" w:rsidRDefault="00442A5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F6A" w:rsidRDefault="00B23F6A" w:rsidP="00442A5B">
      <w:pPr>
        <w:spacing w:after="0" w:line="240" w:lineRule="auto"/>
      </w:pPr>
      <w:r>
        <w:separator/>
      </w:r>
    </w:p>
  </w:footnote>
  <w:footnote w:type="continuationSeparator" w:id="1">
    <w:p w:rsidR="00B23F6A" w:rsidRDefault="00B23F6A" w:rsidP="00442A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42A5B"/>
    <w:rsid w:val="00442A5B"/>
    <w:rsid w:val="009873DB"/>
    <w:rsid w:val="00B23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A5B"/>
    <w:pPr>
      <w:ind w:left="720"/>
      <w:contextualSpacing/>
    </w:pPr>
  </w:style>
  <w:style w:type="paragraph" w:styleId="Header">
    <w:name w:val="header"/>
    <w:basedOn w:val="Normal"/>
    <w:link w:val="HeaderChar"/>
    <w:uiPriority w:val="99"/>
    <w:semiHidden/>
    <w:unhideWhenUsed/>
    <w:rsid w:val="00442A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2A5B"/>
  </w:style>
  <w:style w:type="paragraph" w:styleId="Footer">
    <w:name w:val="footer"/>
    <w:basedOn w:val="Normal"/>
    <w:link w:val="FooterChar"/>
    <w:uiPriority w:val="99"/>
    <w:unhideWhenUsed/>
    <w:rsid w:val="0044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2016-04-28T05:06:00Z</dcterms:created>
  <dcterms:modified xsi:type="dcterms:W3CDTF">2016-04-28T05:10:00Z</dcterms:modified>
</cp:coreProperties>
</file>