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80" w:rsidRPr="00620980" w:rsidRDefault="00620980" w:rsidP="00620980">
      <w:pPr>
        <w:spacing w:after="0" w:line="240" w:lineRule="auto"/>
        <w:jc w:val="center"/>
        <w:rPr>
          <w:rFonts w:ascii="Times New Roman" w:hAnsi="Times New Roman" w:cs="Times New Roman"/>
          <w:b/>
          <w:sz w:val="25"/>
          <w:szCs w:val="25"/>
        </w:rPr>
      </w:pPr>
      <w:r w:rsidRPr="00620980">
        <w:rPr>
          <w:rFonts w:ascii="Times New Roman" w:hAnsi="Times New Roman" w:cs="Times New Roman"/>
          <w:b/>
          <w:sz w:val="25"/>
          <w:szCs w:val="25"/>
        </w:rPr>
        <w:t>COURT OF INDIA</w:t>
      </w:r>
    </w:p>
    <w:p w:rsidR="00620980" w:rsidRDefault="00620980" w:rsidP="00620980">
      <w:pPr>
        <w:spacing w:after="0" w:line="240" w:lineRule="auto"/>
        <w:jc w:val="center"/>
        <w:rPr>
          <w:rFonts w:ascii="Times New Roman" w:hAnsi="Times New Roman" w:cs="Times New Roman"/>
          <w:sz w:val="25"/>
          <w:szCs w:val="25"/>
        </w:rPr>
      </w:pPr>
    </w:p>
    <w:p w:rsidR="00620980" w:rsidRDefault="00620980" w:rsidP="006209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Association of Managements o</w:t>
      </w:r>
      <w:r w:rsidRPr="00620980">
        <w:rPr>
          <w:rFonts w:ascii="Times New Roman" w:hAnsi="Times New Roman" w:cs="Times New Roman"/>
          <w:sz w:val="25"/>
          <w:szCs w:val="25"/>
        </w:rPr>
        <w:t>f Unaided</w:t>
      </w:r>
      <w:r>
        <w:rPr>
          <w:rFonts w:ascii="Times New Roman" w:hAnsi="Times New Roman" w:cs="Times New Roman"/>
          <w:sz w:val="25"/>
          <w:szCs w:val="25"/>
        </w:rPr>
        <w:t xml:space="preserve"> </w:t>
      </w:r>
      <w:r w:rsidRPr="00620980">
        <w:rPr>
          <w:rFonts w:ascii="Times New Roman" w:hAnsi="Times New Roman" w:cs="Times New Roman"/>
          <w:sz w:val="25"/>
          <w:szCs w:val="25"/>
        </w:rPr>
        <w:t>Pvt. Medical &amp; Dental College &amp; Anr</w:t>
      </w:r>
      <w:r>
        <w:rPr>
          <w:rFonts w:ascii="Times New Roman" w:hAnsi="Times New Roman" w:cs="Times New Roman"/>
          <w:sz w:val="25"/>
          <w:szCs w:val="25"/>
        </w:rPr>
        <w:t>.</w:t>
      </w:r>
    </w:p>
    <w:p w:rsidR="00620980" w:rsidRPr="00620980" w:rsidRDefault="00620980" w:rsidP="00620980">
      <w:pPr>
        <w:spacing w:after="0" w:line="240" w:lineRule="auto"/>
        <w:jc w:val="center"/>
        <w:rPr>
          <w:rFonts w:ascii="Times New Roman" w:hAnsi="Times New Roman" w:cs="Times New Roman"/>
          <w:sz w:val="25"/>
          <w:szCs w:val="25"/>
        </w:rPr>
      </w:pPr>
    </w:p>
    <w:p w:rsidR="00620980" w:rsidRDefault="00620980" w:rsidP="00620980">
      <w:pPr>
        <w:spacing w:after="0" w:line="240" w:lineRule="auto"/>
        <w:jc w:val="center"/>
        <w:rPr>
          <w:rFonts w:ascii="Times New Roman" w:hAnsi="Times New Roman" w:cs="Times New Roman"/>
          <w:sz w:val="25"/>
          <w:szCs w:val="25"/>
        </w:rPr>
      </w:pPr>
      <w:r w:rsidRPr="00620980">
        <w:rPr>
          <w:rFonts w:ascii="Times New Roman" w:hAnsi="Times New Roman" w:cs="Times New Roman"/>
          <w:sz w:val="25"/>
          <w:szCs w:val="25"/>
        </w:rPr>
        <w:t>V</w:t>
      </w:r>
      <w:r>
        <w:rPr>
          <w:rFonts w:ascii="Times New Roman" w:hAnsi="Times New Roman" w:cs="Times New Roman"/>
          <w:sz w:val="25"/>
          <w:szCs w:val="25"/>
        </w:rPr>
        <w:t>s.</w:t>
      </w:r>
    </w:p>
    <w:p w:rsidR="00620980" w:rsidRPr="00620980" w:rsidRDefault="00620980" w:rsidP="00620980">
      <w:pPr>
        <w:spacing w:after="0" w:line="240" w:lineRule="auto"/>
        <w:jc w:val="center"/>
        <w:rPr>
          <w:rFonts w:ascii="Times New Roman" w:hAnsi="Times New Roman" w:cs="Times New Roman"/>
          <w:sz w:val="25"/>
          <w:szCs w:val="25"/>
        </w:rPr>
      </w:pPr>
    </w:p>
    <w:p w:rsidR="00620980" w:rsidRDefault="00620980" w:rsidP="006209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620980">
        <w:rPr>
          <w:rFonts w:ascii="Times New Roman" w:hAnsi="Times New Roman" w:cs="Times New Roman"/>
          <w:sz w:val="25"/>
          <w:szCs w:val="25"/>
        </w:rPr>
        <w:t>f India &amp; Ors.</w:t>
      </w:r>
    </w:p>
    <w:p w:rsidR="00620980" w:rsidRPr="00620980" w:rsidRDefault="00620980" w:rsidP="00620980">
      <w:pPr>
        <w:spacing w:after="0" w:line="240" w:lineRule="auto"/>
        <w:jc w:val="center"/>
        <w:rPr>
          <w:rFonts w:ascii="Times New Roman" w:hAnsi="Times New Roman" w:cs="Times New Roman"/>
          <w:sz w:val="25"/>
          <w:szCs w:val="25"/>
        </w:rPr>
      </w:pPr>
    </w:p>
    <w:p w:rsidR="00620980" w:rsidRDefault="00620980" w:rsidP="006209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T.C.</w:t>
      </w:r>
      <w:r w:rsidRPr="00620980">
        <w:rPr>
          <w:rFonts w:ascii="Times New Roman" w:hAnsi="Times New Roman" w:cs="Times New Roman"/>
          <w:sz w:val="25"/>
          <w:szCs w:val="25"/>
        </w:rPr>
        <w:t>(C</w:t>
      </w:r>
      <w:r>
        <w:rPr>
          <w:rFonts w:ascii="Times New Roman" w:hAnsi="Times New Roman" w:cs="Times New Roman"/>
          <w:sz w:val="25"/>
          <w:szCs w:val="25"/>
        </w:rPr>
        <w:t>ivil)No.7 of</w:t>
      </w:r>
      <w:r w:rsidRPr="00620980">
        <w:rPr>
          <w:rFonts w:ascii="Times New Roman" w:hAnsi="Times New Roman" w:cs="Times New Roman"/>
          <w:sz w:val="25"/>
          <w:szCs w:val="25"/>
        </w:rPr>
        <w:t xml:space="preserve"> 2013</w:t>
      </w:r>
    </w:p>
    <w:p w:rsidR="00620980" w:rsidRDefault="00620980" w:rsidP="00620980">
      <w:pPr>
        <w:spacing w:after="0" w:line="240" w:lineRule="auto"/>
        <w:jc w:val="center"/>
        <w:rPr>
          <w:rFonts w:ascii="Times New Roman" w:hAnsi="Times New Roman" w:cs="Times New Roman"/>
          <w:sz w:val="25"/>
          <w:szCs w:val="25"/>
        </w:rPr>
      </w:pPr>
    </w:p>
    <w:p w:rsidR="00620980" w:rsidRDefault="00620980" w:rsidP="006209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R.Dave,J., Shiv Kirti Singh and Adarsh Kumar Goel,JJ.,)</w:t>
      </w:r>
    </w:p>
    <w:p w:rsidR="00620980" w:rsidRDefault="00620980" w:rsidP="00620980">
      <w:pPr>
        <w:spacing w:after="0" w:line="240" w:lineRule="auto"/>
        <w:jc w:val="center"/>
        <w:rPr>
          <w:rFonts w:ascii="Times New Roman" w:hAnsi="Times New Roman" w:cs="Times New Roman"/>
          <w:sz w:val="25"/>
          <w:szCs w:val="25"/>
        </w:rPr>
      </w:pPr>
    </w:p>
    <w:p w:rsidR="00620980" w:rsidRDefault="00620980" w:rsidP="006209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09.05.2016</w:t>
      </w:r>
    </w:p>
    <w:p w:rsidR="00620980" w:rsidRDefault="00620980" w:rsidP="00620980">
      <w:pPr>
        <w:spacing w:after="0" w:line="240" w:lineRule="auto"/>
        <w:jc w:val="center"/>
        <w:rPr>
          <w:rFonts w:ascii="Times New Roman" w:hAnsi="Times New Roman" w:cs="Times New Roman"/>
          <w:sz w:val="25"/>
          <w:szCs w:val="25"/>
        </w:rPr>
      </w:pPr>
    </w:p>
    <w:p w:rsidR="00620980" w:rsidRPr="00620980" w:rsidRDefault="00620980" w:rsidP="00620980">
      <w:pPr>
        <w:spacing w:after="0" w:line="240" w:lineRule="auto"/>
        <w:jc w:val="center"/>
        <w:rPr>
          <w:rFonts w:ascii="Times New Roman" w:hAnsi="Times New Roman" w:cs="Times New Roman"/>
          <w:b/>
          <w:sz w:val="25"/>
          <w:szCs w:val="25"/>
        </w:rPr>
      </w:pPr>
      <w:r w:rsidRPr="00620980">
        <w:rPr>
          <w:rFonts w:ascii="Times New Roman" w:hAnsi="Times New Roman" w:cs="Times New Roman"/>
          <w:b/>
          <w:sz w:val="25"/>
          <w:szCs w:val="25"/>
        </w:rPr>
        <w:t>ORDER</w:t>
      </w:r>
    </w:p>
    <w:p w:rsidR="00620980" w:rsidRPr="00620980" w:rsidRDefault="00620980" w:rsidP="00620980">
      <w:pPr>
        <w:spacing w:after="0" w:line="240" w:lineRule="auto"/>
        <w:jc w:val="both"/>
        <w:rPr>
          <w:rFonts w:ascii="Times New Roman" w:hAnsi="Times New Roman" w:cs="Times New Roman"/>
          <w:sz w:val="25"/>
          <w:szCs w:val="25"/>
        </w:rPr>
      </w:pPr>
    </w:p>
    <w:p w:rsidR="00620980" w:rsidRPr="00620980" w:rsidRDefault="00620980"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20980">
        <w:rPr>
          <w:rFonts w:ascii="Times New Roman" w:hAnsi="Times New Roman" w:cs="Times New Roman"/>
          <w:sz w:val="25"/>
          <w:szCs w:val="25"/>
        </w:rPr>
        <w:t>These applications have been filed by the private medical colleges and also by some of the States seeking modification of order dated 28th April, 2016 in W.P. (C)No.261 of 2016.</w:t>
      </w:r>
    </w:p>
    <w:p w:rsidR="00620980" w:rsidRDefault="00620980" w:rsidP="00620980">
      <w:pPr>
        <w:spacing w:after="0" w:line="240" w:lineRule="auto"/>
        <w:jc w:val="both"/>
        <w:rPr>
          <w:rFonts w:ascii="Times New Roman" w:hAnsi="Times New Roman" w:cs="Times New Roman"/>
          <w:sz w:val="25"/>
          <w:szCs w:val="25"/>
        </w:rPr>
      </w:pPr>
      <w:r w:rsidRPr="00620980">
        <w:rPr>
          <w:rFonts w:ascii="Times New Roman" w:hAnsi="Times New Roman" w:cs="Times New Roman"/>
          <w:sz w:val="25"/>
          <w:szCs w:val="25"/>
        </w:rPr>
        <w:t>The Medical Council of India (MCI) and the Dental Council of India (DCI) issued notifications dated 21st December, 2010, amending the existing statutory regulations to provide for a single National Eligibility-cum-Entrance Test (NEET) for admission to the MBBS/BDS course.</w:t>
      </w:r>
    </w:p>
    <w:p w:rsidR="00620980" w:rsidRPr="00620980" w:rsidRDefault="00620980" w:rsidP="00620980">
      <w:pPr>
        <w:spacing w:after="0" w:line="240" w:lineRule="auto"/>
        <w:jc w:val="both"/>
        <w:rPr>
          <w:rFonts w:ascii="Times New Roman" w:hAnsi="Times New Roman" w:cs="Times New Roman"/>
          <w:sz w:val="25"/>
          <w:szCs w:val="25"/>
        </w:rPr>
      </w:pPr>
    </w:p>
    <w:p w:rsidR="00620980" w:rsidRPr="00620980" w:rsidRDefault="00620980"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20980">
        <w:rPr>
          <w:rFonts w:ascii="Times New Roman" w:hAnsi="Times New Roman" w:cs="Times New Roman"/>
          <w:sz w:val="25"/>
          <w:szCs w:val="25"/>
        </w:rPr>
        <w:t xml:space="preserve">The said notifications were struck down in </w:t>
      </w:r>
      <w:r w:rsidRPr="00620980">
        <w:rPr>
          <w:rFonts w:ascii="Times New Roman" w:hAnsi="Times New Roman" w:cs="Times New Roman"/>
          <w:i/>
          <w:sz w:val="25"/>
          <w:szCs w:val="25"/>
        </w:rPr>
        <w:t>Christian Medical College, Vellore Vs. Union of India</w:t>
      </w:r>
      <w:r w:rsidRPr="00620980">
        <w:rPr>
          <w:rFonts w:ascii="Times New Roman" w:hAnsi="Times New Roman" w:cs="Times New Roman"/>
          <w:i/>
          <w:sz w:val="20"/>
          <w:szCs w:val="20"/>
          <w:vertAlign w:val="superscript"/>
        </w:rPr>
        <w:t>1</w:t>
      </w:r>
      <w:r w:rsidRPr="00620980">
        <w:rPr>
          <w:rFonts w:ascii="Times New Roman" w:hAnsi="Times New Roman" w:cs="Times New Roman"/>
          <w:i/>
          <w:sz w:val="25"/>
          <w:szCs w:val="25"/>
        </w:rPr>
        <w:t>,</w:t>
      </w:r>
      <w:r w:rsidRPr="00620980">
        <w:rPr>
          <w:rFonts w:ascii="Times New Roman" w:hAnsi="Times New Roman" w:cs="Times New Roman"/>
          <w:sz w:val="25"/>
          <w:szCs w:val="25"/>
        </w:rPr>
        <w:t xml:space="preserve"> </w:t>
      </w:r>
      <w:r>
        <w:rPr>
          <w:rFonts w:ascii="Times New Roman" w:hAnsi="Times New Roman" w:cs="Times New Roman"/>
          <w:sz w:val="25"/>
          <w:szCs w:val="25"/>
        </w:rPr>
        <w:t xml:space="preserve"> </w:t>
      </w:r>
      <w:r w:rsidRPr="00620980">
        <w:rPr>
          <w:rFonts w:ascii="Times New Roman" w:hAnsi="Times New Roman" w:cs="Times New Roman"/>
          <w:sz w:val="25"/>
          <w:szCs w:val="25"/>
        </w:rPr>
        <w:t>The said judgment stands recalled vide order dated 11th April, 2016 in Review Petition (C)</w:t>
      </w:r>
      <w:r w:rsidRPr="00620980">
        <w:rPr>
          <w:rFonts w:ascii="Times New Roman" w:hAnsi="Times New Roman" w:cs="Times New Roman"/>
          <w:sz w:val="25"/>
          <w:szCs w:val="25"/>
        </w:rPr>
        <w:tab/>
        <w:t>Nos.2159-2268 of</w:t>
      </w:r>
      <w:r>
        <w:rPr>
          <w:rFonts w:ascii="Times New Roman" w:hAnsi="Times New Roman" w:cs="Times New Roman"/>
          <w:sz w:val="25"/>
          <w:szCs w:val="25"/>
        </w:rPr>
        <w:t xml:space="preserve"> </w:t>
      </w:r>
      <w:r w:rsidRPr="00620980">
        <w:rPr>
          <w:rFonts w:ascii="Times New Roman" w:hAnsi="Times New Roman" w:cs="Times New Roman"/>
          <w:sz w:val="25"/>
          <w:szCs w:val="25"/>
        </w:rPr>
        <w:t>2013.</w:t>
      </w:r>
      <w:r>
        <w:rPr>
          <w:rFonts w:ascii="Times New Roman" w:hAnsi="Times New Roman" w:cs="Times New Roman"/>
          <w:sz w:val="25"/>
          <w:szCs w:val="25"/>
        </w:rPr>
        <w:t xml:space="preserve"> </w:t>
      </w:r>
      <w:r w:rsidRPr="00620980">
        <w:rPr>
          <w:rFonts w:ascii="Times New Roman" w:hAnsi="Times New Roman" w:cs="Times New Roman"/>
          <w:sz w:val="25"/>
          <w:szCs w:val="25"/>
        </w:rPr>
        <w:t>On 28th April, 2016, in W.P.(C)No.261/2016 a statement was made by the learned counsel for MCI, CBSE and Union of</w:t>
      </w:r>
      <w:r>
        <w:rPr>
          <w:rFonts w:ascii="Times New Roman" w:hAnsi="Times New Roman" w:cs="Times New Roman"/>
          <w:sz w:val="25"/>
          <w:szCs w:val="25"/>
        </w:rPr>
        <w:t xml:space="preserve"> </w:t>
      </w:r>
      <w:r w:rsidRPr="00620980">
        <w:rPr>
          <w:rFonts w:ascii="Times New Roman" w:hAnsi="Times New Roman" w:cs="Times New Roman"/>
          <w:sz w:val="25"/>
          <w:szCs w:val="25"/>
        </w:rPr>
        <w:t>India that for the academic year 2016-17, NEET would be held.</w:t>
      </w:r>
      <w:r>
        <w:rPr>
          <w:rFonts w:ascii="Times New Roman" w:hAnsi="Times New Roman" w:cs="Times New Roman"/>
          <w:sz w:val="25"/>
          <w:szCs w:val="25"/>
        </w:rPr>
        <w:t xml:space="preserve"> </w:t>
      </w:r>
      <w:r w:rsidRPr="00620980">
        <w:rPr>
          <w:rFonts w:ascii="Times New Roman" w:hAnsi="Times New Roman" w:cs="Times New Roman"/>
          <w:sz w:val="25"/>
          <w:szCs w:val="25"/>
        </w:rPr>
        <w:t>We have heard the learned counsel for the parties.</w:t>
      </w:r>
    </w:p>
    <w:p w:rsidR="00620980" w:rsidRDefault="00620980" w:rsidP="00620980">
      <w:pPr>
        <w:spacing w:after="0" w:line="240" w:lineRule="auto"/>
        <w:jc w:val="both"/>
        <w:rPr>
          <w:rFonts w:ascii="Times New Roman" w:hAnsi="Times New Roman" w:cs="Times New Roman"/>
          <w:sz w:val="25"/>
          <w:szCs w:val="25"/>
        </w:rPr>
      </w:pPr>
    </w:p>
    <w:p w:rsidR="00620980" w:rsidRPr="00620980" w:rsidRDefault="00620980"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20980">
        <w:rPr>
          <w:rFonts w:ascii="Times New Roman" w:hAnsi="Times New Roman" w:cs="Times New Roman"/>
          <w:sz w:val="25"/>
          <w:szCs w:val="25"/>
        </w:rPr>
        <w:t xml:space="preserve">In recent Constitution Bench judgment dated 2nd May, 2016, in </w:t>
      </w:r>
      <w:r w:rsidRPr="008634BB">
        <w:rPr>
          <w:rFonts w:ascii="Times New Roman" w:hAnsi="Times New Roman" w:cs="Times New Roman"/>
          <w:i/>
          <w:sz w:val="25"/>
          <w:szCs w:val="25"/>
        </w:rPr>
        <w:t xml:space="preserve">Modern Dental College &amp; Ors. Vs. State of M.P. &amp; Ors. </w:t>
      </w:r>
      <w:r w:rsidR="008634BB" w:rsidRPr="008634BB">
        <w:rPr>
          <w:rFonts w:ascii="Times New Roman" w:hAnsi="Times New Roman" w:cs="Times New Roman"/>
          <w:i/>
          <w:sz w:val="25"/>
          <w:szCs w:val="25"/>
        </w:rPr>
        <w:t>I</w:t>
      </w:r>
      <w:r w:rsidRPr="008634BB">
        <w:rPr>
          <w:rFonts w:ascii="Times New Roman" w:hAnsi="Times New Roman" w:cs="Times New Roman"/>
          <w:i/>
          <w:sz w:val="25"/>
          <w:szCs w:val="25"/>
        </w:rPr>
        <w:t>n</w:t>
      </w:r>
      <w:r w:rsidR="008634BB" w:rsidRPr="008634BB">
        <w:rPr>
          <w:rFonts w:ascii="Times New Roman" w:hAnsi="Times New Roman" w:cs="Times New Roman"/>
          <w:i/>
          <w:sz w:val="20"/>
          <w:szCs w:val="20"/>
          <w:vertAlign w:val="superscript"/>
        </w:rPr>
        <w:t>2</w:t>
      </w:r>
      <w:r w:rsidRPr="00620980">
        <w:rPr>
          <w:rFonts w:ascii="Times New Roman" w:hAnsi="Times New Roman" w:cs="Times New Roman"/>
          <w:sz w:val="25"/>
          <w:szCs w:val="25"/>
        </w:rPr>
        <w:t xml:space="preserve"> etc., the stand of the private medical colleges (including minorities) that conducting of entrance test by the State violated right of autonomy of the said colleges, has been rejected. The State law providing for conducting of entrance test was upheld, rejecting the contention that the State had no legislative competence on the subject. At the same time, it was held that the admission involved two aspects. First, the adoption of setting up of minimum standards of education and coordination of such standards which aspect was covered exclusively by Entry 66 of List I. The second aspect is with regard to implementation of the said standards which was covered by Entry 25 of List III. On the said aspect, the State could also legislate. The two entries overlap to some extent and to that extent Entry 66 of List I prevailed over the subject covered by Entry 25.</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 xml:space="preserve">Prima facie, we do not find any infirmity in the NEET regulation on the ground that it affects the rights of the States or the private institutions. Special provisions for reservation of any category are not subject matter of the NEET nor rights of minority are in any manner affected by NEET. NEET only provides for conducting entrance test for eligibility for admission to the </w:t>
      </w:r>
      <w:r w:rsidRPr="00620980">
        <w:rPr>
          <w:rFonts w:ascii="Times New Roman" w:hAnsi="Times New Roman" w:cs="Times New Roman"/>
          <w:sz w:val="25"/>
          <w:szCs w:val="25"/>
        </w:rPr>
        <w:lastRenderedPageBreak/>
        <w:t>MBBS/BDS course.</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We thus, do not find any merit in the applications seeking modification of order dated 28th April, 2016.</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Only other contention relates to perceived hardship to the students who have either applied for NEET-I but could not appear or who appeared but could not prepare fully thinking that the preparation was to be only for 15% All India seats and there will be further opportunity t</w:t>
      </w:r>
      <w:r w:rsidR="008634BB">
        <w:rPr>
          <w:rFonts w:ascii="Times New Roman" w:hAnsi="Times New Roman" w:cs="Times New Roman"/>
          <w:sz w:val="25"/>
          <w:szCs w:val="25"/>
        </w:rPr>
        <w:t xml:space="preserve">o appear in other examinations. </w:t>
      </w:r>
      <w:r w:rsidRPr="00620980">
        <w:rPr>
          <w:rFonts w:ascii="Times New Roman" w:hAnsi="Times New Roman" w:cs="Times New Roman"/>
          <w:sz w:val="25"/>
          <w:szCs w:val="25"/>
        </w:rPr>
        <w:t>To</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ab/>
        <w:t>allay</w:t>
      </w:r>
      <w:r w:rsidRPr="00620980">
        <w:rPr>
          <w:rFonts w:ascii="Times New Roman" w:hAnsi="Times New Roman" w:cs="Times New Roman"/>
          <w:sz w:val="25"/>
          <w:szCs w:val="25"/>
        </w:rPr>
        <w:tab/>
        <w:t>any</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such</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app</w:t>
      </w:r>
      <w:r w:rsidR="008634BB">
        <w:rPr>
          <w:rFonts w:ascii="Times New Roman" w:hAnsi="Times New Roman" w:cs="Times New Roman"/>
          <w:sz w:val="25"/>
          <w:szCs w:val="25"/>
        </w:rPr>
        <w:t>-</w:t>
      </w:r>
      <w:r w:rsidRPr="00620980">
        <w:rPr>
          <w:rFonts w:ascii="Times New Roman" w:hAnsi="Times New Roman" w:cs="Times New Roman"/>
          <w:sz w:val="25"/>
          <w:szCs w:val="25"/>
        </w:rPr>
        <w:t>rehension, we direct that all such eligible candidates who could not appear in NEET-I and those who had appeared but have apprehension that they had not prepared well, be permitted to appear in NEET-II, subject to seeking an option from the said candidates to give u</w:t>
      </w:r>
      <w:r w:rsidR="008634BB">
        <w:rPr>
          <w:rFonts w:ascii="Times New Roman" w:hAnsi="Times New Roman" w:cs="Times New Roman"/>
          <w:sz w:val="25"/>
          <w:szCs w:val="25"/>
        </w:rPr>
        <w:t xml:space="preserve">p their candidature for NEET-I. </w:t>
      </w:r>
      <w:r w:rsidRPr="00620980">
        <w:rPr>
          <w:rFonts w:ascii="Times New Roman" w:hAnsi="Times New Roman" w:cs="Times New Roman"/>
          <w:sz w:val="25"/>
          <w:szCs w:val="25"/>
        </w:rPr>
        <w:t>It would be open to the</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respondents to reschedule the date of holding NEET-II, if necessary. To this extent the earlier orders stand modified.</w:t>
      </w:r>
      <w:r w:rsidR="008634BB">
        <w:rPr>
          <w:rFonts w:ascii="Times New Roman" w:hAnsi="Times New Roman" w:cs="Times New Roman"/>
          <w:sz w:val="25"/>
          <w:szCs w:val="25"/>
        </w:rPr>
        <w:t xml:space="preserve"> </w:t>
      </w:r>
      <w:r w:rsidRPr="00620980">
        <w:rPr>
          <w:rFonts w:ascii="Times New Roman" w:hAnsi="Times New Roman" w:cs="Times New Roman"/>
          <w:sz w:val="25"/>
          <w:szCs w:val="25"/>
        </w:rPr>
        <w:t>We may also add here that to ensure total credibility of the examination to be held by the CBSE, the Oversight Committee appointed by this Court vide the aforesaid judgment dated 2nd May, 2016 shall also oversee the NEET-II examination to be conducted by the CBSE.</w:t>
      </w:r>
    </w:p>
    <w:p w:rsidR="008634BB" w:rsidRDefault="008634BB" w:rsidP="00620980">
      <w:pPr>
        <w:spacing w:after="0" w:line="240" w:lineRule="auto"/>
        <w:jc w:val="both"/>
        <w:rPr>
          <w:rFonts w:ascii="Times New Roman" w:hAnsi="Times New Roman" w:cs="Times New Roman"/>
          <w:sz w:val="25"/>
          <w:szCs w:val="25"/>
        </w:rPr>
      </w:pPr>
    </w:p>
    <w:p w:rsidR="00620980" w:rsidRPr="00620980" w:rsidRDefault="008634BB"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620980" w:rsidRPr="00620980">
        <w:rPr>
          <w:rFonts w:ascii="Times New Roman" w:hAnsi="Times New Roman" w:cs="Times New Roman"/>
          <w:sz w:val="25"/>
          <w:szCs w:val="25"/>
        </w:rPr>
        <w:t>In view of the above, it is also clarified that only NEET would enable students to get admission to MBBS or BDS studies.</w:t>
      </w:r>
    </w:p>
    <w:p w:rsidR="008634BB" w:rsidRDefault="008634BB" w:rsidP="00620980">
      <w:pPr>
        <w:spacing w:after="0" w:line="240" w:lineRule="auto"/>
        <w:jc w:val="both"/>
        <w:rPr>
          <w:rFonts w:ascii="Times New Roman" w:hAnsi="Times New Roman" w:cs="Times New Roman"/>
          <w:sz w:val="25"/>
          <w:szCs w:val="25"/>
        </w:rPr>
      </w:pPr>
    </w:p>
    <w:p w:rsidR="00620980" w:rsidRDefault="008634BB"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20980" w:rsidRPr="00620980">
        <w:rPr>
          <w:rFonts w:ascii="Times New Roman" w:hAnsi="Times New Roman" w:cs="Times New Roman"/>
          <w:sz w:val="25"/>
          <w:szCs w:val="25"/>
        </w:rPr>
        <w:t>In view of the above order, all the applications and writ petitions seeking modification of order passed on 11th April, 2016, stand disposed of.</w:t>
      </w:r>
      <w:r>
        <w:rPr>
          <w:rFonts w:ascii="Times New Roman" w:hAnsi="Times New Roman" w:cs="Times New Roman"/>
          <w:sz w:val="25"/>
          <w:szCs w:val="25"/>
        </w:rPr>
        <w:t xml:space="preserve"> </w:t>
      </w:r>
      <w:r w:rsidR="00620980" w:rsidRPr="00620980">
        <w:rPr>
          <w:rFonts w:ascii="Times New Roman" w:hAnsi="Times New Roman" w:cs="Times New Roman"/>
          <w:sz w:val="25"/>
          <w:szCs w:val="25"/>
        </w:rPr>
        <w:t>W.P.(C)261/2016 :</w:t>
      </w:r>
    </w:p>
    <w:p w:rsidR="008634BB" w:rsidRPr="00620980" w:rsidRDefault="008634BB" w:rsidP="00620980">
      <w:pPr>
        <w:spacing w:after="0" w:line="240" w:lineRule="auto"/>
        <w:jc w:val="both"/>
        <w:rPr>
          <w:rFonts w:ascii="Times New Roman" w:hAnsi="Times New Roman" w:cs="Times New Roman"/>
          <w:sz w:val="25"/>
          <w:szCs w:val="25"/>
        </w:rPr>
      </w:pPr>
    </w:p>
    <w:p w:rsidR="00620980" w:rsidRDefault="008634BB"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20980" w:rsidRPr="00620980">
        <w:rPr>
          <w:rFonts w:ascii="Times New Roman" w:hAnsi="Times New Roman" w:cs="Times New Roman"/>
          <w:sz w:val="25"/>
          <w:szCs w:val="25"/>
        </w:rPr>
        <w:t>In view of the above order, W.P.(C)No.261/2016 also does not survive and that is also disposed of.</w:t>
      </w:r>
    </w:p>
    <w:p w:rsidR="008634BB" w:rsidRPr="00620980" w:rsidRDefault="008634BB" w:rsidP="00620980">
      <w:pPr>
        <w:spacing w:after="0" w:line="240" w:lineRule="auto"/>
        <w:jc w:val="both"/>
        <w:rPr>
          <w:rFonts w:ascii="Times New Roman" w:hAnsi="Times New Roman" w:cs="Times New Roman"/>
          <w:sz w:val="25"/>
          <w:szCs w:val="25"/>
        </w:rPr>
      </w:pPr>
    </w:p>
    <w:p w:rsidR="00620980" w:rsidRDefault="00F455EB" w:rsidP="006209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455EB" w:rsidRDefault="00F455EB" w:rsidP="00620980">
      <w:pPr>
        <w:spacing w:after="0" w:line="240" w:lineRule="auto"/>
        <w:jc w:val="both"/>
        <w:rPr>
          <w:rFonts w:ascii="Times New Roman" w:hAnsi="Times New Roman" w:cs="Times New Roman"/>
          <w:sz w:val="25"/>
          <w:szCs w:val="25"/>
        </w:rPr>
      </w:pPr>
    </w:p>
    <w:p w:rsidR="00F455EB" w:rsidRPr="00F455EB" w:rsidRDefault="00F455EB" w:rsidP="00F455EB">
      <w:pPr>
        <w:spacing w:after="0" w:line="240" w:lineRule="auto"/>
        <w:jc w:val="both"/>
        <w:rPr>
          <w:rFonts w:ascii="Times New Roman" w:hAnsi="Times New Roman" w:cs="Times New Roman"/>
          <w:i/>
          <w:sz w:val="20"/>
          <w:szCs w:val="20"/>
        </w:rPr>
      </w:pPr>
      <w:r w:rsidRPr="00F455EB">
        <w:rPr>
          <w:rFonts w:ascii="Times New Roman" w:hAnsi="Times New Roman" w:cs="Times New Roman"/>
          <w:i/>
          <w:sz w:val="20"/>
          <w:szCs w:val="20"/>
          <w:vertAlign w:val="superscript"/>
        </w:rPr>
        <w:t>1</w:t>
      </w:r>
      <w:r w:rsidRPr="00F455EB">
        <w:rPr>
          <w:rFonts w:ascii="Times New Roman" w:hAnsi="Times New Roman" w:cs="Times New Roman"/>
          <w:i/>
          <w:sz w:val="20"/>
          <w:szCs w:val="20"/>
        </w:rPr>
        <w:t>(2014) 2 SCC 0305</w:t>
      </w:r>
    </w:p>
    <w:p w:rsidR="00F455EB" w:rsidRPr="00F455EB" w:rsidRDefault="00F455EB" w:rsidP="00F455EB">
      <w:pPr>
        <w:spacing w:after="0" w:line="240" w:lineRule="auto"/>
        <w:jc w:val="both"/>
        <w:rPr>
          <w:rFonts w:ascii="Times New Roman" w:hAnsi="Times New Roman" w:cs="Times New Roman"/>
          <w:i/>
          <w:sz w:val="20"/>
          <w:szCs w:val="20"/>
        </w:rPr>
      </w:pPr>
      <w:r w:rsidRPr="00F455EB">
        <w:rPr>
          <w:rFonts w:ascii="Times New Roman" w:hAnsi="Times New Roman" w:cs="Times New Roman"/>
          <w:i/>
          <w:sz w:val="20"/>
          <w:szCs w:val="20"/>
          <w:vertAlign w:val="superscript"/>
        </w:rPr>
        <w:t>2</w:t>
      </w:r>
      <w:r w:rsidRPr="00F455EB">
        <w:rPr>
          <w:rFonts w:ascii="Times New Roman" w:hAnsi="Times New Roman" w:cs="Times New Roman"/>
          <w:i/>
          <w:sz w:val="20"/>
          <w:szCs w:val="20"/>
        </w:rPr>
        <w:t>C.A.No.4060 of 2009</w:t>
      </w:r>
    </w:p>
    <w:sectPr w:rsidR="00F455EB" w:rsidRPr="00F455EB" w:rsidSect="00EC39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7C3" w:rsidRDefault="00E837C3" w:rsidP="008634BB">
      <w:pPr>
        <w:spacing w:after="0" w:line="240" w:lineRule="auto"/>
      </w:pPr>
      <w:r>
        <w:separator/>
      </w:r>
    </w:p>
  </w:endnote>
  <w:endnote w:type="continuationSeparator" w:id="1">
    <w:p w:rsidR="00E837C3" w:rsidRDefault="00E837C3" w:rsidP="0086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1560"/>
      <w:docPartObj>
        <w:docPartGallery w:val="Page Numbers (Bottom of Page)"/>
        <w:docPartUnique/>
      </w:docPartObj>
    </w:sdtPr>
    <w:sdtContent>
      <w:p w:rsidR="008634BB" w:rsidRPr="008634BB" w:rsidRDefault="008634BB">
        <w:pPr>
          <w:pStyle w:val="Footer"/>
          <w:jc w:val="center"/>
          <w:rPr>
            <w:rFonts w:ascii="Times New Roman" w:hAnsi="Times New Roman" w:cs="Times New Roman"/>
          </w:rPr>
        </w:pPr>
        <w:r w:rsidRPr="008634BB">
          <w:rPr>
            <w:rFonts w:ascii="Times New Roman" w:hAnsi="Times New Roman" w:cs="Times New Roman"/>
          </w:rPr>
          <w:t xml:space="preserve">                                                 </w:t>
        </w:r>
        <w:r>
          <w:rPr>
            <w:rFonts w:ascii="Times New Roman" w:hAnsi="Times New Roman" w:cs="Times New Roman"/>
          </w:rPr>
          <w:t xml:space="preserve">                      </w:t>
        </w:r>
        <w:r w:rsidRPr="008634BB">
          <w:rPr>
            <w:rFonts w:ascii="Times New Roman" w:hAnsi="Times New Roman" w:cs="Times New Roman"/>
          </w:rPr>
          <w:t xml:space="preserve"> </w:t>
        </w:r>
        <w:r w:rsidRPr="008634BB">
          <w:rPr>
            <w:rFonts w:ascii="Times New Roman" w:hAnsi="Times New Roman" w:cs="Times New Roman"/>
          </w:rPr>
          <w:fldChar w:fldCharType="begin"/>
        </w:r>
        <w:r w:rsidRPr="008634BB">
          <w:rPr>
            <w:rFonts w:ascii="Times New Roman" w:hAnsi="Times New Roman" w:cs="Times New Roman"/>
          </w:rPr>
          <w:instrText xml:space="preserve"> PAGE   \* MERGEFORMAT </w:instrText>
        </w:r>
        <w:r w:rsidRPr="008634BB">
          <w:rPr>
            <w:rFonts w:ascii="Times New Roman" w:hAnsi="Times New Roman" w:cs="Times New Roman"/>
          </w:rPr>
          <w:fldChar w:fldCharType="separate"/>
        </w:r>
        <w:r w:rsidR="00F455EB">
          <w:rPr>
            <w:rFonts w:ascii="Times New Roman" w:hAnsi="Times New Roman" w:cs="Times New Roman"/>
            <w:noProof/>
          </w:rPr>
          <w:t>1</w:t>
        </w:r>
        <w:r w:rsidRPr="008634BB">
          <w:rPr>
            <w:rFonts w:ascii="Times New Roman" w:hAnsi="Times New Roman" w:cs="Times New Roman"/>
          </w:rPr>
          <w:fldChar w:fldCharType="end"/>
        </w:r>
        <w:r w:rsidRPr="008634BB">
          <w:rPr>
            <w:rFonts w:ascii="Times New Roman" w:hAnsi="Times New Roman" w:cs="Times New Roman"/>
          </w:rPr>
          <w:t xml:space="preserve">                                                                      SpotLaw</w:t>
        </w:r>
      </w:p>
    </w:sdtContent>
  </w:sdt>
  <w:p w:rsidR="008634BB" w:rsidRPr="008634BB" w:rsidRDefault="008634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7C3" w:rsidRDefault="00E837C3" w:rsidP="008634BB">
      <w:pPr>
        <w:spacing w:after="0" w:line="240" w:lineRule="auto"/>
      </w:pPr>
      <w:r>
        <w:separator/>
      </w:r>
    </w:p>
  </w:footnote>
  <w:footnote w:type="continuationSeparator" w:id="1">
    <w:p w:rsidR="00E837C3" w:rsidRDefault="00E837C3" w:rsidP="008634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0980"/>
    <w:rsid w:val="00620980"/>
    <w:rsid w:val="008634BB"/>
    <w:rsid w:val="00866630"/>
    <w:rsid w:val="00E837C3"/>
    <w:rsid w:val="00EC3985"/>
    <w:rsid w:val="00F45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80"/>
    <w:pPr>
      <w:ind w:left="720"/>
      <w:contextualSpacing/>
    </w:pPr>
  </w:style>
  <w:style w:type="paragraph" w:styleId="Header">
    <w:name w:val="header"/>
    <w:basedOn w:val="Normal"/>
    <w:link w:val="HeaderChar"/>
    <w:uiPriority w:val="99"/>
    <w:semiHidden/>
    <w:unhideWhenUsed/>
    <w:rsid w:val="008634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4BB"/>
  </w:style>
  <w:style w:type="paragraph" w:styleId="Footer">
    <w:name w:val="footer"/>
    <w:basedOn w:val="Normal"/>
    <w:link w:val="FooterChar"/>
    <w:uiPriority w:val="99"/>
    <w:unhideWhenUsed/>
    <w:rsid w:val="0086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2016-05-12T05:32:00Z</cp:lastPrinted>
  <dcterms:created xsi:type="dcterms:W3CDTF">2016-05-12T05:34:00Z</dcterms:created>
  <dcterms:modified xsi:type="dcterms:W3CDTF">2016-05-12T05:34:00Z</dcterms:modified>
</cp:coreProperties>
</file>