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F14" w:rsidRPr="002C2F14" w:rsidRDefault="002C2F14" w:rsidP="002C2F14">
      <w:pPr>
        <w:jc w:val="center"/>
        <w:rPr>
          <w:b/>
          <w:bCs/>
          <w:szCs w:val="20"/>
        </w:rPr>
      </w:pPr>
      <w:r w:rsidRPr="002C2F14">
        <w:rPr>
          <w:b/>
          <w:bCs/>
          <w:szCs w:val="20"/>
        </w:rPr>
        <w:t>SUPREME COURT OF INDIA</w:t>
      </w:r>
    </w:p>
    <w:p w:rsidR="002C2F14" w:rsidRPr="002C2F14" w:rsidRDefault="002C2F14" w:rsidP="002C2F14">
      <w:pPr>
        <w:jc w:val="center"/>
        <w:rPr>
          <w:szCs w:val="20"/>
        </w:rPr>
      </w:pPr>
    </w:p>
    <w:p w:rsidR="002C2F14" w:rsidRDefault="002C2F14" w:rsidP="002C2F14">
      <w:pPr>
        <w:jc w:val="center"/>
        <w:rPr>
          <w:szCs w:val="20"/>
        </w:rPr>
      </w:pPr>
      <w:r w:rsidRPr="002C2F14">
        <w:rPr>
          <w:szCs w:val="20"/>
        </w:rPr>
        <w:t>Sanjivkumar Surajprakash Aggarwal</w:t>
      </w:r>
    </w:p>
    <w:p w:rsidR="002C2F14" w:rsidRDefault="002C2F14" w:rsidP="002C2F14">
      <w:pPr>
        <w:rPr>
          <w:szCs w:val="20"/>
        </w:rPr>
      </w:pPr>
    </w:p>
    <w:p w:rsidR="002C2F14" w:rsidRDefault="002C2F14" w:rsidP="002C2F14">
      <w:pPr>
        <w:jc w:val="center"/>
        <w:rPr>
          <w:szCs w:val="20"/>
        </w:rPr>
      </w:pPr>
      <w:r>
        <w:rPr>
          <w:szCs w:val="20"/>
        </w:rPr>
        <w:t>Vs.</w:t>
      </w:r>
    </w:p>
    <w:p w:rsidR="002C2F14" w:rsidRDefault="002C2F14" w:rsidP="002C2F14">
      <w:pPr>
        <w:jc w:val="center"/>
        <w:rPr>
          <w:szCs w:val="20"/>
        </w:rPr>
      </w:pPr>
    </w:p>
    <w:p w:rsidR="002C2F14" w:rsidRDefault="002C2F14" w:rsidP="002C2F14">
      <w:pPr>
        <w:jc w:val="center"/>
        <w:rPr>
          <w:szCs w:val="20"/>
        </w:rPr>
      </w:pPr>
      <w:r>
        <w:rPr>
          <w:szCs w:val="20"/>
        </w:rPr>
        <w:t>State Bank o</w:t>
      </w:r>
      <w:r w:rsidRPr="002C2F14">
        <w:rPr>
          <w:szCs w:val="20"/>
        </w:rPr>
        <w:t xml:space="preserve">f India </w:t>
      </w:r>
      <w:r>
        <w:rPr>
          <w:szCs w:val="20"/>
        </w:rPr>
        <w:t>&amp;</w:t>
      </w:r>
      <w:r w:rsidRPr="002C2F14">
        <w:rPr>
          <w:szCs w:val="20"/>
        </w:rPr>
        <w:t xml:space="preserve"> Ors.</w:t>
      </w:r>
    </w:p>
    <w:p w:rsidR="002C2F14" w:rsidRDefault="002C2F14" w:rsidP="002C2F14">
      <w:pPr>
        <w:jc w:val="center"/>
        <w:rPr>
          <w:szCs w:val="20"/>
        </w:rPr>
      </w:pPr>
    </w:p>
    <w:p w:rsidR="002C2F14" w:rsidRDefault="002C2F14" w:rsidP="002C2F14">
      <w:pPr>
        <w:jc w:val="center"/>
        <w:rPr>
          <w:szCs w:val="20"/>
        </w:rPr>
      </w:pPr>
      <w:r>
        <w:rPr>
          <w:szCs w:val="20"/>
        </w:rPr>
        <w:t xml:space="preserve">C.A.No.5401 of </w:t>
      </w:r>
      <w:r w:rsidRPr="002C2F14">
        <w:rPr>
          <w:szCs w:val="20"/>
        </w:rPr>
        <w:t>2016</w:t>
      </w:r>
    </w:p>
    <w:p w:rsidR="002C2F14" w:rsidRDefault="002C2F14" w:rsidP="002C2F14">
      <w:pPr>
        <w:jc w:val="center"/>
        <w:rPr>
          <w:szCs w:val="20"/>
        </w:rPr>
      </w:pPr>
    </w:p>
    <w:p w:rsidR="002C2F14" w:rsidRDefault="002C2F14" w:rsidP="002C2F14">
      <w:pPr>
        <w:jc w:val="center"/>
        <w:rPr>
          <w:szCs w:val="20"/>
        </w:rPr>
      </w:pPr>
      <w:r>
        <w:rPr>
          <w:szCs w:val="20"/>
        </w:rPr>
        <w:t>(Kurian Joseph and R.F.Nariman,JJ.,)</w:t>
      </w:r>
    </w:p>
    <w:p w:rsidR="002C2F14" w:rsidRDefault="002C2F14" w:rsidP="002C2F14">
      <w:pPr>
        <w:jc w:val="center"/>
        <w:rPr>
          <w:szCs w:val="20"/>
        </w:rPr>
      </w:pPr>
    </w:p>
    <w:p w:rsidR="002C2F14" w:rsidRDefault="002C2F14" w:rsidP="002C2F14">
      <w:pPr>
        <w:jc w:val="center"/>
        <w:rPr>
          <w:szCs w:val="20"/>
        </w:rPr>
      </w:pPr>
      <w:r>
        <w:rPr>
          <w:szCs w:val="20"/>
        </w:rPr>
        <w:t>30.06.2016</w:t>
      </w:r>
    </w:p>
    <w:p w:rsidR="002C2F14" w:rsidRDefault="002C2F14" w:rsidP="002C2F14">
      <w:pPr>
        <w:jc w:val="center"/>
        <w:rPr>
          <w:szCs w:val="20"/>
        </w:rPr>
      </w:pPr>
    </w:p>
    <w:p w:rsidR="002C2F14" w:rsidRPr="002C2F14" w:rsidRDefault="002C2F14" w:rsidP="002C2F14">
      <w:pPr>
        <w:jc w:val="center"/>
        <w:rPr>
          <w:b/>
          <w:bCs/>
          <w:szCs w:val="20"/>
        </w:rPr>
      </w:pPr>
      <w:r w:rsidRPr="002C2F14">
        <w:rPr>
          <w:b/>
          <w:bCs/>
          <w:szCs w:val="20"/>
        </w:rPr>
        <w:t>JUDGMENT</w:t>
      </w:r>
    </w:p>
    <w:p w:rsidR="002C2F14" w:rsidRPr="002C2F14" w:rsidRDefault="002C2F14" w:rsidP="002C2F14">
      <w:pPr>
        <w:jc w:val="both"/>
        <w:rPr>
          <w:b/>
          <w:bCs/>
          <w:szCs w:val="20"/>
        </w:rPr>
      </w:pPr>
    </w:p>
    <w:p w:rsidR="002C2F14" w:rsidRPr="002C2F14" w:rsidRDefault="002C2F14" w:rsidP="002C2F14">
      <w:pPr>
        <w:jc w:val="both"/>
        <w:rPr>
          <w:b/>
          <w:bCs/>
          <w:szCs w:val="20"/>
        </w:rPr>
      </w:pPr>
      <w:r w:rsidRPr="002C2F14">
        <w:rPr>
          <w:b/>
          <w:bCs/>
          <w:szCs w:val="20"/>
        </w:rPr>
        <w:t>Kurian Joseph,J.,</w:t>
      </w:r>
    </w:p>
    <w:p w:rsidR="002C2F14" w:rsidRDefault="002C2F14" w:rsidP="002C2F14">
      <w:pPr>
        <w:jc w:val="both"/>
        <w:rPr>
          <w:szCs w:val="20"/>
        </w:rPr>
      </w:pPr>
    </w:p>
    <w:p w:rsidR="002C2F14" w:rsidRDefault="002C2F14" w:rsidP="002C2F14">
      <w:pPr>
        <w:jc w:val="both"/>
        <w:rPr>
          <w:szCs w:val="20"/>
        </w:rPr>
      </w:pPr>
      <w:r>
        <w:rPr>
          <w:szCs w:val="20"/>
        </w:rPr>
        <w:t>SLP</w:t>
      </w:r>
      <w:r w:rsidRPr="002C2F14">
        <w:rPr>
          <w:szCs w:val="20"/>
        </w:rPr>
        <w:t>(C</w:t>
      </w:r>
      <w:r>
        <w:rPr>
          <w:szCs w:val="20"/>
        </w:rPr>
        <w:t>ivil)No.19616 of 2015</w:t>
      </w:r>
    </w:p>
    <w:p w:rsidR="002C2F14" w:rsidRPr="002C2F14" w:rsidRDefault="002C2F14" w:rsidP="002C2F14">
      <w:pPr>
        <w:jc w:val="both"/>
        <w:rPr>
          <w:szCs w:val="20"/>
        </w:rPr>
      </w:pPr>
    </w:p>
    <w:p w:rsidR="002C2F14" w:rsidRDefault="002C2F14" w:rsidP="002C2F14">
      <w:pPr>
        <w:jc w:val="both"/>
        <w:rPr>
          <w:szCs w:val="20"/>
        </w:rPr>
      </w:pPr>
      <w:r>
        <w:rPr>
          <w:szCs w:val="20"/>
        </w:rPr>
        <w:t>1.</w:t>
      </w:r>
      <w:r w:rsidRPr="002C2F14">
        <w:rPr>
          <w:szCs w:val="20"/>
        </w:rPr>
        <w:t xml:space="preserve"> Leave granted.</w:t>
      </w:r>
    </w:p>
    <w:p w:rsidR="002C2F14" w:rsidRPr="002C2F14" w:rsidRDefault="002C2F14" w:rsidP="002C2F14">
      <w:pPr>
        <w:jc w:val="both"/>
        <w:rPr>
          <w:szCs w:val="20"/>
        </w:rPr>
      </w:pPr>
    </w:p>
    <w:p w:rsidR="002C2F14" w:rsidRDefault="002C2F14" w:rsidP="002C2F14">
      <w:pPr>
        <w:jc w:val="both"/>
        <w:rPr>
          <w:szCs w:val="20"/>
        </w:rPr>
      </w:pPr>
      <w:r>
        <w:rPr>
          <w:szCs w:val="20"/>
        </w:rPr>
        <w:t xml:space="preserve">2. </w:t>
      </w:r>
      <w:r w:rsidRPr="002C2F14">
        <w:rPr>
          <w:szCs w:val="20"/>
        </w:rPr>
        <w:t>The dispute in this appeal is whether the tenancy created in favour of the appellant is a sham one or not. It is not in dispute that there is no adjudication on this aspect. Under Section 14 of the SARAFAESI Act, this aspect can be adjudicated before the Chief Metropolitan Magistrate, Esplanade Court,</w:t>
      </w:r>
      <w:r>
        <w:rPr>
          <w:szCs w:val="20"/>
        </w:rPr>
        <w:t xml:space="preserve"> </w:t>
      </w:r>
      <w:r w:rsidRPr="002C2F14">
        <w:rPr>
          <w:szCs w:val="20"/>
        </w:rPr>
        <w:t>Mumbai.</w:t>
      </w:r>
    </w:p>
    <w:p w:rsidR="002C2F14" w:rsidRPr="002C2F14" w:rsidRDefault="002C2F14" w:rsidP="002C2F14">
      <w:pPr>
        <w:jc w:val="both"/>
        <w:rPr>
          <w:szCs w:val="20"/>
        </w:rPr>
      </w:pPr>
    </w:p>
    <w:p w:rsidR="002C2F14" w:rsidRDefault="002C2F14" w:rsidP="002C2F14">
      <w:pPr>
        <w:jc w:val="both"/>
        <w:rPr>
          <w:szCs w:val="20"/>
        </w:rPr>
      </w:pPr>
      <w:r>
        <w:rPr>
          <w:szCs w:val="20"/>
        </w:rPr>
        <w:t>3.</w:t>
      </w:r>
      <w:r w:rsidRPr="002C2F14">
        <w:rPr>
          <w:szCs w:val="20"/>
        </w:rPr>
        <w:t xml:space="preserve"> Mr. Amarendra Sharan, learned senior counsel appearing for the Bank, submits that the Magistrate, in fact, had gone into the aspect while deciding the Invervention Application.</w:t>
      </w:r>
    </w:p>
    <w:p w:rsidR="002C2F14" w:rsidRPr="002C2F14" w:rsidRDefault="002C2F14" w:rsidP="002C2F14">
      <w:pPr>
        <w:jc w:val="both"/>
        <w:rPr>
          <w:szCs w:val="20"/>
        </w:rPr>
      </w:pPr>
    </w:p>
    <w:p w:rsidR="002C2F14" w:rsidRDefault="002C2F14" w:rsidP="002C2F14">
      <w:pPr>
        <w:jc w:val="both"/>
        <w:rPr>
          <w:szCs w:val="20"/>
        </w:rPr>
      </w:pPr>
      <w:r>
        <w:rPr>
          <w:szCs w:val="20"/>
        </w:rPr>
        <w:t>4.</w:t>
      </w:r>
      <w:r w:rsidRPr="002C2F14">
        <w:rPr>
          <w:szCs w:val="20"/>
        </w:rPr>
        <w:t xml:space="preserve"> We do not think that the same would be sufficient in adjudicating the issue regarding tenancy. In our opinion, an inquiry, with the participation of the appellant, would be in the fitness and fairness of</w:t>
      </w:r>
      <w:r>
        <w:rPr>
          <w:szCs w:val="20"/>
        </w:rPr>
        <w:t xml:space="preserve"> </w:t>
      </w:r>
      <w:r w:rsidRPr="002C2F14">
        <w:rPr>
          <w:szCs w:val="20"/>
        </w:rPr>
        <w:t>the adjudication. Therefore, this appeal is disposed of, directing the Magistrate to conduct an inquiry with regard to the genuineness of the tenancy created by the third respondent with the appellant. The parties shall appear before the Magistrate on 01.08.2016 and the Magistrate will conduct the required inquiry and complete the proceedings within one month thereafter.</w:t>
      </w:r>
    </w:p>
    <w:p w:rsidR="002C2F14" w:rsidRPr="002C2F14" w:rsidRDefault="002C2F14" w:rsidP="002C2F14">
      <w:pPr>
        <w:jc w:val="both"/>
        <w:rPr>
          <w:szCs w:val="20"/>
        </w:rPr>
      </w:pPr>
    </w:p>
    <w:p w:rsidR="002C2F14" w:rsidRDefault="002C2F14" w:rsidP="002C2F14">
      <w:pPr>
        <w:jc w:val="both"/>
        <w:rPr>
          <w:szCs w:val="20"/>
        </w:rPr>
      </w:pPr>
      <w:r>
        <w:rPr>
          <w:szCs w:val="20"/>
        </w:rPr>
        <w:t>5.</w:t>
      </w:r>
      <w:r w:rsidRPr="002C2F14">
        <w:rPr>
          <w:szCs w:val="20"/>
        </w:rPr>
        <w:t xml:space="preserve"> Needless to say, the parties shall extend their cooperation, without praying for unnecessary adjournments, so that the matter can be decided within the stipulated time.</w:t>
      </w:r>
    </w:p>
    <w:p w:rsidR="002C2F14" w:rsidRPr="002C2F14" w:rsidRDefault="002C2F14" w:rsidP="002C2F14">
      <w:pPr>
        <w:jc w:val="both"/>
        <w:rPr>
          <w:szCs w:val="20"/>
        </w:rPr>
      </w:pPr>
    </w:p>
    <w:p w:rsidR="002C2F14" w:rsidRDefault="002C2F14" w:rsidP="002C2F14">
      <w:pPr>
        <w:jc w:val="both"/>
        <w:rPr>
          <w:szCs w:val="20"/>
        </w:rPr>
      </w:pPr>
      <w:r>
        <w:rPr>
          <w:szCs w:val="20"/>
        </w:rPr>
        <w:t>6.</w:t>
      </w:r>
      <w:r w:rsidRPr="002C2F14">
        <w:rPr>
          <w:szCs w:val="20"/>
        </w:rPr>
        <w:t xml:space="preserve"> We make it clear that the pendency of the inquiry before the Magistrate shall not stand in the way of the Bank proceeding against the landlord in accordance with law.</w:t>
      </w:r>
    </w:p>
    <w:p w:rsidR="002C2F14" w:rsidRPr="002C2F14" w:rsidRDefault="002C2F14" w:rsidP="002C2F14">
      <w:pPr>
        <w:jc w:val="both"/>
        <w:rPr>
          <w:szCs w:val="20"/>
        </w:rPr>
      </w:pPr>
    </w:p>
    <w:p w:rsidR="002C2F14" w:rsidRDefault="002C2F14" w:rsidP="002C2F14">
      <w:pPr>
        <w:jc w:val="both"/>
        <w:rPr>
          <w:szCs w:val="20"/>
        </w:rPr>
      </w:pPr>
      <w:r>
        <w:rPr>
          <w:szCs w:val="20"/>
        </w:rPr>
        <w:t>7.</w:t>
      </w:r>
      <w:r w:rsidRPr="002C2F14">
        <w:rPr>
          <w:szCs w:val="20"/>
        </w:rPr>
        <w:t xml:space="preserve"> I. A. No. 2 for directions is disposed of.</w:t>
      </w:r>
    </w:p>
    <w:p w:rsidR="002C2F14" w:rsidRPr="002C2F14" w:rsidRDefault="002C2F14" w:rsidP="002C2F14">
      <w:pPr>
        <w:jc w:val="both"/>
        <w:rPr>
          <w:szCs w:val="20"/>
        </w:rPr>
      </w:pPr>
    </w:p>
    <w:p w:rsidR="002C2F14" w:rsidRPr="002C2F14" w:rsidRDefault="002C2F14" w:rsidP="002C2F14">
      <w:pPr>
        <w:jc w:val="both"/>
        <w:rPr>
          <w:szCs w:val="20"/>
        </w:rPr>
      </w:pPr>
      <w:r w:rsidRPr="002C2F14">
        <w:rPr>
          <w:szCs w:val="20"/>
        </w:rPr>
        <w:t>No costs.</w:t>
      </w:r>
    </w:p>
    <w:p w:rsidR="002C2F14" w:rsidRPr="002C2F14" w:rsidRDefault="002C2F14" w:rsidP="002C2F14">
      <w:pPr>
        <w:jc w:val="both"/>
        <w:rPr>
          <w:szCs w:val="20"/>
        </w:rPr>
      </w:pPr>
      <w:r w:rsidRPr="002C2F14">
        <w:rPr>
          <w:szCs w:val="20"/>
        </w:rPr>
        <w:tab/>
      </w:r>
    </w:p>
    <w:p w:rsidR="002C2F14" w:rsidRPr="002C2F14" w:rsidRDefault="002C2F14" w:rsidP="002C2F14">
      <w:pPr>
        <w:jc w:val="both"/>
        <w:rPr>
          <w:szCs w:val="20"/>
        </w:rPr>
      </w:pPr>
    </w:p>
    <w:sectPr w:rsidR="002C2F14" w:rsidRPr="002C2F1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54E" w:rsidRDefault="00AA654E" w:rsidP="00CF3BB7">
      <w:r>
        <w:separator/>
      </w:r>
    </w:p>
  </w:endnote>
  <w:endnote w:type="continuationSeparator" w:id="1">
    <w:p w:rsidR="00AA654E" w:rsidRDefault="00AA654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0E6723" w:rsidRPr="00CF3BB7">
          <w:rPr>
            <w:sz w:val="22"/>
            <w:szCs w:val="22"/>
          </w:rPr>
          <w:fldChar w:fldCharType="begin"/>
        </w:r>
        <w:r w:rsidRPr="00CF3BB7">
          <w:rPr>
            <w:sz w:val="22"/>
            <w:szCs w:val="22"/>
          </w:rPr>
          <w:instrText xml:space="preserve"> PAGE   \* MERGEFORMAT </w:instrText>
        </w:r>
        <w:r w:rsidR="000E6723" w:rsidRPr="00CF3BB7">
          <w:rPr>
            <w:sz w:val="22"/>
            <w:szCs w:val="22"/>
          </w:rPr>
          <w:fldChar w:fldCharType="separate"/>
        </w:r>
        <w:r w:rsidR="00AA654E">
          <w:rPr>
            <w:noProof/>
            <w:sz w:val="22"/>
            <w:szCs w:val="22"/>
          </w:rPr>
          <w:t>1</w:t>
        </w:r>
        <w:r w:rsidR="000E672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54E" w:rsidRDefault="00AA654E" w:rsidP="00CF3BB7">
      <w:r>
        <w:separator/>
      </w:r>
    </w:p>
  </w:footnote>
  <w:footnote w:type="continuationSeparator" w:id="1">
    <w:p w:rsidR="00AA654E" w:rsidRDefault="00AA654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A53DA"/>
    <w:rsid w:val="000C22A5"/>
    <w:rsid w:val="000C3881"/>
    <w:rsid w:val="000E6723"/>
    <w:rsid w:val="000F17B4"/>
    <w:rsid w:val="000F3EF9"/>
    <w:rsid w:val="000F4E5E"/>
    <w:rsid w:val="00105B28"/>
    <w:rsid w:val="001313F1"/>
    <w:rsid w:val="00175AE9"/>
    <w:rsid w:val="001C323F"/>
    <w:rsid w:val="001D3ED1"/>
    <w:rsid w:val="001F2DB7"/>
    <w:rsid w:val="00231FAD"/>
    <w:rsid w:val="002834C2"/>
    <w:rsid w:val="00293276"/>
    <w:rsid w:val="002B0050"/>
    <w:rsid w:val="002C2F14"/>
    <w:rsid w:val="002E09E3"/>
    <w:rsid w:val="003050EF"/>
    <w:rsid w:val="00310256"/>
    <w:rsid w:val="00320C92"/>
    <w:rsid w:val="00327B9E"/>
    <w:rsid w:val="003315F5"/>
    <w:rsid w:val="003557E4"/>
    <w:rsid w:val="003560DD"/>
    <w:rsid w:val="0036795D"/>
    <w:rsid w:val="0037065D"/>
    <w:rsid w:val="00390C68"/>
    <w:rsid w:val="003B7103"/>
    <w:rsid w:val="003C08A5"/>
    <w:rsid w:val="003C3720"/>
    <w:rsid w:val="003D0FAE"/>
    <w:rsid w:val="003D280E"/>
    <w:rsid w:val="003E7FC3"/>
    <w:rsid w:val="003F2931"/>
    <w:rsid w:val="00432ED6"/>
    <w:rsid w:val="0047372E"/>
    <w:rsid w:val="00496ABB"/>
    <w:rsid w:val="004D7570"/>
    <w:rsid w:val="005668D7"/>
    <w:rsid w:val="005D317E"/>
    <w:rsid w:val="0064316B"/>
    <w:rsid w:val="006556E4"/>
    <w:rsid w:val="0068588D"/>
    <w:rsid w:val="00697D39"/>
    <w:rsid w:val="006A3F2C"/>
    <w:rsid w:val="00724432"/>
    <w:rsid w:val="00775430"/>
    <w:rsid w:val="0078255B"/>
    <w:rsid w:val="00794C55"/>
    <w:rsid w:val="00805119"/>
    <w:rsid w:val="008552F2"/>
    <w:rsid w:val="008711EE"/>
    <w:rsid w:val="008B16B8"/>
    <w:rsid w:val="008C01CF"/>
    <w:rsid w:val="008C0EBA"/>
    <w:rsid w:val="008F18D2"/>
    <w:rsid w:val="009067C5"/>
    <w:rsid w:val="00931747"/>
    <w:rsid w:val="00932F91"/>
    <w:rsid w:val="00945224"/>
    <w:rsid w:val="00945D71"/>
    <w:rsid w:val="0095415E"/>
    <w:rsid w:val="0096673B"/>
    <w:rsid w:val="00973494"/>
    <w:rsid w:val="00982C77"/>
    <w:rsid w:val="009A60EE"/>
    <w:rsid w:val="00A0264A"/>
    <w:rsid w:val="00A74DBF"/>
    <w:rsid w:val="00A8153F"/>
    <w:rsid w:val="00A83F61"/>
    <w:rsid w:val="00AA654E"/>
    <w:rsid w:val="00AD4903"/>
    <w:rsid w:val="00B05DDA"/>
    <w:rsid w:val="00B41819"/>
    <w:rsid w:val="00B55C63"/>
    <w:rsid w:val="00B67D81"/>
    <w:rsid w:val="00B857E7"/>
    <w:rsid w:val="00B95F53"/>
    <w:rsid w:val="00B979A7"/>
    <w:rsid w:val="00BB09D0"/>
    <w:rsid w:val="00BB7D6F"/>
    <w:rsid w:val="00BC7460"/>
    <w:rsid w:val="00C511E1"/>
    <w:rsid w:val="00C532B2"/>
    <w:rsid w:val="00C73FA1"/>
    <w:rsid w:val="00C7481F"/>
    <w:rsid w:val="00C87254"/>
    <w:rsid w:val="00CB1919"/>
    <w:rsid w:val="00CD7FF2"/>
    <w:rsid w:val="00CE175D"/>
    <w:rsid w:val="00CF3BB7"/>
    <w:rsid w:val="00D13341"/>
    <w:rsid w:val="00D22831"/>
    <w:rsid w:val="00D24090"/>
    <w:rsid w:val="00D27016"/>
    <w:rsid w:val="00D47A63"/>
    <w:rsid w:val="00D714C8"/>
    <w:rsid w:val="00D7458D"/>
    <w:rsid w:val="00DC4BDB"/>
    <w:rsid w:val="00DF167A"/>
    <w:rsid w:val="00E213B6"/>
    <w:rsid w:val="00E35387"/>
    <w:rsid w:val="00E44FF9"/>
    <w:rsid w:val="00E51D0F"/>
    <w:rsid w:val="00E7467D"/>
    <w:rsid w:val="00E80987"/>
    <w:rsid w:val="00E9272E"/>
    <w:rsid w:val="00EC2B6E"/>
    <w:rsid w:val="00EC5E36"/>
    <w:rsid w:val="00EE550E"/>
    <w:rsid w:val="00F10F1D"/>
    <w:rsid w:val="00F20074"/>
    <w:rsid w:val="00F2520C"/>
    <w:rsid w:val="00F30677"/>
    <w:rsid w:val="00F75994"/>
    <w:rsid w:val="00F81DEB"/>
    <w:rsid w:val="00F84E30"/>
    <w:rsid w:val="00FA1620"/>
    <w:rsid w:val="00FB1444"/>
    <w:rsid w:val="00FB2D9A"/>
    <w:rsid w:val="00FE26B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2016-10-21T08:36:00Z</cp:lastPrinted>
  <dcterms:created xsi:type="dcterms:W3CDTF">2016-10-21T08:39:00Z</dcterms:created>
  <dcterms:modified xsi:type="dcterms:W3CDTF">2016-10-21T08:39:00Z</dcterms:modified>
</cp:coreProperties>
</file>