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0C" w:rsidRPr="0062147C" w:rsidRDefault="0033070C" w:rsidP="0062147C">
      <w:pPr>
        <w:jc w:val="center"/>
        <w:rPr>
          <w:b/>
          <w:szCs w:val="20"/>
        </w:rPr>
      </w:pPr>
      <w:r w:rsidRPr="0062147C">
        <w:rPr>
          <w:b/>
          <w:szCs w:val="20"/>
        </w:rPr>
        <w:t>SUPREME COURT OF INDIA</w:t>
      </w:r>
    </w:p>
    <w:p w:rsidR="0033070C" w:rsidRDefault="0033070C" w:rsidP="0062147C">
      <w:pPr>
        <w:jc w:val="center"/>
        <w:rPr>
          <w:szCs w:val="20"/>
        </w:rPr>
      </w:pPr>
    </w:p>
    <w:p w:rsidR="0033070C" w:rsidRDefault="0062147C" w:rsidP="0062147C">
      <w:pPr>
        <w:jc w:val="center"/>
        <w:rPr>
          <w:szCs w:val="20"/>
        </w:rPr>
      </w:pPr>
      <w:r w:rsidRPr="0033070C">
        <w:rPr>
          <w:szCs w:val="20"/>
        </w:rPr>
        <w:t>Ajinath Gulab Saykar</w:t>
      </w:r>
    </w:p>
    <w:p w:rsidR="0033070C" w:rsidRDefault="0033070C" w:rsidP="0062147C">
      <w:pPr>
        <w:jc w:val="center"/>
        <w:rPr>
          <w:szCs w:val="20"/>
        </w:rPr>
      </w:pPr>
    </w:p>
    <w:p w:rsidR="0033070C" w:rsidRDefault="0062147C" w:rsidP="0062147C">
      <w:pPr>
        <w:jc w:val="center"/>
        <w:rPr>
          <w:szCs w:val="20"/>
        </w:rPr>
      </w:pPr>
      <w:r>
        <w:rPr>
          <w:szCs w:val="20"/>
        </w:rPr>
        <w:t>Vs.</w:t>
      </w:r>
    </w:p>
    <w:p w:rsidR="0033070C" w:rsidRPr="0033070C" w:rsidRDefault="0033070C" w:rsidP="0062147C">
      <w:pPr>
        <w:jc w:val="center"/>
        <w:rPr>
          <w:szCs w:val="20"/>
        </w:rPr>
      </w:pPr>
    </w:p>
    <w:p w:rsidR="0033070C" w:rsidRDefault="0062147C" w:rsidP="0062147C">
      <w:pPr>
        <w:jc w:val="center"/>
        <w:rPr>
          <w:szCs w:val="20"/>
        </w:rPr>
      </w:pPr>
      <w:r w:rsidRPr="0033070C">
        <w:rPr>
          <w:szCs w:val="20"/>
        </w:rPr>
        <w:t>Executive Engineer,</w:t>
      </w:r>
      <w:r>
        <w:rPr>
          <w:szCs w:val="20"/>
        </w:rPr>
        <w:t xml:space="preserve"> </w:t>
      </w:r>
      <w:r w:rsidRPr="0033070C">
        <w:rPr>
          <w:szCs w:val="20"/>
        </w:rPr>
        <w:t>Public Works Department</w:t>
      </w:r>
    </w:p>
    <w:p w:rsidR="0062147C" w:rsidRDefault="0062147C" w:rsidP="0062147C">
      <w:pPr>
        <w:jc w:val="center"/>
        <w:rPr>
          <w:szCs w:val="20"/>
        </w:rPr>
      </w:pPr>
    </w:p>
    <w:p w:rsidR="0062147C" w:rsidRDefault="0062147C" w:rsidP="0062147C">
      <w:pPr>
        <w:jc w:val="center"/>
        <w:rPr>
          <w:szCs w:val="20"/>
        </w:rPr>
      </w:pPr>
      <w:r>
        <w:rPr>
          <w:szCs w:val="20"/>
        </w:rPr>
        <w:t>C.A.No.7363 of</w:t>
      </w:r>
      <w:r w:rsidRPr="0033070C">
        <w:rPr>
          <w:szCs w:val="20"/>
        </w:rPr>
        <w:t xml:space="preserve"> 2016</w:t>
      </w:r>
    </w:p>
    <w:p w:rsidR="0062147C" w:rsidRDefault="0062147C" w:rsidP="0062147C">
      <w:pPr>
        <w:jc w:val="center"/>
        <w:rPr>
          <w:szCs w:val="20"/>
        </w:rPr>
      </w:pPr>
    </w:p>
    <w:p w:rsidR="0062147C" w:rsidRDefault="0062147C" w:rsidP="0062147C">
      <w:pPr>
        <w:jc w:val="center"/>
        <w:rPr>
          <w:szCs w:val="20"/>
        </w:rPr>
      </w:pPr>
      <w:r>
        <w:rPr>
          <w:szCs w:val="20"/>
        </w:rPr>
        <w:t>(Kurian Joseph and R.F.Nariman,JJ.,)</w:t>
      </w:r>
    </w:p>
    <w:p w:rsidR="0062147C" w:rsidRDefault="0062147C" w:rsidP="0062147C">
      <w:pPr>
        <w:jc w:val="center"/>
        <w:rPr>
          <w:szCs w:val="20"/>
        </w:rPr>
      </w:pPr>
    </w:p>
    <w:p w:rsidR="0062147C" w:rsidRDefault="0062147C" w:rsidP="0062147C">
      <w:pPr>
        <w:jc w:val="center"/>
        <w:rPr>
          <w:szCs w:val="20"/>
        </w:rPr>
      </w:pPr>
      <w:r>
        <w:rPr>
          <w:szCs w:val="20"/>
        </w:rPr>
        <w:t>08.08.2016</w:t>
      </w:r>
    </w:p>
    <w:p w:rsidR="0062147C" w:rsidRPr="0033070C" w:rsidRDefault="0062147C" w:rsidP="0062147C">
      <w:pPr>
        <w:jc w:val="center"/>
        <w:rPr>
          <w:szCs w:val="20"/>
        </w:rPr>
      </w:pPr>
    </w:p>
    <w:p w:rsidR="0033070C" w:rsidRPr="0062147C" w:rsidRDefault="0062147C" w:rsidP="0062147C">
      <w:pPr>
        <w:jc w:val="center"/>
        <w:rPr>
          <w:b/>
          <w:szCs w:val="20"/>
        </w:rPr>
      </w:pPr>
      <w:r w:rsidRPr="0062147C">
        <w:rPr>
          <w:b/>
          <w:szCs w:val="20"/>
        </w:rPr>
        <w:t>JUDGMENT</w:t>
      </w:r>
    </w:p>
    <w:p w:rsidR="0062147C" w:rsidRPr="0062147C" w:rsidRDefault="0062147C" w:rsidP="0033070C">
      <w:pPr>
        <w:jc w:val="both"/>
        <w:rPr>
          <w:b/>
          <w:szCs w:val="20"/>
        </w:rPr>
      </w:pPr>
    </w:p>
    <w:p w:rsidR="0033070C" w:rsidRDefault="0062147C" w:rsidP="0033070C">
      <w:pPr>
        <w:jc w:val="both"/>
        <w:rPr>
          <w:b/>
          <w:szCs w:val="20"/>
        </w:rPr>
      </w:pPr>
      <w:r w:rsidRPr="0062147C">
        <w:rPr>
          <w:b/>
          <w:szCs w:val="20"/>
        </w:rPr>
        <w:t>Kurian Joseph,J.,</w:t>
      </w:r>
    </w:p>
    <w:p w:rsidR="0062147C" w:rsidRPr="0062147C" w:rsidRDefault="0062147C" w:rsidP="0033070C">
      <w:pPr>
        <w:jc w:val="both"/>
        <w:rPr>
          <w:b/>
          <w:szCs w:val="20"/>
        </w:rPr>
      </w:pPr>
    </w:p>
    <w:p w:rsidR="0062147C" w:rsidRDefault="0062147C" w:rsidP="0062147C">
      <w:pPr>
        <w:jc w:val="both"/>
        <w:rPr>
          <w:szCs w:val="20"/>
        </w:rPr>
      </w:pPr>
      <w:r>
        <w:rPr>
          <w:szCs w:val="20"/>
        </w:rPr>
        <w:t>SLP</w:t>
      </w:r>
      <w:r w:rsidRPr="0033070C">
        <w:rPr>
          <w:szCs w:val="20"/>
        </w:rPr>
        <w:t>(C</w:t>
      </w:r>
      <w:r>
        <w:rPr>
          <w:szCs w:val="20"/>
        </w:rPr>
        <w:t>ivil</w:t>
      </w:r>
      <w:r w:rsidRPr="0033070C">
        <w:rPr>
          <w:szCs w:val="20"/>
        </w:rPr>
        <w:t>)</w:t>
      </w:r>
      <w:r>
        <w:rPr>
          <w:szCs w:val="20"/>
        </w:rPr>
        <w:t xml:space="preserve"> </w:t>
      </w:r>
      <w:r w:rsidRPr="0033070C">
        <w:rPr>
          <w:szCs w:val="20"/>
        </w:rPr>
        <w:t>No.23564 of 2016</w:t>
      </w:r>
    </w:p>
    <w:p w:rsidR="0062147C" w:rsidRDefault="0062147C" w:rsidP="0033070C">
      <w:pPr>
        <w:jc w:val="both"/>
        <w:rPr>
          <w:szCs w:val="20"/>
        </w:rPr>
      </w:pPr>
    </w:p>
    <w:p w:rsidR="0033070C" w:rsidRDefault="0062147C" w:rsidP="0033070C">
      <w:pPr>
        <w:jc w:val="both"/>
        <w:rPr>
          <w:szCs w:val="20"/>
        </w:rPr>
      </w:pPr>
      <w:r>
        <w:rPr>
          <w:szCs w:val="20"/>
        </w:rPr>
        <w:t xml:space="preserve">1. </w:t>
      </w:r>
      <w:r w:rsidR="0033070C" w:rsidRPr="0033070C">
        <w:rPr>
          <w:szCs w:val="20"/>
        </w:rPr>
        <w:t>Delay condoned.</w:t>
      </w:r>
    </w:p>
    <w:p w:rsidR="0062147C" w:rsidRPr="0033070C" w:rsidRDefault="0062147C" w:rsidP="0033070C">
      <w:pPr>
        <w:jc w:val="both"/>
        <w:rPr>
          <w:szCs w:val="20"/>
        </w:rPr>
      </w:pPr>
    </w:p>
    <w:p w:rsidR="0033070C" w:rsidRDefault="0062147C" w:rsidP="0033070C">
      <w:pPr>
        <w:jc w:val="both"/>
        <w:rPr>
          <w:szCs w:val="20"/>
        </w:rPr>
      </w:pPr>
      <w:r>
        <w:rPr>
          <w:szCs w:val="20"/>
        </w:rPr>
        <w:t xml:space="preserve">2. </w:t>
      </w:r>
      <w:r w:rsidR="0033070C" w:rsidRPr="0033070C">
        <w:rPr>
          <w:szCs w:val="20"/>
        </w:rPr>
        <w:t>Leave granted.</w:t>
      </w:r>
    </w:p>
    <w:p w:rsidR="0062147C" w:rsidRPr="0033070C" w:rsidRDefault="0062147C" w:rsidP="0033070C">
      <w:pPr>
        <w:jc w:val="both"/>
        <w:rPr>
          <w:szCs w:val="20"/>
        </w:rPr>
      </w:pPr>
    </w:p>
    <w:p w:rsidR="0033070C" w:rsidRDefault="0062147C" w:rsidP="0033070C">
      <w:pPr>
        <w:jc w:val="both"/>
        <w:rPr>
          <w:szCs w:val="20"/>
        </w:rPr>
      </w:pPr>
      <w:r>
        <w:rPr>
          <w:szCs w:val="20"/>
        </w:rPr>
        <w:t xml:space="preserve">3. In the nature of the order we </w:t>
      </w:r>
      <w:r w:rsidR="0033070C" w:rsidRPr="0033070C">
        <w:rPr>
          <w:szCs w:val="20"/>
        </w:rPr>
        <w:t>propose to pass</w:t>
      </w:r>
      <w:r w:rsidR="0033070C" w:rsidRPr="0033070C">
        <w:rPr>
          <w:szCs w:val="20"/>
        </w:rPr>
        <w:tab/>
        <w:t>in</w:t>
      </w:r>
      <w:r>
        <w:rPr>
          <w:szCs w:val="20"/>
        </w:rPr>
        <w:t xml:space="preserve"> This appeal, it is </w:t>
      </w:r>
      <w:r w:rsidR="0033070C" w:rsidRPr="0033070C">
        <w:rPr>
          <w:szCs w:val="20"/>
        </w:rPr>
        <w:t>not necessary to</w:t>
      </w:r>
      <w:r w:rsidR="0033070C" w:rsidRPr="0033070C">
        <w:rPr>
          <w:szCs w:val="20"/>
        </w:rPr>
        <w:tab/>
        <w:t>go into the factual</w:t>
      </w:r>
      <w:r>
        <w:rPr>
          <w:szCs w:val="20"/>
        </w:rPr>
        <w:t xml:space="preserve"> </w:t>
      </w:r>
      <w:r w:rsidR="0033070C" w:rsidRPr="0033070C">
        <w:rPr>
          <w:szCs w:val="20"/>
        </w:rPr>
        <w:t>aspects of the case.</w:t>
      </w:r>
    </w:p>
    <w:p w:rsidR="0062147C" w:rsidRPr="0033070C" w:rsidRDefault="0062147C" w:rsidP="0033070C">
      <w:pPr>
        <w:jc w:val="both"/>
        <w:rPr>
          <w:szCs w:val="20"/>
        </w:rPr>
      </w:pPr>
    </w:p>
    <w:p w:rsidR="0033070C" w:rsidRDefault="0062147C" w:rsidP="0033070C">
      <w:pPr>
        <w:jc w:val="both"/>
        <w:rPr>
          <w:szCs w:val="20"/>
        </w:rPr>
      </w:pPr>
      <w:r>
        <w:rPr>
          <w:szCs w:val="20"/>
        </w:rPr>
        <w:t xml:space="preserve">4. The appellant approached this </w:t>
      </w:r>
      <w:r w:rsidR="0033070C" w:rsidRPr="0033070C">
        <w:rPr>
          <w:szCs w:val="20"/>
        </w:rPr>
        <w:t>Court aggrieved</w:t>
      </w:r>
      <w:r w:rsidR="0033070C" w:rsidRPr="0033070C">
        <w:rPr>
          <w:szCs w:val="20"/>
        </w:rPr>
        <w:tab/>
      </w:r>
      <w:r>
        <w:rPr>
          <w:szCs w:val="20"/>
        </w:rPr>
        <w:t xml:space="preserve"> </w:t>
      </w:r>
      <w:r w:rsidR="0033070C" w:rsidRPr="0033070C">
        <w:rPr>
          <w:szCs w:val="20"/>
        </w:rPr>
        <w:t>by</w:t>
      </w:r>
      <w:r>
        <w:rPr>
          <w:szCs w:val="20"/>
        </w:rPr>
        <w:t xml:space="preserve"> </w:t>
      </w:r>
      <w:r w:rsidR="0033070C" w:rsidRPr="0033070C">
        <w:rPr>
          <w:szCs w:val="20"/>
        </w:rPr>
        <w:t>the common judgment dated 10th April, 2013 and modified order dated 14 th June, 2013 passed by the High Court of Judicature of Bombay, Bench at Aurangabad. The learned counsel for</w:t>
      </w:r>
      <w:r w:rsidR="0033070C" w:rsidRPr="0033070C">
        <w:rPr>
          <w:szCs w:val="20"/>
        </w:rPr>
        <w:tab/>
        <w:t>the appellant submits</w:t>
      </w:r>
      <w:r>
        <w:rPr>
          <w:szCs w:val="20"/>
        </w:rPr>
        <w:t xml:space="preserve"> </w:t>
      </w:r>
      <w:r w:rsidR="0033070C" w:rsidRPr="0033070C">
        <w:rPr>
          <w:szCs w:val="20"/>
        </w:rPr>
        <w:t>that this case</w:t>
      </w:r>
      <w:r w:rsidR="0033070C" w:rsidRPr="0033070C">
        <w:rPr>
          <w:szCs w:val="20"/>
        </w:rPr>
        <w:tab/>
        <w:t>is</w:t>
      </w:r>
      <w:r>
        <w:rPr>
          <w:szCs w:val="20"/>
        </w:rPr>
        <w:t xml:space="preserve"> </w:t>
      </w:r>
      <w:r w:rsidR="0033070C" w:rsidRPr="0033070C">
        <w:rPr>
          <w:szCs w:val="20"/>
        </w:rPr>
        <w:t>covered by the judgment dated 11th September, 2015 of this Court passed in C.A. Nos.7137-7160 of 2015 titled Fula Bhoru Ughade, etc. etc. Vs. Executive Engineer, Public Works Department, Ahmednagar wherein one time compensation has been enhanced from Rs.40,000/- (Rupees Forty Thousand only) to Rs. 1,00,000/- (Rupees One Lakh only) and all others, similarly situated, have been paid the said amount.</w:t>
      </w:r>
    </w:p>
    <w:p w:rsidR="0062147C" w:rsidRPr="0033070C" w:rsidRDefault="0062147C" w:rsidP="0033070C">
      <w:pPr>
        <w:jc w:val="both"/>
        <w:rPr>
          <w:szCs w:val="20"/>
        </w:rPr>
      </w:pPr>
    </w:p>
    <w:p w:rsidR="0033070C" w:rsidRDefault="0062147C" w:rsidP="0033070C">
      <w:pPr>
        <w:jc w:val="both"/>
        <w:rPr>
          <w:szCs w:val="20"/>
        </w:rPr>
      </w:pPr>
      <w:r>
        <w:rPr>
          <w:szCs w:val="20"/>
        </w:rPr>
        <w:t>5.</w:t>
      </w:r>
      <w:r w:rsidR="0033070C" w:rsidRPr="0033070C">
        <w:rPr>
          <w:szCs w:val="20"/>
        </w:rPr>
        <w:t xml:space="preserve"> In view of the above, it would be appropriate for the appellant to make a representation before the respondent within a period of one month. If such a representation is filed, the respondent shall consider the same in the light of the judgment referred to supra, and take the required action.</w:t>
      </w:r>
    </w:p>
    <w:p w:rsidR="0062147C" w:rsidRPr="0033070C" w:rsidRDefault="0062147C" w:rsidP="0033070C">
      <w:pPr>
        <w:jc w:val="both"/>
        <w:rPr>
          <w:szCs w:val="20"/>
        </w:rPr>
      </w:pPr>
    </w:p>
    <w:p w:rsidR="0033070C" w:rsidRDefault="0062147C" w:rsidP="0033070C">
      <w:pPr>
        <w:jc w:val="both"/>
        <w:rPr>
          <w:szCs w:val="20"/>
        </w:rPr>
      </w:pPr>
      <w:r>
        <w:rPr>
          <w:szCs w:val="20"/>
        </w:rPr>
        <w:t>6.</w:t>
      </w:r>
      <w:r w:rsidR="0033070C" w:rsidRPr="0033070C">
        <w:rPr>
          <w:szCs w:val="20"/>
        </w:rPr>
        <w:t xml:space="preserve"> In case appellant is covered by the said judgment, the appellant shall also be given the same amount of Rs.1,00,000 (Rupees One Lakh only) and it shall be done within a period of one month thereafter.</w:t>
      </w:r>
    </w:p>
    <w:p w:rsidR="0062147C" w:rsidRPr="0033070C" w:rsidRDefault="0062147C" w:rsidP="0033070C">
      <w:pPr>
        <w:jc w:val="both"/>
        <w:rPr>
          <w:szCs w:val="20"/>
        </w:rPr>
      </w:pPr>
    </w:p>
    <w:p w:rsidR="0033070C" w:rsidRPr="0033070C" w:rsidRDefault="0033070C" w:rsidP="0033070C">
      <w:pPr>
        <w:jc w:val="both"/>
        <w:rPr>
          <w:szCs w:val="20"/>
        </w:rPr>
      </w:pPr>
      <w:r w:rsidRPr="0033070C">
        <w:rPr>
          <w:szCs w:val="20"/>
        </w:rPr>
        <w:lastRenderedPageBreak/>
        <w:t>7. The appeal is disposed of accordingly.</w:t>
      </w:r>
    </w:p>
    <w:p w:rsidR="0062147C" w:rsidRPr="0033070C" w:rsidRDefault="0033070C" w:rsidP="0062147C">
      <w:pPr>
        <w:jc w:val="both"/>
      </w:pPr>
      <w:r w:rsidRPr="0033070C">
        <w:rPr>
          <w:szCs w:val="20"/>
        </w:rPr>
        <w:tab/>
      </w:r>
    </w:p>
    <w:p w:rsidR="00095A9E" w:rsidRPr="0033070C" w:rsidRDefault="00095A9E" w:rsidP="0033070C">
      <w:pPr>
        <w:jc w:val="both"/>
      </w:pPr>
    </w:p>
    <w:sectPr w:rsidR="00095A9E" w:rsidRPr="0033070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754" w:rsidRDefault="003C0754" w:rsidP="00CF3BB7">
      <w:r>
        <w:separator/>
      </w:r>
    </w:p>
  </w:endnote>
  <w:endnote w:type="continuationSeparator" w:id="1">
    <w:p w:rsidR="003C0754" w:rsidRDefault="003C075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2F1198" w:rsidRPr="00CF3BB7">
          <w:rPr>
            <w:sz w:val="22"/>
            <w:szCs w:val="22"/>
          </w:rPr>
          <w:fldChar w:fldCharType="begin"/>
        </w:r>
        <w:r w:rsidRPr="00CF3BB7">
          <w:rPr>
            <w:sz w:val="22"/>
            <w:szCs w:val="22"/>
          </w:rPr>
          <w:instrText xml:space="preserve"> PAGE   \* MERGEFORMAT </w:instrText>
        </w:r>
        <w:r w:rsidR="002F1198" w:rsidRPr="00CF3BB7">
          <w:rPr>
            <w:sz w:val="22"/>
            <w:szCs w:val="22"/>
          </w:rPr>
          <w:fldChar w:fldCharType="separate"/>
        </w:r>
        <w:r w:rsidR="0062147C">
          <w:rPr>
            <w:noProof/>
            <w:sz w:val="22"/>
            <w:szCs w:val="22"/>
          </w:rPr>
          <w:t>1</w:t>
        </w:r>
        <w:r w:rsidR="002F11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754" w:rsidRDefault="003C0754" w:rsidP="00CF3BB7">
      <w:r>
        <w:separator/>
      </w:r>
    </w:p>
  </w:footnote>
  <w:footnote w:type="continuationSeparator" w:id="1">
    <w:p w:rsidR="003C0754" w:rsidRDefault="003C075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5A9E"/>
    <w:rsid w:val="000C3881"/>
    <w:rsid w:val="001C41B3"/>
    <w:rsid w:val="001D3ED1"/>
    <w:rsid w:val="002E5238"/>
    <w:rsid w:val="002F1198"/>
    <w:rsid w:val="0033070C"/>
    <w:rsid w:val="00361F72"/>
    <w:rsid w:val="0036795D"/>
    <w:rsid w:val="003C0754"/>
    <w:rsid w:val="0043142E"/>
    <w:rsid w:val="00524B9D"/>
    <w:rsid w:val="00533ECA"/>
    <w:rsid w:val="0058585A"/>
    <w:rsid w:val="006212D9"/>
    <w:rsid w:val="0062147C"/>
    <w:rsid w:val="0068588D"/>
    <w:rsid w:val="006F33DA"/>
    <w:rsid w:val="007C4DB9"/>
    <w:rsid w:val="007D0215"/>
    <w:rsid w:val="00843666"/>
    <w:rsid w:val="00885E2C"/>
    <w:rsid w:val="008E21C3"/>
    <w:rsid w:val="00941E4C"/>
    <w:rsid w:val="009A2AF4"/>
    <w:rsid w:val="009B20C3"/>
    <w:rsid w:val="009F10CE"/>
    <w:rsid w:val="00A101DA"/>
    <w:rsid w:val="00A94F25"/>
    <w:rsid w:val="00B20BB0"/>
    <w:rsid w:val="00B23CA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52E60"/>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2016-08-11T10:14:00Z</cp:lastPrinted>
  <dcterms:created xsi:type="dcterms:W3CDTF">2016-08-11T10:21:00Z</dcterms:created>
  <dcterms:modified xsi:type="dcterms:W3CDTF">2016-08-11T10:21:00Z</dcterms:modified>
</cp:coreProperties>
</file>