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01ABB" w:rsidP="00511419">
      <w:pPr>
        <w:jc w:val="center"/>
        <w:rPr>
          <w:szCs w:val="20"/>
        </w:rPr>
      </w:pPr>
      <w:r>
        <w:rPr>
          <w:szCs w:val="20"/>
        </w:rPr>
        <w:t>BSK Realtors, LLP</w:t>
      </w:r>
      <w:r w:rsidR="002B7C99">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01ABB">
        <w:rPr>
          <w:szCs w:val="20"/>
        </w:rPr>
        <w:t>70</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2FF" w:rsidRDefault="00E762FF" w:rsidP="00CF3BB7">
      <w:r>
        <w:separator/>
      </w:r>
    </w:p>
  </w:endnote>
  <w:endnote w:type="continuationSeparator" w:id="1">
    <w:p w:rsidR="00E762FF" w:rsidRDefault="00E762F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E762FF">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2FF" w:rsidRDefault="00E762FF" w:rsidP="00CF3BB7">
      <w:r>
        <w:separator/>
      </w:r>
    </w:p>
  </w:footnote>
  <w:footnote w:type="continuationSeparator" w:id="1">
    <w:p w:rsidR="00E762FF" w:rsidRDefault="00E762F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762F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2016-10-31T07:42:00Z</cp:lastPrinted>
  <dcterms:created xsi:type="dcterms:W3CDTF">2016-10-31T07:43:00Z</dcterms:created>
  <dcterms:modified xsi:type="dcterms:W3CDTF">2016-10-31T07:43:00Z</dcterms:modified>
</cp:coreProperties>
</file>