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80" w:rsidRPr="00D55380" w:rsidRDefault="00D55380" w:rsidP="00D55380">
      <w:pPr>
        <w:jc w:val="center"/>
        <w:rPr>
          <w:b/>
          <w:szCs w:val="20"/>
        </w:rPr>
      </w:pPr>
      <w:r w:rsidRPr="00D55380">
        <w:rPr>
          <w:b/>
          <w:szCs w:val="20"/>
        </w:rPr>
        <w:t>SUPREME COURT OF INDIA</w:t>
      </w:r>
    </w:p>
    <w:p w:rsidR="00D55380" w:rsidRPr="00D55380" w:rsidRDefault="00D55380" w:rsidP="00D55380">
      <w:pPr>
        <w:jc w:val="center"/>
        <w:rPr>
          <w:szCs w:val="20"/>
        </w:rPr>
      </w:pPr>
    </w:p>
    <w:p w:rsidR="00D55380" w:rsidRDefault="00D55380" w:rsidP="00D55380">
      <w:pPr>
        <w:jc w:val="center"/>
        <w:rPr>
          <w:szCs w:val="20"/>
        </w:rPr>
      </w:pPr>
      <w:r w:rsidRPr="00D55380">
        <w:rPr>
          <w:szCs w:val="20"/>
        </w:rPr>
        <w:t>Saroj Maheshwari</w:t>
      </w:r>
    </w:p>
    <w:p w:rsidR="00D55380" w:rsidRDefault="00D55380" w:rsidP="00D55380">
      <w:pPr>
        <w:jc w:val="center"/>
        <w:rPr>
          <w:szCs w:val="20"/>
        </w:rPr>
      </w:pPr>
    </w:p>
    <w:p w:rsidR="00D55380" w:rsidRDefault="00D55380" w:rsidP="00D55380">
      <w:pPr>
        <w:jc w:val="center"/>
        <w:rPr>
          <w:szCs w:val="20"/>
        </w:rPr>
      </w:pPr>
      <w:r>
        <w:rPr>
          <w:szCs w:val="20"/>
        </w:rPr>
        <w:t>Vs.</w:t>
      </w:r>
    </w:p>
    <w:p w:rsidR="00D55380" w:rsidRPr="00D55380" w:rsidRDefault="00D55380" w:rsidP="00D55380">
      <w:pPr>
        <w:jc w:val="center"/>
        <w:rPr>
          <w:szCs w:val="20"/>
        </w:rPr>
      </w:pPr>
    </w:p>
    <w:p w:rsidR="00D55380" w:rsidRDefault="00D55380" w:rsidP="00D55380">
      <w:pPr>
        <w:jc w:val="center"/>
        <w:rPr>
          <w:szCs w:val="20"/>
        </w:rPr>
      </w:pPr>
      <w:r>
        <w:rPr>
          <w:szCs w:val="20"/>
        </w:rPr>
        <w:t>State o</w:t>
      </w:r>
      <w:r w:rsidRPr="00D55380">
        <w:rPr>
          <w:szCs w:val="20"/>
        </w:rPr>
        <w:t>f Haryana &amp; Ors</w:t>
      </w:r>
    </w:p>
    <w:p w:rsidR="00D55380" w:rsidRDefault="00D55380" w:rsidP="00D55380">
      <w:pPr>
        <w:jc w:val="center"/>
        <w:rPr>
          <w:szCs w:val="20"/>
        </w:rPr>
      </w:pPr>
    </w:p>
    <w:p w:rsidR="00D55380" w:rsidRDefault="00D55380" w:rsidP="00D55380">
      <w:pPr>
        <w:jc w:val="center"/>
        <w:rPr>
          <w:szCs w:val="20"/>
        </w:rPr>
      </w:pPr>
      <w:r>
        <w:rPr>
          <w:szCs w:val="20"/>
        </w:rPr>
        <w:t>C.A.No.8745-8746 of</w:t>
      </w:r>
      <w:r w:rsidRPr="00D55380">
        <w:rPr>
          <w:szCs w:val="20"/>
        </w:rPr>
        <w:t xml:space="preserve"> 2016</w:t>
      </w:r>
    </w:p>
    <w:p w:rsidR="00D55380" w:rsidRDefault="00D55380" w:rsidP="00D55380">
      <w:pPr>
        <w:jc w:val="center"/>
        <w:rPr>
          <w:szCs w:val="20"/>
        </w:rPr>
      </w:pPr>
    </w:p>
    <w:p w:rsidR="00D55380" w:rsidRDefault="00D55380" w:rsidP="00D55380">
      <w:pPr>
        <w:jc w:val="center"/>
        <w:rPr>
          <w:szCs w:val="20"/>
        </w:rPr>
      </w:pPr>
      <w:r>
        <w:rPr>
          <w:szCs w:val="20"/>
        </w:rPr>
        <w:t>(Anil R.Dave and L.Nageswara Rao,JJ.,)</w:t>
      </w:r>
    </w:p>
    <w:p w:rsidR="00D55380" w:rsidRDefault="00D55380" w:rsidP="00D55380">
      <w:pPr>
        <w:jc w:val="center"/>
        <w:rPr>
          <w:szCs w:val="20"/>
        </w:rPr>
      </w:pPr>
    </w:p>
    <w:p w:rsidR="00D55380" w:rsidRDefault="00D55380" w:rsidP="00D55380">
      <w:pPr>
        <w:jc w:val="center"/>
        <w:rPr>
          <w:szCs w:val="20"/>
        </w:rPr>
      </w:pPr>
      <w:r>
        <w:rPr>
          <w:szCs w:val="20"/>
        </w:rPr>
        <w:t>02.09.2016</w:t>
      </w:r>
    </w:p>
    <w:p w:rsidR="00D55380" w:rsidRDefault="00D55380" w:rsidP="00D55380">
      <w:pPr>
        <w:jc w:val="center"/>
        <w:rPr>
          <w:szCs w:val="20"/>
        </w:rPr>
      </w:pPr>
    </w:p>
    <w:p w:rsidR="00D55380" w:rsidRPr="00D55380" w:rsidRDefault="00D55380" w:rsidP="00D55380">
      <w:pPr>
        <w:jc w:val="center"/>
        <w:rPr>
          <w:b/>
          <w:szCs w:val="20"/>
        </w:rPr>
      </w:pPr>
      <w:r w:rsidRPr="00D55380">
        <w:rPr>
          <w:b/>
          <w:szCs w:val="20"/>
        </w:rPr>
        <w:t>JUDGMENT</w:t>
      </w:r>
    </w:p>
    <w:p w:rsidR="00D55380" w:rsidRPr="00D55380" w:rsidRDefault="00D55380" w:rsidP="00D55380">
      <w:pPr>
        <w:jc w:val="both"/>
        <w:rPr>
          <w:b/>
          <w:szCs w:val="20"/>
        </w:rPr>
      </w:pPr>
    </w:p>
    <w:p w:rsidR="00D55380" w:rsidRPr="00D55380" w:rsidRDefault="00D55380" w:rsidP="00D55380">
      <w:pPr>
        <w:jc w:val="both"/>
        <w:rPr>
          <w:b/>
          <w:szCs w:val="20"/>
        </w:rPr>
      </w:pPr>
      <w:r w:rsidRPr="00D55380">
        <w:rPr>
          <w:b/>
          <w:szCs w:val="20"/>
        </w:rPr>
        <w:t>Anil R.Dave,J.,</w:t>
      </w:r>
    </w:p>
    <w:p w:rsidR="00D55380" w:rsidRDefault="00D55380" w:rsidP="00D55380">
      <w:pPr>
        <w:jc w:val="both"/>
        <w:rPr>
          <w:szCs w:val="20"/>
        </w:rPr>
      </w:pPr>
    </w:p>
    <w:p w:rsidR="00D55380" w:rsidRDefault="00D55380" w:rsidP="00D55380">
      <w:pPr>
        <w:jc w:val="both"/>
        <w:rPr>
          <w:szCs w:val="20"/>
        </w:rPr>
      </w:pPr>
      <w:r>
        <w:rPr>
          <w:szCs w:val="20"/>
        </w:rPr>
        <w:t>SLP</w:t>
      </w:r>
      <w:r w:rsidRPr="00D55380">
        <w:rPr>
          <w:szCs w:val="20"/>
        </w:rPr>
        <w:t>(C</w:t>
      </w:r>
      <w:r>
        <w:rPr>
          <w:szCs w:val="20"/>
        </w:rPr>
        <w:t>ivil)No.7710-7711/2015</w:t>
      </w:r>
    </w:p>
    <w:p w:rsidR="00D55380" w:rsidRPr="00D55380" w:rsidRDefault="00D55380" w:rsidP="00D55380">
      <w:pPr>
        <w:jc w:val="both"/>
        <w:rPr>
          <w:szCs w:val="20"/>
        </w:rPr>
      </w:pPr>
    </w:p>
    <w:p w:rsidR="00D55380" w:rsidRDefault="00D55380" w:rsidP="00D55380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D55380">
        <w:rPr>
          <w:szCs w:val="20"/>
        </w:rPr>
        <w:t>Heard the learned counsel for the parties.</w:t>
      </w:r>
    </w:p>
    <w:p w:rsidR="00D55380" w:rsidRPr="00D55380" w:rsidRDefault="00D55380" w:rsidP="00D55380">
      <w:pPr>
        <w:jc w:val="both"/>
        <w:rPr>
          <w:szCs w:val="20"/>
        </w:rPr>
      </w:pPr>
    </w:p>
    <w:p w:rsidR="00D55380" w:rsidRDefault="00D55380" w:rsidP="00D55380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D55380">
        <w:rPr>
          <w:szCs w:val="20"/>
        </w:rPr>
        <w:t>Leave granted.</w:t>
      </w:r>
    </w:p>
    <w:p w:rsidR="00D55380" w:rsidRPr="00D55380" w:rsidRDefault="00D55380" w:rsidP="00D55380">
      <w:pPr>
        <w:jc w:val="both"/>
        <w:rPr>
          <w:szCs w:val="20"/>
        </w:rPr>
      </w:pPr>
    </w:p>
    <w:p w:rsidR="00D55380" w:rsidRDefault="00D55380" w:rsidP="00D55380">
      <w:pPr>
        <w:jc w:val="both"/>
        <w:rPr>
          <w:szCs w:val="20"/>
        </w:rPr>
      </w:pPr>
      <w:r>
        <w:rPr>
          <w:szCs w:val="20"/>
        </w:rPr>
        <w:t>3.</w:t>
      </w:r>
      <w:r w:rsidRPr="00D55380">
        <w:rPr>
          <w:szCs w:val="20"/>
        </w:rPr>
        <w:t xml:space="preserve"> Upon perusal of the impugned judgment, it appears that the possession of the land in question was with the owners of the land in question in 2002-2003. Whereas, as per the respondents the possession was taken over in the year 1995-1996. There appears to be some doubt, which was not examined by the High Court.</w:t>
      </w:r>
    </w:p>
    <w:p w:rsidR="00D55380" w:rsidRPr="00D55380" w:rsidRDefault="00D55380" w:rsidP="00D55380">
      <w:pPr>
        <w:jc w:val="both"/>
        <w:rPr>
          <w:szCs w:val="20"/>
        </w:rPr>
      </w:pPr>
    </w:p>
    <w:p w:rsidR="00D55380" w:rsidRDefault="00D55380" w:rsidP="00D55380">
      <w:pPr>
        <w:jc w:val="both"/>
        <w:rPr>
          <w:szCs w:val="20"/>
        </w:rPr>
      </w:pPr>
      <w:r>
        <w:rPr>
          <w:szCs w:val="20"/>
        </w:rPr>
        <w:t>4.</w:t>
      </w:r>
      <w:r w:rsidRPr="00D55380">
        <w:rPr>
          <w:szCs w:val="20"/>
        </w:rPr>
        <w:t xml:space="preserve"> Therefore, we set aside the impugned orders and remand the matters to the High Court so that it can be decided afresh after hearing the parties. </w:t>
      </w:r>
    </w:p>
    <w:p w:rsidR="00D55380" w:rsidRPr="00D55380" w:rsidRDefault="00D55380" w:rsidP="00D55380">
      <w:pPr>
        <w:jc w:val="both"/>
        <w:rPr>
          <w:szCs w:val="20"/>
        </w:rPr>
      </w:pPr>
    </w:p>
    <w:p w:rsidR="00D55380" w:rsidRPr="00D55380" w:rsidRDefault="00D55380" w:rsidP="00D55380">
      <w:pPr>
        <w:jc w:val="both"/>
        <w:rPr>
          <w:szCs w:val="20"/>
        </w:rPr>
      </w:pPr>
      <w:r w:rsidRPr="00D55380">
        <w:rPr>
          <w:szCs w:val="20"/>
        </w:rPr>
        <w:t>5. The appeals are disposed of as allowed with no order as to costs.</w:t>
      </w:r>
    </w:p>
    <w:p w:rsidR="00D55380" w:rsidRDefault="00D55380" w:rsidP="00D55380">
      <w:pPr>
        <w:jc w:val="both"/>
        <w:rPr>
          <w:szCs w:val="20"/>
        </w:rPr>
      </w:pPr>
    </w:p>
    <w:p w:rsidR="00D55380" w:rsidRPr="00D55380" w:rsidRDefault="00D55380" w:rsidP="00D55380">
      <w:pPr>
        <w:jc w:val="both"/>
        <w:rPr>
          <w:szCs w:val="20"/>
        </w:rPr>
      </w:pPr>
    </w:p>
    <w:p w:rsidR="001F2DB7" w:rsidRPr="00D55380" w:rsidRDefault="001F2DB7" w:rsidP="00D55380">
      <w:pPr>
        <w:jc w:val="both"/>
        <w:rPr>
          <w:szCs w:val="20"/>
        </w:rPr>
      </w:pPr>
    </w:p>
    <w:sectPr w:rsidR="001F2DB7" w:rsidRPr="00D55380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E98" w:rsidRDefault="00514E98" w:rsidP="00CF3BB7">
      <w:r>
        <w:separator/>
      </w:r>
    </w:p>
  </w:endnote>
  <w:endnote w:type="continuationSeparator" w:id="1">
    <w:p w:rsidR="00514E98" w:rsidRDefault="00514E9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F3BB7" w:rsidRPr="00CF3BB7" w:rsidRDefault="00CF3BB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4D7570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4D7570" w:rsidRPr="00CF3BB7">
          <w:rPr>
            <w:sz w:val="22"/>
            <w:szCs w:val="22"/>
          </w:rPr>
          <w:fldChar w:fldCharType="separate"/>
        </w:r>
        <w:r w:rsidR="00514E98">
          <w:rPr>
            <w:noProof/>
            <w:sz w:val="22"/>
            <w:szCs w:val="22"/>
          </w:rPr>
          <w:t>1</w:t>
        </w:r>
        <w:r w:rsidR="004D7570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F3BB7" w:rsidRPr="00CF3BB7" w:rsidRDefault="00CF3BB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E98" w:rsidRDefault="00514E98" w:rsidP="00CF3BB7">
      <w:r>
        <w:separator/>
      </w:r>
    </w:p>
  </w:footnote>
  <w:footnote w:type="continuationSeparator" w:id="1">
    <w:p w:rsidR="00514E98" w:rsidRDefault="00514E98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745ED"/>
    <w:rsid w:val="000C3881"/>
    <w:rsid w:val="001C323F"/>
    <w:rsid w:val="001D3ED1"/>
    <w:rsid w:val="001F2DB7"/>
    <w:rsid w:val="002723E0"/>
    <w:rsid w:val="0036795D"/>
    <w:rsid w:val="004D7570"/>
    <w:rsid w:val="00514E98"/>
    <w:rsid w:val="005668D7"/>
    <w:rsid w:val="005C4EBA"/>
    <w:rsid w:val="0068588D"/>
    <w:rsid w:val="00794C55"/>
    <w:rsid w:val="00805119"/>
    <w:rsid w:val="008C0EBA"/>
    <w:rsid w:val="00932C5D"/>
    <w:rsid w:val="00973494"/>
    <w:rsid w:val="00BB7D6F"/>
    <w:rsid w:val="00CB1919"/>
    <w:rsid w:val="00CE175D"/>
    <w:rsid w:val="00CF3BB7"/>
    <w:rsid w:val="00D55380"/>
    <w:rsid w:val="00D714C8"/>
    <w:rsid w:val="00E35387"/>
    <w:rsid w:val="00E44FF9"/>
    <w:rsid w:val="00E51D0F"/>
    <w:rsid w:val="00E80987"/>
    <w:rsid w:val="00EC2B6E"/>
    <w:rsid w:val="00EE550E"/>
    <w:rsid w:val="00F20074"/>
    <w:rsid w:val="00F75994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2016-09-07T04:52:00Z</cp:lastPrinted>
  <dcterms:created xsi:type="dcterms:W3CDTF">2016-09-07T06:17:00Z</dcterms:created>
  <dcterms:modified xsi:type="dcterms:W3CDTF">2016-09-07T06:17:00Z</dcterms:modified>
</cp:coreProperties>
</file>