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07" w:rsidRPr="00720E07" w:rsidRDefault="00720E07" w:rsidP="00720E07">
      <w:pPr>
        <w:jc w:val="center"/>
        <w:rPr>
          <w:b/>
          <w:bCs/>
        </w:rPr>
      </w:pPr>
      <w:r w:rsidRPr="00720E07">
        <w:rPr>
          <w:b/>
          <w:bCs/>
        </w:rPr>
        <w:t>SUPREME COURT OF INDIA</w:t>
      </w:r>
    </w:p>
    <w:p w:rsidR="00720E07" w:rsidRDefault="00720E07" w:rsidP="00720E07">
      <w:pPr>
        <w:jc w:val="center"/>
      </w:pPr>
    </w:p>
    <w:p w:rsidR="00720E07" w:rsidRDefault="00720E07" w:rsidP="00720E07">
      <w:pPr>
        <w:jc w:val="center"/>
      </w:pPr>
      <w:r>
        <w:t>Hindustan Aeronautics Ltd.</w:t>
      </w:r>
    </w:p>
    <w:p w:rsidR="00720E07" w:rsidRDefault="00720E07" w:rsidP="00720E07">
      <w:pPr>
        <w:jc w:val="center"/>
      </w:pPr>
    </w:p>
    <w:p w:rsidR="00720E07" w:rsidRDefault="00720E07" w:rsidP="00720E07">
      <w:pPr>
        <w:jc w:val="center"/>
      </w:pPr>
      <w:r>
        <w:t>Vs.</w:t>
      </w:r>
    </w:p>
    <w:p w:rsidR="00720E07" w:rsidRDefault="00720E07" w:rsidP="00720E07">
      <w:pPr>
        <w:jc w:val="center"/>
      </w:pPr>
    </w:p>
    <w:p w:rsidR="00720E07" w:rsidRDefault="00720E07" w:rsidP="00720E07">
      <w:pPr>
        <w:jc w:val="center"/>
      </w:pPr>
      <w:r>
        <w:t>State of U.P &amp; Ors.</w:t>
      </w:r>
    </w:p>
    <w:p w:rsidR="00720E07" w:rsidRDefault="00720E07" w:rsidP="00720E07">
      <w:pPr>
        <w:jc w:val="center"/>
      </w:pPr>
    </w:p>
    <w:p w:rsidR="00720E07" w:rsidRDefault="00720E07" w:rsidP="00720E07">
      <w:pPr>
        <w:jc w:val="center"/>
      </w:pPr>
      <w:r>
        <w:t>C.A.No.10175 of 2016</w:t>
      </w:r>
    </w:p>
    <w:p w:rsidR="00720E07" w:rsidRDefault="00720E07" w:rsidP="00720E07">
      <w:pPr>
        <w:jc w:val="center"/>
      </w:pPr>
    </w:p>
    <w:p w:rsidR="00720E07" w:rsidRDefault="00720E07" w:rsidP="00720E07">
      <w:pPr>
        <w:jc w:val="center"/>
      </w:pPr>
      <w:r>
        <w:t>(Kurian Joseph and R.F.Nariman,JJ.,)</w:t>
      </w:r>
    </w:p>
    <w:p w:rsidR="00720E07" w:rsidRDefault="00720E07" w:rsidP="00720E07">
      <w:pPr>
        <w:jc w:val="center"/>
      </w:pPr>
    </w:p>
    <w:p w:rsidR="00720E07" w:rsidRDefault="00720E07" w:rsidP="00720E07">
      <w:pPr>
        <w:jc w:val="center"/>
      </w:pPr>
      <w:r>
        <w:t>17.10.2016</w:t>
      </w:r>
    </w:p>
    <w:p w:rsidR="00720E07" w:rsidRDefault="00720E07" w:rsidP="00720E07">
      <w:pPr>
        <w:jc w:val="center"/>
      </w:pPr>
    </w:p>
    <w:p w:rsidR="00720E07" w:rsidRPr="00720E07" w:rsidRDefault="00720E07" w:rsidP="00720E07">
      <w:pPr>
        <w:jc w:val="center"/>
        <w:rPr>
          <w:b/>
          <w:bCs/>
        </w:rPr>
      </w:pPr>
      <w:r w:rsidRPr="00720E07">
        <w:rPr>
          <w:b/>
          <w:bCs/>
        </w:rPr>
        <w:t>JUDGMENT</w:t>
      </w:r>
    </w:p>
    <w:p w:rsidR="00720E07" w:rsidRPr="00720E07" w:rsidRDefault="00720E07" w:rsidP="00720E07">
      <w:pPr>
        <w:jc w:val="both"/>
        <w:rPr>
          <w:b/>
          <w:bCs/>
        </w:rPr>
      </w:pPr>
    </w:p>
    <w:p w:rsidR="00720E07" w:rsidRPr="00720E07" w:rsidRDefault="00720E07" w:rsidP="00720E07">
      <w:pPr>
        <w:jc w:val="both"/>
        <w:rPr>
          <w:b/>
          <w:bCs/>
        </w:rPr>
      </w:pPr>
      <w:r w:rsidRPr="00720E07">
        <w:rPr>
          <w:b/>
          <w:bCs/>
        </w:rPr>
        <w:t>Kurian Joseph,J.,</w:t>
      </w:r>
    </w:p>
    <w:p w:rsidR="00720E07" w:rsidRDefault="00720E07" w:rsidP="00720E07">
      <w:pPr>
        <w:jc w:val="both"/>
      </w:pPr>
    </w:p>
    <w:p w:rsidR="00720E07" w:rsidRDefault="00720E07" w:rsidP="00720E07">
      <w:pPr>
        <w:jc w:val="both"/>
      </w:pPr>
      <w:r>
        <w:t xml:space="preserve">SLP (Civil) No.4896 of 2016 </w:t>
      </w:r>
    </w:p>
    <w:p w:rsidR="00720E07" w:rsidRDefault="00720E07" w:rsidP="00720E07">
      <w:pPr>
        <w:jc w:val="both"/>
      </w:pPr>
    </w:p>
    <w:p w:rsidR="00720E07" w:rsidRDefault="00720E07" w:rsidP="00720E07">
      <w:pPr>
        <w:jc w:val="both"/>
      </w:pPr>
      <w:r>
        <w:t>1. Leave granted.</w:t>
      </w:r>
    </w:p>
    <w:p w:rsidR="00720E07" w:rsidRDefault="00720E07" w:rsidP="00720E07">
      <w:pPr>
        <w:jc w:val="both"/>
      </w:pPr>
    </w:p>
    <w:p w:rsidR="00720E07" w:rsidRDefault="00720E07" w:rsidP="00720E07">
      <w:pPr>
        <w:jc w:val="both"/>
      </w:pPr>
      <w:r>
        <w:t>2. The appellant is before this Court, aggrieved</w:t>
      </w:r>
      <w:r>
        <w:tab/>
        <w:t>by the interim order dated 13.01.2016 in Writ Tax No. 24 of 2016 on the file of the High Court of judicature at Allahabad.</w:t>
      </w:r>
    </w:p>
    <w:p w:rsidR="00720E07" w:rsidRDefault="00720E07" w:rsidP="00720E07">
      <w:pPr>
        <w:jc w:val="both"/>
      </w:pPr>
    </w:p>
    <w:p w:rsidR="00720E07" w:rsidRDefault="00720E07" w:rsidP="00720E07">
      <w:pPr>
        <w:jc w:val="both"/>
      </w:pPr>
      <w:r>
        <w:t>3. By interim order dated 26.02.2016, we</w:t>
      </w:r>
      <w:r>
        <w:tab/>
        <w:t xml:space="preserve"> directed the parties to maintain status quo with regard to demand until further orders.</w:t>
      </w:r>
    </w:p>
    <w:p w:rsidR="00720E07" w:rsidRDefault="00720E07" w:rsidP="00720E07">
      <w:pPr>
        <w:jc w:val="both"/>
      </w:pPr>
    </w:p>
    <w:p w:rsidR="00720E07" w:rsidRDefault="00720E07" w:rsidP="00720E07">
      <w:pPr>
        <w:jc w:val="both"/>
      </w:pPr>
      <w:r>
        <w:t>4.  In the nature of the contention taken between the parties, we are of the view that it will be in the fitness of things that the High Court disposes of the Writ Petition expeditiously.</w:t>
      </w:r>
    </w:p>
    <w:p w:rsidR="00720E07" w:rsidRDefault="00720E07" w:rsidP="00720E07">
      <w:pPr>
        <w:jc w:val="both"/>
      </w:pPr>
    </w:p>
    <w:p w:rsidR="00720E07" w:rsidRDefault="00720E07" w:rsidP="00720E07">
      <w:pPr>
        <w:jc w:val="both"/>
      </w:pPr>
      <w:r>
        <w:t>5. Therefore, this appeal is disposed of with a request to the High Court to dispose of Writ Tax No. 24 of 2016 expeditiously and preferably within one year.</w:t>
      </w:r>
    </w:p>
    <w:p w:rsidR="00720E07" w:rsidRDefault="00720E07" w:rsidP="00720E07">
      <w:pPr>
        <w:jc w:val="both"/>
      </w:pPr>
    </w:p>
    <w:p w:rsidR="00720E07" w:rsidRDefault="00720E07" w:rsidP="00720E07">
      <w:pPr>
        <w:jc w:val="both"/>
      </w:pPr>
      <w:r>
        <w:t>6. Till the Writ Petition is finally disposed of by the High Court, the interim order granted by this Court on 26.02.2016 shall continue to operate.</w:t>
      </w:r>
    </w:p>
    <w:p w:rsidR="00720E07" w:rsidRDefault="00720E07" w:rsidP="00720E07">
      <w:pPr>
        <w:jc w:val="both"/>
      </w:pPr>
    </w:p>
    <w:p w:rsidR="00720E07" w:rsidRDefault="00720E07" w:rsidP="00720E07">
      <w:pPr>
        <w:jc w:val="both"/>
      </w:pPr>
      <w:r>
        <w:t>No costs.</w:t>
      </w:r>
    </w:p>
    <w:p w:rsidR="00786409" w:rsidRPr="00E1642D" w:rsidRDefault="00786409" w:rsidP="00720E07">
      <w:pPr>
        <w:jc w:val="both"/>
        <w:rPr>
          <w:szCs w:val="20"/>
        </w:rPr>
      </w:pPr>
    </w:p>
    <w:sectPr w:rsidR="00786409" w:rsidRPr="00E1642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F33" w:rsidRDefault="00E32F33" w:rsidP="00CF3BB7">
      <w:r>
        <w:separator/>
      </w:r>
    </w:p>
  </w:endnote>
  <w:endnote w:type="continuationSeparator" w:id="1">
    <w:p w:rsidR="00E32F33" w:rsidRDefault="00E32F3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94100" w:rsidRPr="00CF3BB7">
          <w:rPr>
            <w:sz w:val="22"/>
            <w:szCs w:val="22"/>
          </w:rPr>
          <w:fldChar w:fldCharType="begin"/>
        </w:r>
        <w:r w:rsidRPr="00CF3BB7">
          <w:rPr>
            <w:sz w:val="22"/>
            <w:szCs w:val="22"/>
          </w:rPr>
          <w:instrText xml:space="preserve"> PAGE   \* MERGEFORMAT </w:instrText>
        </w:r>
        <w:r w:rsidR="00C94100" w:rsidRPr="00CF3BB7">
          <w:rPr>
            <w:sz w:val="22"/>
            <w:szCs w:val="22"/>
          </w:rPr>
          <w:fldChar w:fldCharType="separate"/>
        </w:r>
        <w:r w:rsidR="00E32F33">
          <w:rPr>
            <w:noProof/>
            <w:sz w:val="22"/>
            <w:szCs w:val="22"/>
          </w:rPr>
          <w:t>1</w:t>
        </w:r>
        <w:r w:rsidR="00C941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F33" w:rsidRDefault="00E32F33" w:rsidP="00CF3BB7">
      <w:r>
        <w:separator/>
      </w:r>
    </w:p>
  </w:footnote>
  <w:footnote w:type="continuationSeparator" w:id="1">
    <w:p w:rsidR="00E32F33" w:rsidRDefault="00E32F3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0A30"/>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F2DB7"/>
    <w:rsid w:val="00231FAD"/>
    <w:rsid w:val="0024357B"/>
    <w:rsid w:val="002A726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C247F"/>
    <w:rsid w:val="005C3BED"/>
    <w:rsid w:val="005D317E"/>
    <w:rsid w:val="00603EBC"/>
    <w:rsid w:val="00606CC3"/>
    <w:rsid w:val="00633C06"/>
    <w:rsid w:val="006556E4"/>
    <w:rsid w:val="0068588D"/>
    <w:rsid w:val="00697D39"/>
    <w:rsid w:val="006A3F2C"/>
    <w:rsid w:val="006B399C"/>
    <w:rsid w:val="006B5A8D"/>
    <w:rsid w:val="00720E07"/>
    <w:rsid w:val="00724432"/>
    <w:rsid w:val="00725273"/>
    <w:rsid w:val="00775430"/>
    <w:rsid w:val="0078255B"/>
    <w:rsid w:val="00786409"/>
    <w:rsid w:val="00794C55"/>
    <w:rsid w:val="007C4A39"/>
    <w:rsid w:val="007D5C8E"/>
    <w:rsid w:val="007E19B6"/>
    <w:rsid w:val="00805119"/>
    <w:rsid w:val="00830909"/>
    <w:rsid w:val="008540B7"/>
    <w:rsid w:val="008711EE"/>
    <w:rsid w:val="008C0EBA"/>
    <w:rsid w:val="008F18D2"/>
    <w:rsid w:val="009067C5"/>
    <w:rsid w:val="00910A30"/>
    <w:rsid w:val="00914394"/>
    <w:rsid w:val="00932F91"/>
    <w:rsid w:val="00945D71"/>
    <w:rsid w:val="0095415E"/>
    <w:rsid w:val="00973494"/>
    <w:rsid w:val="0097729A"/>
    <w:rsid w:val="00982C77"/>
    <w:rsid w:val="009A60EE"/>
    <w:rsid w:val="009C49DF"/>
    <w:rsid w:val="009E4C45"/>
    <w:rsid w:val="00A02276"/>
    <w:rsid w:val="00A0264A"/>
    <w:rsid w:val="00A64FA4"/>
    <w:rsid w:val="00A776AD"/>
    <w:rsid w:val="00A8153F"/>
    <w:rsid w:val="00AB34BB"/>
    <w:rsid w:val="00AC5F1C"/>
    <w:rsid w:val="00B05DDA"/>
    <w:rsid w:val="00B55805"/>
    <w:rsid w:val="00B55C63"/>
    <w:rsid w:val="00B603AD"/>
    <w:rsid w:val="00B65A9C"/>
    <w:rsid w:val="00B95F53"/>
    <w:rsid w:val="00B979A7"/>
    <w:rsid w:val="00B97D17"/>
    <w:rsid w:val="00BB09D0"/>
    <w:rsid w:val="00BB7D6F"/>
    <w:rsid w:val="00BC7460"/>
    <w:rsid w:val="00C5560B"/>
    <w:rsid w:val="00C73A5F"/>
    <w:rsid w:val="00C73FA1"/>
    <w:rsid w:val="00C7481F"/>
    <w:rsid w:val="00C94100"/>
    <w:rsid w:val="00CB1919"/>
    <w:rsid w:val="00CE175D"/>
    <w:rsid w:val="00CF3BB7"/>
    <w:rsid w:val="00D13341"/>
    <w:rsid w:val="00D22831"/>
    <w:rsid w:val="00D24090"/>
    <w:rsid w:val="00D27016"/>
    <w:rsid w:val="00D3313E"/>
    <w:rsid w:val="00D714C8"/>
    <w:rsid w:val="00D7458D"/>
    <w:rsid w:val="00D87DDE"/>
    <w:rsid w:val="00D963D8"/>
    <w:rsid w:val="00DB01EC"/>
    <w:rsid w:val="00DC4BDB"/>
    <w:rsid w:val="00DE788E"/>
    <w:rsid w:val="00DF167A"/>
    <w:rsid w:val="00E1642D"/>
    <w:rsid w:val="00E213A2"/>
    <w:rsid w:val="00E213B6"/>
    <w:rsid w:val="00E32F33"/>
    <w:rsid w:val="00E35387"/>
    <w:rsid w:val="00E44FF9"/>
    <w:rsid w:val="00E51D0F"/>
    <w:rsid w:val="00E80987"/>
    <w:rsid w:val="00E86B1E"/>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2016-10-24T06:00:00Z</cp:lastPrinted>
  <dcterms:created xsi:type="dcterms:W3CDTF">2016-10-24T06:27:00Z</dcterms:created>
  <dcterms:modified xsi:type="dcterms:W3CDTF">2016-10-24T06:27:00Z</dcterms:modified>
</cp:coreProperties>
</file>