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4AA" w:rsidRPr="001D34AA" w:rsidRDefault="001D34AA" w:rsidP="001D34AA">
      <w:pPr>
        <w:jc w:val="center"/>
        <w:rPr>
          <w:rFonts w:ascii="Times New Roman" w:hAnsi="Times New Roman" w:cs="Times New Roman"/>
          <w:b/>
        </w:rPr>
      </w:pPr>
      <w:r w:rsidRPr="001D34AA">
        <w:rPr>
          <w:rFonts w:ascii="Times New Roman" w:hAnsi="Times New Roman" w:cs="Times New Roman"/>
          <w:b/>
        </w:rPr>
        <w:t>SUPREME COURT OF INDIA</w:t>
      </w:r>
    </w:p>
    <w:p w:rsidR="001D34AA" w:rsidRPr="001D34AA" w:rsidRDefault="001D34AA" w:rsidP="001D34AA">
      <w:pPr>
        <w:jc w:val="center"/>
        <w:rPr>
          <w:rFonts w:ascii="Times New Roman" w:hAnsi="Times New Roman" w:cs="Times New Roman"/>
        </w:rPr>
      </w:pPr>
    </w:p>
    <w:p w:rsidR="001D34AA" w:rsidRDefault="001D34AA" w:rsidP="001D34AA">
      <w:pPr>
        <w:jc w:val="center"/>
        <w:rPr>
          <w:rFonts w:ascii="Times New Roman" w:hAnsi="Times New Roman" w:cs="Times New Roman"/>
        </w:rPr>
      </w:pPr>
      <w:r w:rsidRPr="001D34AA">
        <w:rPr>
          <w:rFonts w:ascii="Times New Roman" w:hAnsi="Times New Roman" w:cs="Times New Roman"/>
        </w:rPr>
        <w:t>Keshav Arjun Charania</w:t>
      </w:r>
    </w:p>
    <w:p w:rsidR="001D34AA" w:rsidRDefault="001D34AA" w:rsidP="001D34AA">
      <w:pPr>
        <w:jc w:val="center"/>
        <w:rPr>
          <w:rFonts w:ascii="Times New Roman" w:hAnsi="Times New Roman" w:cs="Times New Roman"/>
        </w:rPr>
      </w:pPr>
    </w:p>
    <w:p w:rsidR="001D34AA" w:rsidRDefault="001D34AA" w:rsidP="001D34AA">
      <w:pPr>
        <w:jc w:val="center"/>
        <w:rPr>
          <w:rFonts w:ascii="Times New Roman" w:hAnsi="Times New Roman" w:cs="Times New Roman"/>
        </w:rPr>
      </w:pPr>
      <w:r>
        <w:rPr>
          <w:rFonts w:ascii="Times New Roman" w:hAnsi="Times New Roman" w:cs="Times New Roman"/>
        </w:rPr>
        <w:t>Vs.</w:t>
      </w:r>
    </w:p>
    <w:p w:rsidR="001D34AA" w:rsidRPr="001D34AA" w:rsidRDefault="001D34AA" w:rsidP="001D34AA">
      <w:pPr>
        <w:jc w:val="center"/>
        <w:rPr>
          <w:rFonts w:ascii="Times New Roman" w:hAnsi="Times New Roman" w:cs="Times New Roman"/>
        </w:rPr>
      </w:pPr>
    </w:p>
    <w:p w:rsidR="001D34AA" w:rsidRDefault="001D34AA" w:rsidP="001D34AA">
      <w:pPr>
        <w:jc w:val="center"/>
        <w:rPr>
          <w:rFonts w:ascii="Times New Roman" w:hAnsi="Times New Roman" w:cs="Times New Roman"/>
        </w:rPr>
      </w:pPr>
      <w:r w:rsidRPr="001D34AA">
        <w:rPr>
          <w:rFonts w:ascii="Times New Roman" w:hAnsi="Times New Roman" w:cs="Times New Roman"/>
        </w:rPr>
        <w:t>Indira Keshav Charania</w:t>
      </w:r>
    </w:p>
    <w:p w:rsidR="001D34AA" w:rsidRDefault="001D34AA" w:rsidP="001D34AA">
      <w:pPr>
        <w:jc w:val="center"/>
        <w:rPr>
          <w:rFonts w:ascii="Times New Roman" w:hAnsi="Times New Roman" w:cs="Times New Roman"/>
        </w:rPr>
      </w:pPr>
    </w:p>
    <w:p w:rsidR="001D34AA" w:rsidRDefault="001D34AA" w:rsidP="001D34AA">
      <w:pPr>
        <w:jc w:val="center"/>
        <w:rPr>
          <w:rFonts w:ascii="Times New Roman" w:hAnsi="Times New Roman" w:cs="Times New Roman"/>
        </w:rPr>
      </w:pPr>
      <w:r>
        <w:rPr>
          <w:rFonts w:ascii="Times New Roman" w:hAnsi="Times New Roman" w:cs="Times New Roman"/>
        </w:rPr>
        <w:t>C.A.No.211of</w:t>
      </w:r>
      <w:r w:rsidRPr="001D34AA">
        <w:rPr>
          <w:rFonts w:ascii="Times New Roman" w:hAnsi="Times New Roman" w:cs="Times New Roman"/>
        </w:rPr>
        <w:t xml:space="preserve"> 2017</w:t>
      </w:r>
    </w:p>
    <w:p w:rsidR="001D34AA" w:rsidRDefault="001D34AA" w:rsidP="001D34AA">
      <w:pPr>
        <w:jc w:val="center"/>
        <w:rPr>
          <w:rFonts w:ascii="Times New Roman" w:hAnsi="Times New Roman" w:cs="Times New Roman"/>
        </w:rPr>
      </w:pPr>
    </w:p>
    <w:p w:rsidR="001D34AA" w:rsidRDefault="001D34AA" w:rsidP="001D34AA">
      <w:pPr>
        <w:jc w:val="center"/>
        <w:rPr>
          <w:rFonts w:ascii="Times New Roman" w:hAnsi="Times New Roman" w:cs="Times New Roman"/>
        </w:rPr>
      </w:pPr>
      <w:r>
        <w:rPr>
          <w:rFonts w:ascii="Times New Roman" w:hAnsi="Times New Roman" w:cs="Times New Roman"/>
        </w:rPr>
        <w:t>(Kurian Joseph and A.M.Khanwilkar,JJ.,)</w:t>
      </w:r>
    </w:p>
    <w:p w:rsidR="001D34AA" w:rsidRDefault="001D34AA" w:rsidP="001D34AA">
      <w:pPr>
        <w:jc w:val="center"/>
        <w:rPr>
          <w:rFonts w:ascii="Times New Roman" w:hAnsi="Times New Roman" w:cs="Times New Roman"/>
        </w:rPr>
      </w:pPr>
    </w:p>
    <w:p w:rsidR="001D34AA" w:rsidRDefault="001D34AA" w:rsidP="001D34AA">
      <w:pPr>
        <w:jc w:val="center"/>
        <w:rPr>
          <w:rFonts w:ascii="Times New Roman" w:hAnsi="Times New Roman" w:cs="Times New Roman"/>
        </w:rPr>
      </w:pPr>
      <w:r>
        <w:rPr>
          <w:rFonts w:ascii="Times New Roman" w:hAnsi="Times New Roman" w:cs="Times New Roman"/>
        </w:rPr>
        <w:t>06.01.2017</w:t>
      </w:r>
    </w:p>
    <w:p w:rsidR="001D34AA" w:rsidRDefault="001D34AA" w:rsidP="001D34AA">
      <w:pPr>
        <w:jc w:val="center"/>
        <w:rPr>
          <w:rFonts w:ascii="Times New Roman" w:hAnsi="Times New Roman" w:cs="Times New Roman"/>
        </w:rPr>
      </w:pPr>
    </w:p>
    <w:p w:rsidR="001D34AA" w:rsidRPr="001D34AA" w:rsidRDefault="001D34AA" w:rsidP="001D34AA">
      <w:pPr>
        <w:jc w:val="center"/>
        <w:rPr>
          <w:rFonts w:ascii="Times New Roman" w:hAnsi="Times New Roman" w:cs="Times New Roman"/>
          <w:b/>
        </w:rPr>
      </w:pPr>
      <w:r w:rsidRPr="001D34AA">
        <w:rPr>
          <w:rFonts w:ascii="Times New Roman" w:hAnsi="Times New Roman" w:cs="Times New Roman"/>
          <w:b/>
        </w:rPr>
        <w:t>JUDGMENT</w:t>
      </w:r>
    </w:p>
    <w:p w:rsidR="001D34AA" w:rsidRPr="001D34AA" w:rsidRDefault="001D34AA" w:rsidP="001D34AA">
      <w:pPr>
        <w:jc w:val="both"/>
        <w:rPr>
          <w:rFonts w:ascii="Times New Roman" w:hAnsi="Times New Roman" w:cs="Times New Roman"/>
          <w:b/>
        </w:rPr>
      </w:pPr>
    </w:p>
    <w:p w:rsidR="001D34AA" w:rsidRPr="001D34AA" w:rsidRDefault="001D34AA" w:rsidP="001D34AA">
      <w:pPr>
        <w:jc w:val="both"/>
        <w:rPr>
          <w:rFonts w:ascii="Times New Roman" w:hAnsi="Times New Roman" w:cs="Times New Roman"/>
          <w:b/>
        </w:rPr>
      </w:pPr>
      <w:r w:rsidRPr="001D34AA">
        <w:rPr>
          <w:rFonts w:ascii="Times New Roman" w:hAnsi="Times New Roman" w:cs="Times New Roman"/>
          <w:b/>
        </w:rPr>
        <w:t>Kurian Joseph,J.,</w:t>
      </w:r>
    </w:p>
    <w:p w:rsidR="001D34AA" w:rsidRDefault="001D34AA" w:rsidP="001D34AA">
      <w:pPr>
        <w:jc w:val="both"/>
        <w:rPr>
          <w:rFonts w:ascii="Times New Roman" w:hAnsi="Times New Roman" w:cs="Times New Roman"/>
        </w:rPr>
      </w:pPr>
    </w:p>
    <w:p w:rsidR="001D34AA" w:rsidRDefault="001D34AA" w:rsidP="001D34AA">
      <w:pPr>
        <w:jc w:val="both"/>
        <w:rPr>
          <w:rFonts w:ascii="Times New Roman" w:hAnsi="Times New Roman" w:cs="Times New Roman"/>
        </w:rPr>
      </w:pPr>
      <w:r w:rsidRPr="001D34AA">
        <w:rPr>
          <w:rFonts w:ascii="Times New Roman" w:hAnsi="Times New Roman" w:cs="Times New Roman"/>
        </w:rPr>
        <w:t>SLP(C</w:t>
      </w:r>
      <w:r>
        <w:rPr>
          <w:rFonts w:ascii="Times New Roman" w:hAnsi="Times New Roman" w:cs="Times New Roman"/>
        </w:rPr>
        <w:t>ivil)No.29031 of 2015</w:t>
      </w:r>
    </w:p>
    <w:p w:rsidR="001D34AA" w:rsidRPr="001D34AA" w:rsidRDefault="001D34AA" w:rsidP="001D34AA">
      <w:pPr>
        <w:jc w:val="both"/>
        <w:rPr>
          <w:rFonts w:ascii="Times New Roman" w:hAnsi="Times New Roman" w:cs="Times New Roman"/>
        </w:rPr>
      </w:pPr>
    </w:p>
    <w:p w:rsidR="001D34AA" w:rsidRDefault="001D34AA" w:rsidP="001D34AA">
      <w:pPr>
        <w:jc w:val="both"/>
        <w:rPr>
          <w:rFonts w:ascii="Times New Roman" w:hAnsi="Times New Roman" w:cs="Times New Roman"/>
        </w:rPr>
      </w:pPr>
      <w:r>
        <w:rPr>
          <w:rFonts w:ascii="Times New Roman" w:hAnsi="Times New Roman" w:cs="Times New Roman"/>
        </w:rPr>
        <w:t xml:space="preserve">1. </w:t>
      </w:r>
      <w:r w:rsidRPr="001D34AA">
        <w:rPr>
          <w:rFonts w:ascii="Times New Roman" w:hAnsi="Times New Roman" w:cs="Times New Roman"/>
        </w:rPr>
        <w:t>Leave granted.</w:t>
      </w:r>
    </w:p>
    <w:p w:rsidR="001D34AA" w:rsidRPr="001D34AA" w:rsidRDefault="001D34AA" w:rsidP="001D34AA">
      <w:pPr>
        <w:jc w:val="both"/>
        <w:rPr>
          <w:rFonts w:ascii="Times New Roman" w:hAnsi="Times New Roman" w:cs="Times New Roman"/>
        </w:rPr>
      </w:pPr>
    </w:p>
    <w:p w:rsidR="001D34AA" w:rsidRDefault="001D34AA" w:rsidP="001D34AA">
      <w:pPr>
        <w:jc w:val="both"/>
        <w:rPr>
          <w:rFonts w:ascii="Times New Roman" w:hAnsi="Times New Roman" w:cs="Times New Roman"/>
        </w:rPr>
      </w:pPr>
      <w:r>
        <w:rPr>
          <w:rFonts w:ascii="Times New Roman" w:hAnsi="Times New Roman" w:cs="Times New Roman"/>
        </w:rPr>
        <w:t xml:space="preserve">2. </w:t>
      </w:r>
      <w:r w:rsidRPr="001D34AA">
        <w:rPr>
          <w:rFonts w:ascii="Times New Roman" w:hAnsi="Times New Roman" w:cs="Times New Roman"/>
        </w:rPr>
        <w:t>The appellant is before this Court, aggrieved by an interim order passed by the High Court. The issue pertains to the custody of the minor child by name Priyanka.</w:t>
      </w:r>
    </w:p>
    <w:p w:rsidR="001D34AA" w:rsidRPr="001D34AA" w:rsidRDefault="001D34AA" w:rsidP="001D34AA">
      <w:pPr>
        <w:jc w:val="both"/>
        <w:rPr>
          <w:rFonts w:ascii="Times New Roman" w:hAnsi="Times New Roman" w:cs="Times New Roman"/>
        </w:rPr>
      </w:pPr>
    </w:p>
    <w:p w:rsidR="001D34AA" w:rsidRDefault="001D34AA" w:rsidP="001D34AA">
      <w:pPr>
        <w:jc w:val="both"/>
        <w:rPr>
          <w:rFonts w:ascii="Times New Roman" w:hAnsi="Times New Roman" w:cs="Times New Roman"/>
        </w:rPr>
      </w:pPr>
      <w:r>
        <w:rPr>
          <w:rFonts w:ascii="Times New Roman" w:hAnsi="Times New Roman" w:cs="Times New Roman"/>
        </w:rPr>
        <w:t xml:space="preserve">3. </w:t>
      </w:r>
      <w:r w:rsidRPr="001D34AA">
        <w:rPr>
          <w:rFonts w:ascii="Times New Roman" w:hAnsi="Times New Roman" w:cs="Times New Roman"/>
        </w:rPr>
        <w:t xml:space="preserve"> Having heard learned counsel on both sides, it is very clear that they have no objection in continuing the earlier arrangement of 2nd and 4th Saturday overnight access, till the matter is finally disposed of by the High Court.</w:t>
      </w:r>
    </w:p>
    <w:p w:rsidR="001D34AA" w:rsidRPr="001D34AA" w:rsidRDefault="001D34AA" w:rsidP="001D34AA">
      <w:pPr>
        <w:jc w:val="both"/>
        <w:rPr>
          <w:rFonts w:ascii="Times New Roman" w:hAnsi="Times New Roman" w:cs="Times New Roman"/>
        </w:rPr>
      </w:pPr>
    </w:p>
    <w:p w:rsidR="001D34AA" w:rsidRDefault="001D34AA" w:rsidP="001D34AA">
      <w:pPr>
        <w:jc w:val="both"/>
        <w:rPr>
          <w:rFonts w:ascii="Times New Roman" w:hAnsi="Times New Roman" w:cs="Times New Roman"/>
        </w:rPr>
      </w:pPr>
      <w:r>
        <w:rPr>
          <w:rFonts w:ascii="Times New Roman" w:hAnsi="Times New Roman" w:cs="Times New Roman"/>
        </w:rPr>
        <w:t xml:space="preserve">4. </w:t>
      </w:r>
      <w:r w:rsidRPr="001D34AA">
        <w:rPr>
          <w:rFonts w:ascii="Times New Roman" w:hAnsi="Times New Roman" w:cs="Times New Roman"/>
        </w:rPr>
        <w:t>Consent terms for access dated 10.03.2011, agreed and signed by the parties read as follows:-</w:t>
      </w:r>
    </w:p>
    <w:p w:rsidR="001D34AA" w:rsidRPr="001D34AA" w:rsidRDefault="001D34AA" w:rsidP="001D34AA">
      <w:pPr>
        <w:jc w:val="both"/>
        <w:rPr>
          <w:rFonts w:ascii="Times New Roman" w:hAnsi="Times New Roman" w:cs="Times New Roman"/>
        </w:rPr>
      </w:pPr>
    </w:p>
    <w:p w:rsidR="001D34AA" w:rsidRPr="001D34AA" w:rsidRDefault="001D34AA" w:rsidP="001D34AA">
      <w:pPr>
        <w:ind w:left="720"/>
        <w:jc w:val="both"/>
        <w:rPr>
          <w:rFonts w:ascii="Times New Roman" w:hAnsi="Times New Roman" w:cs="Times New Roman"/>
        </w:rPr>
      </w:pPr>
      <w:r w:rsidRPr="001D34AA">
        <w:rPr>
          <w:rFonts w:ascii="Times New Roman" w:hAnsi="Times New Roman" w:cs="Times New Roman"/>
        </w:rPr>
        <w:t>"CONSENT TERMS FOR ACCESS Both the parties have arrived at following settlement regarding access to the respondent-mother:</w:t>
      </w:r>
    </w:p>
    <w:p w:rsidR="001D34AA" w:rsidRDefault="001D34AA" w:rsidP="001D34AA">
      <w:pPr>
        <w:ind w:left="720"/>
        <w:jc w:val="both"/>
        <w:rPr>
          <w:rFonts w:ascii="Times New Roman" w:hAnsi="Times New Roman" w:cs="Times New Roman"/>
        </w:rPr>
      </w:pPr>
    </w:p>
    <w:p w:rsidR="001D34AA" w:rsidRPr="001D34AA" w:rsidRDefault="001D34AA" w:rsidP="001D34AA">
      <w:pPr>
        <w:ind w:left="720"/>
        <w:jc w:val="both"/>
        <w:rPr>
          <w:rFonts w:ascii="Times New Roman" w:hAnsi="Times New Roman" w:cs="Times New Roman"/>
        </w:rPr>
      </w:pPr>
      <w:r>
        <w:rPr>
          <w:rFonts w:ascii="Times New Roman" w:hAnsi="Times New Roman" w:cs="Times New Roman"/>
        </w:rPr>
        <w:t xml:space="preserve">1. </w:t>
      </w:r>
      <w:r w:rsidRPr="001D34AA">
        <w:rPr>
          <w:rFonts w:ascii="Times New Roman" w:hAnsi="Times New Roman" w:cs="Times New Roman"/>
        </w:rPr>
        <w:t>Both the parties state that they have a daughter by name P</w:t>
      </w:r>
      <w:r>
        <w:rPr>
          <w:rFonts w:ascii="Times New Roman" w:hAnsi="Times New Roman" w:cs="Times New Roman"/>
        </w:rPr>
        <w:t xml:space="preserve">riyanka aged 10 years presently staying with the </w:t>
      </w:r>
      <w:r w:rsidRPr="001D34AA">
        <w:rPr>
          <w:rFonts w:ascii="Times New Roman" w:hAnsi="Times New Roman" w:cs="Times New Roman"/>
        </w:rPr>
        <w:t>petitioner-father.</w:t>
      </w:r>
    </w:p>
    <w:p w:rsidR="001D34AA" w:rsidRDefault="001D34AA" w:rsidP="001D34AA">
      <w:pPr>
        <w:ind w:left="720"/>
        <w:jc w:val="both"/>
        <w:rPr>
          <w:rFonts w:ascii="Times New Roman" w:hAnsi="Times New Roman" w:cs="Times New Roman"/>
        </w:rPr>
      </w:pPr>
    </w:p>
    <w:p w:rsidR="001D34AA" w:rsidRPr="001D34AA" w:rsidRDefault="001D34AA" w:rsidP="001D34AA">
      <w:pPr>
        <w:ind w:left="720"/>
        <w:jc w:val="both"/>
        <w:rPr>
          <w:rFonts w:ascii="Times New Roman" w:hAnsi="Times New Roman" w:cs="Times New Roman"/>
        </w:rPr>
      </w:pPr>
      <w:r>
        <w:rPr>
          <w:rFonts w:ascii="Times New Roman" w:hAnsi="Times New Roman" w:cs="Times New Roman"/>
        </w:rPr>
        <w:t xml:space="preserve">2. </w:t>
      </w:r>
      <w:r w:rsidRPr="001D34AA">
        <w:rPr>
          <w:rFonts w:ascii="Times New Roman" w:hAnsi="Times New Roman" w:cs="Times New Roman"/>
        </w:rPr>
        <w:t xml:space="preserve"> It is agreed between both the parties that the mother-respondent shall avail access to their daughter on every 2nd and</w:t>
      </w:r>
      <w:r>
        <w:rPr>
          <w:rFonts w:ascii="Times New Roman" w:hAnsi="Times New Roman" w:cs="Times New Roman"/>
        </w:rPr>
        <w:t xml:space="preserve"> 4th Saturday overnight access. </w:t>
      </w:r>
      <w:r w:rsidRPr="001D34AA">
        <w:rPr>
          <w:rFonts w:ascii="Times New Roman" w:hAnsi="Times New Roman" w:cs="Times New Roman"/>
        </w:rPr>
        <w:t>The</w:t>
      </w:r>
      <w:r>
        <w:rPr>
          <w:rFonts w:ascii="Times New Roman" w:hAnsi="Times New Roman" w:cs="Times New Roman"/>
        </w:rPr>
        <w:t xml:space="preserve"> </w:t>
      </w:r>
      <w:r w:rsidRPr="001D34AA">
        <w:rPr>
          <w:rFonts w:ascii="Times New Roman" w:hAnsi="Times New Roman" w:cs="Times New Roman"/>
        </w:rPr>
        <w:t>Respondent-mother shall come to the residence of the petitioner-father where the daught</w:t>
      </w:r>
      <w:r>
        <w:rPr>
          <w:rFonts w:ascii="Times New Roman" w:hAnsi="Times New Roman" w:cs="Times New Roman"/>
        </w:rPr>
        <w:t xml:space="preserve">er Priyanka </w:t>
      </w:r>
      <w:r w:rsidRPr="001D34AA">
        <w:rPr>
          <w:rFonts w:ascii="Times New Roman" w:hAnsi="Times New Roman" w:cs="Times New Roman"/>
        </w:rPr>
        <w:t>stays at near</w:t>
      </w:r>
      <w:r>
        <w:rPr>
          <w:rFonts w:ascii="Times New Roman" w:hAnsi="Times New Roman" w:cs="Times New Roman"/>
        </w:rPr>
        <w:t xml:space="preserve"> </w:t>
      </w:r>
      <w:r w:rsidRPr="001D34AA">
        <w:rPr>
          <w:rFonts w:ascii="Times New Roman" w:hAnsi="Times New Roman" w:cs="Times New Roman"/>
        </w:rPr>
        <w:t>Sahakar Cinema Chembur and tak</w:t>
      </w:r>
      <w:r>
        <w:rPr>
          <w:rFonts w:ascii="Times New Roman" w:hAnsi="Times New Roman" w:cs="Times New Roman"/>
        </w:rPr>
        <w:t xml:space="preserve">e her to her house at Ghatkopar </w:t>
      </w:r>
      <w:r w:rsidRPr="001D34AA">
        <w:rPr>
          <w:rFonts w:ascii="Times New Roman" w:hAnsi="Times New Roman" w:cs="Times New Roman"/>
        </w:rPr>
        <w:t>and return her</w:t>
      </w:r>
      <w:r>
        <w:rPr>
          <w:rFonts w:ascii="Times New Roman" w:hAnsi="Times New Roman" w:cs="Times New Roman"/>
        </w:rPr>
        <w:t xml:space="preserve"> </w:t>
      </w:r>
      <w:r w:rsidRPr="001D34AA">
        <w:rPr>
          <w:rFonts w:ascii="Times New Roman" w:hAnsi="Times New Roman" w:cs="Times New Roman"/>
        </w:rPr>
        <w:t>back on following Sunday at 5.00 p.m.</w:t>
      </w:r>
    </w:p>
    <w:p w:rsidR="001D34AA" w:rsidRDefault="001D34AA" w:rsidP="001D34AA">
      <w:pPr>
        <w:ind w:left="720"/>
        <w:jc w:val="both"/>
        <w:rPr>
          <w:rFonts w:ascii="Times New Roman" w:hAnsi="Times New Roman" w:cs="Times New Roman"/>
        </w:rPr>
      </w:pPr>
    </w:p>
    <w:p w:rsidR="001D34AA" w:rsidRPr="001D34AA" w:rsidRDefault="001D34AA" w:rsidP="001D34AA">
      <w:pPr>
        <w:ind w:left="720"/>
        <w:jc w:val="both"/>
        <w:rPr>
          <w:rFonts w:ascii="Times New Roman" w:hAnsi="Times New Roman" w:cs="Times New Roman"/>
        </w:rPr>
      </w:pPr>
      <w:r>
        <w:rPr>
          <w:rFonts w:ascii="Times New Roman" w:hAnsi="Times New Roman" w:cs="Times New Roman"/>
        </w:rPr>
        <w:t xml:space="preserve">3. </w:t>
      </w:r>
      <w:r w:rsidRPr="001D34AA">
        <w:rPr>
          <w:rFonts w:ascii="Times New Roman" w:hAnsi="Times New Roman" w:cs="Times New Roman"/>
        </w:rPr>
        <w:t xml:space="preserve"> Said access shall commence from April-2011 onwards.</w:t>
      </w:r>
    </w:p>
    <w:p w:rsidR="001D34AA" w:rsidRDefault="001D34AA" w:rsidP="001D34AA">
      <w:pPr>
        <w:ind w:left="720"/>
        <w:jc w:val="both"/>
        <w:rPr>
          <w:rFonts w:ascii="Times New Roman" w:hAnsi="Times New Roman" w:cs="Times New Roman"/>
        </w:rPr>
      </w:pPr>
      <w:r>
        <w:rPr>
          <w:rFonts w:ascii="Times New Roman" w:hAnsi="Times New Roman" w:cs="Times New Roman"/>
        </w:rPr>
        <w:lastRenderedPageBreak/>
        <w:t xml:space="preserve">4.  Both the </w:t>
      </w:r>
      <w:r w:rsidRPr="001D34AA">
        <w:rPr>
          <w:rFonts w:ascii="Times New Roman" w:hAnsi="Times New Roman" w:cs="Times New Roman"/>
        </w:rPr>
        <w:t>parties shall maintain</w:t>
      </w:r>
      <w:r w:rsidRPr="001D34AA">
        <w:rPr>
          <w:rFonts w:ascii="Times New Roman" w:hAnsi="Times New Roman" w:cs="Times New Roman"/>
        </w:rPr>
        <w:tab/>
        <w:t>the</w:t>
      </w:r>
      <w:r>
        <w:rPr>
          <w:rFonts w:ascii="Times New Roman" w:hAnsi="Times New Roman" w:cs="Times New Roman"/>
        </w:rPr>
        <w:t xml:space="preserve"> </w:t>
      </w:r>
      <w:r w:rsidRPr="001D34AA">
        <w:rPr>
          <w:rFonts w:ascii="Times New Roman" w:hAnsi="Times New Roman" w:cs="Times New Roman"/>
        </w:rPr>
        <w:t>diary where the access timing shall be maintained by both of them.</w:t>
      </w:r>
      <w:r>
        <w:rPr>
          <w:rFonts w:ascii="Times New Roman" w:hAnsi="Times New Roman" w:cs="Times New Roman"/>
        </w:rPr>
        <w:t xml:space="preserve"> Petitioner Before </w:t>
      </w:r>
      <w:r w:rsidRPr="001D34AA">
        <w:rPr>
          <w:rFonts w:ascii="Times New Roman" w:hAnsi="Times New Roman" w:cs="Times New Roman"/>
        </w:rPr>
        <w:t>me Respondent</w:t>
      </w:r>
      <w:r>
        <w:rPr>
          <w:rFonts w:ascii="Times New Roman" w:hAnsi="Times New Roman" w:cs="Times New Roman"/>
        </w:rPr>
        <w:t xml:space="preserve"> </w:t>
      </w:r>
      <w:r w:rsidRPr="001D34AA">
        <w:rPr>
          <w:rFonts w:ascii="Times New Roman" w:hAnsi="Times New Roman" w:cs="Times New Roman"/>
        </w:rPr>
        <w:t>10th March, 2011"</w:t>
      </w:r>
    </w:p>
    <w:p w:rsidR="001D34AA" w:rsidRPr="001D34AA" w:rsidRDefault="001D34AA" w:rsidP="001D34AA">
      <w:pPr>
        <w:ind w:left="720"/>
        <w:jc w:val="both"/>
        <w:rPr>
          <w:rFonts w:ascii="Times New Roman" w:hAnsi="Times New Roman" w:cs="Times New Roman"/>
        </w:rPr>
      </w:pPr>
    </w:p>
    <w:p w:rsidR="001D34AA" w:rsidRDefault="001D34AA" w:rsidP="001D34AA">
      <w:pPr>
        <w:jc w:val="both"/>
        <w:rPr>
          <w:rFonts w:ascii="Times New Roman" w:hAnsi="Times New Roman" w:cs="Times New Roman"/>
        </w:rPr>
      </w:pPr>
      <w:r>
        <w:rPr>
          <w:rFonts w:ascii="Times New Roman" w:hAnsi="Times New Roman" w:cs="Times New Roman"/>
        </w:rPr>
        <w:t>5. According</w:t>
      </w:r>
      <w:r>
        <w:rPr>
          <w:rFonts w:ascii="Times New Roman" w:hAnsi="Times New Roman" w:cs="Times New Roman"/>
        </w:rPr>
        <w:tab/>
        <w:t xml:space="preserve">to the learned counsel for the </w:t>
      </w:r>
      <w:r w:rsidRPr="001D34AA">
        <w:rPr>
          <w:rFonts w:ascii="Times New Roman" w:hAnsi="Times New Roman" w:cs="Times New Roman"/>
        </w:rPr>
        <w:t>respondent, the appellant has not b</w:t>
      </w:r>
      <w:r>
        <w:rPr>
          <w:rFonts w:ascii="Times New Roman" w:hAnsi="Times New Roman" w:cs="Times New Roman"/>
        </w:rPr>
        <w:t xml:space="preserve">een honouring the consent terms </w:t>
      </w:r>
      <w:r w:rsidRPr="001D34AA">
        <w:rPr>
          <w:rFonts w:ascii="Times New Roman" w:hAnsi="Times New Roman" w:cs="Times New Roman"/>
        </w:rPr>
        <w:t>for</w:t>
      </w:r>
      <w:r w:rsidRPr="001D34AA">
        <w:rPr>
          <w:rFonts w:ascii="Times New Roman" w:hAnsi="Times New Roman" w:cs="Times New Roman"/>
        </w:rPr>
        <w:tab/>
      </w:r>
      <w:r>
        <w:rPr>
          <w:rFonts w:ascii="Times New Roman" w:hAnsi="Times New Roman" w:cs="Times New Roman"/>
        </w:rPr>
        <w:t xml:space="preserve"> </w:t>
      </w:r>
      <w:r w:rsidRPr="001D34AA">
        <w:rPr>
          <w:rFonts w:ascii="Times New Roman" w:hAnsi="Times New Roman" w:cs="Times New Roman"/>
        </w:rPr>
        <w:t>access, though, it is</w:t>
      </w:r>
      <w:r w:rsidRPr="001D34AA">
        <w:rPr>
          <w:rFonts w:ascii="Times New Roman" w:hAnsi="Times New Roman" w:cs="Times New Roman"/>
        </w:rPr>
        <w:tab/>
        <w:t>o</w:t>
      </w:r>
      <w:r>
        <w:rPr>
          <w:rFonts w:ascii="Times New Roman" w:hAnsi="Times New Roman" w:cs="Times New Roman"/>
        </w:rPr>
        <w:t xml:space="preserve">therwise </w:t>
      </w:r>
      <w:r w:rsidRPr="001D34AA">
        <w:rPr>
          <w:rFonts w:ascii="Times New Roman" w:hAnsi="Times New Roman" w:cs="Times New Roman"/>
        </w:rPr>
        <w:t>disputed by the learned counsel</w:t>
      </w:r>
      <w:r w:rsidRPr="001D34AA">
        <w:rPr>
          <w:rFonts w:ascii="Times New Roman" w:hAnsi="Times New Roman" w:cs="Times New Roman"/>
        </w:rPr>
        <w:tab/>
        <w:t>for the appellant.</w:t>
      </w:r>
    </w:p>
    <w:p w:rsidR="001D34AA" w:rsidRPr="001D34AA" w:rsidRDefault="001D34AA" w:rsidP="001D34AA">
      <w:pPr>
        <w:jc w:val="both"/>
        <w:rPr>
          <w:rFonts w:ascii="Times New Roman" w:hAnsi="Times New Roman" w:cs="Times New Roman"/>
        </w:rPr>
      </w:pPr>
    </w:p>
    <w:p w:rsidR="001D34AA" w:rsidRDefault="001D34AA" w:rsidP="001D34AA">
      <w:pPr>
        <w:jc w:val="both"/>
        <w:rPr>
          <w:rFonts w:ascii="Times New Roman" w:hAnsi="Times New Roman" w:cs="Times New Roman"/>
        </w:rPr>
      </w:pPr>
      <w:r>
        <w:rPr>
          <w:rFonts w:ascii="Times New Roman" w:hAnsi="Times New Roman" w:cs="Times New Roman"/>
        </w:rPr>
        <w:t xml:space="preserve">6. Be that as it may, since the matter is pending </w:t>
      </w:r>
      <w:r w:rsidRPr="001D34AA">
        <w:rPr>
          <w:rFonts w:ascii="Times New Roman" w:hAnsi="Times New Roman" w:cs="Times New Roman"/>
        </w:rPr>
        <w:t xml:space="preserve">before the High Court, we do not want to go into the merits </w:t>
      </w:r>
      <w:r>
        <w:rPr>
          <w:rFonts w:ascii="Times New Roman" w:hAnsi="Times New Roman" w:cs="Times New Roman"/>
        </w:rPr>
        <w:t>of the</w:t>
      </w:r>
      <w:r>
        <w:rPr>
          <w:rFonts w:ascii="Times New Roman" w:hAnsi="Times New Roman" w:cs="Times New Roman"/>
        </w:rPr>
        <w:tab/>
        <w:t xml:space="preserve">matter. It is made clear </w:t>
      </w:r>
      <w:r w:rsidRPr="001D34AA">
        <w:rPr>
          <w:rFonts w:ascii="Times New Roman" w:hAnsi="Times New Roman" w:cs="Times New Roman"/>
        </w:rPr>
        <w:t>that</w:t>
      </w:r>
      <w:r w:rsidRPr="001D34AA">
        <w:rPr>
          <w:rFonts w:ascii="Times New Roman" w:hAnsi="Times New Roman" w:cs="Times New Roman"/>
        </w:rPr>
        <w:tab/>
      </w:r>
      <w:r>
        <w:rPr>
          <w:rFonts w:ascii="Times New Roman" w:hAnsi="Times New Roman" w:cs="Times New Roman"/>
        </w:rPr>
        <w:t xml:space="preserve"> the </w:t>
      </w:r>
      <w:r w:rsidRPr="001D34AA">
        <w:rPr>
          <w:rFonts w:ascii="Times New Roman" w:hAnsi="Times New Roman" w:cs="Times New Roman"/>
        </w:rPr>
        <w:t>overnight custody on 2nd and 4th Saturday arrangement in terms of consent terms for access dated 10.03.2011 will continue and will be strictly complied with till the matter is finally disposed of by the High Court. In case there is any difficulty in implementation of this order, it will be open to the parties to seek appropriate clarification from the High Court.</w:t>
      </w:r>
    </w:p>
    <w:p w:rsidR="001D34AA" w:rsidRPr="001D34AA" w:rsidRDefault="001D34AA" w:rsidP="001D34AA">
      <w:pPr>
        <w:jc w:val="both"/>
        <w:rPr>
          <w:rFonts w:ascii="Times New Roman" w:hAnsi="Times New Roman" w:cs="Times New Roman"/>
        </w:rPr>
      </w:pPr>
    </w:p>
    <w:p w:rsidR="001D34AA" w:rsidRPr="001D34AA" w:rsidRDefault="001D34AA" w:rsidP="001D34AA">
      <w:pPr>
        <w:jc w:val="both"/>
        <w:rPr>
          <w:rFonts w:ascii="Times New Roman" w:hAnsi="Times New Roman" w:cs="Times New Roman"/>
        </w:rPr>
      </w:pPr>
      <w:r>
        <w:rPr>
          <w:rFonts w:ascii="Times New Roman" w:hAnsi="Times New Roman" w:cs="Times New Roman"/>
        </w:rPr>
        <w:t>7.</w:t>
      </w:r>
      <w:r w:rsidRPr="001D34AA">
        <w:rPr>
          <w:rFonts w:ascii="Times New Roman" w:hAnsi="Times New Roman" w:cs="Times New Roman"/>
        </w:rPr>
        <w:t xml:space="preserve"> With the above observations and directions, the appeal stands disposed of. </w:t>
      </w:r>
    </w:p>
    <w:p w:rsidR="001D34AA" w:rsidRDefault="001D34AA" w:rsidP="001D34AA">
      <w:pPr>
        <w:jc w:val="both"/>
        <w:rPr>
          <w:rFonts w:ascii="Times New Roman" w:hAnsi="Times New Roman" w:cs="Times New Roman"/>
        </w:rPr>
      </w:pPr>
    </w:p>
    <w:p w:rsidR="001D34AA" w:rsidRPr="001D34AA" w:rsidRDefault="001D34AA" w:rsidP="001D34AA">
      <w:pPr>
        <w:jc w:val="both"/>
        <w:rPr>
          <w:rFonts w:ascii="Times New Roman" w:hAnsi="Times New Roman" w:cs="Times New Roman"/>
        </w:rPr>
      </w:pPr>
      <w:r w:rsidRPr="001D34AA">
        <w:rPr>
          <w:rFonts w:ascii="Times New Roman" w:hAnsi="Times New Roman" w:cs="Times New Roman"/>
        </w:rPr>
        <w:t>8. Pending application(s), if any, shall stand disposed of.</w:t>
      </w:r>
    </w:p>
    <w:p w:rsidR="001D34AA" w:rsidRPr="00894B0E" w:rsidRDefault="001D34AA" w:rsidP="001D34AA">
      <w:pPr>
        <w:jc w:val="both"/>
        <w:rPr>
          <w:rFonts w:ascii="Times New Roman" w:hAnsi="Times New Roman" w:cs="Times New Roman"/>
        </w:rPr>
      </w:pPr>
    </w:p>
    <w:sectPr w:rsidR="001D34AA" w:rsidRPr="00894B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497" w:rsidRDefault="00524497" w:rsidP="00CF3BB7">
      <w:r>
        <w:separator/>
      </w:r>
    </w:p>
  </w:endnote>
  <w:endnote w:type="continuationSeparator" w:id="1">
    <w:p w:rsidR="00524497" w:rsidRDefault="0052449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977E6" w:rsidRPr="00CF3BB7" w:rsidRDefault="005977E6">
        <w:pPr>
          <w:pStyle w:val="Footer"/>
          <w:jc w:val="center"/>
          <w:rPr>
            <w:sz w:val="22"/>
            <w:szCs w:val="22"/>
          </w:rPr>
        </w:pPr>
        <w:r>
          <w:rPr>
            <w:sz w:val="22"/>
            <w:szCs w:val="22"/>
          </w:rPr>
          <w:t xml:space="preserve">                                                                        </w:t>
        </w:r>
        <w:r w:rsidR="00630F65" w:rsidRPr="00CF3BB7">
          <w:rPr>
            <w:sz w:val="22"/>
            <w:szCs w:val="22"/>
          </w:rPr>
          <w:fldChar w:fldCharType="begin"/>
        </w:r>
        <w:r w:rsidRPr="00CF3BB7">
          <w:rPr>
            <w:sz w:val="22"/>
            <w:szCs w:val="22"/>
          </w:rPr>
          <w:instrText xml:space="preserve"> PAGE   \* MERGEFORMAT </w:instrText>
        </w:r>
        <w:r w:rsidR="00630F65" w:rsidRPr="00CF3BB7">
          <w:rPr>
            <w:sz w:val="22"/>
            <w:szCs w:val="22"/>
          </w:rPr>
          <w:fldChar w:fldCharType="separate"/>
        </w:r>
        <w:r w:rsidR="00524497">
          <w:rPr>
            <w:noProof/>
            <w:sz w:val="22"/>
            <w:szCs w:val="22"/>
          </w:rPr>
          <w:t>1</w:t>
        </w:r>
        <w:r w:rsidR="00630F6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977E6" w:rsidRPr="00CF3BB7" w:rsidRDefault="005977E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497" w:rsidRDefault="00524497" w:rsidP="00CF3BB7">
      <w:r>
        <w:separator/>
      </w:r>
    </w:p>
  </w:footnote>
  <w:footnote w:type="continuationSeparator" w:id="1">
    <w:p w:rsidR="00524497" w:rsidRDefault="0052449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1FD"/>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4AA"/>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198F"/>
    <w:rsid w:val="002A6F99"/>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3A64"/>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5FF9"/>
    <w:rsid w:val="003A07FA"/>
    <w:rsid w:val="003A12A8"/>
    <w:rsid w:val="003A2D4E"/>
    <w:rsid w:val="003A79F7"/>
    <w:rsid w:val="003B2A0C"/>
    <w:rsid w:val="003B58EF"/>
    <w:rsid w:val="003B61C0"/>
    <w:rsid w:val="003C13B2"/>
    <w:rsid w:val="003C6646"/>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1550B"/>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16785"/>
    <w:rsid w:val="00524497"/>
    <w:rsid w:val="005269DC"/>
    <w:rsid w:val="00527212"/>
    <w:rsid w:val="005272ED"/>
    <w:rsid w:val="00530341"/>
    <w:rsid w:val="00534C31"/>
    <w:rsid w:val="005413EE"/>
    <w:rsid w:val="00543F15"/>
    <w:rsid w:val="00545662"/>
    <w:rsid w:val="00555CFC"/>
    <w:rsid w:val="005611F4"/>
    <w:rsid w:val="00561591"/>
    <w:rsid w:val="00563B2E"/>
    <w:rsid w:val="00563D31"/>
    <w:rsid w:val="005668D7"/>
    <w:rsid w:val="0057448E"/>
    <w:rsid w:val="005812BE"/>
    <w:rsid w:val="00583976"/>
    <w:rsid w:val="00583AF9"/>
    <w:rsid w:val="00587DD8"/>
    <w:rsid w:val="0059006F"/>
    <w:rsid w:val="005977E6"/>
    <w:rsid w:val="005A4577"/>
    <w:rsid w:val="005B0EA3"/>
    <w:rsid w:val="005B1978"/>
    <w:rsid w:val="005B2176"/>
    <w:rsid w:val="005B60E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5F74FB"/>
    <w:rsid w:val="00603EBC"/>
    <w:rsid w:val="006112E8"/>
    <w:rsid w:val="00611300"/>
    <w:rsid w:val="006117DD"/>
    <w:rsid w:val="00613610"/>
    <w:rsid w:val="0061383A"/>
    <w:rsid w:val="0061577E"/>
    <w:rsid w:val="00622CC4"/>
    <w:rsid w:val="00625D6A"/>
    <w:rsid w:val="00627A9D"/>
    <w:rsid w:val="00630F65"/>
    <w:rsid w:val="006339A9"/>
    <w:rsid w:val="00633C06"/>
    <w:rsid w:val="00633FF8"/>
    <w:rsid w:val="00634506"/>
    <w:rsid w:val="00635E82"/>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0521"/>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0E"/>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34CD"/>
    <w:rsid w:val="00976FBB"/>
    <w:rsid w:val="0097729A"/>
    <w:rsid w:val="009822CF"/>
    <w:rsid w:val="00982C77"/>
    <w:rsid w:val="009A2119"/>
    <w:rsid w:val="009A3810"/>
    <w:rsid w:val="009A3B59"/>
    <w:rsid w:val="009A5906"/>
    <w:rsid w:val="009A60EE"/>
    <w:rsid w:val="009B0B13"/>
    <w:rsid w:val="009B62F4"/>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BC0"/>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6359"/>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4D51"/>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2740"/>
    <w:rsid w:val="00C24855"/>
    <w:rsid w:val="00C24AB0"/>
    <w:rsid w:val="00C311E1"/>
    <w:rsid w:val="00C34FB1"/>
    <w:rsid w:val="00C40739"/>
    <w:rsid w:val="00C4315C"/>
    <w:rsid w:val="00C44B04"/>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3361"/>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3D1A"/>
    <w:rsid w:val="00FB540E"/>
    <w:rsid w:val="00FB5C65"/>
    <w:rsid w:val="00FC13F3"/>
    <w:rsid w:val="00FD403D"/>
    <w:rsid w:val="00FE0B92"/>
    <w:rsid w:val="00FE5D55"/>
    <w:rsid w:val="00FE6A68"/>
    <w:rsid w:val="00FE7EDF"/>
    <w:rsid w:val="00FF2AD4"/>
    <w:rsid w:val="00FF4448"/>
    <w:rsid w:val="00FF4A29"/>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2017-01-19T13:34:00Z</cp:lastPrinted>
  <dcterms:created xsi:type="dcterms:W3CDTF">2017-01-19T13:38:00Z</dcterms:created>
  <dcterms:modified xsi:type="dcterms:W3CDTF">2017-01-19T13:38:00Z</dcterms:modified>
</cp:coreProperties>
</file>