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D2" w:rsidRPr="00711DD2" w:rsidRDefault="00711DD2" w:rsidP="00711DD2">
      <w:pPr>
        <w:jc w:val="center"/>
        <w:rPr>
          <w:b/>
        </w:rPr>
      </w:pPr>
      <w:r w:rsidRPr="00711DD2">
        <w:rPr>
          <w:b/>
        </w:rPr>
        <w:t>SUPREME COURT OF INDIA</w:t>
      </w:r>
    </w:p>
    <w:p w:rsidR="00711DD2" w:rsidRDefault="00711DD2" w:rsidP="00711DD2">
      <w:pPr>
        <w:jc w:val="center"/>
      </w:pPr>
    </w:p>
    <w:p w:rsidR="00711DD2" w:rsidRDefault="00711DD2" w:rsidP="00711DD2">
      <w:pPr>
        <w:jc w:val="center"/>
      </w:pPr>
      <w:r>
        <w:t>Budh Ram</w:t>
      </w:r>
    </w:p>
    <w:p w:rsidR="00711DD2" w:rsidRDefault="00711DD2" w:rsidP="00711DD2">
      <w:pPr>
        <w:jc w:val="center"/>
      </w:pPr>
    </w:p>
    <w:p w:rsidR="00711DD2" w:rsidRDefault="00711DD2" w:rsidP="00711DD2">
      <w:pPr>
        <w:jc w:val="center"/>
      </w:pPr>
    </w:p>
    <w:p w:rsidR="00711DD2" w:rsidRDefault="00711DD2" w:rsidP="00711DD2">
      <w:pPr>
        <w:jc w:val="center"/>
      </w:pPr>
      <w:r>
        <w:t>Vs.</w:t>
      </w:r>
    </w:p>
    <w:p w:rsidR="00711DD2" w:rsidRDefault="00711DD2" w:rsidP="00711DD2">
      <w:pPr>
        <w:jc w:val="center"/>
      </w:pPr>
    </w:p>
    <w:p w:rsidR="00711DD2" w:rsidRDefault="00711DD2" w:rsidP="00711DD2">
      <w:pPr>
        <w:jc w:val="center"/>
      </w:pPr>
      <w:r>
        <w:t>State of Haryana</w:t>
      </w:r>
    </w:p>
    <w:p w:rsidR="00711DD2" w:rsidRDefault="00711DD2" w:rsidP="00711DD2">
      <w:pPr>
        <w:jc w:val="center"/>
      </w:pPr>
    </w:p>
    <w:p w:rsidR="00711DD2" w:rsidRDefault="00711DD2" w:rsidP="00711DD2">
      <w:pPr>
        <w:jc w:val="center"/>
      </w:pPr>
      <w:r>
        <w:t>C.A.No.1036 of 2017</w:t>
      </w:r>
    </w:p>
    <w:p w:rsidR="00711DD2" w:rsidRDefault="00711DD2" w:rsidP="00711DD2">
      <w:pPr>
        <w:jc w:val="center"/>
      </w:pPr>
    </w:p>
    <w:p w:rsidR="00711DD2" w:rsidRDefault="00711DD2" w:rsidP="00711DD2">
      <w:pPr>
        <w:jc w:val="center"/>
      </w:pPr>
      <w:r>
        <w:t>(Kurian Joseph and A.M.Khanwilkar,JJ.,)</w:t>
      </w:r>
    </w:p>
    <w:p w:rsidR="00711DD2" w:rsidRPr="00711DD2" w:rsidRDefault="00711DD2" w:rsidP="00711DD2">
      <w:pPr>
        <w:jc w:val="center"/>
        <w:rPr>
          <w:b/>
        </w:rPr>
      </w:pPr>
    </w:p>
    <w:p w:rsidR="00711DD2" w:rsidRPr="00711DD2" w:rsidRDefault="00711DD2" w:rsidP="00711DD2">
      <w:pPr>
        <w:jc w:val="center"/>
        <w:rPr>
          <w:b/>
        </w:rPr>
      </w:pPr>
      <w:r w:rsidRPr="00711DD2">
        <w:rPr>
          <w:b/>
        </w:rPr>
        <w:t>JUDGMENT</w:t>
      </w:r>
    </w:p>
    <w:p w:rsidR="00711DD2" w:rsidRPr="00711DD2" w:rsidRDefault="00711DD2" w:rsidP="00711DD2">
      <w:pPr>
        <w:jc w:val="both"/>
        <w:rPr>
          <w:b/>
        </w:rPr>
      </w:pPr>
    </w:p>
    <w:p w:rsidR="00711DD2" w:rsidRDefault="00711DD2" w:rsidP="00711DD2">
      <w:pPr>
        <w:jc w:val="both"/>
        <w:rPr>
          <w:b/>
        </w:rPr>
      </w:pPr>
      <w:r w:rsidRPr="00711DD2">
        <w:rPr>
          <w:b/>
        </w:rPr>
        <w:t>Kurian Joseph,J.,</w:t>
      </w:r>
    </w:p>
    <w:p w:rsidR="00711DD2" w:rsidRPr="00711DD2" w:rsidRDefault="00711DD2" w:rsidP="00711DD2">
      <w:pPr>
        <w:jc w:val="both"/>
        <w:rPr>
          <w:b/>
        </w:rPr>
      </w:pPr>
    </w:p>
    <w:p w:rsidR="00711DD2" w:rsidRDefault="00711DD2" w:rsidP="00711DD2">
      <w:pPr>
        <w:jc w:val="both"/>
      </w:pPr>
      <w:r>
        <w:t>SLP(Civil)No.36446/2016</w:t>
      </w:r>
    </w:p>
    <w:p w:rsidR="00711DD2" w:rsidRDefault="00711DD2" w:rsidP="00711DD2">
      <w:pPr>
        <w:jc w:val="both"/>
      </w:pPr>
    </w:p>
    <w:p w:rsidR="00711DD2" w:rsidRDefault="00711DD2" w:rsidP="00711DD2">
      <w:pPr>
        <w:jc w:val="both"/>
      </w:pPr>
      <w:r>
        <w:t>1. Leave granted.</w:t>
      </w:r>
    </w:p>
    <w:p w:rsidR="00711DD2" w:rsidRDefault="00711DD2" w:rsidP="00711DD2">
      <w:pPr>
        <w:jc w:val="both"/>
      </w:pPr>
    </w:p>
    <w:p w:rsidR="00711DD2" w:rsidRDefault="00711DD2" w:rsidP="00711DD2">
      <w:pPr>
        <w:jc w:val="both"/>
      </w:pPr>
      <w:r>
        <w:t>2.  It is the undisputed case of the appellants that they are similarly situated as the appellants covered by the order of this Court dated 17.11.2016 passed in Civil Appeal Nos.11005-11042 of 2016 titled Piyara Singh and Another Etc., v. State of Haryana &amp; Ors. Etc., wherein this Court has taken a view that the 12% increase is to be granted cumulatively from the year 2000 itself and that there should be no cut.</w:t>
      </w:r>
    </w:p>
    <w:p w:rsidR="00711DD2" w:rsidRDefault="00711DD2" w:rsidP="00711DD2">
      <w:pPr>
        <w:jc w:val="both"/>
      </w:pPr>
    </w:p>
    <w:p w:rsidR="00711DD2" w:rsidRDefault="00711DD2" w:rsidP="00711DD2">
      <w:pPr>
        <w:jc w:val="both"/>
      </w:pPr>
      <w:r>
        <w:t>3.  The same judgment will apply in the case of the appellants as well.</w:t>
      </w:r>
    </w:p>
    <w:p w:rsidR="00711DD2" w:rsidRDefault="00711DD2" w:rsidP="00711DD2">
      <w:pPr>
        <w:jc w:val="both"/>
      </w:pPr>
    </w:p>
    <w:p w:rsidR="00711DD2" w:rsidRDefault="00711DD2" w:rsidP="00711DD2">
      <w:pPr>
        <w:jc w:val="both"/>
      </w:pPr>
      <w:r>
        <w:t>4.  The appeals are allowed to the above extent and the directions granted in the order referred to above shall hold good for these appeals also.</w:t>
      </w:r>
    </w:p>
    <w:p w:rsidR="00711DD2" w:rsidRDefault="00711DD2" w:rsidP="00711DD2">
      <w:pPr>
        <w:jc w:val="both"/>
      </w:pPr>
    </w:p>
    <w:p w:rsidR="00711DD2" w:rsidRDefault="00711DD2" w:rsidP="00711DD2">
      <w:pPr>
        <w:jc w:val="both"/>
      </w:pPr>
      <w:r>
        <w:t>5.  However, it is made clear that the appellants shall not be entitled to any statutory benefits for the period covered by the delay.</w:t>
      </w:r>
    </w:p>
    <w:p w:rsidR="00711DD2" w:rsidRDefault="00711DD2" w:rsidP="00711DD2">
      <w:pPr>
        <w:jc w:val="both"/>
      </w:pPr>
    </w:p>
    <w:p w:rsidR="00711DD2" w:rsidRDefault="00711DD2" w:rsidP="00711DD2">
      <w:pPr>
        <w:jc w:val="both"/>
      </w:pPr>
      <w:r>
        <w:t>6. Pending application(s), if any, shall stand disposed of.</w:t>
      </w:r>
    </w:p>
    <w:p w:rsidR="00711DD2" w:rsidRDefault="00711DD2" w:rsidP="00711DD2">
      <w:pPr>
        <w:jc w:val="both"/>
      </w:pPr>
    </w:p>
    <w:p w:rsidR="00711DD2" w:rsidRDefault="00711DD2" w:rsidP="00711DD2">
      <w:pPr>
        <w:jc w:val="both"/>
      </w:pPr>
      <w:r>
        <w:t>7. There shall be no orders as to costs.</w:t>
      </w:r>
    </w:p>
    <w:p w:rsidR="00711DD2" w:rsidRPr="00557B0D" w:rsidRDefault="00711DD2" w:rsidP="00711DD2">
      <w:pPr>
        <w:jc w:val="both"/>
      </w:pPr>
    </w:p>
    <w:sectPr w:rsidR="00711DD2" w:rsidRPr="00557B0D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A5B" w:rsidRDefault="009C2A5B" w:rsidP="00CF3BB7">
      <w:r>
        <w:separator/>
      </w:r>
    </w:p>
  </w:endnote>
  <w:endnote w:type="continuationSeparator" w:id="1">
    <w:p w:rsidR="009C2A5B" w:rsidRDefault="009C2A5B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E32939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E32939" w:rsidRPr="00CF3BB7">
          <w:rPr>
            <w:sz w:val="22"/>
            <w:szCs w:val="22"/>
          </w:rPr>
          <w:fldChar w:fldCharType="separate"/>
        </w:r>
        <w:r w:rsidR="00711DD2">
          <w:rPr>
            <w:noProof/>
            <w:sz w:val="22"/>
            <w:szCs w:val="22"/>
          </w:rPr>
          <w:t>1</w:t>
        </w:r>
        <w:r w:rsidR="00E32939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A5B" w:rsidRDefault="009C2A5B" w:rsidP="00CF3BB7">
      <w:r>
        <w:separator/>
      </w:r>
    </w:p>
  </w:footnote>
  <w:footnote w:type="continuationSeparator" w:id="1">
    <w:p w:rsidR="009C2A5B" w:rsidRDefault="009C2A5B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06068"/>
    <w:rsid w:val="000102B5"/>
    <w:rsid w:val="00012E1C"/>
    <w:rsid w:val="000136A1"/>
    <w:rsid w:val="00014586"/>
    <w:rsid w:val="00016A86"/>
    <w:rsid w:val="00032DA7"/>
    <w:rsid w:val="00034C7B"/>
    <w:rsid w:val="00035E36"/>
    <w:rsid w:val="0004218D"/>
    <w:rsid w:val="00043A27"/>
    <w:rsid w:val="00056A55"/>
    <w:rsid w:val="000654DC"/>
    <w:rsid w:val="00065CA8"/>
    <w:rsid w:val="00066B19"/>
    <w:rsid w:val="00067750"/>
    <w:rsid w:val="000745ED"/>
    <w:rsid w:val="00077C43"/>
    <w:rsid w:val="00080E98"/>
    <w:rsid w:val="000874B8"/>
    <w:rsid w:val="00092A20"/>
    <w:rsid w:val="00093B2D"/>
    <w:rsid w:val="000A202C"/>
    <w:rsid w:val="000A5D45"/>
    <w:rsid w:val="000A6408"/>
    <w:rsid w:val="000B2A90"/>
    <w:rsid w:val="000B403F"/>
    <w:rsid w:val="000C3881"/>
    <w:rsid w:val="000C66DC"/>
    <w:rsid w:val="000C697B"/>
    <w:rsid w:val="000C6E59"/>
    <w:rsid w:val="000D006B"/>
    <w:rsid w:val="000D0786"/>
    <w:rsid w:val="000E50FE"/>
    <w:rsid w:val="000F17B4"/>
    <w:rsid w:val="000F3EF9"/>
    <w:rsid w:val="000F4D5A"/>
    <w:rsid w:val="000F4E5E"/>
    <w:rsid w:val="001003FD"/>
    <w:rsid w:val="00101380"/>
    <w:rsid w:val="00101E59"/>
    <w:rsid w:val="00105B28"/>
    <w:rsid w:val="00111679"/>
    <w:rsid w:val="00111CA2"/>
    <w:rsid w:val="00114C02"/>
    <w:rsid w:val="00115265"/>
    <w:rsid w:val="0011797B"/>
    <w:rsid w:val="001203D7"/>
    <w:rsid w:val="001234D3"/>
    <w:rsid w:val="00127F1A"/>
    <w:rsid w:val="001313F1"/>
    <w:rsid w:val="00133A60"/>
    <w:rsid w:val="0014057E"/>
    <w:rsid w:val="00142D8D"/>
    <w:rsid w:val="001454CD"/>
    <w:rsid w:val="001513DE"/>
    <w:rsid w:val="00151806"/>
    <w:rsid w:val="00152C9B"/>
    <w:rsid w:val="00153521"/>
    <w:rsid w:val="00162702"/>
    <w:rsid w:val="00167F4F"/>
    <w:rsid w:val="0017017B"/>
    <w:rsid w:val="001714E6"/>
    <w:rsid w:val="00172880"/>
    <w:rsid w:val="00174BB2"/>
    <w:rsid w:val="00175AE9"/>
    <w:rsid w:val="00176BD6"/>
    <w:rsid w:val="00177520"/>
    <w:rsid w:val="001779EA"/>
    <w:rsid w:val="00180282"/>
    <w:rsid w:val="001805EF"/>
    <w:rsid w:val="0019784E"/>
    <w:rsid w:val="001978BC"/>
    <w:rsid w:val="001A3B08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200FBF"/>
    <w:rsid w:val="00217B16"/>
    <w:rsid w:val="00227A1E"/>
    <w:rsid w:val="00231151"/>
    <w:rsid w:val="00231FAD"/>
    <w:rsid w:val="00242E71"/>
    <w:rsid w:val="0024357B"/>
    <w:rsid w:val="0024581F"/>
    <w:rsid w:val="002474B1"/>
    <w:rsid w:val="002626DC"/>
    <w:rsid w:val="00270A94"/>
    <w:rsid w:val="00274268"/>
    <w:rsid w:val="002764F2"/>
    <w:rsid w:val="0027661E"/>
    <w:rsid w:val="0028535C"/>
    <w:rsid w:val="002908D1"/>
    <w:rsid w:val="00291A83"/>
    <w:rsid w:val="002968D4"/>
    <w:rsid w:val="002A3204"/>
    <w:rsid w:val="002A726D"/>
    <w:rsid w:val="002B50FB"/>
    <w:rsid w:val="002C0C2D"/>
    <w:rsid w:val="002D03AA"/>
    <w:rsid w:val="002D29D5"/>
    <w:rsid w:val="002E0A40"/>
    <w:rsid w:val="002E2272"/>
    <w:rsid w:val="002E3079"/>
    <w:rsid w:val="002F460C"/>
    <w:rsid w:val="00302CA8"/>
    <w:rsid w:val="00302D71"/>
    <w:rsid w:val="0030455B"/>
    <w:rsid w:val="003050EF"/>
    <w:rsid w:val="00306F35"/>
    <w:rsid w:val="003076D5"/>
    <w:rsid w:val="00310256"/>
    <w:rsid w:val="00310D7D"/>
    <w:rsid w:val="00320C92"/>
    <w:rsid w:val="003226A9"/>
    <w:rsid w:val="003233C5"/>
    <w:rsid w:val="00327B9E"/>
    <w:rsid w:val="00330B4F"/>
    <w:rsid w:val="003318CA"/>
    <w:rsid w:val="003348DD"/>
    <w:rsid w:val="003412BD"/>
    <w:rsid w:val="00344C9C"/>
    <w:rsid w:val="003557E4"/>
    <w:rsid w:val="00355963"/>
    <w:rsid w:val="00355DF9"/>
    <w:rsid w:val="00360F24"/>
    <w:rsid w:val="0036121E"/>
    <w:rsid w:val="0036182F"/>
    <w:rsid w:val="00362DA7"/>
    <w:rsid w:val="0036795D"/>
    <w:rsid w:val="00374EE2"/>
    <w:rsid w:val="00374F76"/>
    <w:rsid w:val="003761B2"/>
    <w:rsid w:val="00383548"/>
    <w:rsid w:val="00387D97"/>
    <w:rsid w:val="003918C9"/>
    <w:rsid w:val="00392341"/>
    <w:rsid w:val="003A07FA"/>
    <w:rsid w:val="003A12A8"/>
    <w:rsid w:val="003A6369"/>
    <w:rsid w:val="003A79F7"/>
    <w:rsid w:val="003B2A0C"/>
    <w:rsid w:val="003B58EF"/>
    <w:rsid w:val="003B61C0"/>
    <w:rsid w:val="003C13B2"/>
    <w:rsid w:val="003D0886"/>
    <w:rsid w:val="003D0FAE"/>
    <w:rsid w:val="003D280E"/>
    <w:rsid w:val="003D37D7"/>
    <w:rsid w:val="003D3DF3"/>
    <w:rsid w:val="003D4D0D"/>
    <w:rsid w:val="003D7F9D"/>
    <w:rsid w:val="003E1584"/>
    <w:rsid w:val="003E23AF"/>
    <w:rsid w:val="003E456D"/>
    <w:rsid w:val="003E47C8"/>
    <w:rsid w:val="003E7FC3"/>
    <w:rsid w:val="003F0C1D"/>
    <w:rsid w:val="003F2931"/>
    <w:rsid w:val="003F4EFA"/>
    <w:rsid w:val="003F59E8"/>
    <w:rsid w:val="00401E46"/>
    <w:rsid w:val="00405572"/>
    <w:rsid w:val="00414404"/>
    <w:rsid w:val="0042068E"/>
    <w:rsid w:val="004213F2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57A62"/>
    <w:rsid w:val="004602BF"/>
    <w:rsid w:val="00462029"/>
    <w:rsid w:val="0046639A"/>
    <w:rsid w:val="00467036"/>
    <w:rsid w:val="0047372E"/>
    <w:rsid w:val="004747A6"/>
    <w:rsid w:val="00481AB2"/>
    <w:rsid w:val="0048213F"/>
    <w:rsid w:val="00486D24"/>
    <w:rsid w:val="00486DB4"/>
    <w:rsid w:val="004903B9"/>
    <w:rsid w:val="00493760"/>
    <w:rsid w:val="00496ABB"/>
    <w:rsid w:val="004A2554"/>
    <w:rsid w:val="004A3B9C"/>
    <w:rsid w:val="004A724E"/>
    <w:rsid w:val="004A79B6"/>
    <w:rsid w:val="004B1282"/>
    <w:rsid w:val="004B31EF"/>
    <w:rsid w:val="004B51E9"/>
    <w:rsid w:val="004C04C2"/>
    <w:rsid w:val="004C15D7"/>
    <w:rsid w:val="004C286E"/>
    <w:rsid w:val="004C46B2"/>
    <w:rsid w:val="004C6B72"/>
    <w:rsid w:val="004C73E5"/>
    <w:rsid w:val="004D4A97"/>
    <w:rsid w:val="004D5809"/>
    <w:rsid w:val="004D7570"/>
    <w:rsid w:val="004E31E0"/>
    <w:rsid w:val="004E5D0B"/>
    <w:rsid w:val="004F08B3"/>
    <w:rsid w:val="00506099"/>
    <w:rsid w:val="0050697A"/>
    <w:rsid w:val="00511642"/>
    <w:rsid w:val="0051308B"/>
    <w:rsid w:val="00513F88"/>
    <w:rsid w:val="005154F5"/>
    <w:rsid w:val="005250FE"/>
    <w:rsid w:val="005263EB"/>
    <w:rsid w:val="005269DC"/>
    <w:rsid w:val="00527212"/>
    <w:rsid w:val="005272ED"/>
    <w:rsid w:val="00530341"/>
    <w:rsid w:val="00534C31"/>
    <w:rsid w:val="005413EE"/>
    <w:rsid w:val="00543F15"/>
    <w:rsid w:val="00545662"/>
    <w:rsid w:val="00555CFC"/>
    <w:rsid w:val="00557B0D"/>
    <w:rsid w:val="00563B2E"/>
    <w:rsid w:val="005668D7"/>
    <w:rsid w:val="0057448E"/>
    <w:rsid w:val="005812BE"/>
    <w:rsid w:val="00583AF9"/>
    <w:rsid w:val="0059006F"/>
    <w:rsid w:val="005A4577"/>
    <w:rsid w:val="005B0EA3"/>
    <w:rsid w:val="005B1978"/>
    <w:rsid w:val="005B2176"/>
    <w:rsid w:val="005C19F3"/>
    <w:rsid w:val="005C247F"/>
    <w:rsid w:val="005C3BED"/>
    <w:rsid w:val="005D317E"/>
    <w:rsid w:val="005D4F51"/>
    <w:rsid w:val="005D5139"/>
    <w:rsid w:val="005D583C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22CC4"/>
    <w:rsid w:val="00625D6A"/>
    <w:rsid w:val="0062686B"/>
    <w:rsid w:val="00627A9D"/>
    <w:rsid w:val="006339A9"/>
    <w:rsid w:val="00633C06"/>
    <w:rsid w:val="00633FF8"/>
    <w:rsid w:val="006344AE"/>
    <w:rsid w:val="00634506"/>
    <w:rsid w:val="006556E4"/>
    <w:rsid w:val="006564FF"/>
    <w:rsid w:val="0066738E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88D"/>
    <w:rsid w:val="00685ECB"/>
    <w:rsid w:val="0068608F"/>
    <w:rsid w:val="00686748"/>
    <w:rsid w:val="00691746"/>
    <w:rsid w:val="00697D39"/>
    <w:rsid w:val="006A2FD6"/>
    <w:rsid w:val="006A3F2C"/>
    <w:rsid w:val="006B2F60"/>
    <w:rsid w:val="006B399C"/>
    <w:rsid w:val="006B5A8D"/>
    <w:rsid w:val="006D205A"/>
    <w:rsid w:val="006E7142"/>
    <w:rsid w:val="006F1694"/>
    <w:rsid w:val="006F6617"/>
    <w:rsid w:val="00707B2A"/>
    <w:rsid w:val="00711DD2"/>
    <w:rsid w:val="00715ACB"/>
    <w:rsid w:val="00715B42"/>
    <w:rsid w:val="00715CEB"/>
    <w:rsid w:val="00717A39"/>
    <w:rsid w:val="00717B31"/>
    <w:rsid w:val="00722205"/>
    <w:rsid w:val="00724432"/>
    <w:rsid w:val="00725273"/>
    <w:rsid w:val="00725D6B"/>
    <w:rsid w:val="007368AC"/>
    <w:rsid w:val="007371D9"/>
    <w:rsid w:val="00744659"/>
    <w:rsid w:val="007464A1"/>
    <w:rsid w:val="00746ED7"/>
    <w:rsid w:val="00750BB8"/>
    <w:rsid w:val="00751158"/>
    <w:rsid w:val="00755D29"/>
    <w:rsid w:val="007573AD"/>
    <w:rsid w:val="00772E2E"/>
    <w:rsid w:val="00775430"/>
    <w:rsid w:val="0077605F"/>
    <w:rsid w:val="00781CAF"/>
    <w:rsid w:val="0078255B"/>
    <w:rsid w:val="00785D66"/>
    <w:rsid w:val="00786BE0"/>
    <w:rsid w:val="00791E39"/>
    <w:rsid w:val="00794C55"/>
    <w:rsid w:val="00795534"/>
    <w:rsid w:val="00797FB9"/>
    <w:rsid w:val="007A26C4"/>
    <w:rsid w:val="007A3E05"/>
    <w:rsid w:val="007A4F9B"/>
    <w:rsid w:val="007C2739"/>
    <w:rsid w:val="007C3CB6"/>
    <w:rsid w:val="007C4A39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2BBF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1FDD"/>
    <w:rsid w:val="00826C1D"/>
    <w:rsid w:val="0082720C"/>
    <w:rsid w:val="008353CA"/>
    <w:rsid w:val="00841ADD"/>
    <w:rsid w:val="00846598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875E4"/>
    <w:rsid w:val="008919DD"/>
    <w:rsid w:val="00894B21"/>
    <w:rsid w:val="00895B4C"/>
    <w:rsid w:val="008B5CDE"/>
    <w:rsid w:val="008B6C12"/>
    <w:rsid w:val="008B7E1B"/>
    <w:rsid w:val="008C0EBA"/>
    <w:rsid w:val="008D5912"/>
    <w:rsid w:val="008D6E0D"/>
    <w:rsid w:val="008E561C"/>
    <w:rsid w:val="008F18D2"/>
    <w:rsid w:val="008F29B8"/>
    <w:rsid w:val="008F55EE"/>
    <w:rsid w:val="0090165B"/>
    <w:rsid w:val="00904E1A"/>
    <w:rsid w:val="0090675D"/>
    <w:rsid w:val="009067C5"/>
    <w:rsid w:val="00914394"/>
    <w:rsid w:val="00914D03"/>
    <w:rsid w:val="00923194"/>
    <w:rsid w:val="009232D0"/>
    <w:rsid w:val="00923545"/>
    <w:rsid w:val="00932F91"/>
    <w:rsid w:val="00937F1A"/>
    <w:rsid w:val="00945D71"/>
    <w:rsid w:val="0094746A"/>
    <w:rsid w:val="0095415E"/>
    <w:rsid w:val="00955903"/>
    <w:rsid w:val="00964F36"/>
    <w:rsid w:val="00972723"/>
    <w:rsid w:val="00973494"/>
    <w:rsid w:val="00976FBB"/>
    <w:rsid w:val="0097729A"/>
    <w:rsid w:val="009822CF"/>
    <w:rsid w:val="00982C77"/>
    <w:rsid w:val="009A2119"/>
    <w:rsid w:val="009A3810"/>
    <w:rsid w:val="009A3B59"/>
    <w:rsid w:val="009A5906"/>
    <w:rsid w:val="009A60EE"/>
    <w:rsid w:val="009B0B13"/>
    <w:rsid w:val="009B2F99"/>
    <w:rsid w:val="009C1453"/>
    <w:rsid w:val="009C2A5B"/>
    <w:rsid w:val="009C2F3F"/>
    <w:rsid w:val="009C49DF"/>
    <w:rsid w:val="009C7D0C"/>
    <w:rsid w:val="009E364C"/>
    <w:rsid w:val="009E3BBB"/>
    <w:rsid w:val="009E4C45"/>
    <w:rsid w:val="009F2905"/>
    <w:rsid w:val="00A02276"/>
    <w:rsid w:val="00A0264A"/>
    <w:rsid w:val="00A03045"/>
    <w:rsid w:val="00A07BC4"/>
    <w:rsid w:val="00A10AE2"/>
    <w:rsid w:val="00A2321F"/>
    <w:rsid w:val="00A23242"/>
    <w:rsid w:val="00A25C75"/>
    <w:rsid w:val="00A303EF"/>
    <w:rsid w:val="00A40750"/>
    <w:rsid w:val="00A41A5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09A9"/>
    <w:rsid w:val="00A8153F"/>
    <w:rsid w:val="00A8343B"/>
    <w:rsid w:val="00A925CC"/>
    <w:rsid w:val="00AA52BF"/>
    <w:rsid w:val="00AA6BE7"/>
    <w:rsid w:val="00AB0394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6CE"/>
    <w:rsid w:val="00AE35F2"/>
    <w:rsid w:val="00AE7368"/>
    <w:rsid w:val="00AF35C6"/>
    <w:rsid w:val="00B02851"/>
    <w:rsid w:val="00B02A67"/>
    <w:rsid w:val="00B0331E"/>
    <w:rsid w:val="00B03E1C"/>
    <w:rsid w:val="00B05DDA"/>
    <w:rsid w:val="00B07DBC"/>
    <w:rsid w:val="00B27786"/>
    <w:rsid w:val="00B31A07"/>
    <w:rsid w:val="00B36362"/>
    <w:rsid w:val="00B37CAA"/>
    <w:rsid w:val="00B401C9"/>
    <w:rsid w:val="00B439EE"/>
    <w:rsid w:val="00B47F65"/>
    <w:rsid w:val="00B51248"/>
    <w:rsid w:val="00B55805"/>
    <w:rsid w:val="00B55C63"/>
    <w:rsid w:val="00B57112"/>
    <w:rsid w:val="00B603AD"/>
    <w:rsid w:val="00B60710"/>
    <w:rsid w:val="00B63A42"/>
    <w:rsid w:val="00B65A9C"/>
    <w:rsid w:val="00B704CC"/>
    <w:rsid w:val="00B7061D"/>
    <w:rsid w:val="00B76506"/>
    <w:rsid w:val="00B773F8"/>
    <w:rsid w:val="00B77738"/>
    <w:rsid w:val="00B80CC7"/>
    <w:rsid w:val="00B94B8E"/>
    <w:rsid w:val="00B95F53"/>
    <w:rsid w:val="00B979A7"/>
    <w:rsid w:val="00B97D17"/>
    <w:rsid w:val="00BA1BCF"/>
    <w:rsid w:val="00BA7EE4"/>
    <w:rsid w:val="00BB033C"/>
    <w:rsid w:val="00BB09D0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372D"/>
    <w:rsid w:val="00BF399F"/>
    <w:rsid w:val="00BF4D4D"/>
    <w:rsid w:val="00BF7B1B"/>
    <w:rsid w:val="00C07B2E"/>
    <w:rsid w:val="00C07C17"/>
    <w:rsid w:val="00C10517"/>
    <w:rsid w:val="00C15F04"/>
    <w:rsid w:val="00C16A40"/>
    <w:rsid w:val="00C17F6B"/>
    <w:rsid w:val="00C21B30"/>
    <w:rsid w:val="00C24AB0"/>
    <w:rsid w:val="00C311E1"/>
    <w:rsid w:val="00C34AF1"/>
    <w:rsid w:val="00C34FB1"/>
    <w:rsid w:val="00C4315C"/>
    <w:rsid w:val="00C47211"/>
    <w:rsid w:val="00C512B5"/>
    <w:rsid w:val="00C528A1"/>
    <w:rsid w:val="00C5560B"/>
    <w:rsid w:val="00C61BAB"/>
    <w:rsid w:val="00C70A3E"/>
    <w:rsid w:val="00C70A93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32A9"/>
    <w:rsid w:val="00C865D8"/>
    <w:rsid w:val="00C91FF5"/>
    <w:rsid w:val="00C92B38"/>
    <w:rsid w:val="00C9609F"/>
    <w:rsid w:val="00C96C85"/>
    <w:rsid w:val="00C97FDB"/>
    <w:rsid w:val="00CA6D56"/>
    <w:rsid w:val="00CB1919"/>
    <w:rsid w:val="00CB4819"/>
    <w:rsid w:val="00CB60E6"/>
    <w:rsid w:val="00CC1123"/>
    <w:rsid w:val="00CD351B"/>
    <w:rsid w:val="00CD3653"/>
    <w:rsid w:val="00CE08DF"/>
    <w:rsid w:val="00CE0D36"/>
    <w:rsid w:val="00CE175D"/>
    <w:rsid w:val="00CE41C9"/>
    <w:rsid w:val="00CE76A1"/>
    <w:rsid w:val="00CF3BB7"/>
    <w:rsid w:val="00CF3D07"/>
    <w:rsid w:val="00D015C6"/>
    <w:rsid w:val="00D10EB6"/>
    <w:rsid w:val="00D13341"/>
    <w:rsid w:val="00D1634B"/>
    <w:rsid w:val="00D22831"/>
    <w:rsid w:val="00D24090"/>
    <w:rsid w:val="00D26587"/>
    <w:rsid w:val="00D27016"/>
    <w:rsid w:val="00D30C24"/>
    <w:rsid w:val="00D3313E"/>
    <w:rsid w:val="00D3352B"/>
    <w:rsid w:val="00D34634"/>
    <w:rsid w:val="00D346EC"/>
    <w:rsid w:val="00D3742A"/>
    <w:rsid w:val="00D379B8"/>
    <w:rsid w:val="00D62799"/>
    <w:rsid w:val="00D631DC"/>
    <w:rsid w:val="00D65397"/>
    <w:rsid w:val="00D65BB8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6A8D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0333"/>
    <w:rsid w:val="00DD1C78"/>
    <w:rsid w:val="00DE788E"/>
    <w:rsid w:val="00DF167A"/>
    <w:rsid w:val="00E00CFB"/>
    <w:rsid w:val="00E00D69"/>
    <w:rsid w:val="00E12503"/>
    <w:rsid w:val="00E1375C"/>
    <w:rsid w:val="00E166B7"/>
    <w:rsid w:val="00E213A2"/>
    <w:rsid w:val="00E213B6"/>
    <w:rsid w:val="00E3256A"/>
    <w:rsid w:val="00E32939"/>
    <w:rsid w:val="00E3324E"/>
    <w:rsid w:val="00E35387"/>
    <w:rsid w:val="00E37763"/>
    <w:rsid w:val="00E41FC1"/>
    <w:rsid w:val="00E44FF9"/>
    <w:rsid w:val="00E479B2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6F28"/>
    <w:rsid w:val="00E87E28"/>
    <w:rsid w:val="00E87F53"/>
    <w:rsid w:val="00E91DC2"/>
    <w:rsid w:val="00E9272E"/>
    <w:rsid w:val="00EA4D63"/>
    <w:rsid w:val="00EA54F7"/>
    <w:rsid w:val="00EA5CB1"/>
    <w:rsid w:val="00EB1714"/>
    <w:rsid w:val="00EB28B1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D692D"/>
    <w:rsid w:val="00EE1080"/>
    <w:rsid w:val="00EE2962"/>
    <w:rsid w:val="00EE550E"/>
    <w:rsid w:val="00EE616B"/>
    <w:rsid w:val="00EF139B"/>
    <w:rsid w:val="00EF5913"/>
    <w:rsid w:val="00EF7E3A"/>
    <w:rsid w:val="00F0051C"/>
    <w:rsid w:val="00F0326C"/>
    <w:rsid w:val="00F0642B"/>
    <w:rsid w:val="00F07C4B"/>
    <w:rsid w:val="00F10CB3"/>
    <w:rsid w:val="00F10F1D"/>
    <w:rsid w:val="00F20074"/>
    <w:rsid w:val="00F20203"/>
    <w:rsid w:val="00F2520C"/>
    <w:rsid w:val="00F261F3"/>
    <w:rsid w:val="00F30677"/>
    <w:rsid w:val="00F30861"/>
    <w:rsid w:val="00F4518A"/>
    <w:rsid w:val="00F45AD0"/>
    <w:rsid w:val="00F519E1"/>
    <w:rsid w:val="00F51F17"/>
    <w:rsid w:val="00F606A2"/>
    <w:rsid w:val="00F60AC1"/>
    <w:rsid w:val="00F618A7"/>
    <w:rsid w:val="00F65356"/>
    <w:rsid w:val="00F736AD"/>
    <w:rsid w:val="00F739AD"/>
    <w:rsid w:val="00F74F38"/>
    <w:rsid w:val="00F75994"/>
    <w:rsid w:val="00F80DA4"/>
    <w:rsid w:val="00F81073"/>
    <w:rsid w:val="00F82EB1"/>
    <w:rsid w:val="00F84E30"/>
    <w:rsid w:val="00F87C49"/>
    <w:rsid w:val="00F9262E"/>
    <w:rsid w:val="00F9759E"/>
    <w:rsid w:val="00FA1620"/>
    <w:rsid w:val="00FB1444"/>
    <w:rsid w:val="00FB2A94"/>
    <w:rsid w:val="00FB2D9A"/>
    <w:rsid w:val="00FB540E"/>
    <w:rsid w:val="00FB5C65"/>
    <w:rsid w:val="00FC13F3"/>
    <w:rsid w:val="00FC7887"/>
    <w:rsid w:val="00FD403D"/>
    <w:rsid w:val="00FE0B92"/>
    <w:rsid w:val="00FE5D55"/>
    <w:rsid w:val="00FE6A68"/>
    <w:rsid w:val="00FE7EDF"/>
    <w:rsid w:val="00FF2AD4"/>
    <w:rsid w:val="00FF4448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2017-02-13T08:23:00Z</cp:lastPrinted>
  <dcterms:created xsi:type="dcterms:W3CDTF">2017-02-13T08:28:00Z</dcterms:created>
  <dcterms:modified xsi:type="dcterms:W3CDTF">2017-02-13T08:28:00Z</dcterms:modified>
</cp:coreProperties>
</file>