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77D2" w:rsidRPr="008C569C" w:rsidRDefault="00BB77D2" w:rsidP="008C569C">
      <w:pPr>
        <w:jc w:val="center"/>
        <w:rPr>
          <w:b/>
        </w:rPr>
      </w:pPr>
      <w:r w:rsidRPr="008C569C">
        <w:rPr>
          <w:b/>
        </w:rPr>
        <w:t>SUPREME COURT OF INDIA</w:t>
      </w:r>
    </w:p>
    <w:p w:rsidR="008C569C" w:rsidRDefault="008C569C" w:rsidP="008C569C">
      <w:pPr>
        <w:jc w:val="center"/>
      </w:pPr>
    </w:p>
    <w:p w:rsidR="008C569C" w:rsidRDefault="008C569C" w:rsidP="008C569C">
      <w:pPr>
        <w:jc w:val="center"/>
      </w:pPr>
      <w:r>
        <w:t>Susmita Bhattacharya</w:t>
      </w:r>
    </w:p>
    <w:p w:rsidR="008C569C" w:rsidRDefault="008C569C" w:rsidP="008C569C">
      <w:pPr>
        <w:jc w:val="center"/>
      </w:pPr>
    </w:p>
    <w:p w:rsidR="00BB77D2" w:rsidRDefault="008C569C" w:rsidP="008C569C">
      <w:pPr>
        <w:jc w:val="center"/>
      </w:pPr>
      <w:r>
        <w:t>Vs.</w:t>
      </w:r>
    </w:p>
    <w:p w:rsidR="008C569C" w:rsidRDefault="008C569C" w:rsidP="008C569C">
      <w:pPr>
        <w:jc w:val="center"/>
      </w:pPr>
    </w:p>
    <w:p w:rsidR="008C569C" w:rsidRDefault="008C569C" w:rsidP="008C569C">
      <w:pPr>
        <w:jc w:val="center"/>
      </w:pPr>
      <w:r>
        <w:t>Chancellor, D.D.U.Gorakhpur Univ.</w:t>
      </w:r>
    </w:p>
    <w:p w:rsidR="008C569C" w:rsidRDefault="008C569C" w:rsidP="008C569C">
      <w:pPr>
        <w:jc w:val="center"/>
      </w:pPr>
    </w:p>
    <w:p w:rsidR="008C569C" w:rsidRDefault="008C569C" w:rsidP="008C569C">
      <w:pPr>
        <w:jc w:val="center"/>
      </w:pPr>
      <w:r>
        <w:t>C.A.No.3362 of 2017</w:t>
      </w:r>
    </w:p>
    <w:p w:rsidR="008C569C" w:rsidRDefault="008C569C" w:rsidP="008C569C">
      <w:pPr>
        <w:jc w:val="center"/>
      </w:pPr>
    </w:p>
    <w:p w:rsidR="008C569C" w:rsidRDefault="008C569C" w:rsidP="008C569C">
      <w:pPr>
        <w:jc w:val="center"/>
      </w:pPr>
      <w:r>
        <w:t>(Kurian Joseph and R.Banumathi,JJ.,)</w:t>
      </w:r>
    </w:p>
    <w:p w:rsidR="008C569C" w:rsidRDefault="008C569C" w:rsidP="008C569C">
      <w:pPr>
        <w:jc w:val="center"/>
      </w:pPr>
    </w:p>
    <w:p w:rsidR="008C569C" w:rsidRDefault="008C569C" w:rsidP="008C569C">
      <w:pPr>
        <w:jc w:val="center"/>
      </w:pPr>
      <w:r>
        <w:t>27.02.2017</w:t>
      </w:r>
    </w:p>
    <w:p w:rsidR="008C569C" w:rsidRDefault="008C569C" w:rsidP="008C569C">
      <w:pPr>
        <w:jc w:val="center"/>
      </w:pPr>
    </w:p>
    <w:p w:rsidR="00BB77D2" w:rsidRPr="008C569C" w:rsidRDefault="008C569C" w:rsidP="008C569C">
      <w:pPr>
        <w:jc w:val="center"/>
        <w:rPr>
          <w:b/>
        </w:rPr>
      </w:pPr>
      <w:r w:rsidRPr="008C569C">
        <w:rPr>
          <w:b/>
        </w:rPr>
        <w:t>JUDGMENT</w:t>
      </w:r>
    </w:p>
    <w:p w:rsidR="008C569C" w:rsidRPr="008C569C" w:rsidRDefault="008C569C" w:rsidP="00BB77D2">
      <w:pPr>
        <w:jc w:val="both"/>
        <w:rPr>
          <w:b/>
        </w:rPr>
      </w:pPr>
    </w:p>
    <w:p w:rsidR="00BB77D2" w:rsidRDefault="008C569C" w:rsidP="00BB77D2">
      <w:pPr>
        <w:jc w:val="both"/>
        <w:rPr>
          <w:b/>
        </w:rPr>
      </w:pPr>
      <w:r w:rsidRPr="008C569C">
        <w:rPr>
          <w:b/>
        </w:rPr>
        <w:t>Kurian Joseph,J.,</w:t>
      </w:r>
    </w:p>
    <w:p w:rsidR="008C569C" w:rsidRPr="008C569C" w:rsidRDefault="008C569C" w:rsidP="00BB77D2">
      <w:pPr>
        <w:jc w:val="both"/>
        <w:rPr>
          <w:b/>
        </w:rPr>
      </w:pPr>
    </w:p>
    <w:p w:rsidR="008C569C" w:rsidRDefault="008C569C" w:rsidP="008C569C">
      <w:pPr>
        <w:jc w:val="both"/>
      </w:pPr>
      <w:r>
        <w:t>SLP(Civil)No.8227 of 2014</w:t>
      </w:r>
    </w:p>
    <w:p w:rsidR="008C569C" w:rsidRDefault="008C569C" w:rsidP="00BB77D2">
      <w:pPr>
        <w:jc w:val="both"/>
      </w:pPr>
    </w:p>
    <w:p w:rsidR="00BB77D2" w:rsidRDefault="008C569C" w:rsidP="00BB77D2">
      <w:pPr>
        <w:jc w:val="both"/>
      </w:pPr>
      <w:r>
        <w:t xml:space="preserve">1. </w:t>
      </w:r>
      <w:r w:rsidR="00BB77D2">
        <w:t xml:space="preserve"> Leave granted.</w:t>
      </w:r>
    </w:p>
    <w:p w:rsidR="008C569C" w:rsidRDefault="008C569C" w:rsidP="00BB77D2">
      <w:pPr>
        <w:jc w:val="both"/>
      </w:pPr>
    </w:p>
    <w:p w:rsidR="00BB77D2" w:rsidRDefault="008C569C" w:rsidP="00BB77D2">
      <w:pPr>
        <w:jc w:val="both"/>
      </w:pPr>
      <w:r>
        <w:t>2.</w:t>
      </w:r>
      <w:r w:rsidR="00BB77D2">
        <w:t xml:space="preserve"> The short Ju</w:t>
      </w:r>
      <w:r>
        <w:t xml:space="preserve">dgment impugned herein reads as </w:t>
      </w:r>
      <w:r w:rsidR="00BB77D2">
        <w:t>follows :-</w:t>
      </w:r>
    </w:p>
    <w:p w:rsidR="008C569C" w:rsidRDefault="008C569C" w:rsidP="00BB77D2">
      <w:pPr>
        <w:jc w:val="both"/>
      </w:pPr>
    </w:p>
    <w:p w:rsidR="00BB77D2" w:rsidRDefault="00BB77D2" w:rsidP="008C569C">
      <w:pPr>
        <w:ind w:left="720"/>
        <w:jc w:val="both"/>
      </w:pPr>
      <w:r>
        <w:t xml:space="preserve">"Heard learned counsel for the parties. By means of this writ petition the petitioner has prayed for quashing the order dated 02.07.2012 passed by the Chancellor, Deen Dayal Upadhyay Gorakhpur University opposite </w:t>
      </w:r>
      <w:r w:rsidR="008C569C">
        <w:t xml:space="preserve"> </w:t>
      </w:r>
      <w:r>
        <w:t>party No. 1.</w:t>
      </w:r>
      <w:r w:rsidR="008C569C">
        <w:rPr>
          <w:rFonts w:hint="eastAsia"/>
        </w:rPr>
        <w:t>”</w:t>
      </w:r>
    </w:p>
    <w:p w:rsidR="008C569C" w:rsidRDefault="008C569C" w:rsidP="00BB77D2">
      <w:pPr>
        <w:jc w:val="both"/>
      </w:pPr>
    </w:p>
    <w:p w:rsidR="00BB77D2" w:rsidRDefault="00BB77D2" w:rsidP="00BB77D2">
      <w:pPr>
        <w:jc w:val="both"/>
      </w:pPr>
      <w:r>
        <w:t>Submission of learned counsel for the petitioner is that case of the petitioner for promotion under Career Advancement Scheme was considered in pursuance of order dated 02.07.2012 passed by the Chanc</w:t>
      </w:r>
      <w:r w:rsidR="008C569C">
        <w:t xml:space="preserve">ellor but the </w:t>
      </w:r>
      <w:r>
        <w:t>promotion has been denied to the</w:t>
      </w:r>
      <w:r w:rsidR="008C569C">
        <w:t xml:space="preserve"> petitioner on certain grounds. He </w:t>
      </w:r>
      <w:r>
        <w:t>further submits that once direction was there by the Chancellor the matter ought to have been considered by the opposite parties in the light of the decision of the UGC and they could not have rejected the claim of the petitioner for promotion.</w:t>
      </w:r>
      <w:r w:rsidR="008C569C">
        <w:t xml:space="preserve"> </w:t>
      </w:r>
      <w:r>
        <w:t>Since the petitioner's claim for promotion under Career Advancement Scheme has been rejected by the University, the petitioner has appropriate remedy under Section 68 of the U.P. State Universities Act for</w:t>
      </w:r>
      <w:r w:rsidR="008C569C">
        <w:t xml:space="preserve"> challenging the said decision. </w:t>
      </w:r>
      <w:r>
        <w:t>We decline to interfere in this matter on the ground of availabi</w:t>
      </w:r>
      <w:r w:rsidR="008C569C">
        <w:t>lity of appropriate</w:t>
      </w:r>
      <w:r w:rsidR="008C569C">
        <w:tab/>
        <w:t xml:space="preserve">alternative remedy. </w:t>
      </w:r>
      <w:r>
        <w:t>Accordingly, the writ petition is dismissed."</w:t>
      </w:r>
    </w:p>
    <w:p w:rsidR="008C569C" w:rsidRDefault="008C569C" w:rsidP="00BB77D2">
      <w:pPr>
        <w:jc w:val="both"/>
      </w:pPr>
    </w:p>
    <w:p w:rsidR="00BB77D2" w:rsidRDefault="008C569C" w:rsidP="00BB77D2">
      <w:pPr>
        <w:jc w:val="both"/>
      </w:pPr>
      <w:r>
        <w:t>3. We</w:t>
      </w:r>
      <w:r>
        <w:tab/>
        <w:t>are informed</w:t>
      </w:r>
      <w:r>
        <w:tab/>
        <w:t xml:space="preserve">that the alternative remedy </w:t>
      </w:r>
      <w:r w:rsidR="00BB77D2">
        <w:t xml:space="preserve">suggested by the High Court is to put the case before </w:t>
      </w:r>
      <w:r>
        <w:t xml:space="preserve">the Chancellor only. Therefore, </w:t>
      </w:r>
      <w:r w:rsidR="00BB77D2">
        <w:t>we set aside</w:t>
      </w:r>
      <w:r>
        <w:t xml:space="preserve"> </w:t>
      </w:r>
      <w:r>
        <w:tab/>
        <w:t xml:space="preserve">the </w:t>
      </w:r>
      <w:r w:rsidR="00BB77D2">
        <w:t xml:space="preserve">order passed by the High Court and remand the writ petition to the High </w:t>
      </w:r>
      <w:r>
        <w:t xml:space="preserve">Court to dispose of the same on </w:t>
      </w:r>
      <w:r w:rsidR="00BB77D2">
        <w:t>merits, expeditiously and preferably before the Court closes for summer vacation.</w:t>
      </w:r>
    </w:p>
    <w:p w:rsidR="008C569C" w:rsidRDefault="008C569C" w:rsidP="00BB77D2">
      <w:pPr>
        <w:jc w:val="both"/>
      </w:pPr>
    </w:p>
    <w:p w:rsidR="00BB77D2" w:rsidRDefault="008C569C" w:rsidP="00BB77D2">
      <w:pPr>
        <w:jc w:val="both"/>
      </w:pPr>
      <w:r>
        <w:lastRenderedPageBreak/>
        <w:t xml:space="preserve">4. </w:t>
      </w:r>
      <w:r w:rsidR="00BB77D2">
        <w:t>In view of the above, the appeal is disposed of.</w:t>
      </w:r>
    </w:p>
    <w:p w:rsidR="008C569C" w:rsidRDefault="008C569C" w:rsidP="00BB77D2">
      <w:pPr>
        <w:jc w:val="both"/>
      </w:pPr>
    </w:p>
    <w:p w:rsidR="00BB77D2" w:rsidRDefault="008C569C" w:rsidP="00BB77D2">
      <w:pPr>
        <w:jc w:val="both"/>
      </w:pPr>
      <w:r>
        <w:t xml:space="preserve">5. </w:t>
      </w:r>
      <w:r w:rsidR="00BB77D2">
        <w:t>No costs.</w:t>
      </w:r>
    </w:p>
    <w:p w:rsidR="00BB77D2" w:rsidRPr="00FD5A52" w:rsidRDefault="00BB77D2" w:rsidP="00BB77D2">
      <w:pPr>
        <w:jc w:val="both"/>
      </w:pPr>
    </w:p>
    <w:sectPr w:rsidR="00BB77D2" w:rsidRPr="00FD5A52"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224B" w:rsidRDefault="0049224B" w:rsidP="00CF3BB7">
      <w:r>
        <w:separator/>
      </w:r>
    </w:p>
  </w:endnote>
  <w:endnote w:type="continuationSeparator" w:id="1">
    <w:p w:rsidR="0049224B" w:rsidRDefault="0049224B"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215D79" w:rsidRPr="00CF3BB7">
          <w:rPr>
            <w:sz w:val="22"/>
            <w:szCs w:val="22"/>
          </w:rPr>
          <w:fldChar w:fldCharType="begin"/>
        </w:r>
        <w:r w:rsidRPr="00CF3BB7">
          <w:rPr>
            <w:sz w:val="22"/>
            <w:szCs w:val="22"/>
          </w:rPr>
          <w:instrText xml:space="preserve"> PAGE   \* MERGEFORMAT </w:instrText>
        </w:r>
        <w:r w:rsidR="00215D79" w:rsidRPr="00CF3BB7">
          <w:rPr>
            <w:sz w:val="22"/>
            <w:szCs w:val="22"/>
          </w:rPr>
          <w:fldChar w:fldCharType="separate"/>
        </w:r>
        <w:r w:rsidR="008C569C">
          <w:rPr>
            <w:noProof/>
            <w:sz w:val="22"/>
            <w:szCs w:val="22"/>
          </w:rPr>
          <w:t>1</w:t>
        </w:r>
        <w:r w:rsidR="00215D79"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224B" w:rsidRDefault="0049224B" w:rsidP="00CF3BB7">
      <w:r>
        <w:separator/>
      </w:r>
    </w:p>
  </w:footnote>
  <w:footnote w:type="continuationSeparator" w:id="1">
    <w:p w:rsidR="0049224B" w:rsidRDefault="0049224B"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2DA7"/>
    <w:rsid w:val="00034C7B"/>
    <w:rsid w:val="00035E36"/>
    <w:rsid w:val="00043A27"/>
    <w:rsid w:val="00056A55"/>
    <w:rsid w:val="000654DC"/>
    <w:rsid w:val="00065CA8"/>
    <w:rsid w:val="00066B19"/>
    <w:rsid w:val="00067750"/>
    <w:rsid w:val="000704EA"/>
    <w:rsid w:val="000745ED"/>
    <w:rsid w:val="00077C43"/>
    <w:rsid w:val="00080E98"/>
    <w:rsid w:val="000874B8"/>
    <w:rsid w:val="000A0E48"/>
    <w:rsid w:val="000A202C"/>
    <w:rsid w:val="000A2EDF"/>
    <w:rsid w:val="000A5BFF"/>
    <w:rsid w:val="000A5D45"/>
    <w:rsid w:val="000A6408"/>
    <w:rsid w:val="000B143F"/>
    <w:rsid w:val="000B2A90"/>
    <w:rsid w:val="000B3B3E"/>
    <w:rsid w:val="000B403F"/>
    <w:rsid w:val="000C3881"/>
    <w:rsid w:val="000C66DC"/>
    <w:rsid w:val="000C697B"/>
    <w:rsid w:val="000C6E59"/>
    <w:rsid w:val="000D006B"/>
    <w:rsid w:val="000D0786"/>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5B3"/>
    <w:rsid w:val="00195277"/>
    <w:rsid w:val="00195FBA"/>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04521"/>
    <w:rsid w:val="00211F38"/>
    <w:rsid w:val="00215D79"/>
    <w:rsid w:val="00217B16"/>
    <w:rsid w:val="00221A47"/>
    <w:rsid w:val="00227A1E"/>
    <w:rsid w:val="00231151"/>
    <w:rsid w:val="00231FAD"/>
    <w:rsid w:val="00232B8F"/>
    <w:rsid w:val="00242E71"/>
    <w:rsid w:val="0024357B"/>
    <w:rsid w:val="0024581F"/>
    <w:rsid w:val="002474B1"/>
    <w:rsid w:val="002626DC"/>
    <w:rsid w:val="00270A94"/>
    <w:rsid w:val="00274268"/>
    <w:rsid w:val="002764F2"/>
    <w:rsid w:val="0027661E"/>
    <w:rsid w:val="0028535C"/>
    <w:rsid w:val="002908D1"/>
    <w:rsid w:val="00291A83"/>
    <w:rsid w:val="00295605"/>
    <w:rsid w:val="002968D4"/>
    <w:rsid w:val="002A3204"/>
    <w:rsid w:val="002A726D"/>
    <w:rsid w:val="002A76C1"/>
    <w:rsid w:val="002B50FB"/>
    <w:rsid w:val="002C0C2D"/>
    <w:rsid w:val="002C405B"/>
    <w:rsid w:val="002C5068"/>
    <w:rsid w:val="002C550A"/>
    <w:rsid w:val="002D03AA"/>
    <w:rsid w:val="002D29D5"/>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17A75"/>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795D"/>
    <w:rsid w:val="00374EE2"/>
    <w:rsid w:val="00374F76"/>
    <w:rsid w:val="003761B2"/>
    <w:rsid w:val="00383548"/>
    <w:rsid w:val="00387D97"/>
    <w:rsid w:val="003918C9"/>
    <w:rsid w:val="00394658"/>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578B"/>
    <w:rsid w:val="00406666"/>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6D24"/>
    <w:rsid w:val="00486DB4"/>
    <w:rsid w:val="004903B9"/>
    <w:rsid w:val="00491DF3"/>
    <w:rsid w:val="0049224B"/>
    <w:rsid w:val="00493760"/>
    <w:rsid w:val="00496ABB"/>
    <w:rsid w:val="004A2554"/>
    <w:rsid w:val="004A3B9C"/>
    <w:rsid w:val="004A6A74"/>
    <w:rsid w:val="004A724E"/>
    <w:rsid w:val="004A79B6"/>
    <w:rsid w:val="004B1282"/>
    <w:rsid w:val="004B31EF"/>
    <w:rsid w:val="004B4BB2"/>
    <w:rsid w:val="004B51E9"/>
    <w:rsid w:val="004C04C2"/>
    <w:rsid w:val="004C15D7"/>
    <w:rsid w:val="004C286E"/>
    <w:rsid w:val="004C46B2"/>
    <w:rsid w:val="004C6B72"/>
    <w:rsid w:val="004C73E5"/>
    <w:rsid w:val="004D4A97"/>
    <w:rsid w:val="004D5809"/>
    <w:rsid w:val="004D7570"/>
    <w:rsid w:val="004E31E0"/>
    <w:rsid w:val="004E772C"/>
    <w:rsid w:val="004F08B3"/>
    <w:rsid w:val="004F1C4B"/>
    <w:rsid w:val="004F2572"/>
    <w:rsid w:val="004F7CA4"/>
    <w:rsid w:val="00506099"/>
    <w:rsid w:val="0050697A"/>
    <w:rsid w:val="005072E7"/>
    <w:rsid w:val="00511642"/>
    <w:rsid w:val="00513009"/>
    <w:rsid w:val="0051308B"/>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448E"/>
    <w:rsid w:val="005812BE"/>
    <w:rsid w:val="00583AF9"/>
    <w:rsid w:val="0059006F"/>
    <w:rsid w:val="005A4577"/>
    <w:rsid w:val="005A4BFC"/>
    <w:rsid w:val="005B0EA3"/>
    <w:rsid w:val="005B1978"/>
    <w:rsid w:val="005B2176"/>
    <w:rsid w:val="005C19F3"/>
    <w:rsid w:val="005C247F"/>
    <w:rsid w:val="005C3BED"/>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3DFE"/>
    <w:rsid w:val="00625D6A"/>
    <w:rsid w:val="0062686B"/>
    <w:rsid w:val="00627A9D"/>
    <w:rsid w:val="0063343A"/>
    <w:rsid w:val="006339A9"/>
    <w:rsid w:val="00633C06"/>
    <w:rsid w:val="00633FF8"/>
    <w:rsid w:val="006344AE"/>
    <w:rsid w:val="00634506"/>
    <w:rsid w:val="00637FCD"/>
    <w:rsid w:val="00644DF6"/>
    <w:rsid w:val="006513C5"/>
    <w:rsid w:val="006556E4"/>
    <w:rsid w:val="006564FF"/>
    <w:rsid w:val="00663C83"/>
    <w:rsid w:val="00670ED8"/>
    <w:rsid w:val="00672B7C"/>
    <w:rsid w:val="006766A7"/>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B5B5E"/>
    <w:rsid w:val="006C44C2"/>
    <w:rsid w:val="006D205A"/>
    <w:rsid w:val="006D2B9C"/>
    <w:rsid w:val="006E6333"/>
    <w:rsid w:val="006F1694"/>
    <w:rsid w:val="006F6617"/>
    <w:rsid w:val="00707B2A"/>
    <w:rsid w:val="00715ACB"/>
    <w:rsid w:val="00715CEB"/>
    <w:rsid w:val="00717A39"/>
    <w:rsid w:val="00722205"/>
    <w:rsid w:val="00724432"/>
    <w:rsid w:val="00725273"/>
    <w:rsid w:val="00725D6B"/>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4887"/>
    <w:rsid w:val="00794C55"/>
    <w:rsid w:val="00795534"/>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1FDD"/>
    <w:rsid w:val="00826C1D"/>
    <w:rsid w:val="0082720C"/>
    <w:rsid w:val="00841ADD"/>
    <w:rsid w:val="00846598"/>
    <w:rsid w:val="0085249D"/>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C569C"/>
    <w:rsid w:val="008D5912"/>
    <w:rsid w:val="008D6E0D"/>
    <w:rsid w:val="008E561C"/>
    <w:rsid w:val="008F18D2"/>
    <w:rsid w:val="008F29B8"/>
    <w:rsid w:val="008F55EE"/>
    <w:rsid w:val="00900DC7"/>
    <w:rsid w:val="0090165B"/>
    <w:rsid w:val="00902B1B"/>
    <w:rsid w:val="00904E1A"/>
    <w:rsid w:val="0090675D"/>
    <w:rsid w:val="009067C5"/>
    <w:rsid w:val="00914394"/>
    <w:rsid w:val="00914D03"/>
    <w:rsid w:val="0091795A"/>
    <w:rsid w:val="00923194"/>
    <w:rsid w:val="009232D0"/>
    <w:rsid w:val="00923545"/>
    <w:rsid w:val="00930322"/>
    <w:rsid w:val="00932F91"/>
    <w:rsid w:val="00936255"/>
    <w:rsid w:val="009368AA"/>
    <w:rsid w:val="00937F1A"/>
    <w:rsid w:val="009432C9"/>
    <w:rsid w:val="00945D71"/>
    <w:rsid w:val="0094746A"/>
    <w:rsid w:val="00952B47"/>
    <w:rsid w:val="0095415E"/>
    <w:rsid w:val="00955903"/>
    <w:rsid w:val="00964F36"/>
    <w:rsid w:val="00972723"/>
    <w:rsid w:val="00973494"/>
    <w:rsid w:val="00976FBB"/>
    <w:rsid w:val="0097729A"/>
    <w:rsid w:val="009822CF"/>
    <w:rsid w:val="00982C77"/>
    <w:rsid w:val="00987ADE"/>
    <w:rsid w:val="009950FD"/>
    <w:rsid w:val="009A2119"/>
    <w:rsid w:val="009A3810"/>
    <w:rsid w:val="009A3B59"/>
    <w:rsid w:val="009A5906"/>
    <w:rsid w:val="009A60EE"/>
    <w:rsid w:val="009B0B13"/>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A3E98"/>
    <w:rsid w:val="00AA52BF"/>
    <w:rsid w:val="00AA6BE7"/>
    <w:rsid w:val="00AB0394"/>
    <w:rsid w:val="00AB34BB"/>
    <w:rsid w:val="00AB4BB1"/>
    <w:rsid w:val="00AB7036"/>
    <w:rsid w:val="00AC354E"/>
    <w:rsid w:val="00AC5E94"/>
    <w:rsid w:val="00AC7DFC"/>
    <w:rsid w:val="00AD0E2B"/>
    <w:rsid w:val="00AD1D53"/>
    <w:rsid w:val="00AD5113"/>
    <w:rsid w:val="00AD60F1"/>
    <w:rsid w:val="00AD75D8"/>
    <w:rsid w:val="00AD76CE"/>
    <w:rsid w:val="00AE35F2"/>
    <w:rsid w:val="00AE7368"/>
    <w:rsid w:val="00AF04E5"/>
    <w:rsid w:val="00AF35C6"/>
    <w:rsid w:val="00B02851"/>
    <w:rsid w:val="00B02A67"/>
    <w:rsid w:val="00B0331E"/>
    <w:rsid w:val="00B03E1C"/>
    <w:rsid w:val="00B0503A"/>
    <w:rsid w:val="00B05DDA"/>
    <w:rsid w:val="00B07DBC"/>
    <w:rsid w:val="00B15B58"/>
    <w:rsid w:val="00B27786"/>
    <w:rsid w:val="00B307BE"/>
    <w:rsid w:val="00B31A07"/>
    <w:rsid w:val="00B36362"/>
    <w:rsid w:val="00B37CAA"/>
    <w:rsid w:val="00B401C9"/>
    <w:rsid w:val="00B439EE"/>
    <w:rsid w:val="00B44BAD"/>
    <w:rsid w:val="00B47F65"/>
    <w:rsid w:val="00B51248"/>
    <w:rsid w:val="00B55805"/>
    <w:rsid w:val="00B55C63"/>
    <w:rsid w:val="00B57112"/>
    <w:rsid w:val="00B603AD"/>
    <w:rsid w:val="00B60710"/>
    <w:rsid w:val="00B65A9C"/>
    <w:rsid w:val="00B704CC"/>
    <w:rsid w:val="00B7061D"/>
    <w:rsid w:val="00B76506"/>
    <w:rsid w:val="00B773F8"/>
    <w:rsid w:val="00B77738"/>
    <w:rsid w:val="00B80CC7"/>
    <w:rsid w:val="00B94B8E"/>
    <w:rsid w:val="00B94E0F"/>
    <w:rsid w:val="00B95F53"/>
    <w:rsid w:val="00B979A7"/>
    <w:rsid w:val="00B97D17"/>
    <w:rsid w:val="00BA1BCF"/>
    <w:rsid w:val="00BA324E"/>
    <w:rsid w:val="00BA7EE4"/>
    <w:rsid w:val="00BB033C"/>
    <w:rsid w:val="00BB09D0"/>
    <w:rsid w:val="00BB3006"/>
    <w:rsid w:val="00BB430E"/>
    <w:rsid w:val="00BB74FE"/>
    <w:rsid w:val="00BB77D2"/>
    <w:rsid w:val="00BB7D6F"/>
    <w:rsid w:val="00BC0246"/>
    <w:rsid w:val="00BC11EE"/>
    <w:rsid w:val="00BC6E68"/>
    <w:rsid w:val="00BC7460"/>
    <w:rsid w:val="00BD2D5F"/>
    <w:rsid w:val="00BD3F3F"/>
    <w:rsid w:val="00BF20AF"/>
    <w:rsid w:val="00BF2497"/>
    <w:rsid w:val="00BF399F"/>
    <w:rsid w:val="00BF4D4D"/>
    <w:rsid w:val="00BF7B1B"/>
    <w:rsid w:val="00C07B2E"/>
    <w:rsid w:val="00C07C17"/>
    <w:rsid w:val="00C10517"/>
    <w:rsid w:val="00C15F04"/>
    <w:rsid w:val="00C16A40"/>
    <w:rsid w:val="00C16CC6"/>
    <w:rsid w:val="00C17F6B"/>
    <w:rsid w:val="00C21B30"/>
    <w:rsid w:val="00C24AB0"/>
    <w:rsid w:val="00C311E1"/>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1919"/>
    <w:rsid w:val="00CB1E04"/>
    <w:rsid w:val="00CB4819"/>
    <w:rsid w:val="00CB60E6"/>
    <w:rsid w:val="00CB6177"/>
    <w:rsid w:val="00CC1123"/>
    <w:rsid w:val="00CD351B"/>
    <w:rsid w:val="00CD3653"/>
    <w:rsid w:val="00CE0D36"/>
    <w:rsid w:val="00CE175D"/>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31DC"/>
    <w:rsid w:val="00D65397"/>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DF3A19"/>
    <w:rsid w:val="00E00CFB"/>
    <w:rsid w:val="00E00D69"/>
    <w:rsid w:val="00E12503"/>
    <w:rsid w:val="00E1375C"/>
    <w:rsid w:val="00E166B7"/>
    <w:rsid w:val="00E213A2"/>
    <w:rsid w:val="00E213B6"/>
    <w:rsid w:val="00E3256A"/>
    <w:rsid w:val="00E3324E"/>
    <w:rsid w:val="00E35387"/>
    <w:rsid w:val="00E37763"/>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CB3"/>
    <w:rsid w:val="00F10F1D"/>
    <w:rsid w:val="00F20074"/>
    <w:rsid w:val="00F20203"/>
    <w:rsid w:val="00F2520C"/>
    <w:rsid w:val="00F261F3"/>
    <w:rsid w:val="00F30677"/>
    <w:rsid w:val="00F30861"/>
    <w:rsid w:val="00F325C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A94"/>
    <w:rsid w:val="00FB2D9A"/>
    <w:rsid w:val="00FB540E"/>
    <w:rsid w:val="00FB5C65"/>
    <w:rsid w:val="00FC13F3"/>
    <w:rsid w:val="00FC7887"/>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274</Words>
  <Characters>1565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2017-03-23T10:34:00Z</cp:lastPrinted>
  <dcterms:created xsi:type="dcterms:W3CDTF">2017-03-23T11:30:00Z</dcterms:created>
  <dcterms:modified xsi:type="dcterms:W3CDTF">2017-03-23T11:30:00Z</dcterms:modified>
</cp:coreProperties>
</file>