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1F0" w:rsidRDefault="00FF51F0" w:rsidP="00BF1E0E">
      <w:pPr>
        <w:spacing w:after="0" w:line="240" w:lineRule="auto"/>
        <w:jc w:val="center"/>
        <w:rPr>
          <w:rFonts w:ascii="Times New Roman" w:hAnsi="Times New Roman" w:cs="Times New Roman"/>
          <w:b/>
          <w:sz w:val="25"/>
          <w:szCs w:val="25"/>
        </w:rPr>
      </w:pPr>
      <w:r w:rsidRPr="00FF51F0">
        <w:rPr>
          <w:rFonts w:ascii="Times New Roman" w:hAnsi="Times New Roman" w:cs="Times New Roman"/>
          <w:b/>
          <w:sz w:val="25"/>
          <w:szCs w:val="25"/>
        </w:rPr>
        <w:t>SUPREME COURT OF INDIA</w:t>
      </w:r>
    </w:p>
    <w:p w:rsidR="00FF51F0" w:rsidRPr="00FF51F0" w:rsidRDefault="00FF51F0" w:rsidP="00BF1E0E">
      <w:pPr>
        <w:spacing w:after="0" w:line="240" w:lineRule="auto"/>
        <w:jc w:val="center"/>
        <w:rPr>
          <w:rFonts w:ascii="Times New Roman" w:hAnsi="Times New Roman" w:cs="Times New Roman"/>
          <w:b/>
          <w:sz w:val="25"/>
          <w:szCs w:val="25"/>
        </w:rPr>
      </w:pPr>
    </w:p>
    <w:p w:rsidR="00FF51F0" w:rsidRDefault="00FF51F0" w:rsidP="00BF1E0E">
      <w:pPr>
        <w:spacing w:after="0" w:line="240" w:lineRule="auto"/>
        <w:jc w:val="center"/>
        <w:rPr>
          <w:rFonts w:ascii="Times New Roman" w:hAnsi="Times New Roman" w:cs="Times New Roman"/>
          <w:sz w:val="25"/>
          <w:szCs w:val="25"/>
        </w:rPr>
      </w:pPr>
      <w:proofErr w:type="spellStart"/>
      <w:r w:rsidRPr="00FF51F0">
        <w:rPr>
          <w:rFonts w:ascii="Times New Roman" w:hAnsi="Times New Roman" w:cs="Times New Roman"/>
          <w:sz w:val="25"/>
          <w:szCs w:val="25"/>
        </w:rPr>
        <w:t>Amit</w:t>
      </w:r>
      <w:proofErr w:type="spellEnd"/>
      <w:r w:rsidRPr="00FF51F0">
        <w:rPr>
          <w:rFonts w:ascii="Times New Roman" w:hAnsi="Times New Roman" w:cs="Times New Roman"/>
          <w:sz w:val="25"/>
          <w:szCs w:val="25"/>
        </w:rPr>
        <w:t xml:space="preserve"> Kumar</w:t>
      </w:r>
    </w:p>
    <w:p w:rsidR="00FF51F0" w:rsidRDefault="00FF51F0" w:rsidP="00BF1E0E">
      <w:pPr>
        <w:spacing w:after="0" w:line="240" w:lineRule="auto"/>
        <w:jc w:val="center"/>
        <w:rPr>
          <w:rFonts w:ascii="Times New Roman" w:hAnsi="Times New Roman" w:cs="Times New Roman"/>
          <w:sz w:val="25"/>
          <w:szCs w:val="25"/>
        </w:rPr>
      </w:pPr>
    </w:p>
    <w:p w:rsidR="00FF51F0" w:rsidRDefault="00FF51F0" w:rsidP="00BF1E0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FF51F0" w:rsidRPr="00FF51F0" w:rsidRDefault="00FF51F0" w:rsidP="00BF1E0E">
      <w:pPr>
        <w:spacing w:after="0" w:line="240" w:lineRule="auto"/>
        <w:jc w:val="center"/>
        <w:rPr>
          <w:rFonts w:ascii="Times New Roman" w:hAnsi="Times New Roman" w:cs="Times New Roman"/>
          <w:sz w:val="25"/>
          <w:szCs w:val="25"/>
        </w:rPr>
      </w:pPr>
    </w:p>
    <w:p w:rsidR="00FF51F0" w:rsidRDefault="00FF51F0" w:rsidP="00BF1E0E">
      <w:pPr>
        <w:spacing w:after="0" w:line="240" w:lineRule="auto"/>
        <w:jc w:val="center"/>
        <w:rPr>
          <w:rFonts w:ascii="Times New Roman" w:hAnsi="Times New Roman" w:cs="Times New Roman"/>
          <w:sz w:val="25"/>
          <w:szCs w:val="25"/>
        </w:rPr>
      </w:pPr>
      <w:proofErr w:type="spellStart"/>
      <w:r w:rsidRPr="00FF51F0">
        <w:rPr>
          <w:rFonts w:ascii="Times New Roman" w:hAnsi="Times New Roman" w:cs="Times New Roman"/>
          <w:sz w:val="25"/>
          <w:szCs w:val="25"/>
        </w:rPr>
        <w:t>Bhushan</w:t>
      </w:r>
      <w:proofErr w:type="spellEnd"/>
      <w:r w:rsidRPr="00FF51F0">
        <w:rPr>
          <w:rFonts w:ascii="Times New Roman" w:hAnsi="Times New Roman" w:cs="Times New Roman"/>
          <w:sz w:val="25"/>
          <w:szCs w:val="25"/>
        </w:rPr>
        <w:t xml:space="preserve"> </w:t>
      </w:r>
      <w:proofErr w:type="spellStart"/>
      <w:r w:rsidRPr="00FF51F0">
        <w:rPr>
          <w:rFonts w:ascii="Times New Roman" w:hAnsi="Times New Roman" w:cs="Times New Roman"/>
          <w:sz w:val="25"/>
          <w:szCs w:val="25"/>
        </w:rPr>
        <w:t>Lal</w:t>
      </w:r>
      <w:proofErr w:type="spellEnd"/>
    </w:p>
    <w:p w:rsidR="00FF51F0" w:rsidRDefault="00FF51F0" w:rsidP="00BF1E0E">
      <w:pPr>
        <w:spacing w:after="0" w:line="240" w:lineRule="auto"/>
        <w:jc w:val="center"/>
        <w:rPr>
          <w:rFonts w:ascii="Times New Roman" w:hAnsi="Times New Roman" w:cs="Times New Roman"/>
          <w:sz w:val="25"/>
          <w:szCs w:val="25"/>
        </w:rPr>
      </w:pPr>
    </w:p>
    <w:p w:rsidR="00FF51F0" w:rsidRDefault="00FF51F0" w:rsidP="00BF1E0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CA.No.3840-43 of </w:t>
      </w:r>
      <w:r w:rsidRPr="00FF51F0">
        <w:rPr>
          <w:rFonts w:ascii="Times New Roman" w:hAnsi="Times New Roman" w:cs="Times New Roman"/>
          <w:sz w:val="25"/>
          <w:szCs w:val="25"/>
        </w:rPr>
        <w:t>2017</w:t>
      </w:r>
    </w:p>
    <w:p w:rsidR="00FF51F0" w:rsidRDefault="00FF51F0" w:rsidP="00BF1E0E">
      <w:pPr>
        <w:spacing w:after="0" w:line="240" w:lineRule="auto"/>
        <w:jc w:val="center"/>
        <w:rPr>
          <w:rFonts w:ascii="Times New Roman" w:hAnsi="Times New Roman" w:cs="Times New Roman"/>
          <w:sz w:val="25"/>
          <w:szCs w:val="25"/>
        </w:rPr>
      </w:pPr>
    </w:p>
    <w:p w:rsidR="00FF51F0" w:rsidRDefault="00FF51F0" w:rsidP="00BF1E0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Kurian</w:t>
      </w:r>
      <w:proofErr w:type="spellEnd"/>
      <w:r>
        <w:rPr>
          <w:rFonts w:ascii="Times New Roman" w:hAnsi="Times New Roman" w:cs="Times New Roman"/>
          <w:sz w:val="25"/>
          <w:szCs w:val="25"/>
        </w:rPr>
        <w:t xml:space="preserve"> Joseph and </w:t>
      </w:r>
      <w:proofErr w:type="spellStart"/>
      <w:r>
        <w:rPr>
          <w:rFonts w:ascii="Times New Roman" w:hAnsi="Times New Roman" w:cs="Times New Roman"/>
          <w:sz w:val="25"/>
          <w:szCs w:val="25"/>
        </w:rPr>
        <w:t>R.Banumathi</w:t>
      </w:r>
      <w:proofErr w:type="gramStart"/>
      <w:r>
        <w:rPr>
          <w:rFonts w:ascii="Times New Roman" w:hAnsi="Times New Roman" w:cs="Times New Roman"/>
          <w:sz w:val="25"/>
          <w:szCs w:val="25"/>
        </w:rPr>
        <w:t>,JJ</w:t>
      </w:r>
      <w:proofErr w:type="spellEnd"/>
      <w:proofErr w:type="gramEnd"/>
      <w:r>
        <w:rPr>
          <w:rFonts w:ascii="Times New Roman" w:hAnsi="Times New Roman" w:cs="Times New Roman"/>
          <w:sz w:val="25"/>
          <w:szCs w:val="25"/>
        </w:rPr>
        <w:t>.,)</w:t>
      </w:r>
    </w:p>
    <w:p w:rsidR="00FF51F0" w:rsidRDefault="00FF51F0" w:rsidP="00BF1E0E">
      <w:pPr>
        <w:spacing w:after="0" w:line="240" w:lineRule="auto"/>
        <w:jc w:val="center"/>
        <w:rPr>
          <w:rFonts w:ascii="Times New Roman" w:hAnsi="Times New Roman" w:cs="Times New Roman"/>
          <w:sz w:val="25"/>
          <w:szCs w:val="25"/>
        </w:rPr>
      </w:pPr>
    </w:p>
    <w:p w:rsidR="00FF51F0" w:rsidRDefault="00FF51F0" w:rsidP="00BF1E0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08.03.2017</w:t>
      </w:r>
    </w:p>
    <w:p w:rsidR="00FF51F0" w:rsidRDefault="00FF51F0" w:rsidP="00BF1E0E">
      <w:pPr>
        <w:spacing w:after="0" w:line="240" w:lineRule="auto"/>
        <w:jc w:val="center"/>
        <w:rPr>
          <w:rFonts w:ascii="Times New Roman" w:hAnsi="Times New Roman" w:cs="Times New Roman"/>
          <w:sz w:val="25"/>
          <w:szCs w:val="25"/>
        </w:rPr>
      </w:pPr>
    </w:p>
    <w:p w:rsidR="00FF51F0" w:rsidRPr="00BF1E0E" w:rsidRDefault="00FF51F0" w:rsidP="00BF1E0E">
      <w:pPr>
        <w:spacing w:after="0" w:line="240" w:lineRule="auto"/>
        <w:jc w:val="center"/>
        <w:rPr>
          <w:rFonts w:ascii="Times New Roman" w:hAnsi="Times New Roman" w:cs="Times New Roman"/>
          <w:b/>
          <w:sz w:val="25"/>
          <w:szCs w:val="25"/>
        </w:rPr>
      </w:pPr>
      <w:r w:rsidRPr="00BF1E0E">
        <w:rPr>
          <w:rFonts w:ascii="Times New Roman" w:hAnsi="Times New Roman" w:cs="Times New Roman"/>
          <w:b/>
          <w:sz w:val="25"/>
          <w:szCs w:val="25"/>
        </w:rPr>
        <w:t>JUDGMENT</w:t>
      </w:r>
    </w:p>
    <w:p w:rsidR="00FF51F0" w:rsidRPr="00BF1E0E" w:rsidRDefault="00FF51F0" w:rsidP="00FF51F0">
      <w:pPr>
        <w:spacing w:after="0" w:line="240" w:lineRule="auto"/>
        <w:jc w:val="both"/>
        <w:rPr>
          <w:rFonts w:ascii="Times New Roman" w:hAnsi="Times New Roman" w:cs="Times New Roman"/>
          <w:b/>
          <w:sz w:val="25"/>
          <w:szCs w:val="25"/>
        </w:rPr>
      </w:pPr>
    </w:p>
    <w:p w:rsidR="00FF51F0" w:rsidRPr="00BF1E0E" w:rsidRDefault="00BF1E0E" w:rsidP="00FF51F0">
      <w:pPr>
        <w:spacing w:after="0" w:line="240" w:lineRule="auto"/>
        <w:jc w:val="both"/>
        <w:rPr>
          <w:rFonts w:ascii="Times New Roman" w:hAnsi="Times New Roman" w:cs="Times New Roman"/>
          <w:b/>
          <w:sz w:val="25"/>
          <w:szCs w:val="25"/>
        </w:rPr>
      </w:pPr>
      <w:r w:rsidRPr="00BF1E0E">
        <w:rPr>
          <w:rFonts w:ascii="Times New Roman" w:hAnsi="Times New Roman" w:cs="Times New Roman"/>
          <w:b/>
          <w:sz w:val="25"/>
          <w:szCs w:val="25"/>
        </w:rPr>
        <w:t xml:space="preserve">R. </w:t>
      </w:r>
      <w:proofErr w:type="spellStart"/>
      <w:r w:rsidRPr="00BF1E0E">
        <w:rPr>
          <w:rFonts w:ascii="Times New Roman" w:hAnsi="Times New Roman" w:cs="Times New Roman"/>
          <w:b/>
          <w:sz w:val="25"/>
          <w:szCs w:val="25"/>
        </w:rPr>
        <w:t>Banumathi</w:t>
      </w:r>
      <w:proofErr w:type="gramStart"/>
      <w:r w:rsidRPr="00BF1E0E">
        <w:rPr>
          <w:rFonts w:ascii="Times New Roman" w:hAnsi="Times New Roman" w:cs="Times New Roman"/>
          <w:b/>
          <w:sz w:val="25"/>
          <w:szCs w:val="25"/>
        </w:rPr>
        <w:t>,</w:t>
      </w:r>
      <w:r w:rsidR="00FF51F0" w:rsidRPr="00BF1E0E">
        <w:rPr>
          <w:rFonts w:ascii="Times New Roman" w:hAnsi="Times New Roman" w:cs="Times New Roman"/>
          <w:b/>
          <w:sz w:val="25"/>
          <w:szCs w:val="25"/>
        </w:rPr>
        <w:t>J</w:t>
      </w:r>
      <w:proofErr w:type="spellEnd"/>
      <w:proofErr w:type="gramEnd"/>
      <w:r w:rsidR="00FF51F0" w:rsidRPr="00BF1E0E">
        <w:rPr>
          <w:rFonts w:ascii="Times New Roman" w:hAnsi="Times New Roman" w:cs="Times New Roman"/>
          <w:b/>
          <w:sz w:val="25"/>
          <w:szCs w:val="25"/>
        </w:rPr>
        <w:t>.</w:t>
      </w:r>
      <w:r w:rsidRPr="00BF1E0E">
        <w:rPr>
          <w:rFonts w:ascii="Times New Roman" w:hAnsi="Times New Roman" w:cs="Times New Roman"/>
          <w:b/>
          <w:sz w:val="25"/>
          <w:szCs w:val="25"/>
        </w:rPr>
        <w:t>,</w:t>
      </w:r>
    </w:p>
    <w:p w:rsidR="00FF51F0" w:rsidRDefault="00FF51F0" w:rsidP="00FF51F0">
      <w:pPr>
        <w:spacing w:after="0" w:line="240" w:lineRule="auto"/>
        <w:jc w:val="both"/>
        <w:rPr>
          <w:rFonts w:ascii="Times New Roman" w:hAnsi="Times New Roman" w:cs="Times New Roman"/>
          <w:sz w:val="25"/>
          <w:szCs w:val="25"/>
        </w:rPr>
      </w:pPr>
    </w:p>
    <w:p w:rsidR="00FF51F0" w:rsidRDefault="00FF51F0" w:rsidP="00FF51F0">
      <w:pPr>
        <w:spacing w:after="0" w:line="240" w:lineRule="auto"/>
        <w:jc w:val="both"/>
        <w:rPr>
          <w:rFonts w:ascii="Times New Roman" w:hAnsi="Times New Roman" w:cs="Times New Roman"/>
          <w:sz w:val="25"/>
          <w:szCs w:val="25"/>
        </w:rPr>
      </w:pPr>
      <w:proofErr w:type="gramStart"/>
      <w:r>
        <w:rPr>
          <w:rFonts w:ascii="Times New Roman" w:hAnsi="Times New Roman" w:cs="Times New Roman"/>
          <w:sz w:val="25"/>
          <w:szCs w:val="25"/>
        </w:rPr>
        <w:t>SLP</w:t>
      </w:r>
      <w:r w:rsidRPr="00FF51F0">
        <w:rPr>
          <w:rFonts w:ascii="Times New Roman" w:hAnsi="Times New Roman" w:cs="Times New Roman"/>
          <w:sz w:val="25"/>
          <w:szCs w:val="25"/>
        </w:rPr>
        <w:t>(</w:t>
      </w:r>
      <w:proofErr w:type="gramEnd"/>
      <w:r w:rsidRPr="00FF51F0">
        <w:rPr>
          <w:rFonts w:ascii="Times New Roman" w:hAnsi="Times New Roman" w:cs="Times New Roman"/>
          <w:sz w:val="25"/>
          <w:szCs w:val="25"/>
        </w:rPr>
        <w:t>C</w:t>
      </w:r>
      <w:r>
        <w:rPr>
          <w:rFonts w:ascii="Times New Roman" w:hAnsi="Times New Roman" w:cs="Times New Roman"/>
          <w:sz w:val="25"/>
          <w:szCs w:val="25"/>
        </w:rPr>
        <w:t>ivil)No.</w:t>
      </w:r>
      <w:r w:rsidRPr="00FF51F0">
        <w:rPr>
          <w:rFonts w:ascii="Times New Roman" w:hAnsi="Times New Roman" w:cs="Times New Roman"/>
          <w:sz w:val="25"/>
          <w:szCs w:val="25"/>
        </w:rPr>
        <w:t>12510-12</w:t>
      </w:r>
      <w:r>
        <w:rPr>
          <w:rFonts w:ascii="Times New Roman" w:hAnsi="Times New Roman" w:cs="Times New Roman"/>
          <w:sz w:val="25"/>
          <w:szCs w:val="25"/>
        </w:rPr>
        <w:t>513 of 2015</w:t>
      </w:r>
    </w:p>
    <w:p w:rsidR="00FF51F0" w:rsidRPr="00FF51F0" w:rsidRDefault="00FF51F0" w:rsidP="00FF51F0">
      <w:pPr>
        <w:spacing w:after="0" w:line="240" w:lineRule="auto"/>
        <w:jc w:val="both"/>
        <w:rPr>
          <w:rFonts w:ascii="Times New Roman" w:hAnsi="Times New Roman" w:cs="Times New Roman"/>
          <w:sz w:val="25"/>
          <w:szCs w:val="25"/>
        </w:rPr>
      </w:pPr>
    </w:p>
    <w:p w:rsidR="00FF51F0" w:rsidRDefault="00BF1E0E" w:rsidP="00FF51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FF51F0" w:rsidRPr="00FF51F0">
        <w:rPr>
          <w:rFonts w:ascii="Times New Roman" w:hAnsi="Times New Roman" w:cs="Times New Roman"/>
          <w:sz w:val="25"/>
          <w:szCs w:val="25"/>
        </w:rPr>
        <w:t>Leave granted.</w:t>
      </w:r>
    </w:p>
    <w:p w:rsidR="00BF1E0E" w:rsidRPr="00FF51F0" w:rsidRDefault="00BF1E0E" w:rsidP="00FF51F0">
      <w:pPr>
        <w:spacing w:after="0" w:line="240" w:lineRule="auto"/>
        <w:jc w:val="both"/>
        <w:rPr>
          <w:rFonts w:ascii="Times New Roman" w:hAnsi="Times New Roman" w:cs="Times New Roman"/>
          <w:sz w:val="25"/>
          <w:szCs w:val="25"/>
        </w:rPr>
      </w:pPr>
    </w:p>
    <w:p w:rsidR="00FF51F0" w:rsidRDefault="00BF1E0E" w:rsidP="00FF51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00FF51F0" w:rsidRPr="00FF51F0">
        <w:rPr>
          <w:rFonts w:ascii="Times New Roman" w:hAnsi="Times New Roman" w:cs="Times New Roman"/>
          <w:sz w:val="25"/>
          <w:szCs w:val="25"/>
        </w:rPr>
        <w:t xml:space="preserve"> Heard the learned counsel for the parties.</w:t>
      </w:r>
    </w:p>
    <w:p w:rsidR="00BF1E0E" w:rsidRPr="00FF51F0" w:rsidRDefault="00BF1E0E" w:rsidP="00FF51F0">
      <w:pPr>
        <w:spacing w:after="0" w:line="240" w:lineRule="auto"/>
        <w:jc w:val="both"/>
        <w:rPr>
          <w:rFonts w:ascii="Times New Roman" w:hAnsi="Times New Roman" w:cs="Times New Roman"/>
          <w:sz w:val="25"/>
          <w:szCs w:val="25"/>
        </w:rPr>
      </w:pPr>
    </w:p>
    <w:p w:rsidR="00FF51F0" w:rsidRPr="00FF51F0" w:rsidRDefault="00BF1E0E" w:rsidP="00FF51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FF51F0" w:rsidRPr="00FF51F0">
        <w:rPr>
          <w:rFonts w:ascii="Times New Roman" w:hAnsi="Times New Roman" w:cs="Times New Roman"/>
          <w:sz w:val="25"/>
          <w:szCs w:val="25"/>
        </w:rPr>
        <w:t>Two eviction petitions were filed by the appellants-landlords before the Rent Controller,</w:t>
      </w:r>
    </w:p>
    <w:p w:rsidR="00FF51F0" w:rsidRDefault="00FF51F0" w:rsidP="00FF51F0">
      <w:pPr>
        <w:spacing w:after="0" w:line="240" w:lineRule="auto"/>
        <w:jc w:val="both"/>
        <w:rPr>
          <w:rFonts w:ascii="Times New Roman" w:hAnsi="Times New Roman" w:cs="Times New Roman"/>
          <w:sz w:val="25"/>
          <w:szCs w:val="25"/>
        </w:rPr>
      </w:pPr>
      <w:proofErr w:type="spellStart"/>
      <w:r w:rsidRPr="00FF51F0">
        <w:rPr>
          <w:rFonts w:ascii="Times New Roman" w:hAnsi="Times New Roman" w:cs="Times New Roman"/>
          <w:sz w:val="25"/>
          <w:szCs w:val="25"/>
        </w:rPr>
        <w:t>Ambala</w:t>
      </w:r>
      <w:proofErr w:type="spellEnd"/>
      <w:r w:rsidRPr="00FF51F0">
        <w:rPr>
          <w:rFonts w:ascii="Times New Roman" w:hAnsi="Times New Roman" w:cs="Times New Roman"/>
          <w:sz w:val="25"/>
          <w:szCs w:val="25"/>
        </w:rPr>
        <w:t xml:space="preserve"> Cant. The Rent Controller and the Appellate Authority recorded concurrent findings/Judgment and directed eviction of the respondent-tenant from the house and the shop.</w:t>
      </w:r>
    </w:p>
    <w:p w:rsidR="00BF1E0E" w:rsidRPr="00FF51F0" w:rsidRDefault="00BF1E0E" w:rsidP="00FF51F0">
      <w:pPr>
        <w:spacing w:after="0" w:line="240" w:lineRule="auto"/>
        <w:jc w:val="both"/>
        <w:rPr>
          <w:rFonts w:ascii="Times New Roman" w:hAnsi="Times New Roman" w:cs="Times New Roman"/>
          <w:sz w:val="25"/>
          <w:szCs w:val="25"/>
        </w:rPr>
      </w:pPr>
    </w:p>
    <w:p w:rsidR="00FF51F0" w:rsidRDefault="00BF1E0E" w:rsidP="00FF51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FF51F0" w:rsidRPr="00FF51F0">
        <w:rPr>
          <w:rFonts w:ascii="Times New Roman" w:hAnsi="Times New Roman" w:cs="Times New Roman"/>
          <w:sz w:val="25"/>
          <w:szCs w:val="25"/>
        </w:rPr>
        <w:t xml:space="preserve"> Being aggrieved, the respondent-tenant carried the matter to the High Court. The High Court recorded the statement of the tenant that he will vacate the house on or before 30.09.2012. In so far as the shop, the learned counsel for the appellants-landlords stated before the High Court that they (Landlords) would have no objection if the tenant retains shop, provided the tenant should pay rent at the rate of Rs. 10,000/- per month. The relevant portion of the impugned Judgment of the High</w:t>
      </w:r>
      <w:r>
        <w:rPr>
          <w:rFonts w:ascii="Times New Roman" w:hAnsi="Times New Roman" w:cs="Times New Roman"/>
          <w:sz w:val="25"/>
          <w:szCs w:val="25"/>
        </w:rPr>
        <w:t xml:space="preserve"> </w:t>
      </w:r>
      <w:r w:rsidR="00FF51F0" w:rsidRPr="00FF51F0">
        <w:rPr>
          <w:rFonts w:ascii="Times New Roman" w:hAnsi="Times New Roman" w:cs="Times New Roman"/>
          <w:sz w:val="25"/>
          <w:szCs w:val="25"/>
        </w:rPr>
        <w:t>Cou</w:t>
      </w:r>
      <w:r>
        <w:rPr>
          <w:rFonts w:ascii="Times New Roman" w:hAnsi="Times New Roman" w:cs="Times New Roman"/>
          <w:sz w:val="25"/>
          <w:szCs w:val="25"/>
        </w:rPr>
        <w:t>rt is reproduced as under</w:t>
      </w:r>
      <w:r w:rsidR="00FF51F0" w:rsidRPr="00FF51F0">
        <w:rPr>
          <w:rFonts w:ascii="Times New Roman" w:hAnsi="Times New Roman" w:cs="Times New Roman"/>
          <w:sz w:val="25"/>
          <w:szCs w:val="25"/>
        </w:rPr>
        <w:t>:-</w:t>
      </w:r>
    </w:p>
    <w:p w:rsidR="00BF1E0E" w:rsidRPr="00FF51F0" w:rsidRDefault="00BF1E0E" w:rsidP="00FF51F0">
      <w:pPr>
        <w:spacing w:after="0" w:line="240" w:lineRule="auto"/>
        <w:jc w:val="both"/>
        <w:rPr>
          <w:rFonts w:ascii="Times New Roman" w:hAnsi="Times New Roman" w:cs="Times New Roman"/>
          <w:sz w:val="25"/>
          <w:szCs w:val="25"/>
        </w:rPr>
      </w:pPr>
    </w:p>
    <w:p w:rsidR="00FF51F0" w:rsidRDefault="00FF51F0" w:rsidP="00BF1E0E">
      <w:pPr>
        <w:spacing w:after="0" w:line="240" w:lineRule="auto"/>
        <w:ind w:left="720"/>
        <w:jc w:val="both"/>
        <w:rPr>
          <w:rFonts w:ascii="Times New Roman" w:hAnsi="Times New Roman" w:cs="Times New Roman"/>
          <w:sz w:val="25"/>
          <w:szCs w:val="25"/>
        </w:rPr>
      </w:pPr>
      <w:proofErr w:type="gramStart"/>
      <w:r w:rsidRPr="00FF51F0">
        <w:rPr>
          <w:rFonts w:ascii="Times New Roman" w:hAnsi="Times New Roman" w:cs="Times New Roman"/>
          <w:sz w:val="25"/>
          <w:szCs w:val="25"/>
        </w:rPr>
        <w:t>" After</w:t>
      </w:r>
      <w:proofErr w:type="gramEnd"/>
      <w:r w:rsidRPr="00FF51F0">
        <w:rPr>
          <w:rFonts w:ascii="Times New Roman" w:hAnsi="Times New Roman" w:cs="Times New Roman"/>
          <w:sz w:val="25"/>
          <w:szCs w:val="25"/>
        </w:rPr>
        <w:t xml:space="preserve"> arguing for some time, learned</w:t>
      </w:r>
      <w:r w:rsidR="00BF1E0E">
        <w:rPr>
          <w:rFonts w:ascii="Times New Roman" w:hAnsi="Times New Roman" w:cs="Times New Roman"/>
          <w:sz w:val="25"/>
          <w:szCs w:val="25"/>
        </w:rPr>
        <w:t xml:space="preserve"> </w:t>
      </w:r>
      <w:r w:rsidRPr="00FF51F0">
        <w:rPr>
          <w:rFonts w:ascii="Times New Roman" w:hAnsi="Times New Roman" w:cs="Times New Roman"/>
          <w:sz w:val="25"/>
          <w:szCs w:val="25"/>
        </w:rPr>
        <w:t>counsel for the respondent has made an offer that actually the petitioner would be more interested in retaining the shop and he would have no objection if the petitioner retains the shop but the petitioner should pay rent @Rs. 10,</w:t>
      </w:r>
      <w:r w:rsidR="00BF1E0E">
        <w:rPr>
          <w:rFonts w:ascii="Times New Roman" w:hAnsi="Times New Roman" w:cs="Times New Roman"/>
          <w:sz w:val="25"/>
          <w:szCs w:val="25"/>
        </w:rPr>
        <w:t>000/¬per month w.e.f.01.10.2012</w:t>
      </w:r>
      <w:r w:rsidRPr="00FF51F0">
        <w:rPr>
          <w:rFonts w:ascii="Times New Roman" w:hAnsi="Times New Roman" w:cs="Times New Roman"/>
          <w:sz w:val="25"/>
          <w:szCs w:val="25"/>
        </w:rPr>
        <w:t>"</w:t>
      </w:r>
    </w:p>
    <w:p w:rsidR="00BF1E0E" w:rsidRPr="00FF51F0" w:rsidRDefault="00BF1E0E" w:rsidP="00FF51F0">
      <w:pPr>
        <w:spacing w:after="0" w:line="240" w:lineRule="auto"/>
        <w:jc w:val="both"/>
        <w:rPr>
          <w:rFonts w:ascii="Times New Roman" w:hAnsi="Times New Roman" w:cs="Times New Roman"/>
          <w:sz w:val="25"/>
          <w:szCs w:val="25"/>
        </w:rPr>
      </w:pPr>
    </w:p>
    <w:p w:rsidR="00FF51F0" w:rsidRPr="00FF51F0" w:rsidRDefault="00BF1E0E" w:rsidP="00FF51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FF51F0" w:rsidRPr="00FF51F0">
        <w:rPr>
          <w:rFonts w:ascii="Times New Roman" w:hAnsi="Times New Roman" w:cs="Times New Roman"/>
          <w:sz w:val="25"/>
          <w:szCs w:val="25"/>
        </w:rPr>
        <w:t xml:space="preserve"> Having regard to the statement made by the appellants-landlords that the respondent-tenant can retain the shop on condition that he pays the enhanced rent of Rs. 10,000/-, the High Court disposed of the revisions by order dated 18.09.2012, directing the respondent-tenant to vacate the house on or before 30.09.2012. By the same impugned order, the High </w:t>
      </w:r>
      <w:r w:rsidR="00FF51F0" w:rsidRPr="00FF51F0">
        <w:rPr>
          <w:rFonts w:ascii="Times New Roman" w:hAnsi="Times New Roman" w:cs="Times New Roman"/>
          <w:sz w:val="25"/>
          <w:szCs w:val="25"/>
        </w:rPr>
        <w:lastRenderedPageBreak/>
        <w:t>Court directed that the respondent-tenant can retain the shop on condition that he would pay rent at the rate of Rs.6</w:t>
      </w:r>
      <w:proofErr w:type="gramStart"/>
      <w:r w:rsidR="00FF51F0" w:rsidRPr="00FF51F0">
        <w:rPr>
          <w:rFonts w:ascii="Times New Roman" w:hAnsi="Times New Roman" w:cs="Times New Roman"/>
          <w:sz w:val="25"/>
          <w:szCs w:val="25"/>
        </w:rPr>
        <w:t>,000</w:t>
      </w:r>
      <w:proofErr w:type="gramEnd"/>
      <w:r w:rsidR="00FF51F0" w:rsidRPr="00FF51F0">
        <w:rPr>
          <w:rFonts w:ascii="Times New Roman" w:hAnsi="Times New Roman" w:cs="Times New Roman"/>
          <w:sz w:val="25"/>
          <w:szCs w:val="25"/>
        </w:rPr>
        <w:t>/- per month.</w:t>
      </w:r>
    </w:p>
    <w:p w:rsidR="00BF1E0E" w:rsidRDefault="00BF1E0E" w:rsidP="00FF51F0">
      <w:pPr>
        <w:spacing w:after="0" w:line="240" w:lineRule="auto"/>
        <w:jc w:val="both"/>
        <w:rPr>
          <w:rFonts w:ascii="Times New Roman" w:hAnsi="Times New Roman" w:cs="Times New Roman"/>
          <w:sz w:val="25"/>
          <w:szCs w:val="25"/>
        </w:rPr>
      </w:pPr>
    </w:p>
    <w:p w:rsidR="00FF51F0" w:rsidRPr="00FF51F0" w:rsidRDefault="00BF1E0E" w:rsidP="00FF51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FF51F0" w:rsidRPr="00FF51F0">
        <w:rPr>
          <w:rFonts w:ascii="Times New Roman" w:hAnsi="Times New Roman" w:cs="Times New Roman"/>
          <w:sz w:val="25"/>
          <w:szCs w:val="25"/>
        </w:rPr>
        <w:t>Being aggrieved, the appellants-landlords have preferred these appeals by way of special leave.</w:t>
      </w:r>
    </w:p>
    <w:p w:rsidR="00BF1E0E" w:rsidRDefault="00BF1E0E" w:rsidP="00FF51F0">
      <w:pPr>
        <w:spacing w:after="0" w:line="240" w:lineRule="auto"/>
        <w:jc w:val="both"/>
        <w:rPr>
          <w:rFonts w:ascii="Times New Roman" w:hAnsi="Times New Roman" w:cs="Times New Roman"/>
          <w:sz w:val="25"/>
          <w:szCs w:val="25"/>
        </w:rPr>
      </w:pPr>
    </w:p>
    <w:p w:rsidR="00FF51F0" w:rsidRDefault="00BF1E0E" w:rsidP="00FF51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FF51F0" w:rsidRPr="00FF51F0">
        <w:rPr>
          <w:rFonts w:ascii="Times New Roman" w:hAnsi="Times New Roman" w:cs="Times New Roman"/>
          <w:sz w:val="25"/>
          <w:szCs w:val="25"/>
        </w:rPr>
        <w:t>When the matter came up before this Court, the</w:t>
      </w:r>
      <w:r>
        <w:rPr>
          <w:rFonts w:ascii="Times New Roman" w:hAnsi="Times New Roman" w:cs="Times New Roman"/>
          <w:sz w:val="25"/>
          <w:szCs w:val="25"/>
        </w:rPr>
        <w:t xml:space="preserve"> </w:t>
      </w:r>
      <w:r w:rsidR="00FF51F0" w:rsidRPr="00FF51F0">
        <w:rPr>
          <w:rFonts w:ascii="Times New Roman" w:hAnsi="Times New Roman" w:cs="Times New Roman"/>
          <w:sz w:val="25"/>
          <w:szCs w:val="25"/>
        </w:rPr>
        <w:t>following</w:t>
      </w:r>
      <w:r>
        <w:rPr>
          <w:rFonts w:ascii="Times New Roman" w:hAnsi="Times New Roman" w:cs="Times New Roman"/>
          <w:sz w:val="25"/>
          <w:szCs w:val="25"/>
        </w:rPr>
        <w:t xml:space="preserve"> order was passed on 27.01.2017</w:t>
      </w:r>
      <w:r w:rsidR="00FF51F0" w:rsidRPr="00FF51F0">
        <w:rPr>
          <w:rFonts w:ascii="Times New Roman" w:hAnsi="Times New Roman" w:cs="Times New Roman"/>
          <w:sz w:val="25"/>
          <w:szCs w:val="25"/>
        </w:rPr>
        <w:t>:-</w:t>
      </w:r>
    </w:p>
    <w:p w:rsidR="00BF1E0E" w:rsidRPr="00FF51F0" w:rsidRDefault="00BF1E0E" w:rsidP="00FF51F0">
      <w:pPr>
        <w:spacing w:after="0" w:line="240" w:lineRule="auto"/>
        <w:jc w:val="both"/>
        <w:rPr>
          <w:rFonts w:ascii="Times New Roman" w:hAnsi="Times New Roman" w:cs="Times New Roman"/>
          <w:sz w:val="25"/>
          <w:szCs w:val="25"/>
        </w:rPr>
      </w:pPr>
    </w:p>
    <w:p w:rsidR="00FF51F0" w:rsidRDefault="00FF51F0" w:rsidP="00BF1E0E">
      <w:pPr>
        <w:spacing w:after="0" w:line="240" w:lineRule="auto"/>
        <w:ind w:left="720"/>
        <w:jc w:val="both"/>
        <w:rPr>
          <w:rFonts w:ascii="Times New Roman" w:hAnsi="Times New Roman" w:cs="Times New Roman"/>
          <w:sz w:val="25"/>
          <w:szCs w:val="25"/>
        </w:rPr>
      </w:pPr>
      <w:r w:rsidRPr="00FF51F0">
        <w:rPr>
          <w:rFonts w:ascii="Times New Roman" w:hAnsi="Times New Roman" w:cs="Times New Roman"/>
          <w:sz w:val="25"/>
          <w:szCs w:val="25"/>
        </w:rPr>
        <w:t>"The l</w:t>
      </w:r>
      <w:r w:rsidR="00BF1E0E">
        <w:rPr>
          <w:rFonts w:ascii="Times New Roman" w:hAnsi="Times New Roman" w:cs="Times New Roman"/>
          <w:sz w:val="25"/>
          <w:szCs w:val="25"/>
        </w:rPr>
        <w:t xml:space="preserve">earned counsel for </w:t>
      </w:r>
      <w:r w:rsidRPr="00FF51F0">
        <w:rPr>
          <w:rFonts w:ascii="Times New Roman" w:hAnsi="Times New Roman" w:cs="Times New Roman"/>
          <w:sz w:val="25"/>
          <w:szCs w:val="25"/>
        </w:rPr>
        <w:t>the</w:t>
      </w:r>
      <w:r w:rsidR="00BF1E0E">
        <w:rPr>
          <w:rFonts w:ascii="Times New Roman" w:hAnsi="Times New Roman" w:cs="Times New Roman"/>
          <w:sz w:val="25"/>
          <w:szCs w:val="25"/>
        </w:rPr>
        <w:t xml:space="preserve"> </w:t>
      </w:r>
      <w:r w:rsidRPr="00FF51F0">
        <w:rPr>
          <w:rFonts w:ascii="Times New Roman" w:hAnsi="Times New Roman" w:cs="Times New Roman"/>
          <w:sz w:val="25"/>
          <w:szCs w:val="25"/>
        </w:rPr>
        <w:t>respondents/tenants submits that the spirit of the undertaking</w:t>
      </w:r>
      <w:r w:rsidR="00BF1E0E">
        <w:rPr>
          <w:rFonts w:ascii="Times New Roman" w:hAnsi="Times New Roman" w:cs="Times New Roman"/>
          <w:sz w:val="25"/>
          <w:szCs w:val="25"/>
        </w:rPr>
        <w:t xml:space="preserve"> </w:t>
      </w:r>
      <w:r w:rsidRPr="00FF51F0">
        <w:rPr>
          <w:rFonts w:ascii="Times New Roman" w:hAnsi="Times New Roman" w:cs="Times New Roman"/>
          <w:sz w:val="25"/>
          <w:szCs w:val="25"/>
        </w:rPr>
        <w:t>to</w:t>
      </w:r>
      <w:r w:rsidR="00BF1E0E">
        <w:rPr>
          <w:rFonts w:ascii="Times New Roman" w:hAnsi="Times New Roman" w:cs="Times New Roman"/>
          <w:sz w:val="25"/>
          <w:szCs w:val="25"/>
        </w:rPr>
        <w:t xml:space="preserve"> </w:t>
      </w:r>
      <w:r w:rsidRPr="00FF51F0">
        <w:rPr>
          <w:rFonts w:ascii="Times New Roman" w:hAnsi="Times New Roman" w:cs="Times New Roman"/>
          <w:sz w:val="25"/>
          <w:szCs w:val="25"/>
        </w:rPr>
        <w:t xml:space="preserve">surrender vacant possession of the residential building, they will </w:t>
      </w:r>
      <w:proofErr w:type="spellStart"/>
      <w:r w:rsidRPr="00FF51F0">
        <w:rPr>
          <w:rFonts w:ascii="Times New Roman" w:hAnsi="Times New Roman" w:cs="Times New Roman"/>
          <w:sz w:val="25"/>
          <w:szCs w:val="25"/>
        </w:rPr>
        <w:t>handover</w:t>
      </w:r>
      <w:proofErr w:type="spellEnd"/>
      <w:r w:rsidRPr="00FF51F0">
        <w:rPr>
          <w:rFonts w:ascii="Times New Roman" w:hAnsi="Times New Roman" w:cs="Times New Roman"/>
          <w:sz w:val="25"/>
          <w:szCs w:val="25"/>
        </w:rPr>
        <w:t xml:space="preserve"> the vacant possess</w:t>
      </w:r>
      <w:r w:rsidR="00BF1E0E">
        <w:rPr>
          <w:rFonts w:ascii="Times New Roman" w:hAnsi="Times New Roman" w:cs="Times New Roman"/>
          <w:sz w:val="25"/>
          <w:szCs w:val="25"/>
        </w:rPr>
        <w:t>ion of the residential</w:t>
      </w:r>
      <w:r w:rsidR="00BF1E0E">
        <w:rPr>
          <w:rFonts w:ascii="Times New Roman" w:hAnsi="Times New Roman" w:cs="Times New Roman"/>
          <w:sz w:val="25"/>
          <w:szCs w:val="25"/>
        </w:rPr>
        <w:tab/>
        <w:t xml:space="preserve">building to </w:t>
      </w:r>
      <w:r w:rsidRPr="00FF51F0">
        <w:rPr>
          <w:rFonts w:ascii="Times New Roman" w:hAnsi="Times New Roman" w:cs="Times New Roman"/>
          <w:sz w:val="25"/>
          <w:szCs w:val="25"/>
        </w:rPr>
        <w:t>the</w:t>
      </w:r>
      <w:r w:rsidR="00BF1E0E">
        <w:rPr>
          <w:rFonts w:ascii="Times New Roman" w:hAnsi="Times New Roman" w:cs="Times New Roman"/>
          <w:sz w:val="25"/>
          <w:szCs w:val="25"/>
        </w:rPr>
        <w:t xml:space="preserve"> </w:t>
      </w:r>
      <w:r w:rsidRPr="00FF51F0">
        <w:rPr>
          <w:rFonts w:ascii="Times New Roman" w:hAnsi="Times New Roman" w:cs="Times New Roman"/>
          <w:sz w:val="25"/>
          <w:szCs w:val="25"/>
        </w:rPr>
        <w:t>petitioners</w:t>
      </w:r>
      <w:r w:rsidR="00BF1E0E">
        <w:rPr>
          <w:rFonts w:ascii="Times New Roman" w:hAnsi="Times New Roman" w:cs="Times New Roman"/>
          <w:sz w:val="25"/>
          <w:szCs w:val="25"/>
        </w:rPr>
        <w:t xml:space="preserve"> </w:t>
      </w:r>
      <w:r w:rsidRPr="00FF51F0">
        <w:rPr>
          <w:rFonts w:ascii="Times New Roman" w:hAnsi="Times New Roman" w:cs="Times New Roman"/>
          <w:sz w:val="25"/>
          <w:szCs w:val="25"/>
        </w:rPr>
        <w:t>/landlord forth</w:t>
      </w:r>
      <w:r w:rsidR="00BF1E0E">
        <w:rPr>
          <w:rFonts w:ascii="Times New Roman" w:hAnsi="Times New Roman" w:cs="Times New Roman"/>
          <w:sz w:val="25"/>
          <w:szCs w:val="25"/>
        </w:rPr>
        <w:t xml:space="preserve"> </w:t>
      </w:r>
      <w:r w:rsidRPr="00FF51F0">
        <w:rPr>
          <w:rFonts w:ascii="Times New Roman" w:hAnsi="Times New Roman" w:cs="Times New Roman"/>
          <w:sz w:val="25"/>
          <w:szCs w:val="25"/>
        </w:rPr>
        <w:t>with.</w:t>
      </w:r>
      <w:r w:rsidR="00BF1E0E">
        <w:rPr>
          <w:rFonts w:ascii="Times New Roman" w:hAnsi="Times New Roman" w:cs="Times New Roman"/>
          <w:sz w:val="25"/>
          <w:szCs w:val="25"/>
        </w:rPr>
        <w:t xml:space="preserve"> </w:t>
      </w:r>
      <w:r w:rsidRPr="00FF51F0">
        <w:rPr>
          <w:rFonts w:ascii="Times New Roman" w:hAnsi="Times New Roman" w:cs="Times New Roman"/>
          <w:sz w:val="25"/>
          <w:szCs w:val="25"/>
        </w:rPr>
        <w:t>The respondents</w:t>
      </w:r>
      <w:r w:rsidR="00BF1E0E">
        <w:rPr>
          <w:rFonts w:ascii="Times New Roman" w:hAnsi="Times New Roman" w:cs="Times New Roman"/>
          <w:sz w:val="25"/>
          <w:szCs w:val="25"/>
        </w:rPr>
        <w:t xml:space="preserve"> </w:t>
      </w:r>
      <w:r w:rsidRPr="00FF51F0">
        <w:rPr>
          <w:rFonts w:ascii="Times New Roman" w:hAnsi="Times New Roman" w:cs="Times New Roman"/>
          <w:sz w:val="25"/>
          <w:szCs w:val="25"/>
        </w:rPr>
        <w:t>/tenants may handover the vacant possess</w:t>
      </w:r>
      <w:r w:rsidR="00BF1E0E">
        <w:rPr>
          <w:rFonts w:ascii="Times New Roman" w:hAnsi="Times New Roman" w:cs="Times New Roman"/>
          <w:sz w:val="25"/>
          <w:szCs w:val="25"/>
        </w:rPr>
        <w:t xml:space="preserve">ion of the residential building to </w:t>
      </w:r>
      <w:r w:rsidRPr="00FF51F0">
        <w:rPr>
          <w:rFonts w:ascii="Times New Roman" w:hAnsi="Times New Roman" w:cs="Times New Roman"/>
          <w:sz w:val="25"/>
          <w:szCs w:val="25"/>
        </w:rPr>
        <w:t>the</w:t>
      </w:r>
      <w:r w:rsidR="00BF1E0E">
        <w:rPr>
          <w:rFonts w:ascii="Times New Roman" w:hAnsi="Times New Roman" w:cs="Times New Roman"/>
          <w:sz w:val="25"/>
          <w:szCs w:val="25"/>
        </w:rPr>
        <w:t xml:space="preserve"> </w:t>
      </w:r>
      <w:r w:rsidRPr="00FF51F0">
        <w:rPr>
          <w:rFonts w:ascii="Times New Roman" w:hAnsi="Times New Roman" w:cs="Times New Roman"/>
          <w:sz w:val="25"/>
          <w:szCs w:val="25"/>
        </w:rPr>
        <w:t>petitioners</w:t>
      </w:r>
      <w:r w:rsidR="00BF1E0E">
        <w:rPr>
          <w:rFonts w:ascii="Times New Roman" w:hAnsi="Times New Roman" w:cs="Times New Roman"/>
          <w:sz w:val="25"/>
          <w:szCs w:val="25"/>
        </w:rPr>
        <w:t xml:space="preserve"> </w:t>
      </w:r>
      <w:r w:rsidRPr="00FF51F0">
        <w:rPr>
          <w:rFonts w:ascii="Times New Roman" w:hAnsi="Times New Roman" w:cs="Times New Roman"/>
          <w:sz w:val="25"/>
          <w:szCs w:val="25"/>
        </w:rPr>
        <w:t>/</w:t>
      </w:r>
      <w:r w:rsidR="00BF1E0E">
        <w:rPr>
          <w:rFonts w:ascii="Times New Roman" w:hAnsi="Times New Roman" w:cs="Times New Roman"/>
          <w:sz w:val="25"/>
          <w:szCs w:val="25"/>
        </w:rPr>
        <w:t xml:space="preserve"> landlord within </w:t>
      </w:r>
      <w:r w:rsidRPr="00FF51F0">
        <w:rPr>
          <w:rFonts w:ascii="Times New Roman" w:hAnsi="Times New Roman" w:cs="Times New Roman"/>
          <w:sz w:val="25"/>
          <w:szCs w:val="25"/>
        </w:rPr>
        <w:t>two</w:t>
      </w:r>
      <w:r w:rsidR="00BF1E0E">
        <w:rPr>
          <w:rFonts w:ascii="Times New Roman" w:hAnsi="Times New Roman" w:cs="Times New Roman"/>
          <w:sz w:val="25"/>
          <w:szCs w:val="25"/>
        </w:rPr>
        <w:t xml:space="preserve"> </w:t>
      </w:r>
      <w:r w:rsidRPr="00FF51F0">
        <w:rPr>
          <w:rFonts w:ascii="Times New Roman" w:hAnsi="Times New Roman" w:cs="Times New Roman"/>
          <w:sz w:val="25"/>
          <w:szCs w:val="25"/>
        </w:rPr>
        <w:t>days."</w:t>
      </w:r>
    </w:p>
    <w:p w:rsidR="00BF1E0E" w:rsidRPr="00FF51F0" w:rsidRDefault="00BF1E0E" w:rsidP="00FF51F0">
      <w:pPr>
        <w:spacing w:after="0" w:line="240" w:lineRule="auto"/>
        <w:jc w:val="both"/>
        <w:rPr>
          <w:rFonts w:ascii="Times New Roman" w:hAnsi="Times New Roman" w:cs="Times New Roman"/>
          <w:sz w:val="25"/>
          <w:szCs w:val="25"/>
        </w:rPr>
      </w:pPr>
    </w:p>
    <w:p w:rsidR="00FF51F0" w:rsidRDefault="00BF1E0E" w:rsidP="00FF51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FF51F0" w:rsidRPr="00FF51F0">
        <w:rPr>
          <w:rFonts w:ascii="Times New Roman" w:hAnsi="Times New Roman" w:cs="Times New Roman"/>
          <w:sz w:val="25"/>
          <w:szCs w:val="25"/>
        </w:rPr>
        <w:t>Accordingly, the respondent-tenant, in compliance of the above order, has handed over vacant possession of the house and the appellants-landlords have already taken possession of the house.</w:t>
      </w:r>
    </w:p>
    <w:p w:rsidR="00BF1E0E" w:rsidRPr="00FF51F0" w:rsidRDefault="00BF1E0E" w:rsidP="00FF51F0">
      <w:pPr>
        <w:spacing w:after="0" w:line="240" w:lineRule="auto"/>
        <w:jc w:val="both"/>
        <w:rPr>
          <w:rFonts w:ascii="Times New Roman" w:hAnsi="Times New Roman" w:cs="Times New Roman"/>
          <w:sz w:val="25"/>
          <w:szCs w:val="25"/>
        </w:rPr>
      </w:pPr>
    </w:p>
    <w:p w:rsidR="00FF51F0" w:rsidRDefault="00BF1E0E" w:rsidP="00FF51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On 21.02.2017, this Court directed </w:t>
      </w:r>
      <w:r w:rsidR="00FF51F0" w:rsidRPr="00FF51F0">
        <w:rPr>
          <w:rFonts w:ascii="Times New Roman" w:hAnsi="Times New Roman" w:cs="Times New Roman"/>
          <w:sz w:val="25"/>
          <w:szCs w:val="25"/>
        </w:rPr>
        <w:t>the</w:t>
      </w:r>
      <w:r>
        <w:rPr>
          <w:rFonts w:ascii="Times New Roman" w:hAnsi="Times New Roman" w:cs="Times New Roman"/>
          <w:sz w:val="25"/>
          <w:szCs w:val="25"/>
        </w:rPr>
        <w:t xml:space="preserve"> </w:t>
      </w:r>
      <w:r w:rsidR="00FF51F0" w:rsidRPr="00FF51F0">
        <w:rPr>
          <w:rFonts w:ascii="Times New Roman" w:hAnsi="Times New Roman" w:cs="Times New Roman"/>
          <w:sz w:val="25"/>
          <w:szCs w:val="25"/>
        </w:rPr>
        <w:t xml:space="preserve">respondent-tenant to deposit an amount of Rs. 8.70 </w:t>
      </w:r>
      <w:proofErr w:type="spellStart"/>
      <w:r w:rsidR="00FF51F0" w:rsidRPr="00FF51F0">
        <w:rPr>
          <w:rFonts w:ascii="Times New Roman" w:hAnsi="Times New Roman" w:cs="Times New Roman"/>
          <w:sz w:val="25"/>
          <w:szCs w:val="25"/>
        </w:rPr>
        <w:t>Lacs</w:t>
      </w:r>
      <w:proofErr w:type="spellEnd"/>
      <w:r w:rsidR="00FF51F0" w:rsidRPr="00FF51F0">
        <w:rPr>
          <w:rFonts w:ascii="Times New Roman" w:hAnsi="Times New Roman" w:cs="Times New Roman"/>
          <w:sz w:val="25"/>
          <w:szCs w:val="25"/>
        </w:rPr>
        <w:t xml:space="preserve"> before this Court. The order </w:t>
      </w:r>
      <w:r>
        <w:rPr>
          <w:rFonts w:ascii="Times New Roman" w:hAnsi="Times New Roman" w:cs="Times New Roman"/>
          <w:sz w:val="25"/>
          <w:szCs w:val="25"/>
        </w:rPr>
        <w:t>dated 21.02.2017 reads as under</w:t>
      </w:r>
      <w:r w:rsidR="00FF51F0" w:rsidRPr="00FF51F0">
        <w:rPr>
          <w:rFonts w:ascii="Times New Roman" w:hAnsi="Times New Roman" w:cs="Times New Roman"/>
          <w:sz w:val="25"/>
          <w:szCs w:val="25"/>
        </w:rPr>
        <w:t>:-</w:t>
      </w:r>
    </w:p>
    <w:p w:rsidR="00BF1E0E" w:rsidRPr="00FF51F0" w:rsidRDefault="00BF1E0E" w:rsidP="00FF51F0">
      <w:pPr>
        <w:spacing w:after="0" w:line="240" w:lineRule="auto"/>
        <w:jc w:val="both"/>
        <w:rPr>
          <w:rFonts w:ascii="Times New Roman" w:hAnsi="Times New Roman" w:cs="Times New Roman"/>
          <w:sz w:val="25"/>
          <w:szCs w:val="25"/>
        </w:rPr>
      </w:pPr>
    </w:p>
    <w:p w:rsidR="00FF51F0" w:rsidRDefault="00BF1E0E" w:rsidP="00BF1E0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"It is an admitted case </w:t>
      </w:r>
      <w:r w:rsidR="00FF51F0" w:rsidRPr="00FF51F0">
        <w:rPr>
          <w:rFonts w:ascii="Times New Roman" w:hAnsi="Times New Roman" w:cs="Times New Roman"/>
          <w:sz w:val="25"/>
          <w:szCs w:val="25"/>
        </w:rPr>
        <w:t>that the respondent/tenant has not paid any rent for quite long in respect of the house which he has surrendered vacant possession pursuant to the orders passed by this Court. It is also not in dispute that no rent was paid by the tenant for the shop, he is in occupation.</w:t>
      </w:r>
      <w:r>
        <w:rPr>
          <w:rFonts w:ascii="Times New Roman" w:hAnsi="Times New Roman" w:cs="Times New Roman"/>
          <w:sz w:val="25"/>
          <w:szCs w:val="25"/>
        </w:rPr>
        <w:t xml:space="preserve"> </w:t>
      </w:r>
      <w:r w:rsidR="00FF51F0" w:rsidRPr="00FF51F0">
        <w:rPr>
          <w:rFonts w:ascii="Times New Roman" w:hAnsi="Times New Roman" w:cs="Times New Roman"/>
          <w:sz w:val="25"/>
          <w:szCs w:val="25"/>
        </w:rPr>
        <w:t>Though the learned counsel for the respondent</w:t>
      </w:r>
      <w:r>
        <w:rPr>
          <w:rFonts w:ascii="Times New Roman" w:hAnsi="Times New Roman" w:cs="Times New Roman"/>
          <w:sz w:val="25"/>
          <w:szCs w:val="25"/>
        </w:rPr>
        <w:t xml:space="preserve"> </w:t>
      </w:r>
      <w:r w:rsidR="00FF51F0" w:rsidRPr="00FF51F0">
        <w:rPr>
          <w:rFonts w:ascii="Times New Roman" w:hAnsi="Times New Roman" w:cs="Times New Roman"/>
          <w:sz w:val="25"/>
          <w:szCs w:val="25"/>
        </w:rPr>
        <w:t>/tenant made a submission that non-payment is on account of refusal on the part of the petitioners/landlord to acknowledge receipt of the payment, we are not inclined to go into that question, since we do not propose to impose any interest f</w:t>
      </w:r>
      <w:r>
        <w:rPr>
          <w:rFonts w:ascii="Times New Roman" w:hAnsi="Times New Roman" w:cs="Times New Roman"/>
          <w:sz w:val="25"/>
          <w:szCs w:val="25"/>
        </w:rPr>
        <w:t xml:space="preserve">or the arrears. It is seen from the proceedings </w:t>
      </w:r>
      <w:r w:rsidR="00FF51F0" w:rsidRPr="00FF51F0">
        <w:rPr>
          <w:rFonts w:ascii="Times New Roman" w:hAnsi="Times New Roman" w:cs="Times New Roman"/>
          <w:sz w:val="25"/>
          <w:szCs w:val="25"/>
        </w:rPr>
        <w:t>of</w:t>
      </w:r>
      <w:r>
        <w:rPr>
          <w:rFonts w:ascii="Times New Roman" w:hAnsi="Times New Roman" w:cs="Times New Roman"/>
          <w:sz w:val="25"/>
          <w:szCs w:val="25"/>
        </w:rPr>
        <w:t xml:space="preserve"> </w:t>
      </w:r>
      <w:r w:rsidR="00FF51F0" w:rsidRPr="00FF51F0">
        <w:rPr>
          <w:rFonts w:ascii="Times New Roman" w:hAnsi="Times New Roman" w:cs="Times New Roman"/>
          <w:sz w:val="25"/>
          <w:szCs w:val="25"/>
        </w:rPr>
        <w:t>the</w:t>
      </w:r>
      <w:r>
        <w:rPr>
          <w:rFonts w:ascii="Times New Roman" w:hAnsi="Times New Roman" w:cs="Times New Roman"/>
          <w:sz w:val="25"/>
          <w:szCs w:val="25"/>
        </w:rPr>
        <w:t xml:space="preserve"> Courts below that an amount </w:t>
      </w:r>
      <w:r w:rsidR="00FF51F0" w:rsidRPr="00FF51F0">
        <w:rPr>
          <w:rFonts w:ascii="Times New Roman" w:hAnsi="Times New Roman" w:cs="Times New Roman"/>
          <w:sz w:val="25"/>
          <w:szCs w:val="25"/>
        </w:rPr>
        <w:t>of</w:t>
      </w:r>
      <w:r>
        <w:rPr>
          <w:rFonts w:ascii="Times New Roman" w:hAnsi="Times New Roman" w:cs="Times New Roman"/>
          <w:sz w:val="25"/>
          <w:szCs w:val="25"/>
        </w:rPr>
        <w:t xml:space="preserve"> </w:t>
      </w:r>
      <w:r w:rsidR="00FF51F0" w:rsidRPr="00FF51F0">
        <w:rPr>
          <w:rFonts w:ascii="Times New Roman" w:hAnsi="Times New Roman" w:cs="Times New Roman"/>
          <w:sz w:val="25"/>
          <w:szCs w:val="25"/>
        </w:rPr>
        <w:t>Rs.2</w:t>
      </w:r>
      <w:proofErr w:type="gramStart"/>
      <w:r w:rsidR="00FF51F0" w:rsidRPr="00FF51F0">
        <w:rPr>
          <w:rFonts w:ascii="Times New Roman" w:hAnsi="Times New Roman" w:cs="Times New Roman"/>
          <w:sz w:val="25"/>
          <w:szCs w:val="25"/>
        </w:rPr>
        <w:t>,000</w:t>
      </w:r>
      <w:proofErr w:type="gramEnd"/>
      <w:r w:rsidR="00FF51F0" w:rsidRPr="00FF51F0">
        <w:rPr>
          <w:rFonts w:ascii="Times New Roman" w:hAnsi="Times New Roman" w:cs="Times New Roman"/>
          <w:sz w:val="25"/>
          <w:szCs w:val="25"/>
        </w:rPr>
        <w:t xml:space="preserve">/- was fixed by way of rent for the house property and the High Court has fixed Rs.6,000/- for the </w:t>
      </w:r>
      <w:r>
        <w:rPr>
          <w:rFonts w:ascii="Times New Roman" w:hAnsi="Times New Roman" w:cs="Times New Roman"/>
          <w:sz w:val="25"/>
          <w:szCs w:val="25"/>
        </w:rPr>
        <w:t xml:space="preserve">shop. The rent is in arrears as far as </w:t>
      </w:r>
      <w:r w:rsidR="00FF51F0" w:rsidRPr="00FF51F0">
        <w:rPr>
          <w:rFonts w:ascii="Times New Roman" w:hAnsi="Times New Roman" w:cs="Times New Roman"/>
          <w:sz w:val="25"/>
          <w:szCs w:val="25"/>
        </w:rPr>
        <w:t>shop is</w:t>
      </w:r>
      <w:r>
        <w:rPr>
          <w:rFonts w:ascii="Times New Roman" w:hAnsi="Times New Roman" w:cs="Times New Roman"/>
          <w:sz w:val="25"/>
          <w:szCs w:val="25"/>
        </w:rPr>
        <w:t xml:space="preserve"> </w:t>
      </w:r>
      <w:r w:rsidR="00FF51F0" w:rsidRPr="00FF51F0">
        <w:rPr>
          <w:rFonts w:ascii="Times New Roman" w:hAnsi="Times New Roman" w:cs="Times New Roman"/>
          <w:sz w:val="25"/>
          <w:szCs w:val="25"/>
        </w:rPr>
        <w:t xml:space="preserve">concerned from the </w:t>
      </w:r>
      <w:r>
        <w:rPr>
          <w:rFonts w:ascii="Times New Roman" w:hAnsi="Times New Roman" w:cs="Times New Roman"/>
          <w:sz w:val="25"/>
          <w:szCs w:val="25"/>
        </w:rPr>
        <w:t xml:space="preserve">date of the order passed by the High </w:t>
      </w:r>
      <w:r w:rsidR="00FF51F0" w:rsidRPr="00FF51F0">
        <w:rPr>
          <w:rFonts w:ascii="Times New Roman" w:hAnsi="Times New Roman" w:cs="Times New Roman"/>
          <w:sz w:val="25"/>
          <w:szCs w:val="25"/>
        </w:rPr>
        <w:t>Court, i.e.</w:t>
      </w:r>
      <w:r>
        <w:rPr>
          <w:rFonts w:ascii="Times New Roman" w:hAnsi="Times New Roman" w:cs="Times New Roman"/>
          <w:sz w:val="25"/>
          <w:szCs w:val="25"/>
        </w:rPr>
        <w:t xml:space="preserve"> </w:t>
      </w:r>
      <w:r w:rsidR="00FF51F0" w:rsidRPr="00FF51F0">
        <w:rPr>
          <w:rFonts w:ascii="Times New Roman" w:hAnsi="Times New Roman" w:cs="Times New Roman"/>
          <w:sz w:val="25"/>
          <w:szCs w:val="25"/>
        </w:rPr>
        <w:t xml:space="preserve">18.09.2012 and as far as house is concerned, it is in arrears since 1994. Without interest, on a rough estimate, the amount comes to Rs.8.70 </w:t>
      </w:r>
      <w:proofErr w:type="spellStart"/>
      <w:r w:rsidR="00FF51F0" w:rsidRPr="00FF51F0">
        <w:rPr>
          <w:rFonts w:ascii="Times New Roman" w:hAnsi="Times New Roman" w:cs="Times New Roman"/>
          <w:sz w:val="25"/>
          <w:szCs w:val="25"/>
        </w:rPr>
        <w:t>Lacs</w:t>
      </w:r>
      <w:proofErr w:type="spellEnd"/>
      <w:r w:rsidR="00FF51F0" w:rsidRPr="00FF51F0">
        <w:rPr>
          <w:rFonts w:ascii="Times New Roman" w:hAnsi="Times New Roman" w:cs="Times New Roman"/>
          <w:sz w:val="25"/>
          <w:szCs w:val="25"/>
        </w:rPr>
        <w:t>.</w:t>
      </w:r>
      <w:r>
        <w:rPr>
          <w:rFonts w:ascii="Times New Roman" w:hAnsi="Times New Roman" w:cs="Times New Roman"/>
          <w:sz w:val="25"/>
          <w:szCs w:val="25"/>
        </w:rPr>
        <w:t xml:space="preserve"> There will  be a direction  to </w:t>
      </w:r>
      <w:r w:rsidR="00FF51F0" w:rsidRPr="00FF51F0">
        <w:rPr>
          <w:rFonts w:ascii="Times New Roman" w:hAnsi="Times New Roman" w:cs="Times New Roman"/>
          <w:sz w:val="25"/>
          <w:szCs w:val="25"/>
        </w:rPr>
        <w:t>the</w:t>
      </w:r>
      <w:r>
        <w:rPr>
          <w:rFonts w:ascii="Times New Roman" w:hAnsi="Times New Roman" w:cs="Times New Roman"/>
          <w:sz w:val="25"/>
          <w:szCs w:val="25"/>
        </w:rPr>
        <w:t xml:space="preserve"> </w:t>
      </w:r>
      <w:r w:rsidR="00FF51F0" w:rsidRPr="00FF51F0">
        <w:rPr>
          <w:rFonts w:ascii="Times New Roman" w:hAnsi="Times New Roman" w:cs="Times New Roman"/>
          <w:sz w:val="25"/>
          <w:szCs w:val="25"/>
        </w:rPr>
        <w:t>respondent/tenant to de</w:t>
      </w:r>
      <w:r>
        <w:rPr>
          <w:rFonts w:ascii="Times New Roman" w:hAnsi="Times New Roman" w:cs="Times New Roman"/>
          <w:sz w:val="25"/>
          <w:szCs w:val="25"/>
        </w:rPr>
        <w:t xml:space="preserve">posit an amount of Rs.8.70 </w:t>
      </w:r>
      <w:proofErr w:type="spellStart"/>
      <w:r>
        <w:rPr>
          <w:rFonts w:ascii="Times New Roman" w:hAnsi="Times New Roman" w:cs="Times New Roman"/>
          <w:sz w:val="25"/>
          <w:szCs w:val="25"/>
        </w:rPr>
        <w:t>Lacs</w:t>
      </w:r>
      <w:proofErr w:type="spellEnd"/>
      <w:r>
        <w:rPr>
          <w:rFonts w:ascii="Times New Roman" w:hAnsi="Times New Roman" w:cs="Times New Roman"/>
          <w:sz w:val="25"/>
          <w:szCs w:val="25"/>
        </w:rPr>
        <w:t xml:space="preserve"> before this </w:t>
      </w:r>
      <w:r w:rsidR="00FF51F0" w:rsidRPr="00FF51F0">
        <w:rPr>
          <w:rFonts w:ascii="Times New Roman" w:hAnsi="Times New Roman" w:cs="Times New Roman"/>
          <w:sz w:val="25"/>
          <w:szCs w:val="25"/>
        </w:rPr>
        <w:t>Court,</w:t>
      </w:r>
      <w:r>
        <w:rPr>
          <w:rFonts w:ascii="Times New Roman" w:hAnsi="Times New Roman" w:cs="Times New Roman"/>
          <w:sz w:val="25"/>
          <w:szCs w:val="25"/>
        </w:rPr>
        <w:t xml:space="preserve"> within two weeks from today, </w:t>
      </w:r>
      <w:r w:rsidR="00FF51F0" w:rsidRPr="00FF51F0">
        <w:rPr>
          <w:rFonts w:ascii="Times New Roman" w:hAnsi="Times New Roman" w:cs="Times New Roman"/>
          <w:sz w:val="25"/>
          <w:szCs w:val="25"/>
        </w:rPr>
        <w:t>failing</w:t>
      </w:r>
      <w:r>
        <w:rPr>
          <w:rFonts w:ascii="Times New Roman" w:hAnsi="Times New Roman" w:cs="Times New Roman"/>
          <w:sz w:val="25"/>
          <w:szCs w:val="25"/>
        </w:rPr>
        <w:t xml:space="preserve"> </w:t>
      </w:r>
      <w:r w:rsidR="00FF51F0" w:rsidRPr="00FF51F0">
        <w:rPr>
          <w:rFonts w:ascii="Times New Roman" w:hAnsi="Times New Roman" w:cs="Times New Roman"/>
          <w:sz w:val="25"/>
          <w:szCs w:val="25"/>
        </w:rPr>
        <w:t xml:space="preserve">which the Court will be </w:t>
      </w:r>
      <w:r>
        <w:rPr>
          <w:rFonts w:ascii="Times New Roman" w:hAnsi="Times New Roman" w:cs="Times New Roman"/>
          <w:sz w:val="25"/>
          <w:szCs w:val="25"/>
        </w:rPr>
        <w:t xml:space="preserve">constrained to pass appropriate </w:t>
      </w:r>
      <w:r w:rsidR="00FF51F0" w:rsidRPr="00FF51F0">
        <w:rPr>
          <w:rFonts w:ascii="Times New Roman" w:hAnsi="Times New Roman" w:cs="Times New Roman"/>
          <w:sz w:val="25"/>
          <w:szCs w:val="25"/>
        </w:rPr>
        <w:t>orders as</w:t>
      </w:r>
      <w:r w:rsidR="00FF51F0" w:rsidRPr="00FF51F0">
        <w:rPr>
          <w:rFonts w:ascii="Times New Roman" w:hAnsi="Times New Roman" w:cs="Times New Roman"/>
          <w:sz w:val="25"/>
          <w:szCs w:val="25"/>
        </w:rPr>
        <w:tab/>
      </w:r>
      <w:r>
        <w:rPr>
          <w:rFonts w:ascii="Times New Roman" w:hAnsi="Times New Roman" w:cs="Times New Roman"/>
          <w:sz w:val="25"/>
          <w:szCs w:val="25"/>
        </w:rPr>
        <w:t xml:space="preserve"> far </w:t>
      </w:r>
      <w:r w:rsidR="00FF51F0" w:rsidRPr="00FF51F0">
        <w:rPr>
          <w:rFonts w:ascii="Times New Roman" w:hAnsi="Times New Roman" w:cs="Times New Roman"/>
          <w:sz w:val="25"/>
          <w:szCs w:val="25"/>
        </w:rPr>
        <w:t>as</w:t>
      </w:r>
      <w:r>
        <w:rPr>
          <w:rFonts w:ascii="Times New Roman" w:hAnsi="Times New Roman" w:cs="Times New Roman"/>
          <w:sz w:val="25"/>
          <w:szCs w:val="25"/>
        </w:rPr>
        <w:t xml:space="preserve"> </w:t>
      </w:r>
      <w:r w:rsidR="00FF51F0" w:rsidRPr="00FF51F0">
        <w:rPr>
          <w:rFonts w:ascii="Times New Roman" w:hAnsi="Times New Roman" w:cs="Times New Roman"/>
          <w:sz w:val="25"/>
          <w:szCs w:val="25"/>
        </w:rPr>
        <w:t xml:space="preserve">eviction is concerned, taking note of </w:t>
      </w:r>
      <w:r>
        <w:rPr>
          <w:rFonts w:ascii="Times New Roman" w:hAnsi="Times New Roman" w:cs="Times New Roman"/>
          <w:sz w:val="25"/>
          <w:szCs w:val="25"/>
        </w:rPr>
        <w:t xml:space="preserve"> </w:t>
      </w:r>
      <w:r w:rsidR="00FF51F0" w:rsidRPr="00FF51F0">
        <w:rPr>
          <w:rFonts w:ascii="Times New Roman" w:hAnsi="Times New Roman" w:cs="Times New Roman"/>
          <w:sz w:val="25"/>
          <w:szCs w:val="25"/>
        </w:rPr>
        <w:t>the conduct of the respondent/tenant.</w:t>
      </w:r>
      <w:r>
        <w:rPr>
          <w:rFonts w:ascii="Times New Roman" w:hAnsi="Times New Roman" w:cs="Times New Roman"/>
          <w:sz w:val="25"/>
          <w:szCs w:val="25"/>
        </w:rPr>
        <w:t xml:space="preserve"> </w:t>
      </w:r>
      <w:r w:rsidR="00FF51F0" w:rsidRPr="00FF51F0">
        <w:rPr>
          <w:rFonts w:ascii="Times New Roman" w:hAnsi="Times New Roman" w:cs="Times New Roman"/>
          <w:sz w:val="25"/>
          <w:szCs w:val="25"/>
        </w:rPr>
        <w:t>We make it clear that in case the respondent/tenant has deposited any amount before any forum, it will be open to him to withdraw the same."</w:t>
      </w:r>
    </w:p>
    <w:p w:rsidR="00BF1E0E" w:rsidRPr="00FF51F0" w:rsidRDefault="00BF1E0E" w:rsidP="00FF51F0">
      <w:pPr>
        <w:spacing w:after="0" w:line="240" w:lineRule="auto"/>
        <w:jc w:val="both"/>
        <w:rPr>
          <w:rFonts w:ascii="Times New Roman" w:hAnsi="Times New Roman" w:cs="Times New Roman"/>
          <w:sz w:val="25"/>
          <w:szCs w:val="25"/>
        </w:rPr>
      </w:pPr>
    </w:p>
    <w:p w:rsidR="00FF51F0" w:rsidRDefault="00BF1E0E" w:rsidP="00FF51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FF51F0" w:rsidRPr="00FF51F0">
        <w:rPr>
          <w:rFonts w:ascii="Times New Roman" w:hAnsi="Times New Roman" w:cs="Times New Roman"/>
          <w:sz w:val="25"/>
          <w:szCs w:val="25"/>
        </w:rPr>
        <w:t xml:space="preserve"> </w:t>
      </w:r>
      <w:proofErr w:type="gramStart"/>
      <w:r w:rsidR="00FF51F0" w:rsidRPr="00FF51F0">
        <w:rPr>
          <w:rFonts w:ascii="Times New Roman" w:hAnsi="Times New Roman" w:cs="Times New Roman"/>
          <w:sz w:val="25"/>
          <w:szCs w:val="25"/>
        </w:rPr>
        <w:t>In</w:t>
      </w:r>
      <w:proofErr w:type="gramEnd"/>
      <w:r w:rsidR="00FF51F0" w:rsidRPr="00FF51F0">
        <w:rPr>
          <w:rFonts w:ascii="Times New Roman" w:hAnsi="Times New Roman" w:cs="Times New Roman"/>
          <w:sz w:val="25"/>
          <w:szCs w:val="25"/>
        </w:rPr>
        <w:t xml:space="preserve"> compliance of order dated 21.02.2017, the respondent-tenant has deposited Rs. 8.70 </w:t>
      </w:r>
      <w:proofErr w:type="spellStart"/>
      <w:r w:rsidR="00FF51F0" w:rsidRPr="00FF51F0">
        <w:rPr>
          <w:rFonts w:ascii="Times New Roman" w:hAnsi="Times New Roman" w:cs="Times New Roman"/>
          <w:sz w:val="25"/>
          <w:szCs w:val="25"/>
        </w:rPr>
        <w:t>Lacs</w:t>
      </w:r>
      <w:proofErr w:type="spellEnd"/>
      <w:r w:rsidR="00FF51F0" w:rsidRPr="00FF51F0">
        <w:rPr>
          <w:rFonts w:ascii="Times New Roman" w:hAnsi="Times New Roman" w:cs="Times New Roman"/>
          <w:sz w:val="25"/>
          <w:szCs w:val="25"/>
        </w:rPr>
        <w:t xml:space="preserve"> before the Registry of this Court.</w:t>
      </w:r>
    </w:p>
    <w:p w:rsidR="00BF1E0E" w:rsidRPr="00FF51F0" w:rsidRDefault="00BF1E0E" w:rsidP="00FF51F0">
      <w:pPr>
        <w:spacing w:after="0" w:line="240" w:lineRule="auto"/>
        <w:jc w:val="both"/>
        <w:rPr>
          <w:rFonts w:ascii="Times New Roman" w:hAnsi="Times New Roman" w:cs="Times New Roman"/>
          <w:sz w:val="25"/>
          <w:szCs w:val="25"/>
        </w:rPr>
      </w:pPr>
    </w:p>
    <w:p w:rsidR="00FF51F0" w:rsidRDefault="00BF1E0E" w:rsidP="00FF51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11. </w:t>
      </w:r>
      <w:r w:rsidR="00FF51F0" w:rsidRPr="00FF51F0">
        <w:rPr>
          <w:rFonts w:ascii="Times New Roman" w:hAnsi="Times New Roman" w:cs="Times New Roman"/>
          <w:sz w:val="25"/>
          <w:szCs w:val="25"/>
        </w:rPr>
        <w:t xml:space="preserve"> The learned counsel for the appellants-landlords submits that the</w:t>
      </w:r>
      <w:r w:rsidR="00FF51F0" w:rsidRPr="00FF51F0">
        <w:rPr>
          <w:rFonts w:ascii="Times New Roman" w:hAnsi="Times New Roman" w:cs="Times New Roman"/>
          <w:sz w:val="25"/>
          <w:szCs w:val="25"/>
        </w:rPr>
        <w:tab/>
        <w:t>landlords had not</w:t>
      </w:r>
      <w:r>
        <w:rPr>
          <w:rFonts w:ascii="Times New Roman" w:hAnsi="Times New Roman" w:cs="Times New Roman"/>
          <w:sz w:val="25"/>
          <w:szCs w:val="25"/>
        </w:rPr>
        <w:t xml:space="preserve"> made </w:t>
      </w:r>
      <w:r w:rsidR="00FF51F0" w:rsidRPr="00FF51F0">
        <w:rPr>
          <w:rFonts w:ascii="Times New Roman" w:hAnsi="Times New Roman" w:cs="Times New Roman"/>
          <w:sz w:val="25"/>
          <w:szCs w:val="25"/>
        </w:rPr>
        <w:t>any</w:t>
      </w:r>
      <w:r>
        <w:rPr>
          <w:rFonts w:ascii="Times New Roman" w:hAnsi="Times New Roman" w:cs="Times New Roman"/>
          <w:sz w:val="25"/>
          <w:szCs w:val="25"/>
        </w:rPr>
        <w:t xml:space="preserve"> </w:t>
      </w:r>
      <w:r w:rsidR="00FF51F0" w:rsidRPr="00FF51F0">
        <w:rPr>
          <w:rFonts w:ascii="Times New Roman" w:hAnsi="Times New Roman" w:cs="Times New Roman"/>
          <w:sz w:val="25"/>
          <w:szCs w:val="25"/>
        </w:rPr>
        <w:t>concession before the High Court to enable the respondent-tenant to retain the shop, provided the respondent-tenant pays the enhanced rent. This contention is not convincing for the reason that the High Court has clearly recorded the submission made by the learned counsel for the appellants-landlords stating that they have no objection for the tenant to retain the</w:t>
      </w:r>
      <w:r>
        <w:rPr>
          <w:rFonts w:ascii="Times New Roman" w:hAnsi="Times New Roman" w:cs="Times New Roman"/>
          <w:sz w:val="25"/>
          <w:szCs w:val="25"/>
        </w:rPr>
        <w:t xml:space="preserve"> shop, provided the tenant pays </w:t>
      </w:r>
      <w:r w:rsidR="00FF51F0" w:rsidRPr="00FF51F0">
        <w:rPr>
          <w:rFonts w:ascii="Times New Roman" w:hAnsi="Times New Roman" w:cs="Times New Roman"/>
          <w:sz w:val="25"/>
          <w:szCs w:val="25"/>
        </w:rPr>
        <w:t>the</w:t>
      </w:r>
      <w:r>
        <w:rPr>
          <w:rFonts w:ascii="Times New Roman" w:hAnsi="Times New Roman" w:cs="Times New Roman"/>
          <w:sz w:val="25"/>
          <w:szCs w:val="25"/>
        </w:rPr>
        <w:t xml:space="preserve"> </w:t>
      </w:r>
      <w:r w:rsidR="00FF51F0" w:rsidRPr="00FF51F0">
        <w:rPr>
          <w:rFonts w:ascii="Times New Roman" w:hAnsi="Times New Roman" w:cs="Times New Roman"/>
          <w:sz w:val="25"/>
          <w:szCs w:val="25"/>
        </w:rPr>
        <w:t>enhanced rent of Rs. 10,000/-.</w:t>
      </w:r>
    </w:p>
    <w:p w:rsidR="00BF1E0E" w:rsidRPr="00FF51F0" w:rsidRDefault="00BF1E0E" w:rsidP="00FF51F0">
      <w:pPr>
        <w:spacing w:after="0" w:line="240" w:lineRule="auto"/>
        <w:jc w:val="both"/>
        <w:rPr>
          <w:rFonts w:ascii="Times New Roman" w:hAnsi="Times New Roman" w:cs="Times New Roman"/>
          <w:sz w:val="25"/>
          <w:szCs w:val="25"/>
        </w:rPr>
      </w:pPr>
    </w:p>
    <w:p w:rsidR="00FF51F0" w:rsidRDefault="00BF1E0E" w:rsidP="00FF51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In the facts and circumstances of </w:t>
      </w:r>
      <w:r w:rsidR="00FF51F0" w:rsidRPr="00FF51F0">
        <w:rPr>
          <w:rFonts w:ascii="Times New Roman" w:hAnsi="Times New Roman" w:cs="Times New Roman"/>
          <w:sz w:val="25"/>
          <w:szCs w:val="25"/>
        </w:rPr>
        <w:t>the case,</w:t>
      </w:r>
      <w:r>
        <w:rPr>
          <w:rFonts w:ascii="Times New Roman" w:hAnsi="Times New Roman" w:cs="Times New Roman"/>
          <w:sz w:val="25"/>
          <w:szCs w:val="25"/>
        </w:rPr>
        <w:t xml:space="preserve"> </w:t>
      </w:r>
      <w:r w:rsidR="00FF51F0" w:rsidRPr="00FF51F0">
        <w:rPr>
          <w:rFonts w:ascii="Times New Roman" w:hAnsi="Times New Roman" w:cs="Times New Roman"/>
          <w:sz w:val="25"/>
          <w:szCs w:val="25"/>
        </w:rPr>
        <w:t xml:space="preserve">since the respondent-tenant has deposited the amount of Rs. 8.70 </w:t>
      </w:r>
      <w:proofErr w:type="spellStart"/>
      <w:r w:rsidR="00FF51F0" w:rsidRPr="00FF51F0">
        <w:rPr>
          <w:rFonts w:ascii="Times New Roman" w:hAnsi="Times New Roman" w:cs="Times New Roman"/>
          <w:sz w:val="25"/>
          <w:szCs w:val="25"/>
        </w:rPr>
        <w:t>Lacs</w:t>
      </w:r>
      <w:proofErr w:type="spellEnd"/>
      <w:r w:rsidR="00FF51F0" w:rsidRPr="00FF51F0">
        <w:rPr>
          <w:rFonts w:ascii="Times New Roman" w:hAnsi="Times New Roman" w:cs="Times New Roman"/>
          <w:sz w:val="25"/>
          <w:szCs w:val="25"/>
        </w:rPr>
        <w:t xml:space="preserve"> towards arrears of rent which, of course, is calculated approximately, as directed by this Court,</w:t>
      </w:r>
      <w:r>
        <w:rPr>
          <w:rFonts w:ascii="Times New Roman" w:hAnsi="Times New Roman" w:cs="Times New Roman"/>
          <w:sz w:val="25"/>
          <w:szCs w:val="25"/>
        </w:rPr>
        <w:t xml:space="preserve"> these</w:t>
      </w:r>
      <w:r>
        <w:rPr>
          <w:rFonts w:ascii="Times New Roman" w:hAnsi="Times New Roman" w:cs="Times New Roman"/>
          <w:sz w:val="25"/>
          <w:szCs w:val="25"/>
        </w:rPr>
        <w:tab/>
        <w:t>appeals are disposed</w:t>
      </w:r>
      <w:r>
        <w:rPr>
          <w:rFonts w:ascii="Times New Roman" w:hAnsi="Times New Roman" w:cs="Times New Roman"/>
          <w:sz w:val="25"/>
          <w:szCs w:val="25"/>
        </w:rPr>
        <w:tab/>
        <w:t xml:space="preserve">of. </w:t>
      </w:r>
      <w:r w:rsidR="00FF51F0" w:rsidRPr="00FF51F0">
        <w:rPr>
          <w:rFonts w:ascii="Times New Roman" w:hAnsi="Times New Roman" w:cs="Times New Roman"/>
          <w:sz w:val="25"/>
          <w:szCs w:val="25"/>
        </w:rPr>
        <w:t>The</w:t>
      </w:r>
      <w:r>
        <w:rPr>
          <w:rFonts w:ascii="Times New Roman" w:hAnsi="Times New Roman" w:cs="Times New Roman"/>
          <w:sz w:val="25"/>
          <w:szCs w:val="25"/>
        </w:rPr>
        <w:t xml:space="preserve"> </w:t>
      </w:r>
      <w:r w:rsidR="00FF51F0" w:rsidRPr="00FF51F0">
        <w:rPr>
          <w:rFonts w:ascii="Times New Roman" w:hAnsi="Times New Roman" w:cs="Times New Roman"/>
          <w:sz w:val="25"/>
          <w:szCs w:val="25"/>
        </w:rPr>
        <w:t xml:space="preserve">appellants-landlords are permitted to withdraw the said amount of Rs. 8.70 </w:t>
      </w:r>
      <w:proofErr w:type="spellStart"/>
      <w:r w:rsidR="00FF51F0" w:rsidRPr="00FF51F0">
        <w:rPr>
          <w:rFonts w:ascii="Times New Roman" w:hAnsi="Times New Roman" w:cs="Times New Roman"/>
          <w:sz w:val="25"/>
          <w:szCs w:val="25"/>
        </w:rPr>
        <w:t>Lacs</w:t>
      </w:r>
      <w:proofErr w:type="spellEnd"/>
      <w:r w:rsidR="00FF51F0" w:rsidRPr="00FF51F0">
        <w:rPr>
          <w:rFonts w:ascii="Times New Roman" w:hAnsi="Times New Roman" w:cs="Times New Roman"/>
          <w:sz w:val="25"/>
          <w:szCs w:val="25"/>
        </w:rPr>
        <w:t xml:space="preserve">. </w:t>
      </w:r>
    </w:p>
    <w:p w:rsidR="00BF1E0E" w:rsidRPr="00FF51F0" w:rsidRDefault="00BF1E0E" w:rsidP="00FF51F0">
      <w:pPr>
        <w:spacing w:after="0" w:line="240" w:lineRule="auto"/>
        <w:jc w:val="both"/>
        <w:rPr>
          <w:rFonts w:ascii="Times New Roman" w:hAnsi="Times New Roman" w:cs="Times New Roman"/>
          <w:sz w:val="25"/>
          <w:szCs w:val="25"/>
        </w:rPr>
      </w:pPr>
    </w:p>
    <w:p w:rsidR="00FF51F0" w:rsidRDefault="00BF1E0E" w:rsidP="00FF51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FF51F0" w:rsidRPr="00FF51F0">
        <w:rPr>
          <w:rFonts w:ascii="Times New Roman" w:hAnsi="Times New Roman" w:cs="Times New Roman"/>
          <w:sz w:val="25"/>
          <w:szCs w:val="25"/>
        </w:rPr>
        <w:t>It is made clear that this Judgment shall not stand in the way of the appellants-landlords in taking appropriate steps for arrears of rent/</w:t>
      </w:r>
      <w:proofErr w:type="spellStart"/>
      <w:r w:rsidR="00FF51F0" w:rsidRPr="00FF51F0">
        <w:rPr>
          <w:rFonts w:ascii="Times New Roman" w:hAnsi="Times New Roman" w:cs="Times New Roman"/>
          <w:sz w:val="25"/>
          <w:szCs w:val="25"/>
        </w:rPr>
        <w:t>mesne</w:t>
      </w:r>
      <w:proofErr w:type="spellEnd"/>
      <w:r w:rsidR="00FF51F0" w:rsidRPr="00FF51F0">
        <w:rPr>
          <w:rFonts w:ascii="Times New Roman" w:hAnsi="Times New Roman" w:cs="Times New Roman"/>
          <w:sz w:val="25"/>
          <w:szCs w:val="25"/>
        </w:rPr>
        <w:t xml:space="preserve"> profits, if any, for the house and claiming fair rent for the shop. The appellants-landlords are also at liberty to file fresh eviction petition for the shop in case of future requirement, if any, or on any other ground, as may be available to them under law.</w:t>
      </w:r>
    </w:p>
    <w:p w:rsidR="00BF1E0E" w:rsidRPr="00FF51F0" w:rsidRDefault="00BF1E0E" w:rsidP="00FF51F0">
      <w:pPr>
        <w:spacing w:after="0" w:line="240" w:lineRule="auto"/>
        <w:jc w:val="both"/>
        <w:rPr>
          <w:rFonts w:ascii="Times New Roman" w:hAnsi="Times New Roman" w:cs="Times New Roman"/>
          <w:sz w:val="25"/>
          <w:szCs w:val="25"/>
        </w:rPr>
      </w:pPr>
    </w:p>
    <w:p w:rsidR="00FF51F0" w:rsidRPr="00FF51F0" w:rsidRDefault="00BF1E0E" w:rsidP="00FF51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FF51F0" w:rsidRPr="00FF51F0">
        <w:rPr>
          <w:rFonts w:ascii="Times New Roman" w:hAnsi="Times New Roman" w:cs="Times New Roman"/>
          <w:sz w:val="25"/>
          <w:szCs w:val="25"/>
        </w:rPr>
        <w:t>No costs.</w:t>
      </w:r>
    </w:p>
    <w:p w:rsidR="003F5A3F" w:rsidRPr="00FF51F0" w:rsidRDefault="00FF51F0" w:rsidP="00BF1E0E">
      <w:pPr>
        <w:spacing w:after="0" w:line="240" w:lineRule="auto"/>
        <w:jc w:val="both"/>
        <w:rPr>
          <w:rFonts w:ascii="Times New Roman" w:hAnsi="Times New Roman" w:cs="Times New Roman"/>
          <w:sz w:val="25"/>
          <w:szCs w:val="25"/>
        </w:rPr>
      </w:pPr>
      <w:r w:rsidRPr="00FF51F0">
        <w:rPr>
          <w:rFonts w:ascii="Times New Roman" w:hAnsi="Times New Roman" w:cs="Times New Roman"/>
          <w:sz w:val="25"/>
          <w:szCs w:val="25"/>
        </w:rPr>
        <w:tab/>
      </w:r>
    </w:p>
    <w:p w:rsidR="00FF51F0" w:rsidRPr="00FF51F0" w:rsidRDefault="00FF51F0" w:rsidP="003F5A3F">
      <w:pPr>
        <w:spacing w:after="0" w:line="240" w:lineRule="auto"/>
        <w:jc w:val="both"/>
        <w:rPr>
          <w:rFonts w:ascii="Times New Roman" w:hAnsi="Times New Roman" w:cs="Times New Roman"/>
          <w:sz w:val="25"/>
          <w:szCs w:val="25"/>
        </w:rPr>
      </w:pPr>
    </w:p>
    <w:sectPr w:rsidR="00FF51F0" w:rsidRPr="00FF51F0" w:rsidSect="00E54E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40E3"/>
    <w:rsid w:val="000324BD"/>
    <w:rsid w:val="00054617"/>
    <w:rsid w:val="0009780D"/>
    <w:rsid w:val="000F0828"/>
    <w:rsid w:val="001115C0"/>
    <w:rsid w:val="00123514"/>
    <w:rsid w:val="001260A1"/>
    <w:rsid w:val="00141F82"/>
    <w:rsid w:val="001661F1"/>
    <w:rsid w:val="001C20FC"/>
    <w:rsid w:val="00210058"/>
    <w:rsid w:val="0022360B"/>
    <w:rsid w:val="00232E40"/>
    <w:rsid w:val="002332A6"/>
    <w:rsid w:val="00251330"/>
    <w:rsid w:val="002C16FA"/>
    <w:rsid w:val="002D5D3F"/>
    <w:rsid w:val="002E79D2"/>
    <w:rsid w:val="003337E5"/>
    <w:rsid w:val="003A1822"/>
    <w:rsid w:val="003D4872"/>
    <w:rsid w:val="003F33FA"/>
    <w:rsid w:val="003F5A3F"/>
    <w:rsid w:val="0040317C"/>
    <w:rsid w:val="00413C82"/>
    <w:rsid w:val="0044746A"/>
    <w:rsid w:val="00543D15"/>
    <w:rsid w:val="006340E3"/>
    <w:rsid w:val="00691785"/>
    <w:rsid w:val="006F0FEA"/>
    <w:rsid w:val="0081548B"/>
    <w:rsid w:val="008B6917"/>
    <w:rsid w:val="008F7E07"/>
    <w:rsid w:val="009153C9"/>
    <w:rsid w:val="00A365E1"/>
    <w:rsid w:val="00AB2428"/>
    <w:rsid w:val="00AC68BF"/>
    <w:rsid w:val="00AF1EE4"/>
    <w:rsid w:val="00B9647E"/>
    <w:rsid w:val="00BB32B9"/>
    <w:rsid w:val="00BB7FF9"/>
    <w:rsid w:val="00BD7ABA"/>
    <w:rsid w:val="00BF1E0E"/>
    <w:rsid w:val="00C05C55"/>
    <w:rsid w:val="00C43980"/>
    <w:rsid w:val="00D45971"/>
    <w:rsid w:val="00DD40F8"/>
    <w:rsid w:val="00E06EC9"/>
    <w:rsid w:val="00E54E2A"/>
    <w:rsid w:val="00F0454E"/>
    <w:rsid w:val="00F2266D"/>
    <w:rsid w:val="00F455FA"/>
    <w:rsid w:val="00F60C4E"/>
    <w:rsid w:val="00FD4CEA"/>
    <w:rsid w:val="00FF51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2017-04-05T08:32:00Z</cp:lastPrinted>
  <dcterms:created xsi:type="dcterms:W3CDTF">2017-04-05T08:39:00Z</dcterms:created>
  <dcterms:modified xsi:type="dcterms:W3CDTF">2017-04-05T08:39:00Z</dcterms:modified>
</cp:coreProperties>
</file>