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3B0" w:rsidRPr="004B73B0" w:rsidRDefault="004B73B0" w:rsidP="004B73B0">
      <w:pPr>
        <w:spacing w:after="0" w:line="240" w:lineRule="auto"/>
        <w:jc w:val="center"/>
        <w:rPr>
          <w:rFonts w:ascii="Times New Roman" w:hAnsi="Times New Roman" w:cs="Times New Roman"/>
          <w:b/>
          <w:sz w:val="25"/>
          <w:szCs w:val="25"/>
        </w:rPr>
      </w:pPr>
      <w:r w:rsidRPr="004B73B0">
        <w:rPr>
          <w:rFonts w:ascii="Times New Roman" w:hAnsi="Times New Roman" w:cs="Times New Roman"/>
          <w:b/>
          <w:sz w:val="25"/>
          <w:szCs w:val="25"/>
        </w:rPr>
        <w:t>SUPREME COURT OF INDIA</w:t>
      </w:r>
    </w:p>
    <w:p w:rsidR="004B73B0" w:rsidRDefault="004B73B0" w:rsidP="004B73B0">
      <w:pPr>
        <w:spacing w:after="0" w:line="240" w:lineRule="auto"/>
        <w:jc w:val="center"/>
        <w:rPr>
          <w:rFonts w:ascii="Times New Roman" w:hAnsi="Times New Roman" w:cs="Times New Roman"/>
          <w:sz w:val="25"/>
          <w:szCs w:val="25"/>
        </w:rPr>
      </w:pPr>
    </w:p>
    <w:p w:rsidR="004B73B0" w:rsidRDefault="004B73B0" w:rsidP="004B73B0">
      <w:pPr>
        <w:spacing w:after="0" w:line="240" w:lineRule="auto"/>
        <w:jc w:val="center"/>
        <w:rPr>
          <w:rFonts w:ascii="Times New Roman" w:hAnsi="Times New Roman" w:cs="Times New Roman"/>
          <w:sz w:val="25"/>
          <w:szCs w:val="25"/>
        </w:rPr>
      </w:pPr>
      <w:r w:rsidRPr="004B73B0">
        <w:rPr>
          <w:rFonts w:ascii="Times New Roman" w:hAnsi="Times New Roman" w:cs="Times New Roman"/>
          <w:sz w:val="25"/>
          <w:szCs w:val="25"/>
        </w:rPr>
        <w:t>M.C.Mehta</w:t>
      </w:r>
    </w:p>
    <w:p w:rsidR="004B73B0" w:rsidRDefault="004B73B0" w:rsidP="004B73B0">
      <w:pPr>
        <w:spacing w:after="0" w:line="240" w:lineRule="auto"/>
        <w:jc w:val="center"/>
        <w:rPr>
          <w:rFonts w:ascii="Times New Roman" w:hAnsi="Times New Roman" w:cs="Times New Roman"/>
          <w:sz w:val="25"/>
          <w:szCs w:val="25"/>
        </w:rPr>
      </w:pPr>
    </w:p>
    <w:p w:rsidR="004B73B0" w:rsidRDefault="004B73B0" w:rsidP="004B73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B73B0" w:rsidRPr="004B73B0" w:rsidRDefault="004B73B0" w:rsidP="004B73B0">
      <w:pPr>
        <w:spacing w:after="0" w:line="240" w:lineRule="auto"/>
        <w:jc w:val="center"/>
        <w:rPr>
          <w:rFonts w:ascii="Times New Roman" w:hAnsi="Times New Roman" w:cs="Times New Roman"/>
          <w:sz w:val="25"/>
          <w:szCs w:val="25"/>
        </w:rPr>
      </w:pPr>
    </w:p>
    <w:p w:rsidR="004B73B0" w:rsidRDefault="004B73B0" w:rsidP="004B73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4B73B0">
        <w:rPr>
          <w:rFonts w:ascii="Times New Roman" w:hAnsi="Times New Roman" w:cs="Times New Roman"/>
          <w:sz w:val="25"/>
          <w:szCs w:val="25"/>
        </w:rPr>
        <w:t>f India</w:t>
      </w:r>
    </w:p>
    <w:p w:rsidR="004B73B0" w:rsidRDefault="004B73B0" w:rsidP="004B73B0">
      <w:pPr>
        <w:spacing w:after="0" w:line="240" w:lineRule="auto"/>
        <w:jc w:val="center"/>
        <w:rPr>
          <w:rFonts w:ascii="Times New Roman" w:hAnsi="Times New Roman" w:cs="Times New Roman"/>
          <w:sz w:val="25"/>
          <w:szCs w:val="25"/>
        </w:rPr>
      </w:pPr>
    </w:p>
    <w:p w:rsidR="004B73B0" w:rsidRDefault="004B73B0" w:rsidP="004B73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w:t>
      </w:r>
      <w:r w:rsidRPr="004B73B0">
        <w:rPr>
          <w:rFonts w:ascii="Times New Roman" w:hAnsi="Times New Roman" w:cs="Times New Roman"/>
          <w:sz w:val="25"/>
          <w:szCs w:val="25"/>
        </w:rPr>
        <w:t>(Civil) No.13029/1985</w:t>
      </w:r>
    </w:p>
    <w:p w:rsidR="004B73B0" w:rsidRDefault="004B73B0" w:rsidP="004B73B0">
      <w:pPr>
        <w:spacing w:after="0" w:line="240" w:lineRule="auto"/>
        <w:jc w:val="center"/>
        <w:rPr>
          <w:rFonts w:ascii="Times New Roman" w:hAnsi="Times New Roman" w:cs="Times New Roman"/>
          <w:sz w:val="25"/>
          <w:szCs w:val="25"/>
        </w:rPr>
      </w:pPr>
    </w:p>
    <w:p w:rsidR="004B73B0" w:rsidRDefault="004B73B0" w:rsidP="004B73B0">
      <w:pPr>
        <w:spacing w:after="0" w:line="240" w:lineRule="auto"/>
        <w:jc w:val="center"/>
        <w:rPr>
          <w:rFonts w:ascii="Times New Roman" w:hAnsi="Times New Roman" w:cs="Times New Roman"/>
          <w:sz w:val="25"/>
          <w:szCs w:val="25"/>
        </w:rPr>
      </w:pPr>
      <w:r w:rsidRPr="004B73B0">
        <w:rPr>
          <w:rFonts w:ascii="Times New Roman" w:hAnsi="Times New Roman" w:cs="Times New Roman"/>
          <w:sz w:val="25"/>
          <w:szCs w:val="25"/>
        </w:rPr>
        <w:t>(Ma</w:t>
      </w:r>
      <w:r>
        <w:rPr>
          <w:rFonts w:ascii="Times New Roman" w:hAnsi="Times New Roman" w:cs="Times New Roman"/>
          <w:sz w:val="25"/>
          <w:szCs w:val="25"/>
        </w:rPr>
        <w:t xml:space="preserve">dan B.Lokur and </w:t>
      </w:r>
      <w:r w:rsidRPr="004B73B0">
        <w:rPr>
          <w:rFonts w:ascii="Times New Roman" w:hAnsi="Times New Roman" w:cs="Times New Roman"/>
          <w:sz w:val="25"/>
          <w:szCs w:val="25"/>
        </w:rPr>
        <w:t>Deepak Gupta</w:t>
      </w:r>
      <w:r>
        <w:rPr>
          <w:rFonts w:ascii="Times New Roman" w:hAnsi="Times New Roman" w:cs="Times New Roman"/>
          <w:sz w:val="25"/>
          <w:szCs w:val="25"/>
        </w:rPr>
        <w:t>,JJ.,</w:t>
      </w:r>
      <w:r w:rsidRPr="004B73B0">
        <w:rPr>
          <w:rFonts w:ascii="Times New Roman" w:hAnsi="Times New Roman" w:cs="Times New Roman"/>
          <w:sz w:val="25"/>
          <w:szCs w:val="25"/>
        </w:rPr>
        <w:t>)</w:t>
      </w:r>
    </w:p>
    <w:p w:rsidR="004B73B0" w:rsidRDefault="004B73B0" w:rsidP="004B73B0">
      <w:pPr>
        <w:spacing w:after="0" w:line="240" w:lineRule="auto"/>
        <w:jc w:val="center"/>
        <w:rPr>
          <w:rFonts w:ascii="Times New Roman" w:hAnsi="Times New Roman" w:cs="Times New Roman"/>
          <w:sz w:val="25"/>
          <w:szCs w:val="25"/>
        </w:rPr>
      </w:pPr>
    </w:p>
    <w:p w:rsidR="004B73B0" w:rsidRDefault="004B73B0" w:rsidP="004B73B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29.03.2017</w:t>
      </w:r>
    </w:p>
    <w:p w:rsidR="004B73B0" w:rsidRDefault="004B73B0" w:rsidP="004B73B0">
      <w:pPr>
        <w:spacing w:after="0" w:line="240" w:lineRule="auto"/>
        <w:jc w:val="center"/>
        <w:rPr>
          <w:rFonts w:ascii="Times New Roman" w:hAnsi="Times New Roman" w:cs="Times New Roman"/>
          <w:sz w:val="25"/>
          <w:szCs w:val="25"/>
        </w:rPr>
      </w:pPr>
    </w:p>
    <w:p w:rsidR="004B73B0" w:rsidRPr="004B73B0" w:rsidRDefault="004B73B0" w:rsidP="004B73B0">
      <w:pPr>
        <w:spacing w:after="0" w:line="240" w:lineRule="auto"/>
        <w:jc w:val="center"/>
        <w:rPr>
          <w:rFonts w:ascii="Times New Roman" w:hAnsi="Times New Roman" w:cs="Times New Roman"/>
          <w:b/>
          <w:sz w:val="25"/>
          <w:szCs w:val="25"/>
        </w:rPr>
      </w:pPr>
      <w:r w:rsidRPr="004B73B0">
        <w:rPr>
          <w:rFonts w:ascii="Times New Roman" w:hAnsi="Times New Roman" w:cs="Times New Roman"/>
          <w:b/>
          <w:sz w:val="25"/>
          <w:szCs w:val="25"/>
        </w:rPr>
        <w:t>ORDER</w:t>
      </w:r>
    </w:p>
    <w:p w:rsidR="004B73B0" w:rsidRPr="004B73B0" w:rsidRDefault="004B73B0" w:rsidP="004B73B0">
      <w:pPr>
        <w:spacing w:after="0" w:line="240" w:lineRule="auto"/>
        <w:jc w:val="both"/>
        <w:rPr>
          <w:rFonts w:ascii="Times New Roman" w:hAnsi="Times New Roman" w:cs="Times New Roman"/>
          <w:sz w:val="25"/>
          <w:szCs w:val="25"/>
        </w:rPr>
      </w:pPr>
    </w:p>
    <w:p w:rsidR="004B73B0" w:rsidRPr="004B73B0" w:rsidRDefault="004B73B0" w:rsidP="004B73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B73B0">
        <w:rPr>
          <w:rFonts w:ascii="Times New Roman" w:hAnsi="Times New Roman" w:cs="Times New Roman"/>
          <w:sz w:val="25"/>
          <w:szCs w:val="25"/>
        </w:rPr>
        <w:t>We have heard the learned Solicitor General, learned Amicus Curiae, learned counsel for the interveners who are manufacturers of vehicles (two wheelers, three wheelers, four wheelers and commercial vehicles - for short referred to as 'such vehicles') and learned counsel for the association of dealers of such vehicles.</w:t>
      </w:r>
    </w:p>
    <w:p w:rsidR="004B73B0" w:rsidRDefault="004B73B0" w:rsidP="004B73B0">
      <w:pPr>
        <w:spacing w:after="0" w:line="240" w:lineRule="auto"/>
        <w:jc w:val="both"/>
        <w:rPr>
          <w:rFonts w:ascii="Times New Roman" w:hAnsi="Times New Roman" w:cs="Times New Roman"/>
          <w:sz w:val="25"/>
          <w:szCs w:val="25"/>
        </w:rPr>
      </w:pPr>
    </w:p>
    <w:p w:rsidR="004B73B0" w:rsidRPr="004B73B0" w:rsidRDefault="004B73B0" w:rsidP="004B73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B73B0">
        <w:rPr>
          <w:rFonts w:ascii="Times New Roman" w:hAnsi="Times New Roman" w:cs="Times New Roman"/>
          <w:sz w:val="25"/>
          <w:szCs w:val="25"/>
        </w:rPr>
        <w:t>The seminal issue in these applications is whether the sale and registration and therefore the commercial interests of manufacturers and dealers of such vehicles that do not meet the Bharat Stage-IV (for short ’BS-IV’) emission standards as on 1st April, 2017 takes primacy over the health hazard due to increased air pollution of millions of our country men and women. The answer is quite obvious.</w:t>
      </w:r>
    </w:p>
    <w:p w:rsidR="004B73B0" w:rsidRDefault="004B73B0" w:rsidP="004B73B0">
      <w:pPr>
        <w:spacing w:after="0" w:line="240" w:lineRule="auto"/>
        <w:jc w:val="both"/>
        <w:rPr>
          <w:rFonts w:ascii="Times New Roman" w:hAnsi="Times New Roman" w:cs="Times New Roman"/>
          <w:sz w:val="25"/>
          <w:szCs w:val="25"/>
        </w:rPr>
      </w:pPr>
    </w:p>
    <w:p w:rsidR="004B73B0" w:rsidRPr="004B73B0" w:rsidRDefault="004B73B0" w:rsidP="004B73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B73B0">
        <w:rPr>
          <w:rFonts w:ascii="Times New Roman" w:hAnsi="Times New Roman" w:cs="Times New Roman"/>
          <w:sz w:val="25"/>
          <w:szCs w:val="25"/>
        </w:rPr>
        <w:t>The controversy relates to the sale and registration (on and after 1st April, 2017) of such vehicles lying in</w:t>
      </w:r>
      <w:r>
        <w:rPr>
          <w:rFonts w:ascii="Times New Roman" w:hAnsi="Times New Roman" w:cs="Times New Roman"/>
          <w:sz w:val="25"/>
          <w:szCs w:val="25"/>
        </w:rPr>
        <w:t xml:space="preserve"> </w:t>
      </w:r>
      <w:r w:rsidRPr="004B73B0">
        <w:rPr>
          <w:rFonts w:ascii="Times New Roman" w:hAnsi="Times New Roman" w:cs="Times New Roman"/>
          <w:sz w:val="25"/>
          <w:szCs w:val="25"/>
        </w:rPr>
        <w:t>stock with the manufacturers and dealers that meet the Bharat Stage III emission standards (for short BS-III standards) but do not meet the BS-IV emission standards.</w:t>
      </w:r>
    </w:p>
    <w:p w:rsidR="004B73B0" w:rsidRDefault="004B73B0" w:rsidP="004B73B0">
      <w:pPr>
        <w:spacing w:after="0" w:line="240" w:lineRule="auto"/>
        <w:jc w:val="both"/>
        <w:rPr>
          <w:rFonts w:ascii="Times New Roman" w:hAnsi="Times New Roman" w:cs="Times New Roman"/>
          <w:sz w:val="25"/>
          <w:szCs w:val="25"/>
        </w:rPr>
      </w:pPr>
    </w:p>
    <w:p w:rsidR="004B73B0" w:rsidRDefault="004B73B0" w:rsidP="004B73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B73B0">
        <w:rPr>
          <w:rFonts w:ascii="Times New Roman" w:hAnsi="Times New Roman" w:cs="Times New Roman"/>
          <w:sz w:val="25"/>
          <w:szCs w:val="25"/>
        </w:rPr>
        <w:t>Briefly, according to the manufacturers, they are entitled to manufacture such vehicles till 31st March, 2017 and they have done so. In so doing, they say that they have not violated any prohibition or any law. Hence, the sale and registration of such vehicles on and from 1st April, 2017 ought not to be prohibited. They say that they will not be manufacturing any vehicle that does not comply with the BS-IV emission standards from and after 1st April, 2017 and therefore the only issue is the sale and registration of the existing stock of such vehicles that comply with BS-III emission standards. They say that they may be given reasonable time to dispose of the existing stock of such vehicles.</w:t>
      </w:r>
    </w:p>
    <w:p w:rsidR="004B73B0" w:rsidRPr="004B73B0" w:rsidRDefault="004B73B0" w:rsidP="004B73B0">
      <w:pPr>
        <w:spacing w:after="0" w:line="240" w:lineRule="auto"/>
        <w:jc w:val="both"/>
        <w:rPr>
          <w:rFonts w:ascii="Times New Roman" w:hAnsi="Times New Roman" w:cs="Times New Roman"/>
          <w:sz w:val="25"/>
          <w:szCs w:val="25"/>
        </w:rPr>
      </w:pPr>
    </w:p>
    <w:p w:rsidR="004B73B0" w:rsidRDefault="004B73B0" w:rsidP="004B73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B73B0">
        <w:rPr>
          <w:rFonts w:ascii="Times New Roman" w:hAnsi="Times New Roman" w:cs="Times New Roman"/>
          <w:sz w:val="25"/>
          <w:szCs w:val="25"/>
        </w:rPr>
        <w:t xml:space="preserve">On the other hand, according to the learned Amicus, permitting such vehicles to be sold or registered on or after 1st April, 2017 would constitute a health hazard to millions of our country men and women by adding to the air pollution levels in the country (which are already quite alarming). It is her submission that the manufacturers of such vehicles were </w:t>
      </w:r>
      <w:r w:rsidRPr="004B73B0">
        <w:rPr>
          <w:rFonts w:ascii="Times New Roman" w:hAnsi="Times New Roman" w:cs="Times New Roman"/>
          <w:sz w:val="25"/>
          <w:szCs w:val="25"/>
        </w:rPr>
        <w:lastRenderedPageBreak/>
        <w:t xml:space="preserve">fully aware, way back in 2010, that all vehicles would have to convert to BS-IV fuel on and from 1st April, 2017 and therefore, they had more than enough time to stop the production of BS-III compliant vehicles and switch over to the manufacture of </w:t>
      </w:r>
      <w:r>
        <w:rPr>
          <w:rFonts w:ascii="Times New Roman" w:hAnsi="Times New Roman" w:cs="Times New Roman"/>
          <w:sz w:val="25"/>
          <w:szCs w:val="25"/>
        </w:rPr>
        <w:t xml:space="preserve"> </w:t>
      </w:r>
      <w:r w:rsidRPr="004B73B0">
        <w:rPr>
          <w:rFonts w:ascii="Times New Roman" w:hAnsi="Times New Roman" w:cs="Times New Roman"/>
          <w:sz w:val="25"/>
          <w:szCs w:val="25"/>
        </w:rPr>
        <w:t>BS-IV compliant vehicles. In fact, the major manufacturer of 4 wheeler vehicles, Maruti Sazuki had completely switched over to the manufacture of BS-IV compliant vehicles a few years ago. However, for reasons best known to manufacturers of such vehicles and entirely at their peril, they did not make a complete switch (though a partial switch has been made) even though they had the technology and technical know-how to do so. Therefore, keeping the larger public interest in mind and the potential health hazard to millions of our country men and women due to increased air pollution, there is no justification for any of the manufacturers not shifting to the manufacture of BS-IV compliant vehicles well before 1st April, 2017.</w:t>
      </w:r>
    </w:p>
    <w:p w:rsidR="004B73B0" w:rsidRPr="004B73B0" w:rsidRDefault="004B73B0" w:rsidP="004B73B0">
      <w:pPr>
        <w:spacing w:after="0" w:line="240" w:lineRule="auto"/>
        <w:jc w:val="both"/>
        <w:rPr>
          <w:rFonts w:ascii="Times New Roman" w:hAnsi="Times New Roman" w:cs="Times New Roman"/>
          <w:sz w:val="25"/>
          <w:szCs w:val="25"/>
        </w:rPr>
      </w:pPr>
    </w:p>
    <w:p w:rsidR="004B73B0" w:rsidRDefault="004B73B0" w:rsidP="004B73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B73B0">
        <w:rPr>
          <w:rFonts w:ascii="Times New Roman" w:hAnsi="Times New Roman" w:cs="Times New Roman"/>
          <w:sz w:val="25"/>
          <w:szCs w:val="25"/>
        </w:rPr>
        <w:t>It has been brought to our notice that on 5 th January, 2016 the learned Solicitor General on behalf of the Government of India had submitted before this Court that requisite quality fuel for BS-IV compliant vehicles would be available (all over the country) with effect from 1st April, 2017.  This was confirmed and reiterated by the learned Solicitor General during the course of hearing and he stated that now from 1st April, 2017 requisite quality fuel for BS-IV compliant vehicles would be available all over the country. He also pointed out that the refineries of the Government of India had incurred an expenditure of about Rs.30,000 crores for producing</w:t>
      </w:r>
      <w:r>
        <w:rPr>
          <w:rFonts w:ascii="Times New Roman" w:hAnsi="Times New Roman" w:cs="Times New Roman"/>
          <w:sz w:val="25"/>
          <w:szCs w:val="25"/>
        </w:rPr>
        <w:t xml:space="preserve"> </w:t>
      </w:r>
      <w:r w:rsidRPr="004B73B0">
        <w:rPr>
          <w:rFonts w:ascii="Times New Roman" w:hAnsi="Times New Roman" w:cs="Times New Roman"/>
          <w:sz w:val="25"/>
          <w:szCs w:val="25"/>
        </w:rPr>
        <w:t>requisite fuel for BS-IV compliant vehicles.</w:t>
      </w:r>
    </w:p>
    <w:p w:rsidR="004B73B0" w:rsidRPr="004B73B0" w:rsidRDefault="004B73B0" w:rsidP="004B73B0">
      <w:pPr>
        <w:spacing w:after="0" w:line="240" w:lineRule="auto"/>
        <w:jc w:val="both"/>
        <w:rPr>
          <w:rFonts w:ascii="Times New Roman" w:hAnsi="Times New Roman" w:cs="Times New Roman"/>
          <w:sz w:val="25"/>
          <w:szCs w:val="25"/>
        </w:rPr>
      </w:pPr>
    </w:p>
    <w:p w:rsidR="004B73B0" w:rsidRDefault="004B73B0" w:rsidP="004B73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B73B0">
        <w:rPr>
          <w:rFonts w:ascii="Times New Roman" w:hAnsi="Times New Roman" w:cs="Times New Roman"/>
          <w:sz w:val="25"/>
          <w:szCs w:val="25"/>
        </w:rPr>
        <w:t>On balance, in our opinion, the submission of the learned Amicus deserves to be accepted keeping in mind the potential health hazard of such vehicles being introduced on the road affecting millions of our people in the country. The number of such vehicles may be small compared to the overall number of vehicles in the country but the health of the people is far, far more important than the commercial interests of the manufacturers or the loss that they are likely to suffer in respect of the so-called small number of such vehicles. The manufacturers of such vehicles were fully aware that eventually from 1st April, 2017 they would be required to manufacture only BS-IV compliant vehicles but for reasons that are not clear, they chose to sit back and declined to take sufficient pro-active steps.</w:t>
      </w:r>
      <w:r w:rsidR="00B66F4D">
        <w:rPr>
          <w:rFonts w:ascii="Times New Roman" w:hAnsi="Times New Roman" w:cs="Times New Roman"/>
          <w:sz w:val="25"/>
          <w:szCs w:val="25"/>
        </w:rPr>
        <w:t xml:space="preserve"> </w:t>
      </w:r>
      <w:r w:rsidRPr="004B73B0">
        <w:rPr>
          <w:rFonts w:ascii="Times New Roman" w:hAnsi="Times New Roman" w:cs="Times New Roman"/>
          <w:sz w:val="25"/>
          <w:szCs w:val="25"/>
        </w:rPr>
        <w:t>Accordingly, for detailed reasons that will follow, we direct that:</w:t>
      </w:r>
    </w:p>
    <w:p w:rsidR="00B66F4D" w:rsidRPr="004B73B0" w:rsidRDefault="00B66F4D" w:rsidP="004B73B0">
      <w:pPr>
        <w:spacing w:after="0" w:line="240" w:lineRule="auto"/>
        <w:jc w:val="both"/>
        <w:rPr>
          <w:rFonts w:ascii="Times New Roman" w:hAnsi="Times New Roman" w:cs="Times New Roman"/>
          <w:sz w:val="25"/>
          <w:szCs w:val="25"/>
        </w:rPr>
      </w:pPr>
    </w:p>
    <w:p w:rsidR="004B73B0" w:rsidRDefault="00B66F4D" w:rsidP="00B66F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On </w:t>
      </w:r>
      <w:r w:rsidR="004B73B0" w:rsidRPr="004B73B0">
        <w:rPr>
          <w:rFonts w:ascii="Times New Roman" w:hAnsi="Times New Roman" w:cs="Times New Roman"/>
          <w:sz w:val="25"/>
          <w:szCs w:val="25"/>
        </w:rPr>
        <w:t>and from 1st</w:t>
      </w:r>
      <w:r>
        <w:rPr>
          <w:rFonts w:ascii="Times New Roman" w:hAnsi="Times New Roman" w:cs="Times New Roman"/>
          <w:sz w:val="25"/>
          <w:szCs w:val="25"/>
        </w:rPr>
        <w:t xml:space="preserve"> April, 2017 such vehicles that </w:t>
      </w:r>
      <w:r w:rsidR="004B73B0" w:rsidRPr="004B73B0">
        <w:rPr>
          <w:rFonts w:ascii="Times New Roman" w:hAnsi="Times New Roman" w:cs="Times New Roman"/>
          <w:sz w:val="25"/>
          <w:szCs w:val="25"/>
        </w:rPr>
        <w:t>are not BS-IV compliant shall not be sold in India by any manufacturer or dealer, that is to say that such vehicles whether two wheeler, three wheeler, four wheeler or commercial vehicles will not be sold in India by any manufacturer or dealer on and from 1st April, 2017.</w:t>
      </w:r>
    </w:p>
    <w:p w:rsidR="00B66F4D" w:rsidRPr="004B73B0" w:rsidRDefault="00B66F4D" w:rsidP="00B66F4D">
      <w:pPr>
        <w:spacing w:after="0" w:line="240" w:lineRule="auto"/>
        <w:ind w:left="720"/>
        <w:jc w:val="both"/>
        <w:rPr>
          <w:rFonts w:ascii="Times New Roman" w:hAnsi="Times New Roman" w:cs="Times New Roman"/>
          <w:sz w:val="25"/>
          <w:szCs w:val="25"/>
        </w:rPr>
      </w:pPr>
    </w:p>
    <w:p w:rsidR="004B73B0" w:rsidRDefault="00B66F4D" w:rsidP="00B66F4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B73B0" w:rsidRPr="004B73B0">
        <w:rPr>
          <w:rFonts w:ascii="Times New Roman" w:hAnsi="Times New Roman" w:cs="Times New Roman"/>
          <w:sz w:val="25"/>
          <w:szCs w:val="25"/>
        </w:rPr>
        <w:t>All</w:t>
      </w:r>
      <w:r w:rsidR="004B73B0" w:rsidRPr="004B73B0">
        <w:rPr>
          <w:rFonts w:ascii="Times New Roman" w:hAnsi="Times New Roman" w:cs="Times New Roman"/>
          <w:sz w:val="25"/>
          <w:szCs w:val="25"/>
        </w:rPr>
        <w:tab/>
      </w:r>
      <w:r>
        <w:rPr>
          <w:rFonts w:ascii="Times New Roman" w:hAnsi="Times New Roman" w:cs="Times New Roman"/>
          <w:sz w:val="25"/>
          <w:szCs w:val="25"/>
        </w:rPr>
        <w:t xml:space="preserve"> </w:t>
      </w:r>
      <w:r w:rsidR="004B73B0" w:rsidRPr="004B73B0">
        <w:rPr>
          <w:rFonts w:ascii="Times New Roman" w:hAnsi="Times New Roman" w:cs="Times New Roman"/>
          <w:sz w:val="25"/>
          <w:szCs w:val="25"/>
        </w:rPr>
        <w:t>the vehicle registering authorities under</w:t>
      </w:r>
      <w:r>
        <w:rPr>
          <w:rFonts w:ascii="Times New Roman" w:hAnsi="Times New Roman" w:cs="Times New Roman"/>
          <w:sz w:val="25"/>
          <w:szCs w:val="25"/>
        </w:rPr>
        <w:t xml:space="preserve"> </w:t>
      </w:r>
      <w:r w:rsidR="004B73B0" w:rsidRPr="004B73B0">
        <w:rPr>
          <w:rFonts w:ascii="Times New Roman" w:hAnsi="Times New Roman" w:cs="Times New Roman"/>
          <w:sz w:val="25"/>
          <w:szCs w:val="25"/>
        </w:rPr>
        <w:t>the Motor Vehicles Act, 1988 are prohibited for registering such vehicles on and from 1st April, 2017 that</w:t>
      </w:r>
      <w:r>
        <w:rPr>
          <w:rFonts w:ascii="Times New Roman" w:hAnsi="Times New Roman" w:cs="Times New Roman"/>
          <w:sz w:val="25"/>
          <w:szCs w:val="25"/>
        </w:rPr>
        <w:t xml:space="preserve"> </w:t>
      </w:r>
      <w:r w:rsidR="004B73B0" w:rsidRPr="004B73B0">
        <w:rPr>
          <w:rFonts w:ascii="Times New Roman" w:hAnsi="Times New Roman" w:cs="Times New Roman"/>
          <w:sz w:val="25"/>
          <w:szCs w:val="25"/>
        </w:rPr>
        <w:t>do not meet BS-IV emission standards, except on proof that such a vehicle has already been sold on or before 31st March, 2017.</w:t>
      </w:r>
      <w:r>
        <w:rPr>
          <w:rFonts w:ascii="Times New Roman" w:hAnsi="Times New Roman" w:cs="Times New Roman"/>
          <w:sz w:val="25"/>
          <w:szCs w:val="25"/>
        </w:rPr>
        <w:t xml:space="preserve"> </w:t>
      </w:r>
      <w:r w:rsidR="004B73B0" w:rsidRPr="004B73B0">
        <w:rPr>
          <w:rFonts w:ascii="Times New Roman" w:hAnsi="Times New Roman" w:cs="Times New Roman"/>
          <w:sz w:val="25"/>
          <w:szCs w:val="25"/>
        </w:rPr>
        <w:t>As mentioned above, detailed reasons for the above order will be given in due course.</w:t>
      </w:r>
      <w:r>
        <w:rPr>
          <w:rFonts w:ascii="Times New Roman" w:hAnsi="Times New Roman" w:cs="Times New Roman"/>
          <w:sz w:val="25"/>
          <w:szCs w:val="25"/>
        </w:rPr>
        <w:t>”</w:t>
      </w:r>
    </w:p>
    <w:p w:rsidR="004B73B0" w:rsidRPr="004B73B0" w:rsidRDefault="004B73B0" w:rsidP="004B73B0">
      <w:pPr>
        <w:spacing w:after="0" w:line="240" w:lineRule="auto"/>
        <w:jc w:val="both"/>
        <w:rPr>
          <w:rFonts w:ascii="Times New Roman" w:hAnsi="Times New Roman" w:cs="Times New Roman"/>
          <w:sz w:val="25"/>
          <w:szCs w:val="25"/>
        </w:rPr>
      </w:pPr>
    </w:p>
    <w:sectPr w:rsidR="004B73B0" w:rsidRPr="004B73B0"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F31" w:rsidRDefault="004D1F31" w:rsidP="00541515">
      <w:pPr>
        <w:spacing w:after="0" w:line="240" w:lineRule="auto"/>
      </w:pPr>
      <w:r>
        <w:separator/>
      </w:r>
    </w:p>
  </w:endnote>
  <w:endnote w:type="continuationSeparator" w:id="1">
    <w:p w:rsidR="004D1F31" w:rsidRDefault="004D1F31" w:rsidP="0054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96267"/>
      <w:docPartObj>
        <w:docPartGallery w:val="Page Numbers (Bottom of Page)"/>
        <w:docPartUnique/>
      </w:docPartObj>
    </w:sdtPr>
    <w:sdtContent>
      <w:p w:rsidR="00541515" w:rsidRPr="00541515" w:rsidRDefault="00541515">
        <w:pPr>
          <w:pStyle w:val="Footer"/>
          <w:jc w:val="center"/>
          <w:rPr>
            <w:rFonts w:ascii="Times New Roman" w:hAnsi="Times New Roman" w:cs="Times New Roman"/>
          </w:rPr>
        </w:pPr>
        <w:r w:rsidRPr="00541515">
          <w:rPr>
            <w:rFonts w:ascii="Times New Roman" w:hAnsi="Times New Roman" w:cs="Times New Roman"/>
          </w:rPr>
          <w:t xml:space="preserve">                              </w:t>
        </w:r>
        <w:r>
          <w:rPr>
            <w:rFonts w:ascii="Times New Roman" w:hAnsi="Times New Roman" w:cs="Times New Roman"/>
          </w:rPr>
          <w:t xml:space="preserve">                           </w:t>
        </w:r>
        <w:r w:rsidRPr="00541515">
          <w:rPr>
            <w:rFonts w:ascii="Times New Roman" w:hAnsi="Times New Roman" w:cs="Times New Roman"/>
          </w:rPr>
          <w:t xml:space="preserve">      </w:t>
        </w:r>
        <w:r w:rsidRPr="00541515">
          <w:rPr>
            <w:rFonts w:ascii="Times New Roman" w:hAnsi="Times New Roman" w:cs="Times New Roman"/>
          </w:rPr>
          <w:fldChar w:fldCharType="begin"/>
        </w:r>
        <w:r w:rsidRPr="00541515">
          <w:rPr>
            <w:rFonts w:ascii="Times New Roman" w:hAnsi="Times New Roman" w:cs="Times New Roman"/>
          </w:rPr>
          <w:instrText xml:space="preserve"> PAGE   \* MERGEFORMAT </w:instrText>
        </w:r>
        <w:r w:rsidRPr="00541515">
          <w:rPr>
            <w:rFonts w:ascii="Times New Roman" w:hAnsi="Times New Roman" w:cs="Times New Roman"/>
          </w:rPr>
          <w:fldChar w:fldCharType="separate"/>
        </w:r>
        <w:r w:rsidR="00B66F4D">
          <w:rPr>
            <w:rFonts w:ascii="Times New Roman" w:hAnsi="Times New Roman" w:cs="Times New Roman"/>
            <w:noProof/>
          </w:rPr>
          <w:t>1</w:t>
        </w:r>
        <w:r w:rsidRPr="00541515">
          <w:rPr>
            <w:rFonts w:ascii="Times New Roman" w:hAnsi="Times New Roman" w:cs="Times New Roman"/>
          </w:rPr>
          <w:fldChar w:fldCharType="end"/>
        </w:r>
        <w:r>
          <w:rPr>
            <w:rFonts w:ascii="Times New Roman" w:hAnsi="Times New Roman" w:cs="Times New Roman"/>
          </w:rPr>
          <w:t xml:space="preserve">               </w:t>
        </w:r>
        <w:r w:rsidRPr="00541515">
          <w:rPr>
            <w:rFonts w:ascii="Times New Roman" w:hAnsi="Times New Roman" w:cs="Times New Roman"/>
          </w:rPr>
          <w:t xml:space="preserve">                                                           SpotLaw</w:t>
        </w:r>
      </w:p>
    </w:sdtContent>
  </w:sdt>
  <w:p w:rsidR="00541515" w:rsidRPr="00541515" w:rsidRDefault="005415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F31" w:rsidRDefault="004D1F31" w:rsidP="00541515">
      <w:pPr>
        <w:spacing w:after="0" w:line="240" w:lineRule="auto"/>
      </w:pPr>
      <w:r>
        <w:separator/>
      </w:r>
    </w:p>
  </w:footnote>
  <w:footnote w:type="continuationSeparator" w:id="1">
    <w:p w:rsidR="004D1F31" w:rsidRDefault="004D1F31" w:rsidP="005415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A1077"/>
    <w:rsid w:val="001115C0"/>
    <w:rsid w:val="001354FF"/>
    <w:rsid w:val="002D5946"/>
    <w:rsid w:val="00370FEE"/>
    <w:rsid w:val="003D4872"/>
    <w:rsid w:val="004B73B0"/>
    <w:rsid w:val="004C25B6"/>
    <w:rsid w:val="004D1F31"/>
    <w:rsid w:val="00522808"/>
    <w:rsid w:val="00541515"/>
    <w:rsid w:val="00557F3D"/>
    <w:rsid w:val="006340E3"/>
    <w:rsid w:val="00687DEF"/>
    <w:rsid w:val="00692225"/>
    <w:rsid w:val="006F0FEA"/>
    <w:rsid w:val="007A2A78"/>
    <w:rsid w:val="008D695D"/>
    <w:rsid w:val="008F7E07"/>
    <w:rsid w:val="00A325F4"/>
    <w:rsid w:val="00AC68BF"/>
    <w:rsid w:val="00B66F4D"/>
    <w:rsid w:val="00B82107"/>
    <w:rsid w:val="00BB32B9"/>
    <w:rsid w:val="00C329C1"/>
    <w:rsid w:val="00CE0CC0"/>
    <w:rsid w:val="00DA32AF"/>
    <w:rsid w:val="00DD40F8"/>
    <w:rsid w:val="00DF2F80"/>
    <w:rsid w:val="00E160A4"/>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5415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515"/>
  </w:style>
  <w:style w:type="paragraph" w:styleId="Footer">
    <w:name w:val="footer"/>
    <w:basedOn w:val="Normal"/>
    <w:link w:val="FooterChar"/>
    <w:uiPriority w:val="99"/>
    <w:unhideWhenUsed/>
    <w:rsid w:val="0054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15"/>
  </w:style>
  <w:style w:type="character" w:styleId="Hyperlink">
    <w:name w:val="Hyperlink"/>
    <w:basedOn w:val="DefaultParagraphFont"/>
    <w:uiPriority w:val="99"/>
    <w:unhideWhenUsed/>
    <w:rsid w:val="002D5946"/>
    <w:rPr>
      <w:color w:val="0000FF" w:themeColor="hyperlink"/>
      <w:u w:val="single"/>
    </w:rPr>
  </w:style>
  <w:style w:type="character" w:styleId="FollowedHyperlink">
    <w:name w:val="FollowedHyperlink"/>
    <w:basedOn w:val="DefaultParagraphFont"/>
    <w:uiPriority w:val="99"/>
    <w:semiHidden/>
    <w:unhideWhenUsed/>
    <w:rsid w:val="002D59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2017-03-31T11:52:00Z</cp:lastPrinted>
  <dcterms:created xsi:type="dcterms:W3CDTF">2017-03-31T12:00:00Z</dcterms:created>
  <dcterms:modified xsi:type="dcterms:W3CDTF">2017-03-31T12:00:00Z</dcterms:modified>
</cp:coreProperties>
</file>