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6FE" w:rsidRPr="00E016FE" w:rsidRDefault="00E016FE" w:rsidP="00E016FE">
      <w:pPr>
        <w:jc w:val="center"/>
        <w:rPr>
          <w:rFonts w:ascii="Times New Roman" w:hAnsi="Times New Roman" w:cs="Times New Roman"/>
          <w:b/>
        </w:rPr>
      </w:pPr>
      <w:r w:rsidRPr="00E016FE">
        <w:rPr>
          <w:rFonts w:ascii="Times New Roman" w:hAnsi="Times New Roman" w:cs="Times New Roman"/>
          <w:b/>
        </w:rPr>
        <w:t>SUPREME COURT OF INDIA</w:t>
      </w:r>
    </w:p>
    <w:p w:rsidR="00E016FE" w:rsidRPr="00E016FE" w:rsidRDefault="00E016FE" w:rsidP="00E016FE">
      <w:pPr>
        <w:jc w:val="center"/>
        <w:rPr>
          <w:rFonts w:ascii="Times New Roman" w:hAnsi="Times New Roman" w:cs="Times New Roman"/>
        </w:rPr>
      </w:pPr>
    </w:p>
    <w:p w:rsidR="00E016FE" w:rsidRDefault="00E016FE" w:rsidP="00E016FE">
      <w:pPr>
        <w:jc w:val="center"/>
        <w:rPr>
          <w:rFonts w:ascii="Times New Roman" w:hAnsi="Times New Roman" w:cs="Times New Roman"/>
        </w:rPr>
      </w:pPr>
      <w:r w:rsidRPr="00E016FE">
        <w:rPr>
          <w:rFonts w:ascii="Times New Roman" w:hAnsi="Times New Roman" w:cs="Times New Roman"/>
        </w:rPr>
        <w:t>Anant Singh @ Anant Kumar Singh</w:t>
      </w:r>
    </w:p>
    <w:p w:rsidR="00E016FE" w:rsidRDefault="00E016FE" w:rsidP="00E016FE">
      <w:pPr>
        <w:jc w:val="center"/>
        <w:rPr>
          <w:rFonts w:ascii="Times New Roman" w:hAnsi="Times New Roman" w:cs="Times New Roman"/>
        </w:rPr>
      </w:pPr>
    </w:p>
    <w:p w:rsidR="00E016FE" w:rsidRDefault="00E016FE" w:rsidP="00E016FE">
      <w:pPr>
        <w:jc w:val="center"/>
        <w:rPr>
          <w:rFonts w:ascii="Times New Roman" w:hAnsi="Times New Roman" w:cs="Times New Roman"/>
        </w:rPr>
      </w:pPr>
      <w:r>
        <w:rPr>
          <w:rFonts w:ascii="Times New Roman" w:hAnsi="Times New Roman" w:cs="Times New Roman"/>
        </w:rPr>
        <w:t>Vs.</w:t>
      </w:r>
    </w:p>
    <w:p w:rsidR="00E016FE" w:rsidRPr="00E016FE" w:rsidRDefault="00E016FE" w:rsidP="00E016FE">
      <w:pPr>
        <w:jc w:val="center"/>
        <w:rPr>
          <w:rFonts w:ascii="Times New Roman" w:hAnsi="Times New Roman" w:cs="Times New Roman"/>
        </w:rPr>
      </w:pPr>
    </w:p>
    <w:p w:rsidR="00E016FE" w:rsidRDefault="00E016FE" w:rsidP="00E016FE">
      <w:pPr>
        <w:jc w:val="center"/>
        <w:rPr>
          <w:rFonts w:ascii="Times New Roman" w:hAnsi="Times New Roman" w:cs="Times New Roman"/>
        </w:rPr>
      </w:pPr>
      <w:r>
        <w:rPr>
          <w:rFonts w:ascii="Times New Roman" w:hAnsi="Times New Roman" w:cs="Times New Roman"/>
        </w:rPr>
        <w:t>The State o</w:t>
      </w:r>
      <w:r w:rsidRPr="00E016FE">
        <w:rPr>
          <w:rFonts w:ascii="Times New Roman" w:hAnsi="Times New Roman" w:cs="Times New Roman"/>
        </w:rPr>
        <w:t>f Bihar</w:t>
      </w:r>
    </w:p>
    <w:p w:rsidR="00E016FE" w:rsidRDefault="00E016FE" w:rsidP="00E016FE">
      <w:pPr>
        <w:jc w:val="center"/>
        <w:rPr>
          <w:rFonts w:ascii="Times New Roman" w:hAnsi="Times New Roman" w:cs="Times New Roman"/>
        </w:rPr>
      </w:pPr>
    </w:p>
    <w:p w:rsidR="00E016FE" w:rsidRDefault="00E016FE" w:rsidP="00E016FE">
      <w:pPr>
        <w:jc w:val="center"/>
        <w:rPr>
          <w:rFonts w:ascii="Times New Roman" w:hAnsi="Times New Roman" w:cs="Times New Roman"/>
        </w:rPr>
      </w:pPr>
      <w:r>
        <w:rPr>
          <w:rFonts w:ascii="Times New Roman" w:hAnsi="Times New Roman" w:cs="Times New Roman"/>
        </w:rPr>
        <w:t>Crl.A.No.</w:t>
      </w:r>
      <w:r w:rsidRPr="00E016FE">
        <w:rPr>
          <w:rFonts w:ascii="Times New Roman" w:hAnsi="Times New Roman" w:cs="Times New Roman"/>
        </w:rPr>
        <w:t>533/2017</w:t>
      </w:r>
    </w:p>
    <w:p w:rsidR="00E016FE" w:rsidRDefault="00E016FE" w:rsidP="00E016FE">
      <w:pPr>
        <w:jc w:val="center"/>
        <w:rPr>
          <w:rFonts w:ascii="Times New Roman" w:hAnsi="Times New Roman" w:cs="Times New Roman"/>
        </w:rPr>
      </w:pPr>
    </w:p>
    <w:p w:rsidR="00E016FE" w:rsidRDefault="00E016FE" w:rsidP="00E016FE">
      <w:pPr>
        <w:jc w:val="center"/>
        <w:rPr>
          <w:rFonts w:ascii="Times New Roman" w:hAnsi="Times New Roman" w:cs="Times New Roman"/>
        </w:rPr>
      </w:pPr>
      <w:r>
        <w:rPr>
          <w:rFonts w:ascii="Times New Roman" w:hAnsi="Times New Roman" w:cs="Times New Roman"/>
        </w:rPr>
        <w:t>(R.F.Nariman and Mohan M.</w:t>
      </w:r>
      <w:r w:rsidRPr="00E016FE">
        <w:rPr>
          <w:rFonts w:ascii="Times New Roman" w:hAnsi="Times New Roman" w:cs="Times New Roman"/>
        </w:rPr>
        <w:t>Shantanagoudar</w:t>
      </w:r>
      <w:r>
        <w:rPr>
          <w:rFonts w:ascii="Times New Roman" w:hAnsi="Times New Roman" w:cs="Times New Roman"/>
        </w:rPr>
        <w:t>,JJ.,)</w:t>
      </w:r>
    </w:p>
    <w:p w:rsidR="00E016FE" w:rsidRDefault="00E016FE" w:rsidP="00E016FE">
      <w:pPr>
        <w:jc w:val="center"/>
        <w:rPr>
          <w:rFonts w:ascii="Times New Roman" w:hAnsi="Times New Roman" w:cs="Times New Roman"/>
        </w:rPr>
      </w:pPr>
    </w:p>
    <w:p w:rsidR="00E016FE" w:rsidRDefault="00E016FE" w:rsidP="00E016FE">
      <w:pPr>
        <w:jc w:val="center"/>
        <w:rPr>
          <w:rFonts w:ascii="Times New Roman" w:hAnsi="Times New Roman" w:cs="Times New Roman"/>
        </w:rPr>
      </w:pPr>
      <w:r>
        <w:rPr>
          <w:rFonts w:ascii="Times New Roman" w:hAnsi="Times New Roman" w:cs="Times New Roman"/>
        </w:rPr>
        <w:t>12.04.2017</w:t>
      </w:r>
    </w:p>
    <w:p w:rsidR="00E016FE" w:rsidRPr="00E016FE" w:rsidRDefault="00E016FE" w:rsidP="00E016FE">
      <w:pPr>
        <w:jc w:val="center"/>
        <w:rPr>
          <w:rFonts w:ascii="Times New Roman" w:hAnsi="Times New Roman" w:cs="Times New Roman"/>
          <w:b/>
        </w:rPr>
      </w:pPr>
    </w:p>
    <w:p w:rsidR="00E016FE" w:rsidRPr="00E016FE" w:rsidRDefault="00E016FE" w:rsidP="00E016FE">
      <w:pPr>
        <w:jc w:val="center"/>
        <w:rPr>
          <w:rFonts w:ascii="Times New Roman" w:hAnsi="Times New Roman" w:cs="Times New Roman"/>
          <w:b/>
        </w:rPr>
      </w:pPr>
      <w:r w:rsidRPr="00E016FE">
        <w:rPr>
          <w:rFonts w:ascii="Times New Roman" w:hAnsi="Times New Roman" w:cs="Times New Roman"/>
          <w:b/>
        </w:rPr>
        <w:t>JUDGMENT</w:t>
      </w:r>
    </w:p>
    <w:p w:rsidR="00E016FE" w:rsidRPr="00E016FE" w:rsidRDefault="00E016FE" w:rsidP="00E016FE">
      <w:pPr>
        <w:jc w:val="both"/>
        <w:rPr>
          <w:rFonts w:ascii="Times New Roman" w:hAnsi="Times New Roman" w:cs="Times New Roman"/>
          <w:b/>
        </w:rPr>
      </w:pPr>
    </w:p>
    <w:p w:rsidR="00E016FE" w:rsidRPr="00E016FE" w:rsidRDefault="00E016FE" w:rsidP="00E016FE">
      <w:pPr>
        <w:jc w:val="both"/>
        <w:rPr>
          <w:rFonts w:ascii="Times New Roman" w:hAnsi="Times New Roman" w:cs="Times New Roman"/>
          <w:b/>
        </w:rPr>
      </w:pPr>
      <w:r w:rsidRPr="00E016FE">
        <w:rPr>
          <w:rFonts w:ascii="Times New Roman" w:hAnsi="Times New Roman" w:cs="Times New Roman"/>
          <w:b/>
        </w:rPr>
        <w:t>R.F.Nariman,J.,</w:t>
      </w:r>
    </w:p>
    <w:p w:rsidR="00E016FE" w:rsidRPr="00E016FE" w:rsidRDefault="00E016FE" w:rsidP="00E016FE">
      <w:pPr>
        <w:jc w:val="both"/>
        <w:rPr>
          <w:rFonts w:ascii="Times New Roman" w:hAnsi="Times New Roman" w:cs="Times New Roman"/>
        </w:rPr>
      </w:pPr>
    </w:p>
    <w:p w:rsidR="00E016FE" w:rsidRDefault="00E016FE" w:rsidP="00E016FE">
      <w:pPr>
        <w:jc w:val="both"/>
        <w:rPr>
          <w:rFonts w:ascii="Times New Roman" w:hAnsi="Times New Roman" w:cs="Times New Roman"/>
        </w:rPr>
      </w:pPr>
      <w:r>
        <w:rPr>
          <w:rFonts w:ascii="Times New Roman" w:hAnsi="Times New Roman" w:cs="Times New Roman"/>
        </w:rPr>
        <w:t xml:space="preserve">1. </w:t>
      </w:r>
      <w:r w:rsidRPr="00E016FE">
        <w:rPr>
          <w:rFonts w:ascii="Times New Roman" w:hAnsi="Times New Roman" w:cs="Times New Roman"/>
        </w:rPr>
        <w:t>The present appeal arises out of a preventive detention order dated 21.9.2016 by which the appellant was preventively detained under the Bihar Control of Crimes Act, 1981 ("the Act" for short) for the maximum period of one year. The facts relevant to decide this appeal are as follows:</w:t>
      </w: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r>
        <w:rPr>
          <w:rFonts w:ascii="Times New Roman" w:hAnsi="Times New Roman" w:cs="Times New Roman"/>
        </w:rPr>
        <w:t xml:space="preserve">2. </w:t>
      </w:r>
      <w:r w:rsidRPr="00E016FE">
        <w:rPr>
          <w:rFonts w:ascii="Times New Roman" w:hAnsi="Times New Roman" w:cs="Times New Roman"/>
        </w:rPr>
        <w:t>The appellant is alleged to be a history-sheeter who has been involved in at least 31 grave crimes - many of them murder, attempt to murder and kidnapping. He has been in jail since 24.6.2015 in connection with these crimes. A preventive detention order dated</w:t>
      </w:r>
      <w:r>
        <w:rPr>
          <w:rFonts w:ascii="Times New Roman" w:hAnsi="Times New Roman" w:cs="Times New Roman"/>
        </w:rPr>
        <w:t xml:space="preserve"> 5.9.2016 </w:t>
      </w:r>
      <w:r w:rsidRPr="00E016FE">
        <w:rPr>
          <w:rFonts w:ascii="Times New Roman" w:hAnsi="Times New Roman" w:cs="Times New Roman"/>
        </w:rPr>
        <w:t>was first passed against the appellant under section 12(2) of the aforesaid Act. A representation against the aforesaid order</w:t>
      </w:r>
      <w:r>
        <w:rPr>
          <w:rFonts w:ascii="Times New Roman" w:hAnsi="Times New Roman" w:cs="Times New Roman"/>
        </w:rPr>
        <w:t xml:space="preserve"> was also made</w:t>
      </w:r>
      <w:r>
        <w:rPr>
          <w:rFonts w:ascii="Times New Roman" w:hAnsi="Times New Roman" w:cs="Times New Roman"/>
        </w:rPr>
        <w:tab/>
        <w:t xml:space="preserve">by the appellant on 12.9.2016, but for </w:t>
      </w:r>
      <w:r w:rsidRPr="00E016FE">
        <w:rPr>
          <w:rFonts w:ascii="Times New Roman" w:hAnsi="Times New Roman" w:cs="Times New Roman"/>
        </w:rPr>
        <w:t>want of</w:t>
      </w:r>
      <w:r>
        <w:rPr>
          <w:rFonts w:ascii="Times New Roman" w:hAnsi="Times New Roman" w:cs="Times New Roman"/>
        </w:rPr>
        <w:t xml:space="preserve"> </w:t>
      </w:r>
      <w:r w:rsidRPr="00E016FE">
        <w:rPr>
          <w:rFonts w:ascii="Times New Roman" w:hAnsi="Times New Roman" w:cs="Times New Roman"/>
        </w:rPr>
        <w:t>State</w:t>
      </w:r>
      <w:r>
        <w:rPr>
          <w:rFonts w:ascii="Times New Roman" w:hAnsi="Times New Roman" w:cs="Times New Roman"/>
        </w:rPr>
        <w:t xml:space="preserve"> Government approval within the time specified under </w:t>
      </w:r>
      <w:r w:rsidRPr="00E016FE">
        <w:rPr>
          <w:rFonts w:ascii="Times New Roman" w:hAnsi="Times New Roman" w:cs="Times New Roman"/>
        </w:rPr>
        <w:t>the said Act,</w:t>
      </w:r>
      <w:r>
        <w:rPr>
          <w:rFonts w:ascii="Times New Roman" w:hAnsi="Times New Roman" w:cs="Times New Roman"/>
        </w:rPr>
        <w:t xml:space="preserve"> </w:t>
      </w:r>
      <w:r w:rsidRPr="00E016FE">
        <w:rPr>
          <w:rFonts w:ascii="Times New Roman" w:hAnsi="Times New Roman" w:cs="Times New Roman"/>
        </w:rPr>
        <w:t>the order was</w:t>
      </w:r>
      <w:r>
        <w:rPr>
          <w:rFonts w:ascii="Times New Roman" w:hAnsi="Times New Roman" w:cs="Times New Roman"/>
        </w:rPr>
        <w:t xml:space="preserve"> </w:t>
      </w:r>
      <w:r w:rsidRPr="00E016FE">
        <w:rPr>
          <w:rFonts w:ascii="Times New Roman" w:hAnsi="Times New Roman" w:cs="Times New Roman"/>
        </w:rPr>
        <w:t>rendere</w:t>
      </w:r>
      <w:r>
        <w:rPr>
          <w:rFonts w:ascii="Times New Roman" w:hAnsi="Times New Roman" w:cs="Times New Roman"/>
        </w:rPr>
        <w:t xml:space="preserve">d ineffective "with effect from </w:t>
      </w:r>
      <w:r w:rsidRPr="00E016FE">
        <w:rPr>
          <w:rFonts w:ascii="Times New Roman" w:hAnsi="Times New Roman" w:cs="Times New Roman"/>
        </w:rPr>
        <w:t>today".</w:t>
      </w:r>
      <w:r w:rsidRPr="00E016FE">
        <w:rPr>
          <w:rFonts w:ascii="Times New Roman" w:hAnsi="Times New Roman" w:cs="Times New Roman"/>
        </w:rPr>
        <w:tab/>
        <w:t>This</w:t>
      </w:r>
      <w:r>
        <w:rPr>
          <w:rFonts w:ascii="Times New Roman" w:hAnsi="Times New Roman" w:cs="Times New Roman"/>
        </w:rPr>
        <w:t xml:space="preserve"> was, in fact, </w:t>
      </w:r>
      <w:r w:rsidRPr="00E016FE">
        <w:rPr>
          <w:rFonts w:ascii="Times New Roman" w:hAnsi="Times New Roman" w:cs="Times New Roman"/>
        </w:rPr>
        <w:t xml:space="preserve">stated to be </w:t>
      </w:r>
      <w:r>
        <w:rPr>
          <w:rFonts w:ascii="Times New Roman" w:hAnsi="Times New Roman" w:cs="Times New Roman"/>
        </w:rPr>
        <w:t xml:space="preserve">so by an order dated 17.9.2016, </w:t>
      </w:r>
      <w:r w:rsidRPr="00E016FE">
        <w:rPr>
          <w:rFonts w:ascii="Times New Roman" w:hAnsi="Times New Roman" w:cs="Times New Roman"/>
        </w:rPr>
        <w:t xml:space="preserve">which "revoked" the said detention order As this was the case, the present detention order was passed on 21.9.2016. It is not disputed that this order has been passed on the self same grounds as the order dated 5.9.2016 with certain other grounds that have arisen, all of which are prior to 17.9.2016. This order was approved by the Under Secretary to the State Government on 26.9.2016. A representation was made to the District Magistrate dated 28.9.2016 who acts under delegated power under the State Government. This representation was rejected on 6.10.2016 by the under Secretary to the Government of Bihar. On the very date, a second representation was sent, this time to the State Government. This representation has not been adverted to or disposed of by the State Government. On 20.10.2016, the Advisory Board, constituted under Section 18 of the Act, stated that the grounds of detention were made out under the Act, and finally on 25.10.2016, the second order of detention was confirmed by the State Government. A writ petition was filed by the appellant challenging the aforesaid order. By the impugned judgment dated 18.1.2017, it was held that the appellant was a history-sheeter with a long standing record of criminal antecedents and involved in grave offences even though he is acquitted in 18 of 31 cases. </w:t>
      </w:r>
      <w:r w:rsidRPr="00E016FE">
        <w:rPr>
          <w:rFonts w:ascii="Times New Roman" w:hAnsi="Times New Roman" w:cs="Times New Roman"/>
        </w:rPr>
        <w:lastRenderedPageBreak/>
        <w:t>There are at least 13 cases including serious offences in which, apart from other cases, he is facing trial. It was further found that this is not a case where the detention order is passed on stale grounds. It was also held that this order was passed "apart from old cases other than cases in the grounds justifying detention" including 3 recent entries which are called "sanhas" entries in different police stations with regard to the appellant’s conduct. It was further held that the appellant's representation made to the State Government on</w:t>
      </w:r>
      <w:r>
        <w:rPr>
          <w:rFonts w:ascii="Times New Roman" w:hAnsi="Times New Roman" w:cs="Times New Roman"/>
        </w:rPr>
        <w:t xml:space="preserve"> 6.10.2016 </w:t>
      </w:r>
      <w:r w:rsidRPr="00E016FE">
        <w:rPr>
          <w:rFonts w:ascii="Times New Roman" w:hAnsi="Times New Roman" w:cs="Times New Roman"/>
        </w:rPr>
        <w:t>not having been disposed of can make no difference inasmuch as this representation and the first representation are virtually the same - the first representation had been considered and rejected. The Court held that the first was considered by the District Magistrate who opined that it ought to be rejected, and this was considered by the State Government, which took the same view. It was also held that no mala-fides were involved, and the plea that the appellant was not informed as to the authority to whom he should make the representation, was dismissed by stating that the detention order itself stated that it could be made through the Jail Superintendent. The appellant states that he is an illiterate person who cannot read and write but is advised by well-wishers and lawyers who are well informed, and that since, through his advisors, he has made a representation that was rejected, no prejudice was caused to him. The Division Bench found no infirmity or illegality in the order impugned.</w:t>
      </w:r>
    </w:p>
    <w:p w:rsidR="00E016FE" w:rsidRDefault="00E016FE" w:rsidP="00E016FE">
      <w:pPr>
        <w:jc w:val="both"/>
        <w:rPr>
          <w:rFonts w:ascii="Times New Roman" w:hAnsi="Times New Roman" w:cs="Times New Roman"/>
        </w:rPr>
      </w:pPr>
    </w:p>
    <w:p w:rsidR="00E016FE" w:rsidRDefault="00E016FE" w:rsidP="00E016FE">
      <w:pPr>
        <w:jc w:val="both"/>
        <w:rPr>
          <w:rFonts w:ascii="Times New Roman" w:hAnsi="Times New Roman" w:cs="Times New Roman"/>
        </w:rPr>
      </w:pPr>
      <w:r>
        <w:rPr>
          <w:rFonts w:ascii="Times New Roman" w:hAnsi="Times New Roman" w:cs="Times New Roman"/>
        </w:rPr>
        <w:t xml:space="preserve">3. </w:t>
      </w:r>
      <w:r w:rsidRPr="00E016FE">
        <w:rPr>
          <w:rFonts w:ascii="Times New Roman" w:hAnsi="Times New Roman" w:cs="Times New Roman"/>
        </w:rPr>
        <w:t>Mr. U.R. Lalit, learned senior counsel appearing on behalf of the appellant, has argued five points before us. According to him when the first preventive detention order namely, 5th September, 2016 has been "revoked", the second order can only be passed on fresh grounds which arise after the order of revocation, namely after 17.9.2016. Since it is an admitted case that the grounds on which the 21.9.2016 order passed, are all prior to this date, there is a direct infraction of Section 23(2) of the Act, and that</w:t>
      </w:r>
      <w:r>
        <w:rPr>
          <w:rFonts w:ascii="Times New Roman" w:hAnsi="Times New Roman" w:cs="Times New Roman"/>
        </w:rPr>
        <w:t xml:space="preserve"> therefore this itself would be sufficient to </w:t>
      </w:r>
      <w:r w:rsidRPr="00E016FE">
        <w:rPr>
          <w:rFonts w:ascii="Times New Roman" w:hAnsi="Times New Roman" w:cs="Times New Roman"/>
        </w:rPr>
        <w:t>render the said</w:t>
      </w:r>
      <w:r>
        <w:rPr>
          <w:rFonts w:ascii="Times New Roman" w:hAnsi="Times New Roman" w:cs="Times New Roman"/>
        </w:rPr>
        <w:t xml:space="preserve"> </w:t>
      </w:r>
      <w:r w:rsidRPr="00E016FE">
        <w:rPr>
          <w:rFonts w:ascii="Times New Roman" w:hAnsi="Times New Roman" w:cs="Times New Roman"/>
        </w:rPr>
        <w:t>detention order illegal. He raised four other points - that the order does not mention the authority to whom the representation is to be made, and that this would violate both Article 22(5) of the Constitution and Section 17 of the Act. He cited a numb</w:t>
      </w:r>
      <w:r>
        <w:rPr>
          <w:rFonts w:ascii="Times New Roman" w:hAnsi="Times New Roman" w:cs="Times New Roman"/>
        </w:rPr>
        <w:t>er of authorities in</w:t>
      </w:r>
      <w:r>
        <w:rPr>
          <w:rFonts w:ascii="Times New Roman" w:hAnsi="Times New Roman" w:cs="Times New Roman"/>
        </w:rPr>
        <w:tab/>
        <w:t xml:space="preserve">support of this proposition. </w:t>
      </w:r>
      <w:r>
        <w:rPr>
          <w:rFonts w:ascii="Times New Roman" w:hAnsi="Times New Roman" w:cs="Times New Roman"/>
        </w:rPr>
        <w:tab/>
        <w:t xml:space="preserve">He </w:t>
      </w:r>
      <w:r w:rsidRPr="00E016FE">
        <w:rPr>
          <w:rFonts w:ascii="Times New Roman" w:hAnsi="Times New Roman" w:cs="Times New Roman"/>
        </w:rPr>
        <w:t>also argued that</w:t>
      </w:r>
      <w:r>
        <w:rPr>
          <w:rFonts w:ascii="Times New Roman" w:hAnsi="Times New Roman" w:cs="Times New Roman"/>
        </w:rPr>
        <w:t xml:space="preserve"> </w:t>
      </w:r>
      <w:r w:rsidRPr="00E016FE">
        <w:rPr>
          <w:rFonts w:ascii="Times New Roman" w:hAnsi="Times New Roman" w:cs="Times New Roman"/>
        </w:rPr>
        <w:t>sin</w:t>
      </w:r>
      <w:r>
        <w:rPr>
          <w:rFonts w:ascii="Times New Roman" w:hAnsi="Times New Roman" w:cs="Times New Roman"/>
        </w:rPr>
        <w:t xml:space="preserve">ce the appellant was already in </w:t>
      </w:r>
      <w:r w:rsidRPr="00E016FE">
        <w:rPr>
          <w:rFonts w:ascii="Times New Roman" w:hAnsi="Times New Roman" w:cs="Times New Roman"/>
        </w:rPr>
        <w:t>jail for over a year before the</w:t>
      </w:r>
      <w:r>
        <w:rPr>
          <w:rFonts w:ascii="Times New Roman" w:hAnsi="Times New Roman" w:cs="Times New Roman"/>
        </w:rPr>
        <w:t xml:space="preserve"> </w:t>
      </w:r>
      <w:r w:rsidRPr="00E016FE">
        <w:rPr>
          <w:rFonts w:ascii="Times New Roman" w:hAnsi="Times New Roman" w:cs="Times New Roman"/>
        </w:rPr>
        <w:t>preventive detention order was passed, the basic requirements of Section 12(1) of the Act were not met, namely, that the State Government must not only be satisfied, with respect to a person, with a view to prevent such person from acting in any manner prejudicia</w:t>
      </w:r>
      <w:r>
        <w:rPr>
          <w:rFonts w:ascii="Times New Roman" w:hAnsi="Times New Roman" w:cs="Times New Roman"/>
        </w:rPr>
        <w:t>l to</w:t>
      </w:r>
      <w:r>
        <w:rPr>
          <w:rFonts w:ascii="Times New Roman" w:hAnsi="Times New Roman" w:cs="Times New Roman"/>
        </w:rPr>
        <w:tab/>
        <w:t xml:space="preserve">the public order, but that </w:t>
      </w:r>
      <w:r w:rsidRPr="00E016FE">
        <w:rPr>
          <w:rFonts w:ascii="Times New Roman" w:hAnsi="Times New Roman" w:cs="Times New Roman"/>
        </w:rPr>
        <w:t>it</w:t>
      </w:r>
      <w:r w:rsidRPr="00E016FE">
        <w:rPr>
          <w:rFonts w:ascii="Times New Roman" w:hAnsi="Times New Roman" w:cs="Times New Roman"/>
        </w:rPr>
        <w:tab/>
        <w:t>must further be</w:t>
      </w:r>
      <w:r>
        <w:rPr>
          <w:rFonts w:ascii="Times New Roman" w:hAnsi="Times New Roman" w:cs="Times New Roman"/>
        </w:rPr>
        <w:t xml:space="preserve"> </w:t>
      </w:r>
      <w:r w:rsidRPr="00E016FE">
        <w:rPr>
          <w:rFonts w:ascii="Times New Roman" w:hAnsi="Times New Roman" w:cs="Times New Roman"/>
        </w:rPr>
        <w:t>satisfied that there is reason to fear that the activities of anti-social elements cannot be prevented otherwise than by the immediate arrest of such person. According to him, a person already having been arrested does not satisfy the second part of Section 12(1) of the Act, and the order would therefore fail on this ground also. Two other grounds were raised, namely, that the District Magistrate has acted contrary to Section 12(3) of the Act read with Section 21 of the General Clauses Act, 1897 and that the State Government has not at all dealt with the second representation made to it on 6.10.2016, and that this would also be fatal to the impugned order.</w:t>
      </w: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r>
        <w:rPr>
          <w:rFonts w:ascii="Times New Roman" w:hAnsi="Times New Roman" w:cs="Times New Roman"/>
        </w:rPr>
        <w:t xml:space="preserve">4. </w:t>
      </w:r>
      <w:r w:rsidRPr="00E016FE">
        <w:rPr>
          <w:rFonts w:ascii="Times New Roman" w:hAnsi="Times New Roman" w:cs="Times New Roman"/>
        </w:rPr>
        <w:t xml:space="preserve">Mr. R. Basant, learned senior counsel appearing for the State, countered each one of the aforesaid submissions. He began by handing over to us two lists - one of pending cases which were against the appellant and another list of 18 acquittals. According to him both these lists show that the appellant is a desperate criminal who has been able to get out of the clutches of the law in that either witnesses of the prosecution have not turned up at all, or or they invariably turned hostile. All the acquittals are on this basis, and it is reasonably apprehended that even in other cases, the same result will ensue. He also adverted to the definition contained in Section 2(d) of the Act namely, "anti-social element" and stated that even in jail, such person could be an anti-social element as he could be a member or leader of the gang who habitually commits or attempts to commits or abets the crime of an offence punishable under Chapter XVI or XVII of the Penal Code. The appellant could continue to conspire and carry on with his nepharious activities even when in jail. He further countered the other submissions as well stating that at least insofar as the representation to the authority not being named is concerned, no prejudice was caused to the appellant, inasmuch as the Jail Superintendent, to whom he was to send his representation would forward it to the State Government in any case. Also the appellant was not in any doubt as to which authority he has to make a representation. In fact, he made a representation to the District Magistrate and that this really is a technical ground without any substance. He also stated, relying upon the judgment of this Court in </w:t>
      </w:r>
      <w:r w:rsidRPr="00E016FE">
        <w:rPr>
          <w:rFonts w:ascii="Times New Roman" w:hAnsi="Times New Roman" w:cs="Times New Roman"/>
          <w:i/>
        </w:rPr>
        <w:t>Rameshwar Shaw Vs. District Magistrate Burdwan &amp; Anr. reported in</w:t>
      </w:r>
      <w:r w:rsidRPr="00E016FE">
        <w:rPr>
          <w:rFonts w:ascii="Times New Roman" w:hAnsi="Times New Roman" w:cs="Times New Roman"/>
          <w:i/>
          <w:sz w:val="20"/>
          <w:szCs w:val="20"/>
          <w:vertAlign w:val="superscript"/>
        </w:rPr>
        <w:t>1</w:t>
      </w:r>
      <w:r w:rsidRPr="00E016FE">
        <w:rPr>
          <w:rFonts w:ascii="Times New Roman" w:hAnsi="Times New Roman" w:cs="Times New Roman"/>
          <w:i/>
        </w:rPr>
        <w:t xml:space="preserve"> </w:t>
      </w:r>
      <w:r w:rsidRPr="00E016FE">
        <w:rPr>
          <w:rFonts w:ascii="Times New Roman" w:hAnsi="Times New Roman" w:cs="Times New Roman"/>
        </w:rPr>
        <w:t>paragraph 12 in particular, that the detention order specifically states that it is apprehended that the accused may be released from the jail at any time, as in fact he was so released, having been given bail by a subsequent order, and may again commit such serious crimes in the urban and rural areas of Patna district, and that this ground therefore does not avail the appellant. So far as the District Magistrate acting contrary to section 12(3) of the Act is concerned, according to the learned counsel, this ground also does not obtain and has not been raised earlier. He also supported the High Court judgment insofar as the State Government not dealing with the second representation is concerned. According to him, it was almost identical with the first representation, and the first representation has been fully dealt with in the rejection order dated 6.10.2016 by the State Government.</w:t>
      </w:r>
    </w:p>
    <w:p w:rsidR="00E016FE" w:rsidRDefault="00E016FE" w:rsidP="00E016FE">
      <w:pPr>
        <w:jc w:val="both"/>
        <w:rPr>
          <w:rFonts w:ascii="Times New Roman" w:hAnsi="Times New Roman" w:cs="Times New Roman"/>
        </w:rPr>
      </w:pPr>
    </w:p>
    <w:p w:rsidR="00E016FE" w:rsidRDefault="00E016FE" w:rsidP="00E016FE">
      <w:pPr>
        <w:jc w:val="both"/>
        <w:rPr>
          <w:rFonts w:ascii="Times New Roman" w:hAnsi="Times New Roman" w:cs="Times New Roman"/>
        </w:rPr>
      </w:pPr>
      <w:r>
        <w:rPr>
          <w:rFonts w:ascii="Times New Roman" w:hAnsi="Times New Roman" w:cs="Times New Roman"/>
        </w:rPr>
        <w:t xml:space="preserve">5. </w:t>
      </w:r>
      <w:r w:rsidRPr="00E016FE">
        <w:rPr>
          <w:rFonts w:ascii="Times New Roman" w:hAnsi="Times New Roman" w:cs="Times New Roman"/>
        </w:rPr>
        <w:t>We must first set out the relevant provisions of the Act, which read as follows:</w:t>
      </w:r>
    </w:p>
    <w:p w:rsidR="00E016FE" w:rsidRPr="00E016FE" w:rsidRDefault="00E016FE" w:rsidP="00E016FE">
      <w:pPr>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Pr>
          <w:rFonts w:ascii="Times New Roman" w:hAnsi="Times New Roman" w:cs="Times New Roman"/>
        </w:rPr>
        <w:t>"2.(d)</w:t>
      </w:r>
      <w:r>
        <w:rPr>
          <w:rFonts w:ascii="Times New Roman" w:hAnsi="Times New Roman" w:cs="Times New Roman"/>
        </w:rPr>
        <w:tab/>
        <w:t>" Anti-Social</w:t>
      </w:r>
      <w:r>
        <w:rPr>
          <w:rFonts w:ascii="Times New Roman" w:hAnsi="Times New Roman" w:cs="Times New Roman"/>
        </w:rPr>
        <w:tab/>
        <w:t xml:space="preserve">element" means </w:t>
      </w:r>
      <w:r w:rsidRPr="00E016FE">
        <w:rPr>
          <w:rFonts w:ascii="Times New Roman" w:hAnsi="Times New Roman" w:cs="Times New Roman"/>
        </w:rPr>
        <w:t>a person who -</w:t>
      </w:r>
      <w:r>
        <w:rPr>
          <w:rFonts w:ascii="Times New Roman" w:hAnsi="Times New Roman" w:cs="Times New Roman"/>
        </w:rPr>
        <w:t xml:space="preserve"> (i) </w:t>
      </w:r>
      <w:r w:rsidRPr="00E016FE">
        <w:rPr>
          <w:rFonts w:ascii="Times New Roman" w:hAnsi="Times New Roman" w:cs="Times New Roman"/>
        </w:rPr>
        <w:t>either by himself or as a member of or leader of a gang, habitually commits or attempt to commit or abets the commission of offences punishable under Chapter XVI or Chapter XVII of the Indian Penal Code; or</w:t>
      </w:r>
    </w:p>
    <w:p w:rsidR="00E016FE" w:rsidRDefault="00E016FE" w:rsidP="00E016FE">
      <w:pPr>
        <w:ind w:left="720"/>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sidRPr="00E016FE">
        <w:rPr>
          <w:rFonts w:ascii="Times New Roman" w:hAnsi="Times New Roman" w:cs="Times New Roman"/>
        </w:rPr>
        <w:t>12. Power to make order detaining certain persons.-(1) The State Government may, if satisfied with respect to any person that with a view to preventing him from acting in any manner prejudicial to the maintenance of public order and there is reason to fear that the</w:t>
      </w:r>
      <w:r>
        <w:rPr>
          <w:rFonts w:ascii="Times New Roman" w:hAnsi="Times New Roman" w:cs="Times New Roman"/>
        </w:rPr>
        <w:t xml:space="preserve"> </w:t>
      </w:r>
      <w:r w:rsidRPr="00E016FE">
        <w:rPr>
          <w:rFonts w:ascii="Times New Roman" w:hAnsi="Times New Roman" w:cs="Times New Roman"/>
        </w:rPr>
        <w:t>activities of anti-social elements can not be prevented otherwise than by the immediate arrest of such person, make an order directing that such anti-social element be detained.</w:t>
      </w:r>
    </w:p>
    <w:p w:rsidR="00E016FE" w:rsidRDefault="00E016FE" w:rsidP="00E016FE">
      <w:pPr>
        <w:ind w:left="720"/>
        <w:jc w:val="both"/>
        <w:rPr>
          <w:rFonts w:ascii="Times New Roman" w:hAnsi="Times New Roman" w:cs="Times New Roman"/>
        </w:rPr>
      </w:pPr>
    </w:p>
    <w:p w:rsidR="00E016FE" w:rsidRDefault="00E016FE" w:rsidP="00E016FE">
      <w:pPr>
        <w:ind w:left="720"/>
        <w:jc w:val="both"/>
        <w:rPr>
          <w:rFonts w:ascii="Times New Roman" w:hAnsi="Times New Roman" w:cs="Times New Roman"/>
        </w:rPr>
      </w:pPr>
      <w:r>
        <w:rPr>
          <w:rFonts w:ascii="Times New Roman" w:hAnsi="Times New Roman" w:cs="Times New Roman"/>
        </w:rPr>
        <w:t xml:space="preserve">(2) </w:t>
      </w:r>
      <w:r w:rsidRPr="00E016FE">
        <w:rPr>
          <w:rFonts w:ascii="Times New Roman" w:hAnsi="Times New Roman" w:cs="Times New Roman"/>
        </w:rPr>
        <w:t xml:space="preserve"> If, having regard to the circumstances prevailing or likely to prevail in any area within the local limits of the jurisdiction of a District Magistrate, the State Government is satisfied that it is necessary so to do, it may by an order in writing direct, that during such period as may be specified in the order, such District Magistrate may also, if satisfied as provided in sub-section (1) exercise the powers conferred upon by the said sub-section:</w:t>
      </w:r>
      <w:r>
        <w:rPr>
          <w:rFonts w:ascii="Times New Roman" w:hAnsi="Times New Roman" w:cs="Times New Roman"/>
        </w:rPr>
        <w:t xml:space="preserve"> </w:t>
      </w:r>
      <w:r w:rsidRPr="00E016FE">
        <w:rPr>
          <w:rFonts w:ascii="Times New Roman" w:hAnsi="Times New Roman" w:cs="Times New Roman"/>
        </w:rPr>
        <w:t>Provided that the period specified in an order made by the State Government under this sub-section shall not, in the first instance exceed three months, but the State Government may, if satisfied as aforesaid that it is necessary so to do, amend such order to extend such period from time to time by any period not exceeding three months at any one time.</w:t>
      </w:r>
    </w:p>
    <w:p w:rsidR="00E016FE" w:rsidRPr="00E016FE" w:rsidRDefault="00E016FE" w:rsidP="00E016FE">
      <w:pPr>
        <w:ind w:left="720"/>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Pr>
          <w:rFonts w:ascii="Times New Roman" w:hAnsi="Times New Roman" w:cs="Times New Roman"/>
        </w:rPr>
        <w:t xml:space="preserve">(3) </w:t>
      </w:r>
      <w:r w:rsidRPr="00E016FE">
        <w:rPr>
          <w:rFonts w:ascii="Times New Roman" w:hAnsi="Times New Roman" w:cs="Times New Roman"/>
        </w:rPr>
        <w:t>When any order is made by District Magistrate, he shall forthwith report the fact to the State Government together with the grounds on which the order has been made, and such other particulars as, in his opinion, have a bearing on the matter, and no such order shall remain in force for more than 12 days after the making thereof unless, in the meantime, it has been approved by the State Government:</w:t>
      </w:r>
      <w:r>
        <w:rPr>
          <w:rFonts w:ascii="Times New Roman" w:hAnsi="Times New Roman" w:cs="Times New Roman"/>
        </w:rPr>
        <w:t xml:space="preserve"> </w:t>
      </w:r>
      <w:r w:rsidRPr="00E016FE">
        <w:rPr>
          <w:rFonts w:ascii="Times New Roman" w:hAnsi="Times New Roman" w:cs="Times New Roman"/>
        </w:rPr>
        <w:t>Provided that where under Section 17 the grounds of detention are communicated by the officer making the order after five days but not later than ten days from the date of detention, this sub-section shall apply subject to the modification that, for the words "twelve days”, the words "fifteen days" shall be substituted.</w:t>
      </w:r>
    </w:p>
    <w:p w:rsidR="00E016FE" w:rsidRDefault="00E016FE" w:rsidP="00E016FE">
      <w:pPr>
        <w:ind w:left="720"/>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sidRPr="00E016FE">
        <w:rPr>
          <w:rFonts w:ascii="Times New Roman" w:hAnsi="Times New Roman" w:cs="Times New Roman"/>
        </w:rPr>
        <w:t>17. Grounds of order of detention to be disclosed to person affected by the order.-(1) When a person is detained in pursuance of a detention order, the authority making the order shall, as soon as may be, but ordinarily not later than five days and in exceptional circumstances and for reasons to be recorded in writing, not later than ten days from the date of detention, communicate to him the grounds on which the order has been made and shall afford him the earliest opportunity of making a representation against the order to the State Government.</w:t>
      </w:r>
    </w:p>
    <w:p w:rsidR="00E016FE" w:rsidRDefault="00E016FE" w:rsidP="00E016FE">
      <w:pPr>
        <w:ind w:left="720"/>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sidRPr="00E016FE">
        <w:rPr>
          <w:rFonts w:ascii="Times New Roman" w:hAnsi="Times New Roman" w:cs="Times New Roman"/>
        </w:rPr>
        <w:t>(2)</w:t>
      </w:r>
      <w:r>
        <w:rPr>
          <w:rFonts w:ascii="Times New Roman" w:hAnsi="Times New Roman" w:cs="Times New Roman"/>
        </w:rPr>
        <w:t xml:space="preserve"> </w:t>
      </w:r>
      <w:r w:rsidRPr="00E016FE">
        <w:rPr>
          <w:rFonts w:ascii="Times New Roman" w:hAnsi="Times New Roman" w:cs="Times New Roman"/>
        </w:rPr>
        <w:t xml:space="preserve"> </w:t>
      </w:r>
      <w:r>
        <w:rPr>
          <w:rFonts w:ascii="Times New Roman" w:hAnsi="Times New Roman" w:cs="Times New Roman"/>
        </w:rPr>
        <w:t xml:space="preserve">Nothing in </w:t>
      </w:r>
      <w:r w:rsidRPr="00E016FE">
        <w:rPr>
          <w:rFonts w:ascii="Times New Roman" w:hAnsi="Times New Roman" w:cs="Times New Roman"/>
        </w:rPr>
        <w:t>sub-section (1) shall require the</w:t>
      </w:r>
      <w:r>
        <w:rPr>
          <w:rFonts w:ascii="Times New Roman" w:hAnsi="Times New Roman" w:cs="Times New Roman"/>
        </w:rPr>
        <w:t xml:space="preserve"> </w:t>
      </w:r>
      <w:r w:rsidRPr="00E016FE">
        <w:rPr>
          <w:rFonts w:ascii="Times New Roman" w:hAnsi="Times New Roman" w:cs="Times New Roman"/>
        </w:rPr>
        <w:t>authority to disclose facts which it considers to be against the public interest to disclose.</w:t>
      </w:r>
    </w:p>
    <w:p w:rsidR="00E016FE" w:rsidRDefault="00E016FE" w:rsidP="00E016FE">
      <w:pPr>
        <w:ind w:left="720"/>
        <w:jc w:val="both"/>
        <w:rPr>
          <w:rFonts w:ascii="Times New Roman" w:hAnsi="Times New Roman" w:cs="Times New Roman"/>
        </w:rPr>
      </w:pPr>
    </w:p>
    <w:p w:rsidR="00E016FE" w:rsidRDefault="00E016FE" w:rsidP="00E016FE">
      <w:pPr>
        <w:ind w:left="720"/>
        <w:jc w:val="both"/>
        <w:rPr>
          <w:rFonts w:ascii="Times New Roman" w:hAnsi="Times New Roman" w:cs="Times New Roman"/>
        </w:rPr>
      </w:pPr>
      <w:r>
        <w:rPr>
          <w:rFonts w:ascii="Times New Roman" w:hAnsi="Times New Roman" w:cs="Times New Roman"/>
        </w:rPr>
        <w:t xml:space="preserve">23. Revocation of </w:t>
      </w:r>
      <w:r w:rsidRPr="00E016FE">
        <w:rPr>
          <w:rFonts w:ascii="Times New Roman" w:hAnsi="Times New Roman" w:cs="Times New Roman"/>
        </w:rPr>
        <w:t>detention orders.-(1) Without</w:t>
      </w:r>
      <w:r>
        <w:rPr>
          <w:rFonts w:ascii="Times New Roman" w:hAnsi="Times New Roman" w:cs="Times New Roman"/>
        </w:rPr>
        <w:t xml:space="preserve"> </w:t>
      </w:r>
      <w:r w:rsidRPr="00E016FE">
        <w:rPr>
          <w:rFonts w:ascii="Times New Roman" w:hAnsi="Times New Roman" w:cs="Times New Roman"/>
        </w:rPr>
        <w:t>prejudice to the provision of Section 21 of the Gener</w:t>
      </w:r>
      <w:r>
        <w:rPr>
          <w:rFonts w:ascii="Times New Roman" w:hAnsi="Times New Roman" w:cs="Times New Roman"/>
        </w:rPr>
        <w:t xml:space="preserve">al Clauses Act, 1897 </w:t>
      </w:r>
      <w:r w:rsidRPr="00E016FE">
        <w:rPr>
          <w:rFonts w:ascii="Times New Roman" w:hAnsi="Times New Roman" w:cs="Times New Roman"/>
        </w:rPr>
        <w:t>(10 of 1897), a detention order may,</w:t>
      </w:r>
      <w:r>
        <w:rPr>
          <w:rFonts w:ascii="Times New Roman" w:hAnsi="Times New Roman" w:cs="Times New Roman"/>
        </w:rPr>
        <w:t xml:space="preserve"> </w:t>
      </w:r>
      <w:r w:rsidRPr="00E016FE">
        <w:rPr>
          <w:rFonts w:ascii="Times New Roman" w:hAnsi="Times New Roman" w:cs="Times New Roman"/>
        </w:rPr>
        <w:t xml:space="preserve">at any time, be revoked or modified </w:t>
      </w:r>
      <w:r>
        <w:rPr>
          <w:rFonts w:ascii="Times New Roman" w:hAnsi="Times New Roman" w:cs="Times New Roman"/>
        </w:rPr>
        <w:t>–</w:t>
      </w:r>
    </w:p>
    <w:p w:rsidR="00E016FE" w:rsidRPr="00E016FE" w:rsidRDefault="00E016FE" w:rsidP="00E016FE">
      <w:pPr>
        <w:ind w:left="720"/>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Pr>
          <w:rFonts w:ascii="Times New Roman" w:hAnsi="Times New Roman" w:cs="Times New Roman"/>
        </w:rPr>
        <w:t xml:space="preserve">(i) </w:t>
      </w:r>
      <w:r w:rsidRPr="00E016FE">
        <w:rPr>
          <w:rFonts w:ascii="Times New Roman" w:hAnsi="Times New Roman" w:cs="Times New Roman"/>
        </w:rPr>
        <w:t xml:space="preserve">notwithstanding </w:t>
      </w:r>
      <w:r>
        <w:rPr>
          <w:rFonts w:ascii="Times New Roman" w:hAnsi="Times New Roman" w:cs="Times New Roman"/>
        </w:rPr>
        <w:t xml:space="preserve">that the order has been made by </w:t>
      </w:r>
      <w:r w:rsidRPr="00E016FE">
        <w:rPr>
          <w:rFonts w:ascii="Times New Roman" w:hAnsi="Times New Roman" w:cs="Times New Roman"/>
        </w:rPr>
        <w:t>an</w:t>
      </w:r>
      <w:r w:rsidRPr="00E016FE">
        <w:rPr>
          <w:rFonts w:ascii="Times New Roman" w:hAnsi="Times New Roman" w:cs="Times New Roman"/>
        </w:rPr>
        <w:tab/>
      </w:r>
      <w:r>
        <w:rPr>
          <w:rFonts w:ascii="Times New Roman" w:hAnsi="Times New Roman" w:cs="Times New Roman"/>
        </w:rPr>
        <w:t xml:space="preserve"> officer mentioned in </w:t>
      </w:r>
      <w:r w:rsidRPr="00E016FE">
        <w:rPr>
          <w:rFonts w:ascii="Times New Roman" w:hAnsi="Times New Roman" w:cs="Times New Roman"/>
        </w:rPr>
        <w:t>sub-section(2) of Section 12, or by the State Government to which that officer is subordinate.</w:t>
      </w:r>
    </w:p>
    <w:p w:rsidR="00E016FE" w:rsidRDefault="00E016FE" w:rsidP="00E016FE">
      <w:pPr>
        <w:ind w:left="720"/>
        <w:jc w:val="both"/>
        <w:rPr>
          <w:rFonts w:ascii="Times New Roman" w:hAnsi="Times New Roman" w:cs="Times New Roman"/>
        </w:rPr>
      </w:pPr>
    </w:p>
    <w:p w:rsidR="00E016FE" w:rsidRDefault="00E016FE" w:rsidP="00E016FE">
      <w:pPr>
        <w:ind w:left="720"/>
        <w:jc w:val="both"/>
        <w:rPr>
          <w:rFonts w:ascii="Times New Roman" w:hAnsi="Times New Roman" w:cs="Times New Roman"/>
        </w:rPr>
      </w:pPr>
      <w:r>
        <w:rPr>
          <w:rFonts w:ascii="Times New Roman" w:hAnsi="Times New Roman" w:cs="Times New Roman"/>
        </w:rPr>
        <w:t xml:space="preserve">(2) </w:t>
      </w:r>
      <w:r w:rsidRPr="00E016FE">
        <w:rPr>
          <w:rFonts w:ascii="Times New Roman" w:hAnsi="Times New Roman" w:cs="Times New Roman"/>
        </w:rPr>
        <w:t>The revocation or expiry of a detention order shall not bar the making of a fresh detention order under Section 12 against the same person in any case where fresh facts have arisen after the date of revocation or expiry on which</w:t>
      </w:r>
      <w:r w:rsidRPr="00E016FE">
        <w:rPr>
          <w:rFonts w:ascii="Times New Roman" w:hAnsi="Times New Roman" w:cs="Times New Roman"/>
        </w:rPr>
        <w:tab/>
      </w:r>
      <w:r>
        <w:rPr>
          <w:rFonts w:ascii="Times New Roman" w:hAnsi="Times New Roman" w:cs="Times New Roman"/>
        </w:rPr>
        <w:t xml:space="preserve"> the State </w:t>
      </w:r>
      <w:r w:rsidRPr="00E016FE">
        <w:rPr>
          <w:rFonts w:ascii="Times New Roman" w:hAnsi="Times New Roman" w:cs="Times New Roman"/>
        </w:rPr>
        <w:t>Govern</w:t>
      </w:r>
      <w:r>
        <w:rPr>
          <w:rFonts w:ascii="Times New Roman" w:hAnsi="Times New Roman" w:cs="Times New Roman"/>
        </w:rPr>
        <w:t>-</w:t>
      </w:r>
      <w:r w:rsidRPr="00E016FE">
        <w:rPr>
          <w:rFonts w:ascii="Times New Roman" w:hAnsi="Times New Roman" w:cs="Times New Roman"/>
        </w:rPr>
        <w:t>ment or an officer</w:t>
      </w:r>
      <w:r>
        <w:rPr>
          <w:rFonts w:ascii="Times New Roman" w:hAnsi="Times New Roman" w:cs="Times New Roman"/>
        </w:rPr>
        <w:t xml:space="preserve"> </w:t>
      </w:r>
      <w:r w:rsidRPr="00E016FE">
        <w:rPr>
          <w:rFonts w:ascii="Times New Roman" w:hAnsi="Times New Roman" w:cs="Times New Roman"/>
        </w:rPr>
        <w:t xml:space="preserve">mentioned in sub-section (2) of Section 12, as the case </w:t>
      </w:r>
      <w:r>
        <w:rPr>
          <w:rFonts w:ascii="Times New Roman" w:hAnsi="Times New Roman" w:cs="Times New Roman"/>
        </w:rPr>
        <w:t xml:space="preserve"> </w:t>
      </w:r>
      <w:r w:rsidRPr="00E016FE">
        <w:rPr>
          <w:rFonts w:ascii="Times New Roman" w:hAnsi="Times New Roman" w:cs="Times New Roman"/>
        </w:rPr>
        <w:t>may be, is satisfied that such an order should be made."</w:t>
      </w:r>
    </w:p>
    <w:p w:rsidR="00E016FE" w:rsidRPr="00E016FE" w:rsidRDefault="00E016FE" w:rsidP="00E016FE">
      <w:pPr>
        <w:ind w:left="720"/>
        <w:jc w:val="both"/>
        <w:rPr>
          <w:rFonts w:ascii="Times New Roman" w:hAnsi="Times New Roman" w:cs="Times New Roman"/>
        </w:rPr>
      </w:pPr>
    </w:p>
    <w:p w:rsidR="00E016FE" w:rsidRDefault="00E016FE" w:rsidP="00E016FE">
      <w:pPr>
        <w:jc w:val="both"/>
        <w:rPr>
          <w:rFonts w:ascii="Times New Roman" w:hAnsi="Times New Roman" w:cs="Times New Roman"/>
        </w:rPr>
      </w:pPr>
      <w:r>
        <w:rPr>
          <w:rFonts w:ascii="Times New Roman" w:hAnsi="Times New Roman" w:cs="Times New Roman"/>
        </w:rPr>
        <w:t xml:space="preserve">6. </w:t>
      </w:r>
      <w:r w:rsidRPr="00E016FE">
        <w:rPr>
          <w:rFonts w:ascii="Times New Roman" w:hAnsi="Times New Roman" w:cs="Times New Roman"/>
        </w:rPr>
        <w:t xml:space="preserve"> Since, according to us, Mr. Lalit is on firm ground on the first point that he has raised before us, we do not propose to go into any of the other points</w:t>
      </w:r>
    </w:p>
    <w:p w:rsidR="00E016FE" w:rsidRPr="00E016FE" w:rsidRDefault="00E016FE" w:rsidP="00E016FE">
      <w:pPr>
        <w:jc w:val="both"/>
        <w:rPr>
          <w:rFonts w:ascii="Times New Roman" w:hAnsi="Times New Roman" w:cs="Times New Roman"/>
        </w:rPr>
      </w:pPr>
      <w:r w:rsidRPr="00E016FE">
        <w:rPr>
          <w:rFonts w:ascii="Times New Roman" w:hAnsi="Times New Roman" w:cs="Times New Roman"/>
        </w:rPr>
        <w:t>.</w:t>
      </w:r>
    </w:p>
    <w:p w:rsidR="00E016FE" w:rsidRDefault="00E016FE" w:rsidP="00E016FE">
      <w:pPr>
        <w:jc w:val="both"/>
        <w:rPr>
          <w:rFonts w:ascii="Times New Roman" w:hAnsi="Times New Roman" w:cs="Times New Roman"/>
        </w:rPr>
      </w:pPr>
      <w:r>
        <w:rPr>
          <w:rFonts w:ascii="Times New Roman" w:hAnsi="Times New Roman" w:cs="Times New Roman"/>
        </w:rPr>
        <w:t xml:space="preserve">7. </w:t>
      </w:r>
      <w:r w:rsidRPr="00E016FE">
        <w:rPr>
          <w:rFonts w:ascii="Times New Roman" w:hAnsi="Times New Roman" w:cs="Times New Roman"/>
        </w:rPr>
        <w:t xml:space="preserve"> As has been stated hereinabove, the second order of detention dated 21.9.2016 is passed only on grounds which arose prior to the order of revocation dated 17.9.2016, it would fall foul of Section 23(2) of the Act. Mr. Lalit relied heavily upon the judgment of this Court in </w:t>
      </w:r>
      <w:r w:rsidRPr="00E016FE">
        <w:rPr>
          <w:rFonts w:ascii="Times New Roman" w:hAnsi="Times New Roman" w:cs="Times New Roman"/>
          <w:i/>
        </w:rPr>
        <w:t>Hadibandhu Das vs. District Magistrate, Cuttack &amp; Another</w:t>
      </w:r>
      <w:r w:rsidRPr="00E016FE">
        <w:rPr>
          <w:rFonts w:ascii="Times New Roman" w:hAnsi="Times New Roman" w:cs="Times New Roman"/>
          <w:i/>
          <w:sz w:val="20"/>
          <w:szCs w:val="20"/>
          <w:vertAlign w:val="superscript"/>
        </w:rPr>
        <w:t>2</w:t>
      </w:r>
      <w:r w:rsidRPr="00E016FE">
        <w:rPr>
          <w:rFonts w:ascii="Times New Roman" w:hAnsi="Times New Roman" w:cs="Times New Roman"/>
          <w:i/>
        </w:rPr>
        <w:t xml:space="preserve"> </w:t>
      </w:r>
      <w:r w:rsidRPr="00E016FE">
        <w:rPr>
          <w:rFonts w:ascii="Times New Roman" w:hAnsi="Times New Roman" w:cs="Times New Roman"/>
        </w:rPr>
        <w:t xml:space="preserve">in support of the proposition that the expression "revocation" is not be narrowly construed, and would include any detention order, whether legal or illegal; and whether it has lapsed by time or has otherwise not complied with statutory requirements, which would include technical defects. He stated that this judgment has been repeatedly followed. On the other hand, Mr. Basant submitted before us, relying upon a Federal Court judgment and an earlier Constitution Bench judgment of this Court in </w:t>
      </w:r>
      <w:r w:rsidRPr="00E016FE">
        <w:rPr>
          <w:rFonts w:ascii="Times New Roman" w:hAnsi="Times New Roman" w:cs="Times New Roman"/>
          <w:i/>
        </w:rPr>
        <w:t>Jagdev Singh vs. State of Jammu &amp; Kashmir</w:t>
      </w:r>
      <w:r w:rsidRPr="00E016FE">
        <w:rPr>
          <w:rFonts w:ascii="Times New Roman" w:hAnsi="Times New Roman" w:cs="Times New Roman"/>
          <w:i/>
          <w:sz w:val="20"/>
          <w:szCs w:val="20"/>
          <w:vertAlign w:val="superscript"/>
        </w:rPr>
        <w:t>3</w:t>
      </w:r>
      <w:r w:rsidRPr="00E016FE">
        <w:rPr>
          <w:rFonts w:ascii="Times New Roman" w:hAnsi="Times New Roman" w:cs="Times New Roman"/>
          <w:i/>
        </w:rPr>
        <w:t xml:space="preserve"> </w:t>
      </w:r>
      <w:r w:rsidRPr="00E016FE">
        <w:rPr>
          <w:rFonts w:ascii="Times New Roman" w:hAnsi="Times New Roman" w:cs="Times New Roman"/>
        </w:rPr>
        <w:t>that if a detention order fails because of technical defects, the self same grounds can always be utilised in the second detention order.</w:t>
      </w: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r>
        <w:rPr>
          <w:rFonts w:ascii="Times New Roman" w:hAnsi="Times New Roman" w:cs="Times New Roman"/>
        </w:rPr>
        <w:t xml:space="preserve">8. </w:t>
      </w:r>
      <w:r w:rsidRPr="00E016FE">
        <w:rPr>
          <w:rFonts w:ascii="Times New Roman" w:hAnsi="Times New Roman" w:cs="Times New Roman"/>
        </w:rPr>
        <w:t xml:space="preserve"> In </w:t>
      </w:r>
      <w:r w:rsidRPr="00E016FE">
        <w:rPr>
          <w:rFonts w:ascii="Times New Roman" w:hAnsi="Times New Roman" w:cs="Times New Roman"/>
          <w:i/>
        </w:rPr>
        <w:t xml:space="preserve">Hadibandhu Das vs. District Magistrate, Cuttack &amp; Another </w:t>
      </w:r>
      <w:r w:rsidRPr="00E016FE">
        <w:rPr>
          <w:rFonts w:ascii="Times New Roman" w:hAnsi="Times New Roman" w:cs="Times New Roman"/>
        </w:rPr>
        <w:t xml:space="preserve">(supra) a second order of detention had been passed after revocation of the first order dated 20.1.1968. This </w:t>
      </w:r>
      <w:r>
        <w:rPr>
          <w:rFonts w:ascii="Times New Roman" w:hAnsi="Times New Roman" w:cs="Times New Roman"/>
        </w:rPr>
        <w:t xml:space="preserve"> </w:t>
      </w:r>
      <w:r w:rsidRPr="00E016FE">
        <w:rPr>
          <w:rFonts w:ascii="Times New Roman" w:hAnsi="Times New Roman" w:cs="Times New Roman"/>
        </w:rPr>
        <w:t>was done because the said order had not been valid for want of service within 5 days as provided in Section 7(1) of the Preventive Detention Act of 1950. Learned counsel for the State of Orissa contended that, under a pari materia provision to Section 21(3) of the Bihar Act, namely, Section 13(2) of the Preventive Detention Act, 1950 the expression "revocation" would not cover detention orders which fail because of technical defects. The Federal Court judgment reli</w:t>
      </w:r>
      <w:r>
        <w:rPr>
          <w:rFonts w:ascii="Times New Roman" w:hAnsi="Times New Roman" w:cs="Times New Roman"/>
        </w:rPr>
        <w:t>ed upon by Mr. Basant</w:t>
      </w:r>
      <w:r>
        <w:rPr>
          <w:rFonts w:ascii="Times New Roman" w:hAnsi="Times New Roman" w:cs="Times New Roman"/>
        </w:rPr>
        <w:tab/>
        <w:t xml:space="preserve">before us </w:t>
      </w:r>
      <w:r w:rsidRPr="00E016FE">
        <w:rPr>
          <w:rFonts w:ascii="Times New Roman" w:hAnsi="Times New Roman" w:cs="Times New Roman"/>
        </w:rPr>
        <w:t>was</w:t>
      </w:r>
      <w:r>
        <w:rPr>
          <w:rFonts w:ascii="Times New Roman" w:hAnsi="Times New Roman" w:cs="Times New Roman"/>
        </w:rPr>
        <w:t xml:space="preserve"> </w:t>
      </w:r>
      <w:r>
        <w:rPr>
          <w:rFonts w:ascii="Times New Roman" w:hAnsi="Times New Roman" w:cs="Times New Roman"/>
        </w:rPr>
        <w:tab/>
        <w:t xml:space="preserve">considered </w:t>
      </w:r>
      <w:r w:rsidRPr="00E016FE">
        <w:rPr>
          <w:rFonts w:ascii="Times New Roman" w:hAnsi="Times New Roman" w:cs="Times New Roman"/>
        </w:rPr>
        <w:t>by this</w:t>
      </w:r>
      <w:r>
        <w:rPr>
          <w:rFonts w:ascii="Times New Roman" w:hAnsi="Times New Roman" w:cs="Times New Roman"/>
        </w:rPr>
        <w:t xml:space="preserve"> </w:t>
      </w:r>
      <w:r w:rsidRPr="00E016FE">
        <w:rPr>
          <w:rFonts w:ascii="Times New Roman" w:hAnsi="Times New Roman" w:cs="Times New Roman"/>
        </w:rPr>
        <w:t xml:space="preserve">judgment </w:t>
      </w:r>
      <w:r>
        <w:rPr>
          <w:rFonts w:ascii="Times New Roman" w:hAnsi="Times New Roman" w:cs="Times New Roman"/>
        </w:rPr>
        <w:t>in some detail (at page</w:t>
      </w:r>
      <w:r>
        <w:rPr>
          <w:rFonts w:ascii="Times New Roman" w:hAnsi="Times New Roman" w:cs="Times New Roman"/>
        </w:rPr>
        <w:tab/>
        <w:t xml:space="preserve">232 and 233). Negativing </w:t>
      </w:r>
      <w:r w:rsidRPr="00E016FE">
        <w:rPr>
          <w:rFonts w:ascii="Times New Roman" w:hAnsi="Times New Roman" w:cs="Times New Roman"/>
        </w:rPr>
        <w:t>the</w:t>
      </w:r>
      <w:r>
        <w:rPr>
          <w:rFonts w:ascii="Times New Roman" w:hAnsi="Times New Roman" w:cs="Times New Roman"/>
        </w:rPr>
        <w:t xml:space="preserve"> </w:t>
      </w:r>
      <w:r w:rsidRPr="00E016FE">
        <w:rPr>
          <w:rFonts w:ascii="Times New Roman" w:hAnsi="Times New Roman" w:cs="Times New Roman"/>
        </w:rPr>
        <w:t>State of Orissa counsel’s case, the Constitution Bench of this Court held:</w:t>
      </w:r>
    </w:p>
    <w:p w:rsidR="00E016FE" w:rsidRDefault="00E016FE" w:rsidP="00E016FE">
      <w:pPr>
        <w:ind w:left="720"/>
        <w:jc w:val="both"/>
        <w:rPr>
          <w:rFonts w:ascii="Times New Roman" w:hAnsi="Times New Roman" w:cs="Times New Roman"/>
        </w:rPr>
      </w:pPr>
    </w:p>
    <w:p w:rsidR="00E016FE" w:rsidRDefault="00E016FE" w:rsidP="00E016FE">
      <w:pPr>
        <w:ind w:left="720"/>
        <w:jc w:val="both"/>
        <w:rPr>
          <w:rFonts w:ascii="Times New Roman" w:hAnsi="Times New Roman" w:cs="Times New Roman"/>
        </w:rPr>
      </w:pPr>
      <w:r w:rsidRPr="00E016FE">
        <w:rPr>
          <w:rFonts w:ascii="Times New Roman" w:hAnsi="Times New Roman" w:cs="Times New Roman"/>
        </w:rPr>
        <w:t xml:space="preserve">"Counsel for the State of Orissa contended that the detaining authority is prevented from making a fresh order on the same grounds on which the original order which had been revoked was made, provided the </w:t>
      </w:r>
      <w:r>
        <w:rPr>
          <w:rFonts w:ascii="Times New Roman" w:hAnsi="Times New Roman" w:cs="Times New Roman"/>
        </w:rPr>
        <w:t>order revoked was a valid</w:t>
      </w:r>
      <w:r>
        <w:rPr>
          <w:rFonts w:ascii="Times New Roman" w:hAnsi="Times New Roman" w:cs="Times New Roman"/>
        </w:rPr>
        <w:tab/>
        <w:t xml:space="preserve">order </w:t>
      </w:r>
      <w:r w:rsidRPr="00E016FE">
        <w:rPr>
          <w:rFonts w:ascii="Times New Roman" w:hAnsi="Times New Roman" w:cs="Times New Roman"/>
        </w:rPr>
        <w:t>initially</w:t>
      </w:r>
      <w:r>
        <w:rPr>
          <w:rFonts w:ascii="Times New Roman" w:hAnsi="Times New Roman" w:cs="Times New Roman"/>
        </w:rPr>
        <w:t xml:space="preserve"> </w:t>
      </w:r>
      <w:r w:rsidRPr="00E016FE">
        <w:rPr>
          <w:rFonts w:ascii="Times New Roman" w:hAnsi="Times New Roman" w:cs="Times New Roman"/>
        </w:rPr>
        <w:t>and</w:t>
      </w:r>
      <w:r>
        <w:rPr>
          <w:rFonts w:ascii="Times New Roman" w:hAnsi="Times New Roman" w:cs="Times New Roman"/>
        </w:rPr>
        <w:t xml:space="preserve"> had </w:t>
      </w:r>
      <w:r w:rsidRPr="00E016FE">
        <w:rPr>
          <w:rFonts w:ascii="Times New Roman" w:hAnsi="Times New Roman" w:cs="Times New Roman"/>
        </w:rPr>
        <w:t>not</w:t>
      </w:r>
      <w:r>
        <w:rPr>
          <w:rFonts w:ascii="Times New Roman" w:hAnsi="Times New Roman" w:cs="Times New Roman"/>
        </w:rPr>
        <w:t xml:space="preserve"> </w:t>
      </w:r>
      <w:r w:rsidRPr="00E016FE">
        <w:rPr>
          <w:rFonts w:ascii="Times New Roman" w:hAnsi="Times New Roman" w:cs="Times New Roman"/>
        </w:rPr>
        <w:t>become illegal on account of failure to comply with statutory provisions</w:t>
      </w:r>
      <w:r>
        <w:rPr>
          <w:rFonts w:ascii="Times New Roman" w:hAnsi="Times New Roman" w:cs="Times New Roman"/>
        </w:rPr>
        <w:t xml:space="preserve"> </w:t>
      </w:r>
      <w:r w:rsidRPr="00E016FE">
        <w:rPr>
          <w:rFonts w:ascii="Times New Roman" w:hAnsi="Times New Roman" w:cs="Times New Roman"/>
        </w:rPr>
        <w:t>like</w:t>
      </w:r>
      <w:r>
        <w:rPr>
          <w:rFonts w:ascii="Times New Roman" w:hAnsi="Times New Roman" w:cs="Times New Roman"/>
        </w:rPr>
        <w:t xml:space="preserve"> s7 or s9 of </w:t>
      </w:r>
      <w:r w:rsidRPr="00E016FE">
        <w:rPr>
          <w:rFonts w:ascii="Times New Roman" w:hAnsi="Times New Roman" w:cs="Times New Roman"/>
        </w:rPr>
        <w:t>the</w:t>
      </w:r>
      <w:r>
        <w:rPr>
          <w:rFonts w:ascii="Times New Roman" w:hAnsi="Times New Roman" w:cs="Times New Roman"/>
        </w:rPr>
        <w:t xml:space="preserve"> </w:t>
      </w:r>
      <w:r w:rsidRPr="00E016FE">
        <w:rPr>
          <w:rFonts w:ascii="Times New Roman" w:hAnsi="Times New Roman" w:cs="Times New Roman"/>
        </w:rPr>
        <w:t>Pr</w:t>
      </w:r>
      <w:r>
        <w:rPr>
          <w:rFonts w:ascii="Times New Roman" w:hAnsi="Times New Roman" w:cs="Times New Roman"/>
        </w:rPr>
        <w:t>eventive Detention Act.</w:t>
      </w:r>
      <w:r>
        <w:rPr>
          <w:rFonts w:ascii="Times New Roman" w:hAnsi="Times New Roman" w:cs="Times New Roman"/>
        </w:rPr>
        <w:tab/>
        <w:t>Counsel says</w:t>
      </w:r>
      <w:r>
        <w:rPr>
          <w:rFonts w:ascii="Times New Roman" w:hAnsi="Times New Roman" w:cs="Times New Roman"/>
        </w:rPr>
        <w:tab/>
        <w:t>that</w:t>
      </w:r>
      <w:r w:rsidRPr="00E016FE">
        <w:rPr>
          <w:rFonts w:ascii="Times New Roman" w:hAnsi="Times New Roman" w:cs="Times New Roman"/>
        </w:rPr>
        <w:t>the</w:t>
      </w:r>
      <w:r>
        <w:rPr>
          <w:rFonts w:ascii="Times New Roman" w:hAnsi="Times New Roman" w:cs="Times New Roman"/>
        </w:rPr>
        <w:t xml:space="preserve"> </w:t>
      </w:r>
      <w:r w:rsidRPr="00E016FE">
        <w:rPr>
          <w:rFonts w:ascii="Times New Roman" w:hAnsi="Times New Roman" w:cs="Times New Roman"/>
        </w:rPr>
        <w:t>order which is illegal or has become illegal</w:t>
      </w:r>
      <w:r>
        <w:rPr>
          <w:rFonts w:ascii="Times New Roman" w:hAnsi="Times New Roman" w:cs="Times New Roman"/>
        </w:rPr>
        <w:t xml:space="preserve"> is not required to be revoked, </w:t>
      </w:r>
      <w:r w:rsidRPr="00E016FE">
        <w:rPr>
          <w:rFonts w:ascii="Times New Roman" w:hAnsi="Times New Roman" w:cs="Times New Roman"/>
        </w:rPr>
        <w:t>for it</w:t>
      </w:r>
      <w:r w:rsidRPr="00E016FE">
        <w:rPr>
          <w:rFonts w:ascii="Times New Roman" w:hAnsi="Times New Roman" w:cs="Times New Roman"/>
        </w:rPr>
        <w:tab/>
      </w:r>
      <w:r>
        <w:rPr>
          <w:rFonts w:ascii="Times New Roman" w:hAnsi="Times New Roman" w:cs="Times New Roman"/>
        </w:rPr>
        <w:t xml:space="preserve"> has </w:t>
      </w:r>
      <w:r w:rsidRPr="00E016FE">
        <w:rPr>
          <w:rFonts w:ascii="Times New Roman" w:hAnsi="Times New Roman" w:cs="Times New Roman"/>
        </w:rPr>
        <w:t>no legal</w:t>
      </w:r>
      <w:r>
        <w:rPr>
          <w:rFonts w:ascii="Times New Roman" w:hAnsi="Times New Roman" w:cs="Times New Roman"/>
        </w:rPr>
        <w:t xml:space="preserve"> </w:t>
      </w:r>
      <w:r w:rsidRPr="00E016FE">
        <w:rPr>
          <w:rFonts w:ascii="Times New Roman" w:hAnsi="Times New Roman" w:cs="Times New Roman"/>
        </w:rPr>
        <w:t xml:space="preserve">existence, and a formal order of revocation of a previous order which has no legal existence does not fall within the terms of s.13(2). He strongly relies in </w:t>
      </w:r>
      <w:r>
        <w:rPr>
          <w:rFonts w:ascii="Times New Roman" w:hAnsi="Times New Roman" w:cs="Times New Roman"/>
        </w:rPr>
        <w:t>support of this argument upon s</w:t>
      </w:r>
      <w:r w:rsidRPr="00E016FE">
        <w:rPr>
          <w:rFonts w:ascii="Times New Roman" w:hAnsi="Times New Roman" w:cs="Times New Roman"/>
        </w:rPr>
        <w:t>13(2) as it stood before it was amended by Act 61 of 1952:</w:t>
      </w:r>
      <w:r>
        <w:rPr>
          <w:rFonts w:ascii="Times New Roman" w:hAnsi="Times New Roman" w:cs="Times New Roman"/>
        </w:rPr>
        <w:t xml:space="preserve"> </w:t>
      </w:r>
    </w:p>
    <w:p w:rsidR="00E016FE" w:rsidRDefault="00E016FE" w:rsidP="00E016FE">
      <w:pPr>
        <w:ind w:left="720"/>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sidRPr="00E016FE">
        <w:rPr>
          <w:rFonts w:ascii="Times New Roman" w:hAnsi="Times New Roman" w:cs="Times New Roman"/>
        </w:rPr>
        <w:t>The revocation of a detention order shall not bar the making of</w:t>
      </w:r>
      <w:r w:rsidRPr="00E016FE">
        <w:rPr>
          <w:rFonts w:ascii="Times New Roman" w:hAnsi="Times New Roman" w:cs="Times New Roman"/>
        </w:rPr>
        <w:tab/>
        <w:t>a fresh</w:t>
      </w:r>
      <w:r w:rsidRPr="00E016FE">
        <w:rPr>
          <w:rFonts w:ascii="Times New Roman" w:hAnsi="Times New Roman" w:cs="Times New Roman"/>
        </w:rPr>
        <w:tab/>
        <w:t>detention</w:t>
      </w:r>
      <w:r>
        <w:rPr>
          <w:rFonts w:ascii="Times New Roman" w:hAnsi="Times New Roman" w:cs="Times New Roman"/>
        </w:rPr>
        <w:t xml:space="preserve"> </w:t>
      </w:r>
      <w:r w:rsidRPr="00E016FE">
        <w:rPr>
          <w:rFonts w:ascii="Times New Roman" w:hAnsi="Times New Roman" w:cs="Times New Roman"/>
        </w:rPr>
        <w:t>ord</w:t>
      </w:r>
      <w:r>
        <w:rPr>
          <w:rFonts w:ascii="Times New Roman" w:hAnsi="Times New Roman" w:cs="Times New Roman"/>
        </w:rPr>
        <w:t>-</w:t>
      </w:r>
      <w:r w:rsidRPr="00E016FE">
        <w:rPr>
          <w:rFonts w:ascii="Times New Roman" w:hAnsi="Times New Roman" w:cs="Times New Roman"/>
        </w:rPr>
        <w:t>er under</w:t>
      </w:r>
      <w:r>
        <w:rPr>
          <w:rFonts w:ascii="Times New Roman" w:hAnsi="Times New Roman" w:cs="Times New Roman"/>
        </w:rPr>
        <w:t xml:space="preserve"> </w:t>
      </w:r>
      <w:r w:rsidRPr="00E016FE">
        <w:rPr>
          <w:rFonts w:ascii="Times New Roman" w:hAnsi="Times New Roman" w:cs="Times New Roman"/>
        </w:rPr>
        <w:t>section 3 against the same</w:t>
      </w:r>
      <w:r w:rsidRPr="00E016FE">
        <w:rPr>
          <w:rFonts w:ascii="Times New Roman" w:hAnsi="Times New Roman" w:cs="Times New Roman"/>
        </w:rPr>
        <w:tab/>
        <w:t xml:space="preserve">person" </w:t>
      </w:r>
    </w:p>
    <w:p w:rsidR="00E016FE" w:rsidRDefault="00E016FE" w:rsidP="00E016FE">
      <w:pPr>
        <w:ind w:left="720"/>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sidRPr="00E016FE">
        <w:rPr>
          <w:rFonts w:ascii="Times New Roman" w:hAnsi="Times New Roman" w:cs="Times New Roman"/>
        </w:rPr>
        <w:t>"The phraseology of sub-s. (2) of s. 13 before it was amended was explicit :</w:t>
      </w:r>
      <w:r w:rsidRPr="00E016FE">
        <w:rPr>
          <w:rFonts w:ascii="Times New Roman" w:hAnsi="Times New Roman" w:cs="Times New Roman"/>
        </w:rPr>
        <w:tab/>
        <w:t>there was no bar against a</w:t>
      </w:r>
      <w:r>
        <w:rPr>
          <w:rFonts w:ascii="Times New Roman" w:hAnsi="Times New Roman" w:cs="Times New Roman"/>
        </w:rPr>
        <w:t xml:space="preserve"> </w:t>
      </w:r>
      <w:r w:rsidRPr="00E016FE">
        <w:rPr>
          <w:rFonts w:ascii="Times New Roman" w:hAnsi="Times New Roman" w:cs="Times New Roman"/>
        </w:rPr>
        <w:t>detaining authority making a fresh order of detention after revoking a previous order based on the same or other groun</w:t>
      </w:r>
      <w:r>
        <w:rPr>
          <w:rFonts w:ascii="Times New Roman" w:hAnsi="Times New Roman" w:cs="Times New Roman"/>
        </w:rPr>
        <w:t xml:space="preserve">ds. It contained no implication </w:t>
      </w:r>
      <w:r w:rsidRPr="00E016FE">
        <w:rPr>
          <w:rFonts w:ascii="Times New Roman" w:hAnsi="Times New Roman" w:cs="Times New Roman"/>
        </w:rPr>
        <w:t>that a</w:t>
      </w:r>
      <w:r>
        <w:rPr>
          <w:rFonts w:ascii="Times New Roman" w:hAnsi="Times New Roman" w:cs="Times New Roman"/>
        </w:rPr>
        <w:t xml:space="preserve"> </w:t>
      </w:r>
      <w:r w:rsidRPr="00E016FE">
        <w:rPr>
          <w:rFonts w:ascii="Times New Roman" w:hAnsi="Times New Roman" w:cs="Times New Roman"/>
        </w:rPr>
        <w:t>fresh order may be made only if it was founded on fresh grounds.</w:t>
      </w:r>
    </w:p>
    <w:p w:rsidR="00E016FE" w:rsidRPr="00E016FE" w:rsidRDefault="00E016FE" w:rsidP="00E016FE">
      <w:pPr>
        <w:ind w:left="720"/>
        <w:jc w:val="both"/>
        <w:rPr>
          <w:rFonts w:ascii="Times New Roman" w:hAnsi="Times New Roman" w:cs="Times New Roman"/>
        </w:rPr>
      </w:pPr>
      <w:r w:rsidRPr="00E016FE">
        <w:rPr>
          <w:rFonts w:ascii="Times New Roman" w:hAnsi="Times New Roman" w:cs="Times New Roman"/>
        </w:rPr>
        <w:t>Counsel also relied in support of his argument upon the decision</w:t>
      </w:r>
      <w:r>
        <w:rPr>
          <w:rFonts w:ascii="Times New Roman" w:hAnsi="Times New Roman" w:cs="Times New Roman"/>
        </w:rPr>
        <w:t xml:space="preserve"> of</w:t>
      </w:r>
      <w:r>
        <w:rPr>
          <w:rFonts w:ascii="Times New Roman" w:hAnsi="Times New Roman" w:cs="Times New Roman"/>
        </w:rPr>
        <w:tab/>
        <w:t xml:space="preserve">the </w:t>
      </w:r>
      <w:r w:rsidRPr="00E016FE">
        <w:rPr>
          <w:rFonts w:ascii="Times New Roman" w:hAnsi="Times New Roman" w:cs="Times New Roman"/>
        </w:rPr>
        <w:t>Federal</w:t>
      </w:r>
      <w:r>
        <w:rPr>
          <w:rFonts w:ascii="Times New Roman" w:hAnsi="Times New Roman" w:cs="Times New Roman"/>
        </w:rPr>
        <w:t xml:space="preserve"> Court in </w:t>
      </w:r>
      <w:r w:rsidRPr="00E016FE">
        <w:rPr>
          <w:rFonts w:ascii="Times New Roman" w:hAnsi="Times New Roman" w:cs="Times New Roman"/>
        </w:rPr>
        <w:t>Basanta</w:t>
      </w:r>
      <w:r>
        <w:rPr>
          <w:rFonts w:ascii="Times New Roman" w:hAnsi="Times New Roman" w:cs="Times New Roman"/>
        </w:rPr>
        <w:t xml:space="preserve"> </w:t>
      </w:r>
      <w:r w:rsidRPr="00E016FE">
        <w:rPr>
          <w:rFonts w:ascii="Times New Roman" w:hAnsi="Times New Roman" w:cs="Times New Roman"/>
        </w:rPr>
        <w:t>Chandra Ghose v. King Emperor [1945] F.C.R. 81; Naranjan Singh Nathawan v. The State of Punjab [1952]</w:t>
      </w:r>
      <w:r>
        <w:rPr>
          <w:rFonts w:ascii="Times New Roman" w:hAnsi="Times New Roman" w:cs="Times New Roman"/>
        </w:rPr>
        <w:t xml:space="preserve"> </w:t>
      </w:r>
      <w:r w:rsidRPr="00E016FE">
        <w:rPr>
          <w:rFonts w:ascii="Times New Roman" w:hAnsi="Times New Roman" w:cs="Times New Roman"/>
        </w:rPr>
        <w:t xml:space="preserve">S.C.R. 395; Shibban Lal Saksena v. The State of Uttar Pradesh and others [1954] S.C.R. 418. In Basanta Chandra Ghose's case (supra) an order was made under r. 26 of the Defence of India Rules on March </w:t>
      </w:r>
      <w:r>
        <w:rPr>
          <w:rFonts w:ascii="Times New Roman" w:hAnsi="Times New Roman" w:cs="Times New Roman"/>
        </w:rPr>
        <w:t>19, 1942. The order was revoked on July 3,</w:t>
      </w:r>
      <w:r>
        <w:rPr>
          <w:rFonts w:ascii="Times New Roman" w:hAnsi="Times New Roman" w:cs="Times New Roman"/>
        </w:rPr>
        <w:tab/>
        <w:t xml:space="preserve">1944, and </w:t>
      </w:r>
      <w:r w:rsidRPr="00E016FE">
        <w:rPr>
          <w:rFonts w:ascii="Times New Roman" w:hAnsi="Times New Roman" w:cs="Times New Roman"/>
        </w:rPr>
        <w:t>a fresh</w:t>
      </w:r>
      <w:r>
        <w:rPr>
          <w:rFonts w:ascii="Times New Roman" w:hAnsi="Times New Roman" w:cs="Times New Roman"/>
        </w:rPr>
        <w:t xml:space="preserve"> </w:t>
      </w:r>
      <w:r w:rsidRPr="00E016FE">
        <w:rPr>
          <w:rFonts w:ascii="Times New Roman" w:hAnsi="Times New Roman" w:cs="Times New Roman"/>
        </w:rPr>
        <w:t>ord</w:t>
      </w:r>
      <w:r>
        <w:rPr>
          <w:rFonts w:ascii="Times New Roman" w:hAnsi="Times New Roman" w:cs="Times New Roman"/>
        </w:rPr>
        <w:t xml:space="preserve">er for detention of the detenue </w:t>
      </w:r>
      <w:r w:rsidRPr="00E016FE">
        <w:rPr>
          <w:rFonts w:ascii="Times New Roman" w:hAnsi="Times New Roman" w:cs="Times New Roman"/>
        </w:rPr>
        <w:t>was passed</w:t>
      </w:r>
      <w:r w:rsidRPr="00E016FE">
        <w:rPr>
          <w:rFonts w:ascii="Times New Roman" w:hAnsi="Times New Roman" w:cs="Times New Roman"/>
        </w:rPr>
        <w:tab/>
        <w:t>on that</w:t>
      </w:r>
      <w:r>
        <w:rPr>
          <w:rFonts w:ascii="Times New Roman" w:hAnsi="Times New Roman" w:cs="Times New Roman"/>
        </w:rPr>
        <w:t xml:space="preserve"> </w:t>
      </w:r>
      <w:r w:rsidRPr="00E016FE">
        <w:rPr>
          <w:rFonts w:ascii="Times New Roman" w:hAnsi="Times New Roman" w:cs="Times New Roman"/>
        </w:rPr>
        <w:t>very date under Ordinance III of 1944. It was urged on behalf of the detenue that the authority was debarred, except on fresh grounds, from passing a fresh order of detention after cancellation of an earlier order, and the High Court was not justified in presuming that fresh materials must have existed when the order of July 1944 was made. Spens, C.J., rejected the contention. He observed in dealing with that ground:</w:t>
      </w:r>
    </w:p>
    <w:p w:rsidR="00E016FE" w:rsidRDefault="00E016FE" w:rsidP="00E016FE">
      <w:pPr>
        <w:ind w:left="720"/>
        <w:jc w:val="both"/>
        <w:rPr>
          <w:rFonts w:ascii="Times New Roman" w:hAnsi="Times New Roman" w:cs="Times New Roman"/>
        </w:rPr>
      </w:pPr>
    </w:p>
    <w:p w:rsidR="00E016FE" w:rsidRPr="00E016FE" w:rsidRDefault="00E016FE" w:rsidP="00E016FE">
      <w:pPr>
        <w:ind w:left="720"/>
        <w:jc w:val="both"/>
        <w:rPr>
          <w:rFonts w:ascii="Times New Roman" w:hAnsi="Times New Roman" w:cs="Times New Roman"/>
        </w:rPr>
      </w:pPr>
      <w:r w:rsidRPr="00E016FE">
        <w:rPr>
          <w:rFonts w:ascii="Times New Roman" w:hAnsi="Times New Roman" w:cs="Times New Roman"/>
        </w:rPr>
        <w:t>"It may be that in cases in which it is open to the Court to examine the validity of the grounds of detention a decision that certain alleged grounds did not warrant a detention will preclude further detention on the same grounds. But where the earlier order of detention is held defective merely on formal grounds there is nothing to preclude a proper order of detention being based on the pre-existing grounds themselves, especially in cases in which the sufficiency of the grounds is not examinable by the Courts.”</w:t>
      </w:r>
    </w:p>
    <w:p w:rsidR="00E016FE" w:rsidRDefault="00E016FE" w:rsidP="00E016FE">
      <w:pPr>
        <w:ind w:left="720"/>
        <w:jc w:val="both"/>
        <w:rPr>
          <w:rFonts w:ascii="Times New Roman" w:hAnsi="Times New Roman" w:cs="Times New Roman"/>
        </w:rPr>
      </w:pPr>
    </w:p>
    <w:p w:rsidR="00E016FE" w:rsidRDefault="00E016FE" w:rsidP="00E016FE">
      <w:pPr>
        <w:ind w:left="720"/>
        <w:jc w:val="both"/>
        <w:rPr>
          <w:rFonts w:ascii="Times New Roman" w:hAnsi="Times New Roman" w:cs="Times New Roman"/>
        </w:rPr>
      </w:pPr>
      <w:r w:rsidRPr="00E016FE">
        <w:rPr>
          <w:rFonts w:ascii="Times New Roman" w:hAnsi="Times New Roman" w:cs="Times New Roman"/>
        </w:rPr>
        <w:t>That case arose from an order of detention under Ordinance III of 1944.</w:t>
      </w:r>
      <w:r>
        <w:rPr>
          <w:rFonts w:ascii="Times New Roman" w:hAnsi="Times New Roman" w:cs="Times New Roman"/>
        </w:rPr>
        <w:t xml:space="preserve"> </w:t>
      </w:r>
      <w:r w:rsidRPr="00E016FE">
        <w:rPr>
          <w:rFonts w:ascii="Times New Roman" w:hAnsi="Times New Roman" w:cs="Times New Roman"/>
        </w:rPr>
        <w:t>In two latter judgments of this Court in Naranjan Singh Nathawan's case (supra) and Shibban Lal Saksena's case (surpa) decided under the Preventive Detention Act, 1950, it was ruled that where the previous order was revoked on grounds of irregularity in the order, the detaining authority was not debarred from making a fresh order complying with the requirements of law in that behalf.</w:t>
      </w:r>
      <w:r>
        <w:rPr>
          <w:rFonts w:ascii="Times New Roman" w:hAnsi="Times New Roman" w:cs="Times New Roman"/>
        </w:rPr>
        <w:t xml:space="preserve"> </w:t>
      </w:r>
      <w:r w:rsidRPr="00E016FE">
        <w:rPr>
          <w:rFonts w:ascii="Times New Roman" w:hAnsi="Times New Roman" w:cs="Times New Roman"/>
        </w:rPr>
        <w:t>Relying upon these cases the Solicitor-General contended that it was settled law before s.13(2) was amended by Act 61 of 1952 that a detaining authority may issue a fresh order after revocation of an earlier order of detention if the previous order was defective in point of form or had become unenforceable in consequence of failure to comply with the statutory provisions of the Act, and that by the Amending Act it was intended merely to affirm the existing state of law, and not to enact by implication that revocation of a defective or invalid order attracts the bar imposed by s.13(2). There is, in our judgment, nothing in the language used by the Parliament which supports that contention. The power of the detaining authority must be determined by reference to the language used in the statute and not be reference to any predilections about the legislative intent. There</w:t>
      </w:r>
      <w:r>
        <w:rPr>
          <w:rFonts w:ascii="Times New Roman" w:hAnsi="Times New Roman" w:cs="Times New Roman"/>
        </w:rPr>
        <w:t xml:space="preserve"> </w:t>
      </w:r>
      <w:r w:rsidRPr="00E016FE">
        <w:rPr>
          <w:rFonts w:ascii="Times New Roman" w:hAnsi="Times New Roman" w:cs="Times New Roman"/>
        </w:rPr>
        <w:t>is nothing in s.13(2)</w:t>
      </w:r>
      <w:r w:rsidRPr="00E016FE">
        <w:rPr>
          <w:rFonts w:ascii="Times New Roman" w:hAnsi="Times New Roman" w:cs="Times New Roman"/>
        </w:rPr>
        <w:tab/>
        <w:t>which indicates that the</w:t>
      </w:r>
      <w:r>
        <w:rPr>
          <w:rFonts w:ascii="Times New Roman" w:hAnsi="Times New Roman" w:cs="Times New Roman"/>
        </w:rPr>
        <w:t xml:space="preserve"> </w:t>
      </w:r>
      <w:r w:rsidRPr="00E016FE">
        <w:rPr>
          <w:rFonts w:ascii="Times New Roman" w:hAnsi="Times New Roman" w:cs="Times New Roman"/>
        </w:rPr>
        <w:t>expression "revocation" means only revocation of an order which is otherwise valid and operative : apparently it includes cancellation of all orders-invalid as well as valid. The Act authorises the executive to put severe restric</w:t>
      </w:r>
      <w:r>
        <w:rPr>
          <w:rFonts w:ascii="Times New Roman" w:hAnsi="Times New Roman" w:cs="Times New Roman"/>
        </w:rPr>
        <w:t>tions upon the personal liberty of</w:t>
      </w:r>
      <w:r>
        <w:rPr>
          <w:rFonts w:ascii="Times New Roman" w:hAnsi="Times New Roman" w:cs="Times New Roman"/>
        </w:rPr>
        <w:tab/>
        <w:t xml:space="preserve">the citizens </w:t>
      </w:r>
      <w:r w:rsidRPr="00E016FE">
        <w:rPr>
          <w:rFonts w:ascii="Times New Roman" w:hAnsi="Times New Roman" w:cs="Times New Roman"/>
        </w:rPr>
        <w:t>without even the</w:t>
      </w:r>
      <w:r>
        <w:rPr>
          <w:rFonts w:ascii="Times New Roman" w:hAnsi="Times New Roman" w:cs="Times New Roman"/>
        </w:rPr>
        <w:t xml:space="preserve"> </w:t>
      </w:r>
      <w:r w:rsidRPr="00E016FE">
        <w:rPr>
          <w:rFonts w:ascii="Times New Roman" w:hAnsi="Times New Roman" w:cs="Times New Roman"/>
        </w:rPr>
        <w:t>semblance of a trial,</w:t>
      </w:r>
      <w:r w:rsidRPr="00E016FE">
        <w:rPr>
          <w:rFonts w:ascii="Times New Roman" w:hAnsi="Times New Roman" w:cs="Times New Roman"/>
        </w:rPr>
        <w:tab/>
        <w:t>and makes the subjective</w:t>
      </w:r>
      <w:r>
        <w:rPr>
          <w:rFonts w:ascii="Times New Roman" w:hAnsi="Times New Roman" w:cs="Times New Roman"/>
        </w:rPr>
        <w:t xml:space="preserve"> </w:t>
      </w:r>
      <w:r w:rsidRPr="00E016FE">
        <w:rPr>
          <w:rFonts w:ascii="Times New Roman" w:hAnsi="Times New Roman" w:cs="Times New Roman"/>
        </w:rPr>
        <w:t xml:space="preserve">satisfaction of an executive authority in the first instance the sole test of competent exercise of power. We are not concerned with the wisdom of the </w:t>
      </w:r>
      <w:r>
        <w:rPr>
          <w:rFonts w:ascii="Times New Roman" w:hAnsi="Times New Roman" w:cs="Times New Roman"/>
        </w:rPr>
        <w:t xml:space="preserve">Parliament in enacting the Act; </w:t>
      </w:r>
      <w:r w:rsidRPr="00E016FE">
        <w:rPr>
          <w:rFonts w:ascii="Times New Roman" w:hAnsi="Times New Roman" w:cs="Times New Roman"/>
        </w:rPr>
        <w:t>or to determine whether</w:t>
      </w:r>
      <w:r>
        <w:rPr>
          <w:rFonts w:ascii="Times New Roman" w:hAnsi="Times New Roman" w:cs="Times New Roman"/>
        </w:rPr>
        <w:t xml:space="preserve"> </w:t>
      </w:r>
      <w:r w:rsidRPr="00E016FE">
        <w:rPr>
          <w:rFonts w:ascii="Times New Roman" w:hAnsi="Times New Roman" w:cs="Times New Roman"/>
        </w:rPr>
        <w:t>circumstances exist which necessitate the r</w:t>
      </w:r>
      <w:r>
        <w:rPr>
          <w:rFonts w:ascii="Times New Roman" w:hAnsi="Times New Roman" w:cs="Times New Roman"/>
        </w:rPr>
        <w:t>etention on the statute book</w:t>
      </w:r>
      <w:r>
        <w:rPr>
          <w:rFonts w:ascii="Times New Roman" w:hAnsi="Times New Roman" w:cs="Times New Roman"/>
        </w:rPr>
        <w:tab/>
        <w:t>of the</w:t>
      </w:r>
      <w:r>
        <w:rPr>
          <w:rFonts w:ascii="Times New Roman" w:hAnsi="Times New Roman" w:cs="Times New Roman"/>
        </w:rPr>
        <w:tab/>
        <w:t xml:space="preserve">Act </w:t>
      </w:r>
      <w:r w:rsidRPr="00E016FE">
        <w:rPr>
          <w:rFonts w:ascii="Times New Roman" w:hAnsi="Times New Roman" w:cs="Times New Roman"/>
        </w:rPr>
        <w:t>which confers upon the</w:t>
      </w:r>
      <w:r>
        <w:rPr>
          <w:rFonts w:ascii="Times New Roman" w:hAnsi="Times New Roman" w:cs="Times New Roman"/>
        </w:rPr>
        <w:t xml:space="preserve"> </w:t>
      </w:r>
      <w:r w:rsidRPr="00E016FE">
        <w:rPr>
          <w:rFonts w:ascii="Times New Roman" w:hAnsi="Times New Roman" w:cs="Times New Roman"/>
        </w:rPr>
        <w:t>executive extraordinary power of detention for long period without trial. But we would be loath to attribute to the plain words used by the Parliament a restricted meaning so as to make the power more harsh and it</w:t>
      </w:r>
      <w:r>
        <w:rPr>
          <w:rFonts w:ascii="Times New Roman" w:hAnsi="Times New Roman" w:cs="Times New Roman"/>
        </w:rPr>
        <w:t>s operation more stringent.</w:t>
      </w:r>
      <w:r>
        <w:rPr>
          <w:rFonts w:ascii="Times New Roman" w:hAnsi="Times New Roman" w:cs="Times New Roman"/>
        </w:rPr>
        <w:tab/>
        <w:t xml:space="preserve">The </w:t>
      </w:r>
      <w:r w:rsidRPr="00E016FE">
        <w:rPr>
          <w:rFonts w:ascii="Times New Roman" w:hAnsi="Times New Roman" w:cs="Times New Roman"/>
        </w:rPr>
        <w:t>word</w:t>
      </w:r>
      <w:r>
        <w:rPr>
          <w:rFonts w:ascii="Times New Roman" w:hAnsi="Times New Roman" w:cs="Times New Roman"/>
        </w:rPr>
        <w:t xml:space="preserve"> </w:t>
      </w:r>
      <w:r w:rsidRPr="00E016FE">
        <w:rPr>
          <w:rFonts w:ascii="Times New Roman" w:hAnsi="Times New Roman" w:cs="Times New Roman"/>
        </w:rPr>
        <w:t>"revocation" is not, in our judgment, capable of a restricted interpretation without any indication by the Parliament of such an intention.</w:t>
      </w:r>
      <w:r>
        <w:rPr>
          <w:rFonts w:ascii="Times New Roman" w:hAnsi="Times New Roman" w:cs="Times New Roman"/>
        </w:rPr>
        <w:t xml:space="preserve"> </w:t>
      </w:r>
      <w:r w:rsidRPr="00E016FE">
        <w:rPr>
          <w:rFonts w:ascii="Times New Roman" w:hAnsi="Times New Roman" w:cs="Times New Roman"/>
        </w:rPr>
        <w:t>Negligence or inaptitude of the detaining authority in making a defective order or in failing to comply with the mandatory provisions of the Act may in some cases enure</w:t>
      </w:r>
      <w:r w:rsidRPr="00E016FE">
        <w:rPr>
          <w:rFonts w:ascii="Times New Roman" w:hAnsi="Times New Roman" w:cs="Times New Roman"/>
        </w:rPr>
        <w:tab/>
        <w:t>for the</w:t>
      </w:r>
      <w:r>
        <w:rPr>
          <w:rFonts w:ascii="Times New Roman" w:hAnsi="Times New Roman" w:cs="Times New Roman"/>
        </w:rPr>
        <w:t xml:space="preserve"> </w:t>
      </w:r>
      <w:r w:rsidRPr="00E016FE">
        <w:rPr>
          <w:rFonts w:ascii="Times New Roman" w:hAnsi="Times New Roman" w:cs="Times New Roman"/>
        </w:rPr>
        <w:t>benefit</w:t>
      </w:r>
      <w:r>
        <w:rPr>
          <w:rFonts w:ascii="Times New Roman" w:hAnsi="Times New Roman" w:cs="Times New Roman"/>
        </w:rPr>
        <w:t xml:space="preserve">  </w:t>
      </w:r>
      <w:r w:rsidRPr="00E016FE">
        <w:rPr>
          <w:rFonts w:ascii="Times New Roman" w:hAnsi="Times New Roman" w:cs="Times New Roman"/>
        </w:rPr>
        <w:t>of the detenue to</w:t>
      </w:r>
      <w:r>
        <w:rPr>
          <w:rFonts w:ascii="Times New Roman" w:hAnsi="Times New Roman" w:cs="Times New Roman"/>
        </w:rPr>
        <w:t xml:space="preserve"> </w:t>
      </w:r>
      <w:r w:rsidRPr="00E016FE">
        <w:rPr>
          <w:rFonts w:ascii="Times New Roman" w:hAnsi="Times New Roman" w:cs="Times New Roman"/>
        </w:rPr>
        <w:t>which he is not entitled. But it must be remembered that the Act confers power to make a serious invasion upon the liberty</w:t>
      </w:r>
      <w:r>
        <w:rPr>
          <w:rFonts w:ascii="Times New Roman" w:hAnsi="Times New Roman" w:cs="Times New Roman"/>
        </w:rPr>
        <w:t xml:space="preserve"> </w:t>
      </w:r>
      <w:r>
        <w:rPr>
          <w:rFonts w:ascii="Times New Roman" w:hAnsi="Times New Roman" w:cs="Times New Roman"/>
        </w:rPr>
        <w:tab/>
        <w:t xml:space="preserve">of </w:t>
      </w:r>
      <w:r w:rsidRPr="00E016FE">
        <w:rPr>
          <w:rFonts w:ascii="Times New Roman" w:hAnsi="Times New Roman" w:cs="Times New Roman"/>
        </w:rPr>
        <w:t>the</w:t>
      </w:r>
      <w:r>
        <w:rPr>
          <w:rFonts w:ascii="Times New Roman" w:hAnsi="Times New Roman" w:cs="Times New Roman"/>
        </w:rPr>
        <w:t xml:space="preserve"> </w:t>
      </w:r>
      <w:r w:rsidRPr="00E016FE">
        <w:rPr>
          <w:rFonts w:ascii="Times New Roman" w:hAnsi="Times New Roman" w:cs="Times New Roman"/>
        </w:rPr>
        <w:t>citizens</w:t>
      </w:r>
      <w:r w:rsidRPr="00E016FE">
        <w:rPr>
          <w:rFonts w:ascii="Times New Roman" w:hAnsi="Times New Roman" w:cs="Times New Roman"/>
        </w:rPr>
        <w:tab/>
        <w:t>by the subjective</w:t>
      </w:r>
      <w:r>
        <w:rPr>
          <w:rFonts w:ascii="Times New Roman" w:hAnsi="Times New Roman" w:cs="Times New Roman"/>
        </w:rPr>
        <w:t xml:space="preserve"> </w:t>
      </w:r>
      <w:r w:rsidRPr="00E016FE">
        <w:rPr>
          <w:rFonts w:ascii="Times New Roman" w:hAnsi="Times New Roman" w:cs="Times New Roman"/>
        </w:rPr>
        <w:t xml:space="preserve">determination of facts by an executive authority, and the Parliament has provided several safeguards against misuse of the power. The very fact that a defective order has been passed, or that it has become invalid because of default in strictly complying with the </w:t>
      </w:r>
      <w:r>
        <w:rPr>
          <w:rFonts w:ascii="Times New Roman" w:hAnsi="Times New Roman" w:cs="Times New Roman"/>
        </w:rPr>
        <w:t xml:space="preserve"> </w:t>
      </w:r>
      <w:r w:rsidRPr="00E016FE">
        <w:rPr>
          <w:rFonts w:ascii="Times New Roman" w:hAnsi="Times New Roman" w:cs="Times New Roman"/>
        </w:rPr>
        <w:t>mandatory provisions of the law bespeaks negligence on the part of the detaining authority, and the principle underlying s.13(2) is, in our view, the outcome of insistence by the Parliament that the detaining authority shall fully apply its mind to and comply with the requirements of the statute and of insistence upon refusal to countenance slipshod exercise of power.</w:t>
      </w:r>
      <w:r>
        <w:rPr>
          <w:rFonts w:ascii="Times New Roman" w:hAnsi="Times New Roman" w:cs="Times New Roman"/>
        </w:rPr>
        <w:t xml:space="preserve"> </w:t>
      </w:r>
      <w:r w:rsidRPr="00E016FE">
        <w:rPr>
          <w:rFonts w:ascii="Times New Roman" w:hAnsi="Times New Roman" w:cs="Times New Roman"/>
        </w:rPr>
        <w:t>Without, therefore, expressing any opinion on the question whether the order passed by the State Gove</w:t>
      </w:r>
      <w:r>
        <w:rPr>
          <w:rFonts w:ascii="Times New Roman" w:hAnsi="Times New Roman" w:cs="Times New Roman"/>
        </w:rPr>
        <w:t>rnment on January 28,</w:t>
      </w:r>
      <w:r>
        <w:rPr>
          <w:rFonts w:ascii="Times New Roman" w:hAnsi="Times New Roman" w:cs="Times New Roman"/>
        </w:rPr>
        <w:tab/>
        <w:t>1968,</w:t>
      </w:r>
      <w:r>
        <w:rPr>
          <w:rFonts w:ascii="Times New Roman" w:hAnsi="Times New Roman" w:cs="Times New Roman"/>
        </w:rPr>
        <w:tab/>
        <w:t xml:space="preserve">was </w:t>
      </w:r>
      <w:r w:rsidRPr="00E016FE">
        <w:rPr>
          <w:rFonts w:ascii="Times New Roman" w:hAnsi="Times New Roman" w:cs="Times New Roman"/>
        </w:rPr>
        <w:t>justified,</w:t>
      </w:r>
      <w:r w:rsidRPr="00E016FE">
        <w:rPr>
          <w:rFonts w:ascii="Times New Roman" w:hAnsi="Times New Roman" w:cs="Times New Roman"/>
        </w:rPr>
        <w:tab/>
        <w:t>we are</w:t>
      </w:r>
      <w:r>
        <w:rPr>
          <w:rFonts w:ascii="Times New Roman" w:hAnsi="Times New Roman" w:cs="Times New Roman"/>
        </w:rPr>
        <w:t xml:space="preserve"> </w:t>
      </w:r>
      <w:r w:rsidRPr="00E016FE">
        <w:rPr>
          <w:rFonts w:ascii="Times New Roman" w:hAnsi="Times New Roman" w:cs="Times New Roman"/>
        </w:rPr>
        <w:t>of the view that it w</w:t>
      </w:r>
      <w:r>
        <w:rPr>
          <w:rFonts w:ascii="Times New Roman" w:hAnsi="Times New Roman" w:cs="Times New Roman"/>
        </w:rPr>
        <w:t xml:space="preserve">as incompetent by virtue of subs 2) </w:t>
      </w:r>
      <w:r w:rsidRPr="00E016FE">
        <w:rPr>
          <w:rFonts w:ascii="Times New Roman" w:hAnsi="Times New Roman" w:cs="Times New Roman"/>
        </w:rPr>
        <w:t>of s.13 of the Preventive Detention Act, 1950."</w:t>
      </w:r>
    </w:p>
    <w:p w:rsidR="00E016FE" w:rsidRPr="00E016FE" w:rsidRDefault="00E016FE" w:rsidP="00E016FE">
      <w:pPr>
        <w:ind w:left="720"/>
        <w:jc w:val="both"/>
        <w:rPr>
          <w:rFonts w:ascii="Times New Roman" w:hAnsi="Times New Roman" w:cs="Times New Roman"/>
        </w:rPr>
      </w:pPr>
    </w:p>
    <w:p w:rsidR="00E016FE" w:rsidRDefault="00E016FE" w:rsidP="00E016FE">
      <w:pPr>
        <w:jc w:val="both"/>
        <w:rPr>
          <w:rFonts w:ascii="Times New Roman" w:hAnsi="Times New Roman" w:cs="Times New Roman"/>
        </w:rPr>
      </w:pPr>
      <w:r>
        <w:rPr>
          <w:rFonts w:ascii="Times New Roman" w:hAnsi="Times New Roman" w:cs="Times New Roman"/>
        </w:rPr>
        <w:t xml:space="preserve">9. </w:t>
      </w:r>
      <w:r w:rsidRPr="00E016FE">
        <w:rPr>
          <w:rFonts w:ascii="Times New Roman" w:hAnsi="Times New Roman" w:cs="Times New Roman"/>
        </w:rPr>
        <w:t xml:space="preserve">This judgment has been followed repeatedly. In </w:t>
      </w:r>
      <w:r w:rsidRPr="00E016FE">
        <w:rPr>
          <w:rFonts w:ascii="Times New Roman" w:hAnsi="Times New Roman" w:cs="Times New Roman"/>
          <w:i/>
        </w:rPr>
        <w:t>Har Jas Dev Singh Vs. State of Punjab &amp; Ors.</w:t>
      </w:r>
      <w:r>
        <w:rPr>
          <w:rFonts w:ascii="Times New Roman" w:hAnsi="Times New Roman" w:cs="Times New Roman"/>
          <w:i/>
          <w:sz w:val="20"/>
          <w:szCs w:val="20"/>
          <w:vertAlign w:val="superscript"/>
        </w:rPr>
        <w:t>4</w:t>
      </w:r>
      <w:r w:rsidRPr="00E016FE">
        <w:rPr>
          <w:rFonts w:ascii="Times New Roman" w:hAnsi="Times New Roman" w:cs="Times New Roman"/>
          <w:i/>
        </w:rPr>
        <w:t xml:space="preserve"> ,</w:t>
      </w:r>
      <w:r w:rsidRPr="00E016FE">
        <w:rPr>
          <w:rFonts w:ascii="Times New Roman" w:hAnsi="Times New Roman" w:cs="Times New Roman"/>
        </w:rPr>
        <w:t xml:space="preserve"> (paragraph 4)</w:t>
      </w:r>
      <w:r>
        <w:rPr>
          <w:rFonts w:ascii="Times New Roman" w:hAnsi="Times New Roman" w:cs="Times New Roman"/>
        </w:rPr>
        <w:t xml:space="preserve"> </w:t>
      </w:r>
      <w:r w:rsidRPr="00E016FE">
        <w:rPr>
          <w:rFonts w:ascii="Times New Roman" w:hAnsi="Times New Roman" w:cs="Times New Roman"/>
        </w:rPr>
        <w:t xml:space="preserve">was a case like the present of the detention order failing because of technical defects, and in </w:t>
      </w:r>
      <w:r w:rsidRPr="00E016FE">
        <w:rPr>
          <w:rFonts w:ascii="Times New Roman" w:hAnsi="Times New Roman" w:cs="Times New Roman"/>
          <w:i/>
        </w:rPr>
        <w:t>Chhagan Bhagwan Kahar Vs. N.L. Kalna &amp; Ors. reported in</w:t>
      </w:r>
      <w:r w:rsidRPr="00E016FE">
        <w:rPr>
          <w:rFonts w:ascii="Times New Roman" w:hAnsi="Times New Roman" w:cs="Times New Roman"/>
          <w:i/>
          <w:sz w:val="20"/>
          <w:szCs w:val="20"/>
          <w:vertAlign w:val="superscript"/>
        </w:rPr>
        <w:t>5</w:t>
      </w:r>
      <w:r w:rsidRPr="00E016FE">
        <w:rPr>
          <w:rFonts w:ascii="Times New Roman" w:hAnsi="Times New Roman" w:cs="Times New Roman"/>
          <w:i/>
        </w:rPr>
        <w:t xml:space="preserve"> </w:t>
      </w:r>
      <w:r w:rsidRPr="00E016FE">
        <w:rPr>
          <w:rFonts w:ascii="Times New Roman" w:hAnsi="Times New Roman" w:cs="Times New Roman"/>
        </w:rPr>
        <w:t>at paragraphs 7 and 12, this</w:t>
      </w:r>
      <w:r>
        <w:rPr>
          <w:rFonts w:ascii="Times New Roman" w:hAnsi="Times New Roman" w:cs="Times New Roman"/>
        </w:rPr>
        <w:t xml:space="preserve"> </w:t>
      </w:r>
      <w:r w:rsidRPr="00E016FE">
        <w:rPr>
          <w:rFonts w:ascii="Times New Roman" w:hAnsi="Times New Roman" w:cs="Times New Roman"/>
        </w:rPr>
        <w:t>Court went even further and stated that the quashing of an order of detention by a court would also fall within the meaning of "revocation".</w:t>
      </w:r>
    </w:p>
    <w:p w:rsidR="00E016FE" w:rsidRPr="00E016FE" w:rsidRDefault="00E016FE" w:rsidP="00E016FE">
      <w:pPr>
        <w:jc w:val="both"/>
        <w:rPr>
          <w:rFonts w:ascii="Times New Roman" w:hAnsi="Times New Roman" w:cs="Times New Roman"/>
        </w:rPr>
      </w:pPr>
    </w:p>
    <w:p w:rsidR="00E016FE" w:rsidRDefault="00E016FE" w:rsidP="00E016FE">
      <w:pPr>
        <w:jc w:val="both"/>
        <w:rPr>
          <w:rFonts w:ascii="Times New Roman" w:hAnsi="Times New Roman" w:cs="Times New Roman"/>
        </w:rPr>
      </w:pPr>
      <w:r>
        <w:rPr>
          <w:rFonts w:ascii="Times New Roman" w:hAnsi="Times New Roman" w:cs="Times New Roman"/>
        </w:rPr>
        <w:t xml:space="preserve">10. </w:t>
      </w:r>
      <w:r w:rsidRPr="00E016FE">
        <w:rPr>
          <w:rFonts w:ascii="Times New Roman" w:hAnsi="Times New Roman" w:cs="Times New Roman"/>
        </w:rPr>
        <w:t xml:space="preserve"> However, not to be deterred by this line of precedent, Mr. Basant, learned senior counsel for the respondent stated that a Constitution Bench judgment of this Court reported in AIR 1968 SC 327 (supra) which was under the Defence of India Rules specifically stated as follows:</w:t>
      </w:r>
    </w:p>
    <w:p w:rsidR="00E016FE" w:rsidRPr="00E016FE" w:rsidRDefault="00E016FE" w:rsidP="00E016FE">
      <w:pPr>
        <w:jc w:val="both"/>
        <w:rPr>
          <w:rFonts w:ascii="Times New Roman" w:hAnsi="Times New Roman" w:cs="Times New Roman"/>
        </w:rPr>
      </w:pPr>
    </w:p>
    <w:p w:rsidR="00E016FE" w:rsidRDefault="00E016FE" w:rsidP="00E016FE">
      <w:pPr>
        <w:ind w:left="720"/>
        <w:jc w:val="both"/>
        <w:rPr>
          <w:rFonts w:ascii="Times New Roman" w:hAnsi="Times New Roman" w:cs="Times New Roman"/>
        </w:rPr>
      </w:pPr>
      <w:r w:rsidRPr="00E016FE">
        <w:rPr>
          <w:rFonts w:ascii="Times New Roman" w:hAnsi="Times New Roman" w:cs="Times New Roman"/>
        </w:rPr>
        <w:t xml:space="preserve">"(6). These cases certainly show that a fresh order </w:t>
      </w:r>
      <w:r>
        <w:rPr>
          <w:rFonts w:ascii="Times New Roman" w:hAnsi="Times New Roman" w:cs="Times New Roman"/>
        </w:rPr>
        <w:t xml:space="preserve"> </w:t>
      </w:r>
      <w:r w:rsidRPr="00E016FE">
        <w:rPr>
          <w:rFonts w:ascii="Times New Roman" w:hAnsi="Times New Roman" w:cs="Times New Roman"/>
        </w:rPr>
        <w:t>of detention can be passed on the same facts, if for any reason the earlier order of detention has to be revoked by the Government. Further we do not find anything in the Defence of India Act (hereinafter referred to as the Act) and the Rules which forbids the State Government to cancel one order of detention and pass another in its place. Equally we do not find anything in the Act or the Rules which will bar the Government from passing a fresh order of detention on the same facts in case the earlier order of detention or its continuance is held to be defective for any reason. This is of course subject to the fact that the fresh order of detention is not vitiated by mala fides. So normally a fresh order of detention can be passed</w:t>
      </w:r>
      <w:r w:rsidRPr="00E016FE">
        <w:rPr>
          <w:rFonts w:ascii="Times New Roman" w:hAnsi="Times New Roman" w:cs="Times New Roman"/>
        </w:rPr>
        <w:tab/>
        <w:t>on the same facts provided</w:t>
      </w:r>
      <w:r>
        <w:rPr>
          <w:rFonts w:ascii="Times New Roman" w:hAnsi="Times New Roman" w:cs="Times New Roman"/>
        </w:rPr>
        <w:t xml:space="preserve"> </w:t>
      </w:r>
      <w:r w:rsidRPr="00E016FE">
        <w:rPr>
          <w:rFonts w:ascii="Times New Roman" w:hAnsi="Times New Roman" w:cs="Times New Roman"/>
        </w:rPr>
        <w:t>it is not mala fide, if</w:t>
      </w:r>
      <w:r w:rsidRPr="00E016FE">
        <w:rPr>
          <w:rFonts w:ascii="Times New Roman" w:hAnsi="Times New Roman" w:cs="Times New Roman"/>
        </w:rPr>
        <w:tab/>
        <w:t>for any reason the previous</w:t>
      </w:r>
      <w:r>
        <w:rPr>
          <w:rFonts w:ascii="Times New Roman" w:hAnsi="Times New Roman" w:cs="Times New Roman"/>
        </w:rPr>
        <w:t xml:space="preserve"> </w:t>
      </w:r>
      <w:r w:rsidRPr="00E016FE">
        <w:rPr>
          <w:rFonts w:ascii="Times New Roman" w:hAnsi="Times New Roman" w:cs="Times New Roman"/>
        </w:rPr>
        <w:t>order of detention or its continuance is not legal on account of some technical defect as in the present cases."</w:t>
      </w:r>
    </w:p>
    <w:p w:rsidR="00E016FE" w:rsidRPr="00E016FE" w:rsidRDefault="00E016FE" w:rsidP="00E016FE">
      <w:pPr>
        <w:ind w:left="720"/>
        <w:jc w:val="both"/>
        <w:rPr>
          <w:rFonts w:ascii="Times New Roman" w:hAnsi="Times New Roman" w:cs="Times New Roman"/>
        </w:rPr>
      </w:pPr>
    </w:p>
    <w:p w:rsidR="00E016FE" w:rsidRDefault="00E016FE" w:rsidP="00E016FE">
      <w:pPr>
        <w:jc w:val="both"/>
        <w:rPr>
          <w:rFonts w:ascii="Times New Roman" w:hAnsi="Times New Roman" w:cs="Times New Roman"/>
        </w:rPr>
      </w:pPr>
      <w:r>
        <w:rPr>
          <w:rFonts w:ascii="Times New Roman" w:hAnsi="Times New Roman" w:cs="Times New Roman"/>
        </w:rPr>
        <w:t xml:space="preserve">11. </w:t>
      </w:r>
      <w:r w:rsidRPr="00E016FE">
        <w:rPr>
          <w:rFonts w:ascii="Times New Roman" w:hAnsi="Times New Roman" w:cs="Times New Roman"/>
        </w:rPr>
        <w:t>According to Mr. Basant, this would d</w:t>
      </w:r>
      <w:r>
        <w:rPr>
          <w:rFonts w:ascii="Times New Roman" w:hAnsi="Times New Roman" w:cs="Times New Roman"/>
        </w:rPr>
        <w:t>irectly cover his case, and</w:t>
      </w:r>
      <w:r>
        <w:rPr>
          <w:rFonts w:ascii="Times New Roman" w:hAnsi="Times New Roman" w:cs="Times New Roman"/>
        </w:rPr>
        <w:tab/>
        <w:t xml:space="preserve">not </w:t>
      </w:r>
      <w:r w:rsidRPr="00E016FE">
        <w:rPr>
          <w:rFonts w:ascii="Times New Roman" w:hAnsi="Times New Roman" w:cs="Times New Roman"/>
        </w:rPr>
        <w:t>being considered by the</w:t>
      </w:r>
      <w:r w:rsidRPr="00E016FE">
        <w:rPr>
          <w:rFonts w:ascii="Times New Roman" w:hAnsi="Times New Roman" w:cs="Times New Roman"/>
        </w:rPr>
        <w:tab/>
        <w:t>Co</w:t>
      </w:r>
      <w:r>
        <w:rPr>
          <w:rFonts w:ascii="Times New Roman" w:hAnsi="Times New Roman" w:cs="Times New Roman"/>
        </w:rPr>
        <w:t xml:space="preserve">nstitution Bench judgment in </w:t>
      </w:r>
      <w:r w:rsidRPr="00E016FE">
        <w:rPr>
          <w:rFonts w:ascii="Times New Roman" w:hAnsi="Times New Roman" w:cs="Times New Roman"/>
        </w:rPr>
        <w:t>(supra), the rati</w:t>
      </w:r>
      <w:r>
        <w:rPr>
          <w:rFonts w:ascii="Times New Roman" w:hAnsi="Times New Roman" w:cs="Times New Roman"/>
        </w:rPr>
        <w:t>o</w:t>
      </w:r>
      <w:r>
        <w:rPr>
          <w:rFonts w:ascii="Times New Roman" w:hAnsi="Times New Roman" w:cs="Times New Roman"/>
        </w:rPr>
        <w:tab/>
        <w:t xml:space="preserve">of this case ought to govern. </w:t>
      </w:r>
      <w:r w:rsidRPr="00E016FE">
        <w:rPr>
          <w:rFonts w:ascii="Times New Roman" w:hAnsi="Times New Roman" w:cs="Times New Roman"/>
        </w:rPr>
        <w:t>We</w:t>
      </w:r>
      <w:r>
        <w:rPr>
          <w:rFonts w:ascii="Times New Roman" w:hAnsi="Times New Roman" w:cs="Times New Roman"/>
        </w:rPr>
        <w:t xml:space="preserve"> </w:t>
      </w:r>
      <w:r w:rsidRPr="00E016FE">
        <w:rPr>
          <w:rFonts w:ascii="Times New Roman" w:hAnsi="Times New Roman" w:cs="Times New Roman"/>
        </w:rPr>
        <w:t>find it difficult to agree with this contention. First and foremost, the Defence of India Rules 1962 did not have a pari materia provision to Section 23(2) of the Act as in the present case. It was in this context that it was stated that nothing barred the Government from passing a fresh order of detention on the same facts, regard being had to the language of the Defence of India Rules which did not contain any bar to the passing of a second detention order on the same facts. In any case we find that the direct judgment which covers this case is the judgment of this Court in Hadibandhu Das case (supra) which, as has been stated earlier, has repeatedly been followed, and, is therefore, the law declared by this Court on this subject. Shri Basant then referred us to the language of Section 23(2), namely, the expression "where fresh facts have arisen...". According to learned senior counsel, this expression would show that these facts should have arisen after the date of the first order of detention, and since facts have arisen after 5th September, 2016, the provisions of Section 23(2) are satisfied. We are afraid that this submission goes contrary to the express language of Section 23(2). The expression "where fresh facts have arisen.. " is followed by "the date of revocation or expiry....". Accepting Shri Basant’s submission would mean that we have to substitute the last expression with the words "the date of the detention order". This cannot be done for two very good reasons. First and foremost, the 1981 Act being a statute which provides for preventive detention, it has to be construed keeping the subject’s liberty in mind, that is, it has to be construed keeping Articles 21 and 22 of the Constitution in mind. Here no supposed object of the Act can be looked at to defeat the aforesaid Articles of the Constitution particularly when the literal language of Section 23(2) leads only to the conclusion that it is the date of the revocation order and not the date of the original order of detention that is referred to. Accordingly, even this contention is without substance.</w:t>
      </w: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r>
        <w:rPr>
          <w:rFonts w:ascii="Times New Roman" w:hAnsi="Times New Roman" w:cs="Times New Roman"/>
        </w:rPr>
        <w:t xml:space="preserve">12. </w:t>
      </w:r>
      <w:r w:rsidRPr="00E016FE">
        <w:rPr>
          <w:rFonts w:ascii="Times New Roman" w:hAnsi="Times New Roman" w:cs="Times New Roman"/>
        </w:rPr>
        <w:t>Accordingly, we set aside the judgment of the High Court and allow the appeal of the appellant. This necessarily means that the detention order dated 21.9.2016 is set aside. The passing of this judgment will not stand in the way of the State Government taking any other action against the appellant which they can take in accordance with law.</w:t>
      </w:r>
    </w:p>
    <w:p w:rsidR="00E016FE" w:rsidRDefault="00E016FE" w:rsidP="00E016FE">
      <w:pPr>
        <w:jc w:val="both"/>
        <w:rPr>
          <w:rFonts w:ascii="Times New Roman" w:hAnsi="Times New Roman" w:cs="Times New Roman"/>
        </w:rPr>
      </w:pPr>
    </w:p>
    <w:p w:rsidR="00E016FE" w:rsidRDefault="00E016FE" w:rsidP="00E016FE">
      <w:pPr>
        <w:jc w:val="both"/>
        <w:rPr>
          <w:rFonts w:ascii="Times New Roman" w:hAnsi="Times New Roman" w:cs="Times New Roman"/>
        </w:rPr>
      </w:pPr>
      <w:r>
        <w:rPr>
          <w:rFonts w:ascii="Times New Roman" w:hAnsi="Times New Roman" w:cs="Times New Roman"/>
        </w:rPr>
        <w:t>Judgment Referred.</w:t>
      </w:r>
    </w:p>
    <w:p w:rsid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i/>
          <w:sz w:val="20"/>
          <w:szCs w:val="20"/>
        </w:rPr>
      </w:pPr>
      <w:r w:rsidRPr="00E016FE">
        <w:rPr>
          <w:rFonts w:ascii="Times New Roman" w:hAnsi="Times New Roman" w:cs="Times New Roman"/>
          <w:i/>
          <w:sz w:val="20"/>
          <w:szCs w:val="20"/>
          <w:vertAlign w:val="superscript"/>
        </w:rPr>
        <w:t>1</w:t>
      </w:r>
      <w:r w:rsidRPr="00E016FE">
        <w:rPr>
          <w:rFonts w:ascii="Times New Roman" w:hAnsi="Times New Roman" w:cs="Times New Roman"/>
          <w:i/>
          <w:sz w:val="20"/>
          <w:szCs w:val="20"/>
        </w:rPr>
        <w:t xml:space="preserve">AIR 1964 SC 0334 </w:t>
      </w:r>
    </w:p>
    <w:p w:rsidR="00E016FE" w:rsidRPr="00E016FE" w:rsidRDefault="00E016FE" w:rsidP="00E016FE">
      <w:pPr>
        <w:jc w:val="both"/>
        <w:rPr>
          <w:rFonts w:ascii="Times New Roman" w:hAnsi="Times New Roman" w:cs="Times New Roman"/>
          <w:i/>
          <w:sz w:val="20"/>
          <w:szCs w:val="20"/>
        </w:rPr>
      </w:pPr>
      <w:r w:rsidRPr="00E016FE">
        <w:rPr>
          <w:rFonts w:ascii="Times New Roman" w:hAnsi="Times New Roman" w:cs="Times New Roman"/>
          <w:i/>
          <w:sz w:val="20"/>
          <w:szCs w:val="20"/>
          <w:vertAlign w:val="superscript"/>
        </w:rPr>
        <w:t>2</w:t>
      </w:r>
      <w:r w:rsidRPr="00E016FE">
        <w:rPr>
          <w:rFonts w:ascii="Times New Roman" w:hAnsi="Times New Roman" w:cs="Times New Roman"/>
          <w:i/>
          <w:sz w:val="20"/>
          <w:szCs w:val="20"/>
        </w:rPr>
        <w:t xml:space="preserve">(1969) 1 SCR 0227 </w:t>
      </w:r>
    </w:p>
    <w:p w:rsidR="00E016FE" w:rsidRPr="00E016FE" w:rsidRDefault="00E016FE" w:rsidP="00E016FE">
      <w:pPr>
        <w:jc w:val="both"/>
        <w:rPr>
          <w:rFonts w:ascii="Times New Roman" w:hAnsi="Times New Roman" w:cs="Times New Roman"/>
          <w:i/>
          <w:sz w:val="20"/>
          <w:szCs w:val="20"/>
        </w:rPr>
      </w:pPr>
      <w:r w:rsidRPr="00E016FE">
        <w:rPr>
          <w:rFonts w:ascii="Times New Roman" w:hAnsi="Times New Roman" w:cs="Times New Roman"/>
          <w:i/>
          <w:sz w:val="20"/>
          <w:szCs w:val="20"/>
          <w:vertAlign w:val="superscript"/>
        </w:rPr>
        <w:t>3</w:t>
      </w:r>
      <w:r w:rsidRPr="00E016FE">
        <w:rPr>
          <w:rFonts w:ascii="Times New Roman" w:hAnsi="Times New Roman" w:cs="Times New Roman"/>
          <w:i/>
          <w:sz w:val="20"/>
          <w:szCs w:val="20"/>
        </w:rPr>
        <w:t xml:space="preserve">AIR 1968 SC 0327 </w:t>
      </w:r>
    </w:p>
    <w:p w:rsidR="00E016FE" w:rsidRPr="00E016FE" w:rsidRDefault="00E016FE" w:rsidP="00E016FE">
      <w:pPr>
        <w:jc w:val="both"/>
        <w:rPr>
          <w:rFonts w:ascii="Times New Roman" w:hAnsi="Times New Roman" w:cs="Times New Roman"/>
          <w:i/>
          <w:sz w:val="20"/>
          <w:szCs w:val="20"/>
        </w:rPr>
      </w:pPr>
      <w:r w:rsidRPr="00E016FE">
        <w:rPr>
          <w:rFonts w:ascii="Times New Roman" w:hAnsi="Times New Roman" w:cs="Times New Roman"/>
          <w:i/>
          <w:sz w:val="20"/>
          <w:szCs w:val="20"/>
          <w:vertAlign w:val="superscript"/>
        </w:rPr>
        <w:t>4</w:t>
      </w:r>
      <w:r w:rsidRPr="00E016FE">
        <w:rPr>
          <w:rFonts w:ascii="Times New Roman" w:hAnsi="Times New Roman" w:cs="Times New Roman"/>
          <w:i/>
          <w:sz w:val="20"/>
          <w:szCs w:val="20"/>
        </w:rPr>
        <w:t xml:space="preserve">(1973) 2 SCC 0575 </w:t>
      </w:r>
    </w:p>
    <w:p w:rsidR="00E016FE" w:rsidRPr="00E016FE" w:rsidRDefault="00E016FE" w:rsidP="00E016FE">
      <w:pPr>
        <w:jc w:val="both"/>
        <w:rPr>
          <w:rFonts w:ascii="Times New Roman" w:hAnsi="Times New Roman" w:cs="Times New Roman"/>
          <w:i/>
          <w:sz w:val="20"/>
          <w:szCs w:val="20"/>
        </w:rPr>
      </w:pPr>
      <w:r w:rsidRPr="00E016FE">
        <w:rPr>
          <w:rFonts w:ascii="Times New Roman" w:hAnsi="Times New Roman" w:cs="Times New Roman"/>
          <w:i/>
          <w:sz w:val="20"/>
          <w:szCs w:val="20"/>
          <w:vertAlign w:val="superscript"/>
        </w:rPr>
        <w:t>5</w:t>
      </w:r>
      <w:r w:rsidRPr="00E016FE">
        <w:rPr>
          <w:rFonts w:ascii="Times New Roman" w:hAnsi="Times New Roman" w:cs="Times New Roman"/>
          <w:i/>
          <w:sz w:val="20"/>
          <w:szCs w:val="20"/>
        </w:rPr>
        <w:t xml:space="preserve">(1989) 2 SCC 0318 </w:t>
      </w:r>
    </w:p>
    <w:p w:rsidR="00E016FE" w:rsidRPr="00E016FE" w:rsidRDefault="00E016FE" w:rsidP="00E016FE">
      <w:pPr>
        <w:jc w:val="both"/>
        <w:rPr>
          <w:rFonts w:ascii="Times New Roman" w:hAnsi="Times New Roman" w:cs="Times New Roman"/>
          <w:i/>
        </w:rPr>
      </w:pPr>
    </w:p>
    <w:p w:rsidR="00E016FE" w:rsidRPr="00E016FE" w:rsidRDefault="00E016FE" w:rsidP="00E016FE">
      <w:pPr>
        <w:jc w:val="both"/>
        <w:rPr>
          <w:rFonts w:ascii="Times New Roman" w:hAnsi="Times New Roman" w:cs="Times New Roman"/>
          <w:i/>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p w:rsidR="00E016FE" w:rsidRPr="00E016FE" w:rsidRDefault="00E016FE" w:rsidP="00E016FE">
      <w:pPr>
        <w:jc w:val="both"/>
        <w:rPr>
          <w:rFonts w:ascii="Times New Roman" w:hAnsi="Times New Roman" w:cs="Times New Roman"/>
        </w:rPr>
      </w:pPr>
    </w:p>
    <w:sectPr w:rsidR="00E016FE" w:rsidRPr="00E016F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589" w:rsidRDefault="003E6589" w:rsidP="00CF3BB7">
      <w:r>
        <w:separator/>
      </w:r>
    </w:p>
  </w:endnote>
  <w:endnote w:type="continuationSeparator" w:id="1">
    <w:p w:rsidR="003E6589" w:rsidRDefault="003E658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E6E3E" w:rsidRPr="00CF3BB7">
          <w:rPr>
            <w:sz w:val="22"/>
            <w:szCs w:val="22"/>
          </w:rPr>
          <w:fldChar w:fldCharType="begin"/>
        </w:r>
        <w:r w:rsidRPr="00CF3BB7">
          <w:rPr>
            <w:sz w:val="22"/>
            <w:szCs w:val="22"/>
          </w:rPr>
          <w:instrText xml:space="preserve"> PAGE   \* MERGEFORMAT </w:instrText>
        </w:r>
        <w:r w:rsidR="00EE6E3E" w:rsidRPr="00CF3BB7">
          <w:rPr>
            <w:sz w:val="22"/>
            <w:szCs w:val="22"/>
          </w:rPr>
          <w:fldChar w:fldCharType="separate"/>
        </w:r>
        <w:r w:rsidR="003E6589">
          <w:rPr>
            <w:noProof/>
            <w:sz w:val="22"/>
            <w:szCs w:val="22"/>
          </w:rPr>
          <w:t>1</w:t>
        </w:r>
        <w:r w:rsidR="00EE6E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589" w:rsidRDefault="003E6589" w:rsidP="00CF3BB7">
      <w:r>
        <w:separator/>
      </w:r>
    </w:p>
  </w:footnote>
  <w:footnote w:type="continuationSeparator" w:id="1">
    <w:p w:rsidR="003E6589" w:rsidRDefault="003E658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957DEB"/>
    <w:multiLevelType w:val="hybridMultilevel"/>
    <w:tmpl w:val="9CD62AE8"/>
    <w:lvl w:ilvl="0" w:tplc="CD3E4FE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F32BD0"/>
    <w:multiLevelType w:val="hybridMultilevel"/>
    <w:tmpl w:val="A5C62098"/>
    <w:lvl w:ilvl="0" w:tplc="E90AD5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6491C"/>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6C2"/>
    <w:rsid w:val="00232B8F"/>
    <w:rsid w:val="00242E71"/>
    <w:rsid w:val="0024357B"/>
    <w:rsid w:val="0024581F"/>
    <w:rsid w:val="002474B1"/>
    <w:rsid w:val="002626DC"/>
    <w:rsid w:val="00267B0D"/>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6589"/>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07780"/>
    <w:rsid w:val="00511642"/>
    <w:rsid w:val="00513009"/>
    <w:rsid w:val="0051308B"/>
    <w:rsid w:val="00513F88"/>
    <w:rsid w:val="005154F5"/>
    <w:rsid w:val="005263EB"/>
    <w:rsid w:val="005269DC"/>
    <w:rsid w:val="00527212"/>
    <w:rsid w:val="005272ED"/>
    <w:rsid w:val="00530341"/>
    <w:rsid w:val="00533BE9"/>
    <w:rsid w:val="00534C31"/>
    <w:rsid w:val="005413EE"/>
    <w:rsid w:val="00541E52"/>
    <w:rsid w:val="00543F15"/>
    <w:rsid w:val="00545662"/>
    <w:rsid w:val="00551A28"/>
    <w:rsid w:val="005525F2"/>
    <w:rsid w:val="00555CFC"/>
    <w:rsid w:val="00563B2E"/>
    <w:rsid w:val="005668D7"/>
    <w:rsid w:val="00572BCF"/>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4D72"/>
    <w:rsid w:val="00625D6A"/>
    <w:rsid w:val="0062686B"/>
    <w:rsid w:val="00626A82"/>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214C"/>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543"/>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1BE1"/>
    <w:rsid w:val="00923194"/>
    <w:rsid w:val="009232D0"/>
    <w:rsid w:val="00923545"/>
    <w:rsid w:val="00930322"/>
    <w:rsid w:val="00932F91"/>
    <w:rsid w:val="0093589C"/>
    <w:rsid w:val="00936255"/>
    <w:rsid w:val="009368AA"/>
    <w:rsid w:val="00937F1A"/>
    <w:rsid w:val="009432C9"/>
    <w:rsid w:val="00945D71"/>
    <w:rsid w:val="0094746A"/>
    <w:rsid w:val="00950782"/>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562"/>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629A"/>
    <w:rsid w:val="00AB7036"/>
    <w:rsid w:val="00AC354E"/>
    <w:rsid w:val="00AC5E94"/>
    <w:rsid w:val="00AC6CC0"/>
    <w:rsid w:val="00AC7DFC"/>
    <w:rsid w:val="00AD0E2B"/>
    <w:rsid w:val="00AD1D53"/>
    <w:rsid w:val="00AD60F1"/>
    <w:rsid w:val="00AD75D8"/>
    <w:rsid w:val="00AD76CE"/>
    <w:rsid w:val="00AE35F2"/>
    <w:rsid w:val="00AE7368"/>
    <w:rsid w:val="00AF04E5"/>
    <w:rsid w:val="00AF0E8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147C"/>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64C6"/>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16FE"/>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329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6E3E"/>
    <w:rsid w:val="00EE786F"/>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06FB"/>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2017-04-20T12:21:00Z</cp:lastPrinted>
  <dcterms:created xsi:type="dcterms:W3CDTF">2017-04-20T12:34:00Z</dcterms:created>
  <dcterms:modified xsi:type="dcterms:W3CDTF">2017-04-20T12:34:00Z</dcterms:modified>
</cp:coreProperties>
</file>