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69" w:rsidRPr="00DD2169" w:rsidRDefault="00DD2169" w:rsidP="00DD2169">
      <w:pPr>
        <w:jc w:val="center"/>
        <w:rPr>
          <w:rFonts w:ascii="Times New Roman" w:hAnsi="Times New Roman" w:cs="Times New Roman"/>
          <w:b/>
        </w:rPr>
      </w:pPr>
      <w:r w:rsidRPr="00DD2169">
        <w:rPr>
          <w:rFonts w:ascii="Times New Roman" w:hAnsi="Times New Roman" w:cs="Times New Roman"/>
          <w:b/>
        </w:rPr>
        <w:t>SUPREME COURT OF INDIA</w:t>
      </w:r>
    </w:p>
    <w:p w:rsidR="00DD2169" w:rsidRPr="00DD2169" w:rsidRDefault="00DD2169" w:rsidP="00DD2169">
      <w:pPr>
        <w:jc w:val="center"/>
        <w:rPr>
          <w:rFonts w:ascii="Times New Roman" w:hAnsi="Times New Roman" w:cs="Times New Roman"/>
        </w:rPr>
      </w:pPr>
    </w:p>
    <w:p w:rsidR="00DD2169" w:rsidRDefault="00DD2169" w:rsidP="00DD2169">
      <w:pPr>
        <w:jc w:val="center"/>
        <w:rPr>
          <w:rFonts w:ascii="Times New Roman" w:hAnsi="Times New Roman" w:cs="Times New Roman"/>
        </w:rPr>
      </w:pPr>
      <w:r w:rsidRPr="00DD2169">
        <w:rPr>
          <w:rFonts w:ascii="Times New Roman" w:hAnsi="Times New Roman" w:cs="Times New Roman"/>
        </w:rPr>
        <w:t>Velayudhan</w:t>
      </w:r>
    </w:p>
    <w:p w:rsidR="00DD2169" w:rsidRDefault="00DD2169" w:rsidP="00DD2169">
      <w:pPr>
        <w:jc w:val="center"/>
        <w:rPr>
          <w:rFonts w:ascii="Times New Roman" w:hAnsi="Times New Roman" w:cs="Times New Roman"/>
        </w:rPr>
      </w:pPr>
    </w:p>
    <w:p w:rsidR="00DD2169" w:rsidRDefault="00DD2169" w:rsidP="00DD2169">
      <w:pPr>
        <w:jc w:val="center"/>
        <w:rPr>
          <w:rFonts w:ascii="Times New Roman" w:hAnsi="Times New Roman" w:cs="Times New Roman"/>
        </w:rPr>
      </w:pPr>
      <w:r>
        <w:rPr>
          <w:rFonts w:ascii="Times New Roman" w:hAnsi="Times New Roman" w:cs="Times New Roman"/>
        </w:rPr>
        <w:t>Vs.</w:t>
      </w:r>
    </w:p>
    <w:p w:rsidR="00DD2169" w:rsidRPr="00DD2169" w:rsidRDefault="00DD2169" w:rsidP="00DD2169">
      <w:pPr>
        <w:jc w:val="center"/>
        <w:rPr>
          <w:rFonts w:ascii="Times New Roman" w:hAnsi="Times New Roman" w:cs="Times New Roman"/>
        </w:rPr>
      </w:pPr>
    </w:p>
    <w:p w:rsidR="00DD2169" w:rsidRDefault="00DD2169" w:rsidP="00DD2169">
      <w:pPr>
        <w:jc w:val="center"/>
        <w:rPr>
          <w:rFonts w:ascii="Times New Roman" w:hAnsi="Times New Roman" w:cs="Times New Roman"/>
        </w:rPr>
      </w:pPr>
      <w:r w:rsidRPr="00DD2169">
        <w:rPr>
          <w:rFonts w:ascii="Times New Roman" w:hAnsi="Times New Roman" w:cs="Times New Roman"/>
        </w:rPr>
        <w:t>Mohammedkutty</w:t>
      </w:r>
    </w:p>
    <w:p w:rsidR="00DD2169" w:rsidRDefault="00DD2169" w:rsidP="00DD2169">
      <w:pPr>
        <w:jc w:val="center"/>
        <w:rPr>
          <w:rFonts w:ascii="Times New Roman" w:hAnsi="Times New Roman" w:cs="Times New Roman"/>
        </w:rPr>
      </w:pPr>
    </w:p>
    <w:p w:rsidR="00DD2169" w:rsidRDefault="00DD2169" w:rsidP="00DD2169">
      <w:pPr>
        <w:jc w:val="center"/>
        <w:rPr>
          <w:rFonts w:ascii="Times New Roman" w:hAnsi="Times New Roman" w:cs="Times New Roman"/>
        </w:rPr>
      </w:pPr>
      <w:r>
        <w:rPr>
          <w:rFonts w:ascii="Times New Roman" w:hAnsi="Times New Roman" w:cs="Times New Roman"/>
        </w:rPr>
        <w:t xml:space="preserve">C.A.No.5459 of </w:t>
      </w:r>
      <w:r w:rsidRPr="00DD2169">
        <w:rPr>
          <w:rFonts w:ascii="Times New Roman" w:hAnsi="Times New Roman" w:cs="Times New Roman"/>
        </w:rPr>
        <w:t>2007</w:t>
      </w:r>
    </w:p>
    <w:p w:rsidR="00DD2169" w:rsidRDefault="00DD2169" w:rsidP="00DD2169">
      <w:pPr>
        <w:jc w:val="center"/>
        <w:rPr>
          <w:rFonts w:ascii="Times New Roman" w:hAnsi="Times New Roman" w:cs="Times New Roman"/>
        </w:rPr>
      </w:pPr>
    </w:p>
    <w:p w:rsidR="00DD2169" w:rsidRDefault="00DD2169" w:rsidP="00DD2169">
      <w:pPr>
        <w:jc w:val="center"/>
        <w:rPr>
          <w:rFonts w:ascii="Times New Roman" w:hAnsi="Times New Roman" w:cs="Times New Roman"/>
        </w:rPr>
      </w:pPr>
      <w:r>
        <w:rPr>
          <w:rFonts w:ascii="Times New Roman" w:hAnsi="Times New Roman" w:cs="Times New Roman"/>
        </w:rPr>
        <w:t>(R.K.Agrawal and Abhay Manohar Sapre,JJ.,)</w:t>
      </w:r>
    </w:p>
    <w:p w:rsidR="00DD2169" w:rsidRDefault="00DD2169" w:rsidP="00DD2169">
      <w:pPr>
        <w:jc w:val="center"/>
        <w:rPr>
          <w:rFonts w:ascii="Times New Roman" w:hAnsi="Times New Roman" w:cs="Times New Roman"/>
        </w:rPr>
      </w:pPr>
    </w:p>
    <w:p w:rsidR="00DD2169" w:rsidRDefault="00DD2169" w:rsidP="00DD2169">
      <w:pPr>
        <w:jc w:val="center"/>
        <w:rPr>
          <w:rFonts w:ascii="Times New Roman" w:hAnsi="Times New Roman" w:cs="Times New Roman"/>
        </w:rPr>
      </w:pPr>
      <w:r>
        <w:rPr>
          <w:rFonts w:ascii="Times New Roman" w:hAnsi="Times New Roman" w:cs="Times New Roman"/>
        </w:rPr>
        <w:t>18.04.2017</w:t>
      </w:r>
    </w:p>
    <w:p w:rsidR="00DD2169" w:rsidRPr="00DD2169" w:rsidRDefault="00DD2169" w:rsidP="00DD2169">
      <w:pPr>
        <w:jc w:val="center"/>
        <w:rPr>
          <w:rFonts w:ascii="Times New Roman" w:hAnsi="Times New Roman" w:cs="Times New Roman"/>
          <w:b/>
        </w:rPr>
      </w:pPr>
    </w:p>
    <w:p w:rsidR="00DD2169" w:rsidRPr="00DD2169" w:rsidRDefault="00DD2169" w:rsidP="00DD2169">
      <w:pPr>
        <w:jc w:val="center"/>
        <w:rPr>
          <w:rFonts w:ascii="Times New Roman" w:hAnsi="Times New Roman" w:cs="Times New Roman"/>
          <w:b/>
        </w:rPr>
      </w:pPr>
      <w:r w:rsidRPr="00DD2169">
        <w:rPr>
          <w:rFonts w:ascii="Times New Roman" w:hAnsi="Times New Roman" w:cs="Times New Roman"/>
          <w:b/>
        </w:rPr>
        <w:t>JUDGMENT</w:t>
      </w:r>
    </w:p>
    <w:p w:rsidR="00DD2169" w:rsidRPr="00DD2169" w:rsidRDefault="00DD2169" w:rsidP="00DD2169">
      <w:pPr>
        <w:jc w:val="both"/>
        <w:rPr>
          <w:rFonts w:ascii="Times New Roman" w:hAnsi="Times New Roman" w:cs="Times New Roman"/>
          <w:b/>
        </w:rPr>
      </w:pPr>
    </w:p>
    <w:p w:rsidR="00DD2169" w:rsidRPr="00DD2169" w:rsidRDefault="00DD2169" w:rsidP="00DD2169">
      <w:pPr>
        <w:jc w:val="both"/>
        <w:rPr>
          <w:rFonts w:ascii="Times New Roman" w:hAnsi="Times New Roman" w:cs="Times New Roman"/>
          <w:b/>
        </w:rPr>
      </w:pPr>
      <w:r w:rsidRPr="00DD2169">
        <w:rPr>
          <w:rFonts w:ascii="Times New Roman" w:hAnsi="Times New Roman" w:cs="Times New Roman"/>
          <w:b/>
        </w:rPr>
        <w:t>Abhay Manohar Sapre, J.,</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1. </w:t>
      </w:r>
      <w:r w:rsidRPr="00DD2169">
        <w:rPr>
          <w:rFonts w:ascii="Times New Roman" w:hAnsi="Times New Roman" w:cs="Times New Roman"/>
        </w:rPr>
        <w:t xml:space="preserve">This appeal is filed by the defendants against the final judgment and order dated 08.03.2006 passed by the High Court of Kerala in S.A. No. 180 &amp; 475/1992 whereby the High Court allowed the second appeals filed by the plaintiffs-respondents herein and set aside the judgment and decree dated 26.07.1991 of the Subordinate Judge, Tirur in A.S. Nos. 83 &amp; 84 of </w:t>
      </w:r>
      <w:r>
        <w:rPr>
          <w:rFonts w:ascii="Times New Roman" w:hAnsi="Times New Roman" w:cs="Times New Roman"/>
        </w:rPr>
        <w:t xml:space="preserve">1988 and restored the judgment  </w:t>
      </w:r>
      <w:r w:rsidRPr="00DD2169">
        <w:rPr>
          <w:rFonts w:ascii="Times New Roman" w:hAnsi="Times New Roman" w:cs="Times New Roman"/>
        </w:rPr>
        <w:t>dated 30.09.1988 of the Munsif of Parappanangadi in O.S. No. 177 of 1983.</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2. </w:t>
      </w:r>
      <w:r w:rsidRPr="00DD2169">
        <w:rPr>
          <w:rFonts w:ascii="Times New Roman" w:hAnsi="Times New Roman" w:cs="Times New Roman"/>
        </w:rPr>
        <w:t xml:space="preserve"> We need not burden our judgment by mentioning the facts in detail except to the extent necessary to appreciate the issue involved in the appeal.</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3.</w:t>
      </w:r>
      <w:r w:rsidRPr="00DD2169">
        <w:rPr>
          <w:rFonts w:ascii="Times New Roman" w:hAnsi="Times New Roman" w:cs="Times New Roman"/>
        </w:rPr>
        <w:t xml:space="preserve"> The appellants herein are the defendants whereas the respondents are the plaintiffs in a suit out of which this appeal arises.</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4. </w:t>
      </w:r>
      <w:r w:rsidRPr="00DD2169">
        <w:rPr>
          <w:rFonts w:ascii="Times New Roman" w:hAnsi="Times New Roman" w:cs="Times New Roman"/>
        </w:rPr>
        <w:t xml:space="preserve"> The respondents filed a civil suit in relation to the suit land as described in detail in schedule to the plaint against the appellants before the Munsif of Parappanangadi. The Munsif Court decreed the respondents</w:t>
      </w:r>
      <w:r w:rsidRPr="00DD2169">
        <w:rPr>
          <w:rFonts w:ascii="Times New Roman" w:hAnsi="Times New Roman" w:cs="Times New Roman" w:hint="eastAsia"/>
        </w:rPr>
        <w:t>’</w:t>
      </w:r>
      <w:r w:rsidRPr="00DD2169">
        <w:rPr>
          <w:rFonts w:ascii="Times New Roman" w:hAnsi="Times New Roman" w:cs="Times New Roman"/>
        </w:rPr>
        <w:t xml:space="preserve"> suit against the appellants and passed the decree as prayed by the plaintiffs.</w:t>
      </w:r>
    </w:p>
    <w:p w:rsidR="00DD2169" w:rsidRDefault="00DD2169" w:rsidP="00DD2169">
      <w:pPr>
        <w:jc w:val="both"/>
        <w:rPr>
          <w:rFonts w:ascii="Times New Roman" w:hAnsi="Times New Roman" w:cs="Times New Roman"/>
        </w:rPr>
      </w:pPr>
    </w:p>
    <w:p w:rsidR="00DD2169" w:rsidRPr="00DD2169" w:rsidRDefault="00DD2169" w:rsidP="00DD2169">
      <w:pPr>
        <w:jc w:val="both"/>
        <w:rPr>
          <w:rFonts w:ascii="Times New Roman" w:hAnsi="Times New Roman" w:cs="Times New Roman"/>
        </w:rPr>
      </w:pPr>
      <w:r>
        <w:rPr>
          <w:rFonts w:ascii="Times New Roman" w:hAnsi="Times New Roman" w:cs="Times New Roman"/>
        </w:rPr>
        <w:t>5.</w:t>
      </w:r>
      <w:r w:rsidRPr="00DD2169">
        <w:rPr>
          <w:rFonts w:ascii="Times New Roman" w:hAnsi="Times New Roman" w:cs="Times New Roman"/>
        </w:rPr>
        <w:t xml:space="preserve"> The defendants, felt aggrieved, filed the first appeals before the Subordinate Judge Tirur. The first appellate Court allowed the appeals and dismissed the suit. The respondents, felt aggrieved, </w:t>
      </w:r>
      <w:r>
        <w:rPr>
          <w:rFonts w:ascii="Times New Roman" w:hAnsi="Times New Roman" w:cs="Times New Roman"/>
        </w:rPr>
        <w:t xml:space="preserve"> </w:t>
      </w:r>
      <w:r w:rsidRPr="00DD2169">
        <w:rPr>
          <w:rFonts w:ascii="Times New Roman" w:hAnsi="Times New Roman" w:cs="Times New Roman"/>
        </w:rPr>
        <w:t xml:space="preserve">filed Second Appeals under Section 100 of Code of Civil Procedure, 1908 (hereinafter referred to as </w:t>
      </w:r>
      <w:r w:rsidRPr="00DD2169">
        <w:rPr>
          <w:rFonts w:ascii="Times New Roman" w:hAnsi="Times New Roman" w:cs="Times New Roman" w:hint="eastAsia"/>
        </w:rPr>
        <w:t>“</w:t>
      </w:r>
      <w:r w:rsidRPr="00DD2169">
        <w:rPr>
          <w:rFonts w:ascii="Times New Roman" w:hAnsi="Times New Roman" w:cs="Times New Roman"/>
        </w:rPr>
        <w:t>the Code</w:t>
      </w:r>
      <w:r w:rsidRPr="00DD2169">
        <w:rPr>
          <w:rFonts w:ascii="Times New Roman" w:hAnsi="Times New Roman" w:cs="Times New Roman" w:hint="eastAsia"/>
        </w:rPr>
        <w:t>”</w:t>
      </w:r>
      <w:r w:rsidRPr="00DD2169">
        <w:rPr>
          <w:rFonts w:ascii="Times New Roman" w:hAnsi="Times New Roman" w:cs="Times New Roman"/>
        </w:rPr>
        <w:t>). The High Court admitted the appeals on the following two substantial questions of law:</w:t>
      </w:r>
    </w:p>
    <w:p w:rsidR="00DD2169" w:rsidRDefault="00DD2169" w:rsidP="00DD2169">
      <w:pPr>
        <w:jc w:val="both"/>
        <w:rPr>
          <w:rFonts w:ascii="Times New Roman" w:hAnsi="Times New Roman" w:cs="Times New Roman"/>
        </w:rPr>
      </w:pPr>
    </w:p>
    <w:p w:rsidR="00DD2169" w:rsidRDefault="00DD2169" w:rsidP="00DD2169">
      <w:pPr>
        <w:ind w:left="720"/>
        <w:jc w:val="both"/>
        <w:rPr>
          <w:rFonts w:ascii="Times New Roman" w:hAnsi="Times New Roman" w:cs="Times New Roman"/>
        </w:rPr>
      </w:pPr>
      <w:r w:rsidRPr="00DD2169">
        <w:rPr>
          <w:rFonts w:ascii="Times New Roman" w:hAnsi="Times New Roman" w:cs="Times New Roman" w:hint="eastAsia"/>
        </w:rPr>
        <w:t>“</w:t>
      </w:r>
      <w:r w:rsidRPr="00DD2169">
        <w:rPr>
          <w:rFonts w:ascii="Times New Roman" w:hAnsi="Times New Roman" w:cs="Times New Roman"/>
        </w:rPr>
        <w:t>1. The suit being one for perpetual injunction, whether investigation into the question of title was necessary or called for?</w:t>
      </w:r>
    </w:p>
    <w:p w:rsidR="00DD2169" w:rsidRPr="00DD2169" w:rsidRDefault="00DD2169" w:rsidP="00DD2169">
      <w:pPr>
        <w:ind w:left="720"/>
        <w:jc w:val="both"/>
        <w:rPr>
          <w:rFonts w:ascii="Times New Roman" w:hAnsi="Times New Roman" w:cs="Times New Roman"/>
        </w:rPr>
      </w:pPr>
    </w:p>
    <w:p w:rsidR="00DD2169" w:rsidRDefault="00DD2169" w:rsidP="00DD2169">
      <w:pPr>
        <w:ind w:left="720"/>
        <w:jc w:val="both"/>
        <w:rPr>
          <w:rFonts w:ascii="Times New Roman" w:hAnsi="Times New Roman" w:cs="Times New Roman"/>
        </w:rPr>
      </w:pPr>
      <w:r w:rsidRPr="00DD2169">
        <w:rPr>
          <w:rFonts w:ascii="Times New Roman" w:hAnsi="Times New Roman" w:cs="Times New Roman"/>
        </w:rPr>
        <w:t>2. Whether, in view of the evidence, including the Commissioner</w:t>
      </w:r>
      <w:r w:rsidRPr="00DD2169">
        <w:rPr>
          <w:rFonts w:ascii="Times New Roman" w:hAnsi="Times New Roman" w:cs="Times New Roman" w:hint="eastAsia"/>
        </w:rPr>
        <w:t>’</w:t>
      </w:r>
      <w:r w:rsidRPr="00DD2169">
        <w:rPr>
          <w:rFonts w:ascii="Times New Roman" w:hAnsi="Times New Roman" w:cs="Times New Roman"/>
        </w:rPr>
        <w:t>s report, the Appellate Court was justified in coming to the conclusion that the appellants had no possession?</w:t>
      </w:r>
      <w:r w:rsidRPr="00DD2169">
        <w:rPr>
          <w:rFonts w:ascii="Times New Roman" w:hAnsi="Times New Roman" w:cs="Times New Roman" w:hint="eastAsia"/>
        </w:rPr>
        <w:t>”</w:t>
      </w:r>
    </w:p>
    <w:p w:rsidR="00DD2169" w:rsidRPr="00DD2169" w:rsidRDefault="00DD2169" w:rsidP="00DD2169">
      <w:pPr>
        <w:ind w:left="720"/>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6. </w:t>
      </w:r>
      <w:r w:rsidRPr="00DD2169">
        <w:rPr>
          <w:rFonts w:ascii="Times New Roman" w:hAnsi="Times New Roman" w:cs="Times New Roman"/>
        </w:rPr>
        <w:t xml:space="preserve"> By impugned order, the High Court allowed the appeals and while reversing the judgment and decree of the first appellate Court restored that of the Trial Court, which had decreed the respondents</w:t>
      </w:r>
      <w:r w:rsidRPr="00DD2169">
        <w:rPr>
          <w:rFonts w:ascii="Times New Roman" w:hAnsi="Times New Roman" w:cs="Times New Roman" w:hint="eastAsia"/>
        </w:rPr>
        <w:t>’</w:t>
      </w:r>
      <w:r w:rsidRPr="00DD2169">
        <w:rPr>
          <w:rFonts w:ascii="Times New Roman" w:hAnsi="Times New Roman" w:cs="Times New Roman"/>
        </w:rPr>
        <w:t xml:space="preserve"> suit. It is against this order of the High Court, the defendants felt aggrieved and filed this appeal by way of special leave before this Court.</w:t>
      </w:r>
    </w:p>
    <w:p w:rsid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7. </w:t>
      </w:r>
      <w:r w:rsidRPr="00DD2169">
        <w:rPr>
          <w:rFonts w:ascii="Times New Roman" w:hAnsi="Times New Roman" w:cs="Times New Roman"/>
        </w:rPr>
        <w:t xml:space="preserve"> Heard Mr. M.K.S. Menon, learned counsel for the appellants and Mr. K. Rajeev, learned counsel for the respondents. </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8. </w:t>
      </w:r>
      <w:r w:rsidRPr="00DD2169">
        <w:rPr>
          <w:rFonts w:ascii="Times New Roman" w:hAnsi="Times New Roman" w:cs="Times New Roman"/>
        </w:rPr>
        <w:t>Having heard learned counsel for the parties and on perusal of the record of the case, we are inclined to allow the appeal in part and while setting aside of the impugned order consider it just and proper and in the interest of all parties concerned to remand the case to the High Court for deciding the plaintiffs</w:t>
      </w:r>
      <w:r w:rsidRPr="00DD2169">
        <w:rPr>
          <w:rFonts w:ascii="Times New Roman" w:hAnsi="Times New Roman" w:cs="Times New Roman" w:hint="eastAsia"/>
        </w:rPr>
        <w:t>’</w:t>
      </w:r>
      <w:r w:rsidRPr="00DD2169">
        <w:rPr>
          <w:rFonts w:ascii="Times New Roman" w:hAnsi="Times New Roman" w:cs="Times New Roman"/>
        </w:rPr>
        <w:t xml:space="preserve"> Second Appeals afresh on merits by reframing the fresh substantial questions of law.</w:t>
      </w:r>
    </w:p>
    <w:p w:rsidR="00DD2169" w:rsidRPr="00DD2169" w:rsidRDefault="00DD2169" w:rsidP="00DD2169">
      <w:pPr>
        <w:jc w:val="both"/>
        <w:rPr>
          <w:rFonts w:ascii="Times New Roman" w:hAnsi="Times New Roman" w:cs="Times New Roman"/>
        </w:rPr>
      </w:pPr>
    </w:p>
    <w:p w:rsidR="00DD2169" w:rsidRPr="00DD2169" w:rsidRDefault="00DD2169" w:rsidP="00DD2169">
      <w:pPr>
        <w:jc w:val="both"/>
        <w:rPr>
          <w:rFonts w:ascii="Times New Roman" w:hAnsi="Times New Roman" w:cs="Times New Roman"/>
        </w:rPr>
      </w:pPr>
      <w:r>
        <w:rPr>
          <w:rFonts w:ascii="Times New Roman" w:hAnsi="Times New Roman" w:cs="Times New Roman"/>
        </w:rPr>
        <w:t xml:space="preserve">9. </w:t>
      </w:r>
      <w:r w:rsidRPr="00DD2169">
        <w:rPr>
          <w:rFonts w:ascii="Times New Roman" w:hAnsi="Times New Roman" w:cs="Times New Roman"/>
        </w:rPr>
        <w:t xml:space="preserve"> In our considered opinion, the need to remand the case to the High Court for deciding the Second Appeals afresh has arisen because we find that the High Court proceeded on the assumption that the Civil Suit filed by the respondents out of which this appeal arises is essentially for grant of permanent injunction simpliciter. It would be clear from the first substantial question of law framed by the High Court quoted supra.</w:t>
      </w:r>
    </w:p>
    <w:p w:rsidR="00DD2169" w:rsidRDefault="00DD2169" w:rsidP="00DD2169">
      <w:pPr>
        <w:jc w:val="both"/>
        <w:rPr>
          <w:rFonts w:ascii="Times New Roman" w:hAnsi="Times New Roman" w:cs="Times New Roman"/>
        </w:rPr>
      </w:pPr>
    </w:p>
    <w:p w:rsidR="00DD2169" w:rsidRPr="00DD2169" w:rsidRDefault="00DD2169" w:rsidP="00DD2169">
      <w:pPr>
        <w:jc w:val="both"/>
        <w:rPr>
          <w:rFonts w:ascii="Times New Roman" w:hAnsi="Times New Roman" w:cs="Times New Roman"/>
        </w:rPr>
      </w:pPr>
      <w:r>
        <w:rPr>
          <w:rFonts w:ascii="Times New Roman" w:hAnsi="Times New Roman" w:cs="Times New Roman"/>
        </w:rPr>
        <w:t xml:space="preserve">10. </w:t>
      </w:r>
      <w:r w:rsidRPr="00DD2169">
        <w:rPr>
          <w:rFonts w:ascii="Times New Roman" w:hAnsi="Times New Roman" w:cs="Times New Roman"/>
        </w:rPr>
        <w:t xml:space="preserve"> One of the questions, which fell for consideration before the first and second appellate </w:t>
      </w:r>
    </w:p>
    <w:p w:rsidR="00DD2169" w:rsidRDefault="00DD2169" w:rsidP="00DD2169">
      <w:pPr>
        <w:jc w:val="both"/>
        <w:rPr>
          <w:rFonts w:ascii="Times New Roman" w:hAnsi="Times New Roman" w:cs="Times New Roman"/>
        </w:rPr>
      </w:pPr>
      <w:r w:rsidRPr="00DD2169">
        <w:rPr>
          <w:rFonts w:ascii="Times New Roman" w:hAnsi="Times New Roman" w:cs="Times New Roman"/>
        </w:rPr>
        <w:t>Court was regarding the nature of the Suit filed by the respondents and the reliefs claimed therein.</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11. </w:t>
      </w:r>
      <w:r w:rsidRPr="00DD2169">
        <w:rPr>
          <w:rFonts w:ascii="Times New Roman" w:hAnsi="Times New Roman" w:cs="Times New Roman"/>
        </w:rPr>
        <w:t xml:space="preserve"> Was it a suit for grant of permanent injunction simpliciter or a suit to seek a declaration of title with consequential relief of grant of permanent injunction in relation to the suit land?</w:t>
      </w:r>
    </w:p>
    <w:p w:rsidR="00DD2169" w:rsidRPr="00DD2169" w:rsidRDefault="00DD2169" w:rsidP="00DD2169">
      <w:pPr>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12. </w:t>
      </w:r>
      <w:r w:rsidRPr="00DD2169">
        <w:rPr>
          <w:rFonts w:ascii="Times New Roman" w:hAnsi="Times New Roman" w:cs="Times New Roman"/>
        </w:rPr>
        <w:t>On perusal of the plaint, we find that the plaintiffs asked for the following reliefs:</w:t>
      </w:r>
    </w:p>
    <w:p w:rsidR="00DD2169" w:rsidRPr="00DD2169" w:rsidRDefault="00DD2169" w:rsidP="00DD2169">
      <w:pPr>
        <w:jc w:val="both"/>
        <w:rPr>
          <w:rFonts w:ascii="Times New Roman" w:hAnsi="Times New Roman" w:cs="Times New Roman"/>
        </w:rPr>
      </w:pPr>
    </w:p>
    <w:p w:rsidR="00DD2169" w:rsidRPr="00DD2169" w:rsidRDefault="00DD2169" w:rsidP="00DD2169">
      <w:pPr>
        <w:ind w:left="720"/>
        <w:jc w:val="both"/>
        <w:rPr>
          <w:rFonts w:ascii="Times New Roman" w:hAnsi="Times New Roman" w:cs="Times New Roman"/>
        </w:rPr>
      </w:pPr>
      <w:r w:rsidRPr="00DD2169">
        <w:rPr>
          <w:rFonts w:ascii="Times New Roman" w:hAnsi="Times New Roman" w:cs="Times New Roman" w:hint="eastAsia"/>
        </w:rPr>
        <w:t>“</w:t>
      </w:r>
      <w:r w:rsidRPr="00DD2169">
        <w:rPr>
          <w:rFonts w:ascii="Times New Roman" w:hAnsi="Times New Roman" w:cs="Times New Roman"/>
        </w:rPr>
        <w:t>A. Issue an order of injunction preventing defendants or their men from entering into or taking any usufructs from the plaint schedule property or from doing anything detrimental to the title and possession of the plaintiffs.</w:t>
      </w:r>
    </w:p>
    <w:p w:rsidR="00DD2169" w:rsidRDefault="00DD2169" w:rsidP="00DD2169">
      <w:pPr>
        <w:ind w:left="720"/>
        <w:jc w:val="both"/>
        <w:rPr>
          <w:rFonts w:ascii="Times New Roman" w:hAnsi="Times New Roman" w:cs="Times New Roman"/>
        </w:rPr>
      </w:pPr>
    </w:p>
    <w:p w:rsidR="00DD2169" w:rsidRPr="00DD2169" w:rsidRDefault="00DD2169" w:rsidP="00DD2169">
      <w:pPr>
        <w:ind w:left="720"/>
        <w:jc w:val="both"/>
        <w:rPr>
          <w:rFonts w:ascii="Times New Roman" w:hAnsi="Times New Roman" w:cs="Times New Roman"/>
        </w:rPr>
      </w:pPr>
      <w:r>
        <w:rPr>
          <w:rFonts w:ascii="Times New Roman" w:hAnsi="Times New Roman" w:cs="Times New Roman"/>
        </w:rPr>
        <w:t xml:space="preserve">B. </w:t>
      </w:r>
      <w:r w:rsidRPr="00DD2169">
        <w:rPr>
          <w:rFonts w:ascii="Times New Roman" w:hAnsi="Times New Roman" w:cs="Times New Roman"/>
        </w:rPr>
        <w:t xml:space="preserve"> Direct the defendants to pay all costs in the suit.</w:t>
      </w:r>
    </w:p>
    <w:p w:rsidR="00DD2169" w:rsidRDefault="00DD2169" w:rsidP="00DD2169">
      <w:pPr>
        <w:ind w:left="720"/>
        <w:jc w:val="both"/>
        <w:rPr>
          <w:rFonts w:ascii="Times New Roman" w:hAnsi="Times New Roman" w:cs="Times New Roman"/>
        </w:rPr>
      </w:pPr>
    </w:p>
    <w:p w:rsidR="00DD2169" w:rsidRDefault="00DD2169" w:rsidP="00DD2169">
      <w:pPr>
        <w:ind w:left="720"/>
        <w:jc w:val="both"/>
        <w:rPr>
          <w:rFonts w:ascii="Times New Roman" w:hAnsi="Times New Roman" w:cs="Times New Roman"/>
        </w:rPr>
      </w:pPr>
      <w:r>
        <w:rPr>
          <w:rFonts w:ascii="Times New Roman" w:hAnsi="Times New Roman" w:cs="Times New Roman"/>
        </w:rPr>
        <w:t xml:space="preserve">C. </w:t>
      </w:r>
      <w:r w:rsidRPr="00DD2169">
        <w:rPr>
          <w:rFonts w:ascii="Times New Roman" w:hAnsi="Times New Roman" w:cs="Times New Roman"/>
        </w:rPr>
        <w:t>Such other or further orders be passed in the suit.</w:t>
      </w:r>
      <w:r w:rsidRPr="00DD2169">
        <w:rPr>
          <w:rFonts w:ascii="Times New Roman" w:hAnsi="Times New Roman" w:cs="Times New Roman" w:hint="eastAsia"/>
        </w:rPr>
        <w:t>”</w:t>
      </w:r>
    </w:p>
    <w:p w:rsidR="00DD2169" w:rsidRPr="00DD2169" w:rsidRDefault="00DD2169" w:rsidP="00DD2169">
      <w:pPr>
        <w:ind w:left="720"/>
        <w:jc w:val="both"/>
        <w:rPr>
          <w:rFonts w:ascii="Times New Roman" w:hAnsi="Times New Roman" w:cs="Times New Roman"/>
        </w:rPr>
      </w:pPr>
    </w:p>
    <w:p w:rsidR="00DD2169" w:rsidRDefault="00DD2169" w:rsidP="00DD2169">
      <w:pPr>
        <w:jc w:val="both"/>
        <w:rPr>
          <w:rFonts w:ascii="Times New Roman" w:hAnsi="Times New Roman" w:cs="Times New Roman"/>
        </w:rPr>
      </w:pPr>
      <w:r>
        <w:rPr>
          <w:rFonts w:ascii="Times New Roman" w:hAnsi="Times New Roman" w:cs="Times New Roman"/>
        </w:rPr>
        <w:t xml:space="preserve">13. </w:t>
      </w:r>
      <w:r w:rsidRPr="00DD2169">
        <w:rPr>
          <w:rFonts w:ascii="Times New Roman" w:hAnsi="Times New Roman" w:cs="Times New Roman"/>
        </w:rPr>
        <w:t xml:space="preserve"> Reading the expression "or from doing anything detrimental to the title and possession of the plaintiffs" in prayer clause A quoted above would show that the plaintiffs have also expressed apprehension in relation to their title over the suit properties.</w:t>
      </w:r>
    </w:p>
    <w:p w:rsidR="006F0C7E" w:rsidRPr="00DD2169" w:rsidRDefault="006F0C7E" w:rsidP="00DD2169">
      <w:pPr>
        <w:jc w:val="both"/>
        <w:rPr>
          <w:rFonts w:ascii="Times New Roman" w:hAnsi="Times New Roman" w:cs="Times New Roman"/>
        </w:rPr>
      </w:pPr>
    </w:p>
    <w:p w:rsidR="00DD2169" w:rsidRDefault="006F0C7E" w:rsidP="00DD2169">
      <w:pPr>
        <w:jc w:val="both"/>
        <w:rPr>
          <w:rFonts w:ascii="Times New Roman" w:hAnsi="Times New Roman" w:cs="Times New Roman"/>
        </w:rPr>
      </w:pPr>
      <w:r>
        <w:rPr>
          <w:rFonts w:ascii="Times New Roman" w:hAnsi="Times New Roman" w:cs="Times New Roman"/>
        </w:rPr>
        <w:t xml:space="preserve">14. </w:t>
      </w:r>
      <w:r w:rsidR="00DD2169" w:rsidRPr="00DD2169">
        <w:rPr>
          <w:rFonts w:ascii="Times New Roman" w:hAnsi="Times New Roman" w:cs="Times New Roman"/>
        </w:rPr>
        <w:t xml:space="preserve"> Keeping in view the averments made in Para 1 of the plaint read with aforementioned words of the prayer clause, we are of the view that it cannot be said that the Suit is only for grant of permanent injunction simpliciter. In other words, the issue of title having surfaced in the relief clause, the same is of some significance over the rights of the parties while considering the grant of the reliefs.</w:t>
      </w:r>
    </w:p>
    <w:p w:rsidR="006F0C7E" w:rsidRPr="00DD2169" w:rsidRDefault="006F0C7E" w:rsidP="00DD2169">
      <w:pPr>
        <w:jc w:val="both"/>
        <w:rPr>
          <w:rFonts w:ascii="Times New Roman" w:hAnsi="Times New Roman" w:cs="Times New Roman"/>
        </w:rPr>
      </w:pPr>
    </w:p>
    <w:p w:rsidR="00DD2169" w:rsidRPr="00DD2169" w:rsidRDefault="006F0C7E" w:rsidP="00DD2169">
      <w:pPr>
        <w:jc w:val="both"/>
        <w:rPr>
          <w:rFonts w:ascii="Times New Roman" w:hAnsi="Times New Roman" w:cs="Times New Roman"/>
        </w:rPr>
      </w:pPr>
      <w:r>
        <w:rPr>
          <w:rFonts w:ascii="Times New Roman" w:hAnsi="Times New Roman" w:cs="Times New Roman"/>
        </w:rPr>
        <w:t xml:space="preserve">15. </w:t>
      </w:r>
      <w:r w:rsidR="00DD2169" w:rsidRPr="00DD2169">
        <w:rPr>
          <w:rFonts w:ascii="Times New Roman" w:hAnsi="Times New Roman" w:cs="Times New Roman"/>
        </w:rPr>
        <w:t xml:space="preserve"> In our considered opinion, the reading of the plaint as a whole in the context of the reliefs claimed therein would go to show that the issue of title is not wholly foreign to the controversy and is relevant while considering the grant of permanent injunction.</w:t>
      </w:r>
    </w:p>
    <w:p w:rsidR="006F0C7E" w:rsidRDefault="006F0C7E" w:rsidP="00DD2169">
      <w:pPr>
        <w:jc w:val="both"/>
        <w:rPr>
          <w:rFonts w:ascii="Times New Roman" w:hAnsi="Times New Roman" w:cs="Times New Roman"/>
        </w:rPr>
      </w:pPr>
    </w:p>
    <w:p w:rsidR="00DD2169" w:rsidRDefault="006F0C7E" w:rsidP="00DD2169">
      <w:pPr>
        <w:jc w:val="both"/>
        <w:rPr>
          <w:rFonts w:ascii="Times New Roman" w:hAnsi="Times New Roman" w:cs="Times New Roman"/>
        </w:rPr>
      </w:pPr>
      <w:r>
        <w:rPr>
          <w:rFonts w:ascii="Times New Roman" w:hAnsi="Times New Roman" w:cs="Times New Roman"/>
        </w:rPr>
        <w:t>16.</w:t>
      </w:r>
      <w:r w:rsidR="00DD2169" w:rsidRPr="00DD2169">
        <w:rPr>
          <w:rFonts w:ascii="Times New Roman" w:hAnsi="Times New Roman" w:cs="Times New Roman"/>
        </w:rPr>
        <w:t xml:space="preserve"> It is true that the relief clause in the plaint is not happily worded but, as observed supra, reading </w:t>
      </w:r>
      <w:r>
        <w:rPr>
          <w:rFonts w:ascii="Times New Roman" w:hAnsi="Times New Roman" w:cs="Times New Roman"/>
        </w:rPr>
        <w:t xml:space="preserve"> </w:t>
      </w:r>
      <w:r w:rsidR="00DD2169" w:rsidRPr="00DD2169">
        <w:rPr>
          <w:rFonts w:ascii="Times New Roman" w:hAnsi="Times New Roman" w:cs="Times New Roman"/>
        </w:rPr>
        <w:t>the plaint as a whole along with relief clause does support our observations.</w:t>
      </w:r>
    </w:p>
    <w:p w:rsidR="006F0C7E" w:rsidRPr="00DD2169" w:rsidRDefault="006F0C7E" w:rsidP="00DD2169">
      <w:pPr>
        <w:jc w:val="both"/>
        <w:rPr>
          <w:rFonts w:ascii="Times New Roman" w:hAnsi="Times New Roman" w:cs="Times New Roman"/>
        </w:rPr>
      </w:pPr>
    </w:p>
    <w:p w:rsidR="00DD2169" w:rsidRDefault="006F0C7E" w:rsidP="00DD2169">
      <w:pPr>
        <w:jc w:val="both"/>
        <w:rPr>
          <w:rFonts w:ascii="Times New Roman" w:hAnsi="Times New Roman" w:cs="Times New Roman"/>
        </w:rPr>
      </w:pPr>
      <w:r>
        <w:rPr>
          <w:rFonts w:ascii="Times New Roman" w:hAnsi="Times New Roman" w:cs="Times New Roman"/>
        </w:rPr>
        <w:t>17.</w:t>
      </w:r>
      <w:r w:rsidR="00DD2169" w:rsidRPr="00DD2169">
        <w:rPr>
          <w:rFonts w:ascii="Times New Roman" w:hAnsi="Times New Roman" w:cs="Times New Roman"/>
        </w:rPr>
        <w:t xml:space="preserve"> Since the High Court proceeded to decide the appeals in the light of first substantial question of law and hence it committed an error. The first error was in framing the wrong question and the second was in proceeding to examine the said question.</w:t>
      </w:r>
    </w:p>
    <w:p w:rsidR="006F0C7E" w:rsidRPr="00DD2169" w:rsidRDefault="006F0C7E" w:rsidP="00DD2169">
      <w:pPr>
        <w:jc w:val="both"/>
        <w:rPr>
          <w:rFonts w:ascii="Times New Roman" w:hAnsi="Times New Roman" w:cs="Times New Roman"/>
        </w:rPr>
      </w:pPr>
    </w:p>
    <w:p w:rsidR="00DD2169" w:rsidRDefault="006F0C7E" w:rsidP="00DD2169">
      <w:pPr>
        <w:jc w:val="both"/>
        <w:rPr>
          <w:rFonts w:ascii="Times New Roman" w:hAnsi="Times New Roman" w:cs="Times New Roman"/>
        </w:rPr>
      </w:pPr>
      <w:r>
        <w:rPr>
          <w:rFonts w:ascii="Times New Roman" w:hAnsi="Times New Roman" w:cs="Times New Roman"/>
        </w:rPr>
        <w:t xml:space="preserve">18. </w:t>
      </w:r>
      <w:r w:rsidR="00DD2169" w:rsidRPr="00DD2169">
        <w:rPr>
          <w:rFonts w:ascii="Times New Roman" w:hAnsi="Times New Roman" w:cs="Times New Roman"/>
        </w:rPr>
        <w:t xml:space="preserve"> The issue, in our view, was required to be examined by the High Court keeping in view the law laid down by this Court in the case of </w:t>
      </w:r>
      <w:r w:rsidR="00DD2169" w:rsidRPr="006F0C7E">
        <w:rPr>
          <w:rFonts w:ascii="Times New Roman" w:hAnsi="Times New Roman" w:cs="Times New Roman"/>
          <w:i/>
        </w:rPr>
        <w:t>Anathula Sudhakar vs. P. Buchi Reddy(Dead) by L.Rs. &amp; Ors</w:t>
      </w:r>
      <w:r w:rsidRPr="006F0C7E">
        <w:rPr>
          <w:rFonts w:ascii="Times New Roman" w:hAnsi="Times New Roman" w:cs="Times New Roman"/>
          <w:i/>
          <w:sz w:val="20"/>
          <w:szCs w:val="20"/>
          <w:vertAlign w:val="superscript"/>
        </w:rPr>
        <w:t>1</w:t>
      </w:r>
      <w:r w:rsidR="00DD2169" w:rsidRPr="006F0C7E">
        <w:rPr>
          <w:rFonts w:ascii="Times New Roman" w:hAnsi="Times New Roman" w:cs="Times New Roman"/>
          <w:i/>
        </w:rPr>
        <w:t>.,.</w:t>
      </w:r>
      <w:r w:rsidR="00DD2169" w:rsidRPr="00DD2169">
        <w:rPr>
          <w:rFonts w:ascii="Times New Roman" w:hAnsi="Times New Roman" w:cs="Times New Roman"/>
        </w:rPr>
        <w:t xml:space="preserve"> It was, however, not done.</w:t>
      </w:r>
    </w:p>
    <w:p w:rsidR="006F0C7E" w:rsidRPr="00DD2169" w:rsidRDefault="006F0C7E" w:rsidP="00DD2169">
      <w:pPr>
        <w:jc w:val="both"/>
        <w:rPr>
          <w:rFonts w:ascii="Times New Roman" w:hAnsi="Times New Roman" w:cs="Times New Roman"/>
        </w:rPr>
      </w:pPr>
    </w:p>
    <w:p w:rsidR="00DD2169" w:rsidRPr="00DD2169" w:rsidRDefault="006F0C7E" w:rsidP="00DD2169">
      <w:pPr>
        <w:jc w:val="both"/>
        <w:rPr>
          <w:rFonts w:ascii="Times New Roman" w:hAnsi="Times New Roman" w:cs="Times New Roman"/>
        </w:rPr>
      </w:pPr>
      <w:r>
        <w:rPr>
          <w:rFonts w:ascii="Times New Roman" w:hAnsi="Times New Roman" w:cs="Times New Roman"/>
        </w:rPr>
        <w:t xml:space="preserve">19. </w:t>
      </w:r>
      <w:r w:rsidR="00DD2169" w:rsidRPr="00DD2169">
        <w:rPr>
          <w:rFonts w:ascii="Times New Roman" w:hAnsi="Times New Roman" w:cs="Times New Roman"/>
        </w:rPr>
        <w:t xml:space="preserve"> It is due to the aforesaid reasons, we are of the view that matter needs a fresh look by the High Court on the questions which arise in the case.</w:t>
      </w:r>
    </w:p>
    <w:p w:rsidR="006F0C7E" w:rsidRDefault="006F0C7E" w:rsidP="00DD2169">
      <w:pPr>
        <w:jc w:val="both"/>
        <w:rPr>
          <w:rFonts w:ascii="Times New Roman" w:hAnsi="Times New Roman" w:cs="Times New Roman"/>
        </w:rPr>
      </w:pPr>
    </w:p>
    <w:p w:rsidR="00DD2169" w:rsidRDefault="006F0C7E" w:rsidP="00DD2169">
      <w:pPr>
        <w:jc w:val="both"/>
        <w:rPr>
          <w:rFonts w:ascii="Times New Roman" w:hAnsi="Times New Roman" w:cs="Times New Roman"/>
        </w:rPr>
      </w:pPr>
      <w:r>
        <w:rPr>
          <w:rFonts w:ascii="Times New Roman" w:hAnsi="Times New Roman" w:cs="Times New Roman"/>
        </w:rPr>
        <w:t xml:space="preserve">20. </w:t>
      </w:r>
      <w:r w:rsidR="00DD2169" w:rsidRPr="00DD2169">
        <w:rPr>
          <w:rFonts w:ascii="Times New Roman" w:hAnsi="Times New Roman" w:cs="Times New Roman"/>
        </w:rPr>
        <w:t xml:space="preserve"> In the light of foregoing discussion, we allow the appeal in part, set aside the impugned judgment and remand the case to the High Court to decide the appeal afresh after reframing the proper substantial </w:t>
      </w:r>
      <w:r>
        <w:rPr>
          <w:rFonts w:ascii="Times New Roman" w:hAnsi="Times New Roman" w:cs="Times New Roman"/>
        </w:rPr>
        <w:t xml:space="preserve"> </w:t>
      </w:r>
      <w:r w:rsidR="00DD2169" w:rsidRPr="00DD2169">
        <w:rPr>
          <w:rFonts w:ascii="Times New Roman" w:hAnsi="Times New Roman" w:cs="Times New Roman"/>
        </w:rPr>
        <w:t>questions of law keeping in view the pleadings and the findings of the two Courts below as required under Section 100 of the Code.</w:t>
      </w:r>
    </w:p>
    <w:p w:rsidR="006F0C7E" w:rsidRPr="00DD2169" w:rsidRDefault="006F0C7E" w:rsidP="00DD2169">
      <w:pPr>
        <w:jc w:val="both"/>
        <w:rPr>
          <w:rFonts w:ascii="Times New Roman" w:hAnsi="Times New Roman" w:cs="Times New Roman"/>
        </w:rPr>
      </w:pPr>
    </w:p>
    <w:p w:rsidR="00DD2169" w:rsidRPr="00DD2169" w:rsidRDefault="006F0C7E" w:rsidP="00DD2169">
      <w:pPr>
        <w:jc w:val="both"/>
        <w:rPr>
          <w:rFonts w:ascii="Times New Roman" w:hAnsi="Times New Roman" w:cs="Times New Roman"/>
        </w:rPr>
      </w:pPr>
      <w:r>
        <w:rPr>
          <w:rFonts w:ascii="Times New Roman" w:hAnsi="Times New Roman" w:cs="Times New Roman"/>
        </w:rPr>
        <w:t xml:space="preserve">21. </w:t>
      </w:r>
      <w:r w:rsidR="00DD2169" w:rsidRPr="00DD2169">
        <w:rPr>
          <w:rFonts w:ascii="Times New Roman" w:hAnsi="Times New Roman" w:cs="Times New Roman"/>
        </w:rPr>
        <w:t>Since the appeal is quite old, we request the High Court to decide the appeal expeditiously.</w:t>
      </w:r>
    </w:p>
    <w:p w:rsidR="00DD2169" w:rsidRDefault="00DD2169" w:rsidP="00DD2169">
      <w:pPr>
        <w:jc w:val="both"/>
        <w:rPr>
          <w:rFonts w:ascii="Times New Roman" w:hAnsi="Times New Roman" w:cs="Times New Roman"/>
        </w:rPr>
      </w:pPr>
    </w:p>
    <w:p w:rsidR="006F0C7E" w:rsidRDefault="006F0C7E" w:rsidP="00DD2169">
      <w:pPr>
        <w:jc w:val="both"/>
        <w:rPr>
          <w:rFonts w:ascii="Times New Roman" w:hAnsi="Times New Roman" w:cs="Times New Roman"/>
        </w:rPr>
      </w:pPr>
      <w:r>
        <w:rPr>
          <w:rFonts w:ascii="Times New Roman" w:hAnsi="Times New Roman" w:cs="Times New Roman"/>
        </w:rPr>
        <w:t>Judgment Referred.</w:t>
      </w:r>
    </w:p>
    <w:p w:rsidR="006F0C7E" w:rsidRDefault="006F0C7E" w:rsidP="00DD2169">
      <w:pPr>
        <w:jc w:val="both"/>
        <w:rPr>
          <w:rFonts w:ascii="Times New Roman" w:hAnsi="Times New Roman" w:cs="Times New Roman"/>
        </w:rPr>
      </w:pPr>
    </w:p>
    <w:p w:rsidR="006F0C7E" w:rsidRPr="006F0C7E" w:rsidRDefault="006F0C7E" w:rsidP="00DD2169">
      <w:pPr>
        <w:jc w:val="both"/>
        <w:rPr>
          <w:rFonts w:ascii="Times New Roman" w:hAnsi="Times New Roman" w:cs="Times New Roman"/>
          <w:i/>
          <w:sz w:val="20"/>
          <w:szCs w:val="20"/>
        </w:rPr>
      </w:pPr>
      <w:r w:rsidRPr="006F0C7E">
        <w:rPr>
          <w:rFonts w:ascii="Times New Roman" w:hAnsi="Times New Roman" w:cs="Times New Roman"/>
          <w:i/>
          <w:sz w:val="20"/>
          <w:szCs w:val="20"/>
          <w:vertAlign w:val="superscript"/>
        </w:rPr>
        <w:t>1</w:t>
      </w:r>
      <w:r w:rsidRPr="006F0C7E">
        <w:rPr>
          <w:rFonts w:ascii="Times New Roman" w:hAnsi="Times New Roman" w:cs="Times New Roman"/>
          <w:i/>
          <w:sz w:val="20"/>
          <w:szCs w:val="20"/>
        </w:rPr>
        <w:t>(2008) 4 SCC 0594</w:t>
      </w:r>
    </w:p>
    <w:sectPr w:rsidR="006F0C7E" w:rsidRPr="006F0C7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CDC" w:rsidRDefault="00675CDC" w:rsidP="00CF3BB7">
      <w:r>
        <w:separator/>
      </w:r>
    </w:p>
  </w:endnote>
  <w:endnote w:type="continuationSeparator" w:id="1">
    <w:p w:rsidR="00675CDC" w:rsidRDefault="00675C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A21ECF" w:rsidRPr="00CF3BB7">
          <w:rPr>
            <w:sz w:val="22"/>
            <w:szCs w:val="22"/>
          </w:rPr>
          <w:fldChar w:fldCharType="begin"/>
        </w:r>
        <w:r w:rsidRPr="00CF3BB7">
          <w:rPr>
            <w:sz w:val="22"/>
            <w:szCs w:val="22"/>
          </w:rPr>
          <w:instrText xml:space="preserve"> PAGE   \* MERGEFORMAT </w:instrText>
        </w:r>
        <w:r w:rsidR="00A21ECF" w:rsidRPr="00CF3BB7">
          <w:rPr>
            <w:sz w:val="22"/>
            <w:szCs w:val="22"/>
          </w:rPr>
          <w:fldChar w:fldCharType="separate"/>
        </w:r>
        <w:r w:rsidR="00675CDC">
          <w:rPr>
            <w:noProof/>
            <w:sz w:val="22"/>
            <w:szCs w:val="22"/>
          </w:rPr>
          <w:t>1</w:t>
        </w:r>
        <w:r w:rsidR="00A21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CDC" w:rsidRDefault="00675CDC" w:rsidP="00CF3BB7">
      <w:r>
        <w:separator/>
      </w:r>
    </w:p>
  </w:footnote>
  <w:footnote w:type="continuationSeparator" w:id="1">
    <w:p w:rsidR="00675CDC" w:rsidRDefault="00675C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940BB"/>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7D04"/>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30E"/>
    <w:rsid w:val="005413EE"/>
    <w:rsid w:val="00541E52"/>
    <w:rsid w:val="00543F15"/>
    <w:rsid w:val="00545662"/>
    <w:rsid w:val="00551A28"/>
    <w:rsid w:val="005525F2"/>
    <w:rsid w:val="00555CFC"/>
    <w:rsid w:val="00563B2E"/>
    <w:rsid w:val="005668D7"/>
    <w:rsid w:val="00570320"/>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D71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5CD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0C7E"/>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35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462"/>
    <w:rsid w:val="00A73F81"/>
    <w:rsid w:val="00A74206"/>
    <w:rsid w:val="00A776AD"/>
    <w:rsid w:val="00A8153F"/>
    <w:rsid w:val="00A82CB1"/>
    <w:rsid w:val="00A8343B"/>
    <w:rsid w:val="00A83879"/>
    <w:rsid w:val="00A925CC"/>
    <w:rsid w:val="00A9394A"/>
    <w:rsid w:val="00AA3E98"/>
    <w:rsid w:val="00AA52BF"/>
    <w:rsid w:val="00AA56C2"/>
    <w:rsid w:val="00AA6BE7"/>
    <w:rsid w:val="00AB0394"/>
    <w:rsid w:val="00AB34BB"/>
    <w:rsid w:val="00AB4BB1"/>
    <w:rsid w:val="00AB7036"/>
    <w:rsid w:val="00AC354E"/>
    <w:rsid w:val="00AC5E94"/>
    <w:rsid w:val="00AC6CC0"/>
    <w:rsid w:val="00AC7DFC"/>
    <w:rsid w:val="00AD0E2B"/>
    <w:rsid w:val="00AD1D53"/>
    <w:rsid w:val="00AD356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2169"/>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2017-04-19T12:11:00Z</cp:lastPrinted>
  <dcterms:created xsi:type="dcterms:W3CDTF">2017-04-19T12:24:00Z</dcterms:created>
  <dcterms:modified xsi:type="dcterms:W3CDTF">2017-04-19T12:24:00Z</dcterms:modified>
</cp:coreProperties>
</file>