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24" w:rsidRPr="00195424" w:rsidRDefault="00195424" w:rsidP="00195424">
      <w:pPr>
        <w:jc w:val="center"/>
        <w:rPr>
          <w:rFonts w:ascii="Times New Roman" w:hAnsi="Times New Roman" w:cs="Times New Roman"/>
          <w:b/>
        </w:rPr>
      </w:pPr>
      <w:r w:rsidRPr="00195424">
        <w:rPr>
          <w:rFonts w:ascii="Times New Roman" w:hAnsi="Times New Roman" w:cs="Times New Roman"/>
          <w:b/>
        </w:rPr>
        <w:t>SUPREME COURT OF INDIA</w:t>
      </w:r>
    </w:p>
    <w:p w:rsidR="00195424" w:rsidRDefault="00195424" w:rsidP="00195424">
      <w:pPr>
        <w:jc w:val="center"/>
        <w:rPr>
          <w:rFonts w:ascii="Times New Roman" w:hAnsi="Times New Roman" w:cs="Times New Roman"/>
        </w:rPr>
      </w:pPr>
    </w:p>
    <w:p w:rsidR="00195424" w:rsidRDefault="00195424" w:rsidP="00195424">
      <w:pPr>
        <w:jc w:val="center"/>
        <w:rPr>
          <w:rFonts w:ascii="Times New Roman" w:hAnsi="Times New Roman" w:cs="Times New Roman"/>
        </w:rPr>
      </w:pPr>
      <w:r w:rsidRPr="00195424">
        <w:rPr>
          <w:rFonts w:ascii="Times New Roman" w:hAnsi="Times New Roman" w:cs="Times New Roman"/>
        </w:rPr>
        <w:t>Execu</w:t>
      </w:r>
      <w:r>
        <w:rPr>
          <w:rFonts w:ascii="Times New Roman" w:hAnsi="Times New Roman" w:cs="Times New Roman"/>
        </w:rPr>
        <w:t xml:space="preserve">tive Engineer Maharashtra State </w:t>
      </w:r>
      <w:r w:rsidRPr="00195424">
        <w:rPr>
          <w:rFonts w:ascii="Times New Roman" w:hAnsi="Times New Roman" w:cs="Times New Roman"/>
        </w:rPr>
        <w:t>Electricity Board</w:t>
      </w:r>
    </w:p>
    <w:p w:rsidR="00195424" w:rsidRDefault="00195424" w:rsidP="00195424">
      <w:pPr>
        <w:jc w:val="center"/>
        <w:rPr>
          <w:rFonts w:ascii="Times New Roman" w:hAnsi="Times New Roman" w:cs="Times New Roman"/>
        </w:rPr>
      </w:pPr>
    </w:p>
    <w:p w:rsidR="00195424" w:rsidRDefault="00195424" w:rsidP="00195424">
      <w:pPr>
        <w:jc w:val="center"/>
        <w:rPr>
          <w:rFonts w:ascii="Times New Roman" w:hAnsi="Times New Roman" w:cs="Times New Roman"/>
        </w:rPr>
      </w:pPr>
      <w:r>
        <w:rPr>
          <w:rFonts w:ascii="Times New Roman" w:hAnsi="Times New Roman" w:cs="Times New Roman"/>
        </w:rPr>
        <w:t>Vs.</w:t>
      </w:r>
    </w:p>
    <w:p w:rsidR="00195424" w:rsidRPr="00195424" w:rsidRDefault="00195424" w:rsidP="00195424">
      <w:pPr>
        <w:jc w:val="center"/>
        <w:rPr>
          <w:rFonts w:ascii="Times New Roman" w:hAnsi="Times New Roman" w:cs="Times New Roman"/>
        </w:rPr>
      </w:pPr>
    </w:p>
    <w:p w:rsidR="00195424" w:rsidRDefault="00195424" w:rsidP="00195424">
      <w:pPr>
        <w:jc w:val="center"/>
        <w:rPr>
          <w:rFonts w:ascii="Times New Roman" w:hAnsi="Times New Roman" w:cs="Times New Roman"/>
        </w:rPr>
      </w:pPr>
      <w:r w:rsidRPr="00195424">
        <w:rPr>
          <w:rFonts w:ascii="Times New Roman" w:hAnsi="Times New Roman" w:cs="Times New Roman"/>
        </w:rPr>
        <w:t>Sunil Shantram Satarkar</w:t>
      </w:r>
    </w:p>
    <w:p w:rsidR="00195424" w:rsidRDefault="00195424" w:rsidP="00195424">
      <w:pPr>
        <w:jc w:val="center"/>
        <w:rPr>
          <w:rFonts w:ascii="Times New Roman" w:hAnsi="Times New Roman" w:cs="Times New Roman"/>
        </w:rPr>
      </w:pPr>
    </w:p>
    <w:p w:rsidR="00195424" w:rsidRDefault="00195424" w:rsidP="00195424">
      <w:pPr>
        <w:jc w:val="center"/>
        <w:rPr>
          <w:rFonts w:ascii="Times New Roman" w:hAnsi="Times New Roman" w:cs="Times New Roman"/>
        </w:rPr>
      </w:pPr>
      <w:r>
        <w:rPr>
          <w:rFonts w:ascii="Times New Roman" w:hAnsi="Times New Roman" w:cs="Times New Roman"/>
        </w:rPr>
        <w:t>C.A.No.</w:t>
      </w:r>
      <w:r w:rsidRPr="00195424">
        <w:rPr>
          <w:rFonts w:ascii="Times New Roman" w:hAnsi="Times New Roman" w:cs="Times New Roman"/>
        </w:rPr>
        <w:t>10665-10667/2016</w:t>
      </w:r>
    </w:p>
    <w:p w:rsidR="00195424" w:rsidRDefault="00195424" w:rsidP="00195424">
      <w:pPr>
        <w:jc w:val="center"/>
        <w:rPr>
          <w:rFonts w:ascii="Times New Roman" w:hAnsi="Times New Roman" w:cs="Times New Roman"/>
        </w:rPr>
      </w:pPr>
    </w:p>
    <w:p w:rsidR="00195424" w:rsidRDefault="00195424" w:rsidP="00195424">
      <w:pPr>
        <w:jc w:val="center"/>
        <w:rPr>
          <w:rFonts w:ascii="Times New Roman" w:hAnsi="Times New Roman" w:cs="Times New Roman"/>
        </w:rPr>
      </w:pPr>
      <w:r>
        <w:rPr>
          <w:rFonts w:ascii="Times New Roman" w:hAnsi="Times New Roman" w:cs="Times New Roman"/>
        </w:rPr>
        <w:t>(Kurian Joseph and R.Banumathi,JJ.,)</w:t>
      </w:r>
    </w:p>
    <w:p w:rsidR="00195424" w:rsidRDefault="00195424" w:rsidP="00195424">
      <w:pPr>
        <w:jc w:val="center"/>
        <w:rPr>
          <w:rFonts w:ascii="Times New Roman" w:hAnsi="Times New Roman" w:cs="Times New Roman"/>
        </w:rPr>
      </w:pPr>
    </w:p>
    <w:p w:rsidR="00195424" w:rsidRDefault="00195424" w:rsidP="00195424">
      <w:pPr>
        <w:jc w:val="center"/>
        <w:rPr>
          <w:rFonts w:ascii="Times New Roman" w:hAnsi="Times New Roman" w:cs="Times New Roman"/>
        </w:rPr>
      </w:pPr>
      <w:r>
        <w:rPr>
          <w:rFonts w:ascii="Times New Roman" w:hAnsi="Times New Roman" w:cs="Times New Roman"/>
        </w:rPr>
        <w:t>01.05.2017</w:t>
      </w:r>
    </w:p>
    <w:p w:rsidR="00195424" w:rsidRPr="00195424" w:rsidRDefault="00195424" w:rsidP="00195424">
      <w:pPr>
        <w:jc w:val="center"/>
        <w:rPr>
          <w:rFonts w:ascii="Times New Roman" w:hAnsi="Times New Roman" w:cs="Times New Roman"/>
          <w:b/>
        </w:rPr>
      </w:pPr>
    </w:p>
    <w:p w:rsidR="00195424" w:rsidRPr="00195424" w:rsidRDefault="00195424" w:rsidP="00195424">
      <w:pPr>
        <w:jc w:val="center"/>
        <w:rPr>
          <w:rFonts w:ascii="Times New Roman" w:hAnsi="Times New Roman" w:cs="Times New Roman"/>
          <w:b/>
        </w:rPr>
      </w:pPr>
      <w:r w:rsidRPr="00195424">
        <w:rPr>
          <w:rFonts w:ascii="Times New Roman" w:hAnsi="Times New Roman" w:cs="Times New Roman"/>
          <w:b/>
        </w:rPr>
        <w:t>JUDGMENT</w:t>
      </w:r>
    </w:p>
    <w:p w:rsidR="00195424" w:rsidRPr="00195424" w:rsidRDefault="00195424" w:rsidP="00195424">
      <w:pPr>
        <w:jc w:val="both"/>
        <w:rPr>
          <w:rFonts w:ascii="Times New Roman" w:hAnsi="Times New Roman" w:cs="Times New Roman"/>
          <w:b/>
        </w:rPr>
      </w:pPr>
    </w:p>
    <w:p w:rsidR="00195424" w:rsidRPr="00195424" w:rsidRDefault="00195424" w:rsidP="00195424">
      <w:pPr>
        <w:jc w:val="both"/>
        <w:rPr>
          <w:rFonts w:ascii="Times New Roman" w:hAnsi="Times New Roman" w:cs="Times New Roman"/>
          <w:b/>
        </w:rPr>
      </w:pPr>
      <w:r w:rsidRPr="00195424">
        <w:rPr>
          <w:rFonts w:ascii="Times New Roman" w:hAnsi="Times New Roman" w:cs="Times New Roman"/>
          <w:b/>
        </w:rPr>
        <w:t>Kurian Joseph,J.,</w:t>
      </w:r>
    </w:p>
    <w:p w:rsidR="00195424" w:rsidRPr="00195424" w:rsidRDefault="00195424" w:rsidP="00195424">
      <w:pPr>
        <w:jc w:val="both"/>
        <w:rPr>
          <w:rFonts w:ascii="Times New Roman" w:hAnsi="Times New Roman" w:cs="Times New Roman"/>
        </w:rPr>
      </w:pPr>
    </w:p>
    <w:p w:rsidR="00195424" w:rsidRDefault="00195424" w:rsidP="00195424">
      <w:pPr>
        <w:jc w:val="both"/>
        <w:rPr>
          <w:rFonts w:ascii="Times New Roman" w:hAnsi="Times New Roman" w:cs="Times New Roman"/>
        </w:rPr>
      </w:pPr>
      <w:r>
        <w:rPr>
          <w:rFonts w:ascii="Times New Roman" w:hAnsi="Times New Roman" w:cs="Times New Roman"/>
        </w:rPr>
        <w:t xml:space="preserve">1. </w:t>
      </w:r>
      <w:r w:rsidRPr="00195424">
        <w:rPr>
          <w:rFonts w:ascii="Times New Roman" w:hAnsi="Times New Roman" w:cs="Times New Roman"/>
        </w:rPr>
        <w:t>Delay condoned. Leave granted in CC Nos.1491-1492/2017 and 53-54/2017.</w:t>
      </w:r>
    </w:p>
    <w:p w:rsidR="00195424" w:rsidRPr="00195424" w:rsidRDefault="00195424" w:rsidP="00195424">
      <w:pPr>
        <w:jc w:val="both"/>
        <w:rPr>
          <w:rFonts w:ascii="Times New Roman" w:hAnsi="Times New Roman" w:cs="Times New Roman"/>
        </w:rPr>
      </w:pPr>
    </w:p>
    <w:p w:rsidR="00195424" w:rsidRDefault="00195424" w:rsidP="00195424">
      <w:pPr>
        <w:jc w:val="both"/>
        <w:rPr>
          <w:rFonts w:ascii="Times New Roman" w:hAnsi="Times New Roman" w:cs="Times New Roman"/>
        </w:rPr>
      </w:pPr>
      <w:r>
        <w:rPr>
          <w:rFonts w:ascii="Times New Roman" w:hAnsi="Times New Roman" w:cs="Times New Roman"/>
        </w:rPr>
        <w:t xml:space="preserve">2. </w:t>
      </w:r>
      <w:r w:rsidRPr="00195424">
        <w:rPr>
          <w:rFonts w:ascii="Times New Roman" w:hAnsi="Times New Roman" w:cs="Times New Roman"/>
        </w:rPr>
        <w:t>The appellants, who are common in all these appeals, are aggriev</w:t>
      </w:r>
      <w:r>
        <w:rPr>
          <w:rFonts w:ascii="Times New Roman" w:hAnsi="Times New Roman" w:cs="Times New Roman"/>
        </w:rPr>
        <w:t xml:space="preserve">ed essentially by the direction </w:t>
      </w:r>
      <w:r w:rsidRPr="00195424">
        <w:rPr>
          <w:rFonts w:ascii="Times New Roman" w:hAnsi="Times New Roman" w:cs="Times New Roman"/>
        </w:rPr>
        <w:t xml:space="preserve">issued by the Industrial Court directing either reinstatement or </w:t>
      </w:r>
      <w:r>
        <w:rPr>
          <w:rFonts w:ascii="Times New Roman" w:hAnsi="Times New Roman" w:cs="Times New Roman"/>
        </w:rPr>
        <w:t xml:space="preserve"> </w:t>
      </w:r>
      <w:r w:rsidRPr="00195424">
        <w:rPr>
          <w:rFonts w:ascii="Times New Roman" w:hAnsi="Times New Roman" w:cs="Times New Roman"/>
        </w:rPr>
        <w:t>Regularization</w:t>
      </w:r>
      <w:r>
        <w:rPr>
          <w:rFonts w:ascii="Times New Roman" w:hAnsi="Times New Roman" w:cs="Times New Roman"/>
        </w:rPr>
        <w:t xml:space="preserve"> </w:t>
      </w:r>
      <w:r w:rsidRPr="00195424">
        <w:rPr>
          <w:rFonts w:ascii="Times New Roman" w:hAnsi="Times New Roman" w:cs="Times New Roman"/>
        </w:rPr>
        <w:t>/</w:t>
      </w:r>
      <w:r>
        <w:rPr>
          <w:rFonts w:ascii="Times New Roman" w:hAnsi="Times New Roman" w:cs="Times New Roman"/>
        </w:rPr>
        <w:t xml:space="preserve"> </w:t>
      </w:r>
      <w:r w:rsidRPr="00195424">
        <w:rPr>
          <w:rFonts w:ascii="Times New Roman" w:hAnsi="Times New Roman" w:cs="Times New Roman"/>
        </w:rPr>
        <w:t>permanency in Class IV. It is the case of the appellants that going by the dictum laid d</w:t>
      </w:r>
      <w:r>
        <w:rPr>
          <w:rFonts w:ascii="Times New Roman" w:hAnsi="Times New Roman" w:cs="Times New Roman"/>
        </w:rPr>
        <w:t xml:space="preserve">own by this Court in Secretary, </w:t>
      </w:r>
      <w:r w:rsidRPr="00195424">
        <w:rPr>
          <w:rFonts w:ascii="Times New Roman" w:hAnsi="Times New Roman" w:cs="Times New Roman"/>
          <w:i/>
        </w:rPr>
        <w:t>State of Karnataka and Others v. Uma Devi &amp; Others, reported in</w:t>
      </w:r>
      <w:r w:rsidRPr="00195424">
        <w:rPr>
          <w:rFonts w:ascii="Times New Roman" w:hAnsi="Times New Roman" w:cs="Times New Roman"/>
          <w:i/>
          <w:sz w:val="20"/>
          <w:szCs w:val="20"/>
          <w:vertAlign w:val="superscript"/>
        </w:rPr>
        <w:t>1</w:t>
      </w:r>
      <w:r w:rsidRPr="00195424">
        <w:rPr>
          <w:rFonts w:ascii="Times New Roman" w:hAnsi="Times New Roman" w:cs="Times New Roman"/>
        </w:rPr>
        <w:t>, the respondents cannot be regularized or granted permanency. Our particular reference is invited to paragraph 53 of the judgment.</w:t>
      </w:r>
    </w:p>
    <w:p w:rsidR="00195424" w:rsidRPr="00195424" w:rsidRDefault="00195424" w:rsidP="00195424">
      <w:pPr>
        <w:jc w:val="both"/>
        <w:rPr>
          <w:rFonts w:ascii="Times New Roman" w:hAnsi="Times New Roman" w:cs="Times New Roman"/>
        </w:rPr>
      </w:pPr>
    </w:p>
    <w:p w:rsidR="00195424" w:rsidRPr="00195424" w:rsidRDefault="00195424" w:rsidP="00195424">
      <w:pPr>
        <w:jc w:val="both"/>
        <w:rPr>
          <w:rFonts w:ascii="Times New Roman" w:hAnsi="Times New Roman" w:cs="Times New Roman"/>
        </w:rPr>
      </w:pPr>
      <w:r>
        <w:rPr>
          <w:rFonts w:ascii="Times New Roman" w:hAnsi="Times New Roman" w:cs="Times New Roman"/>
        </w:rPr>
        <w:t xml:space="preserve">3. </w:t>
      </w:r>
      <w:r w:rsidRPr="00195424">
        <w:rPr>
          <w:rFonts w:ascii="Times New Roman" w:hAnsi="Times New Roman" w:cs="Times New Roman"/>
        </w:rPr>
        <w:t xml:space="preserve"> Learned counsel appearing for the respondents on the other hand points out that even going by the judgment in Uma Devi (supra), the appellant was bound to consider the case of respondents as one time measure. Having not done that, the order passed by the Industria</w:t>
      </w:r>
      <w:r>
        <w:rPr>
          <w:rFonts w:ascii="Times New Roman" w:hAnsi="Times New Roman" w:cs="Times New Roman"/>
        </w:rPr>
        <w:t>l Court</w:t>
      </w:r>
      <w:r>
        <w:rPr>
          <w:rFonts w:ascii="Times New Roman" w:hAnsi="Times New Roman" w:cs="Times New Roman"/>
        </w:rPr>
        <w:tab/>
        <w:t>and as</w:t>
      </w:r>
      <w:r>
        <w:rPr>
          <w:rFonts w:ascii="Times New Roman" w:hAnsi="Times New Roman" w:cs="Times New Roman"/>
        </w:rPr>
        <w:tab/>
        <w:t>confirmed by</w:t>
      </w:r>
      <w:r>
        <w:rPr>
          <w:rFonts w:ascii="Times New Roman" w:hAnsi="Times New Roman" w:cs="Times New Roman"/>
        </w:rPr>
        <w:tab/>
        <w:t xml:space="preserve">the High </w:t>
      </w:r>
      <w:r w:rsidRPr="00195424">
        <w:rPr>
          <w:rFonts w:ascii="Times New Roman" w:hAnsi="Times New Roman" w:cs="Times New Roman"/>
        </w:rPr>
        <w:t>Court are only to be upheld in the</w:t>
      </w:r>
      <w:r>
        <w:rPr>
          <w:rFonts w:ascii="Times New Roman" w:hAnsi="Times New Roman" w:cs="Times New Roman"/>
        </w:rPr>
        <w:t xml:space="preserve"> peculiar facts of these cases. </w:t>
      </w:r>
      <w:r w:rsidRPr="00195424">
        <w:rPr>
          <w:rFonts w:ascii="Times New Roman" w:hAnsi="Times New Roman" w:cs="Times New Roman"/>
        </w:rPr>
        <w:t>It</w:t>
      </w:r>
      <w:r w:rsidRPr="00195424">
        <w:rPr>
          <w:rFonts w:ascii="Times New Roman" w:hAnsi="Times New Roman" w:cs="Times New Roman"/>
        </w:rPr>
        <w:tab/>
      </w:r>
      <w:r>
        <w:rPr>
          <w:rFonts w:ascii="Times New Roman" w:hAnsi="Times New Roman" w:cs="Times New Roman"/>
        </w:rPr>
        <w:t xml:space="preserve"> is </w:t>
      </w:r>
      <w:r w:rsidRPr="00195424">
        <w:rPr>
          <w:rFonts w:ascii="Times New Roman" w:hAnsi="Times New Roman" w:cs="Times New Roman"/>
        </w:rPr>
        <w:t>also</w:t>
      </w:r>
      <w:r w:rsidRPr="00195424">
        <w:rPr>
          <w:rFonts w:ascii="Times New Roman" w:hAnsi="Times New Roman" w:cs="Times New Roman"/>
        </w:rPr>
        <w:tab/>
      </w:r>
      <w:r>
        <w:rPr>
          <w:rFonts w:ascii="Times New Roman" w:hAnsi="Times New Roman" w:cs="Times New Roman"/>
        </w:rPr>
        <w:t xml:space="preserve"> pointed out </w:t>
      </w:r>
      <w:r w:rsidRPr="00195424">
        <w:rPr>
          <w:rFonts w:ascii="Times New Roman" w:hAnsi="Times New Roman" w:cs="Times New Roman"/>
        </w:rPr>
        <w:t>b</w:t>
      </w:r>
      <w:r>
        <w:rPr>
          <w:rFonts w:ascii="Times New Roman" w:hAnsi="Times New Roman" w:cs="Times New Roman"/>
        </w:rPr>
        <w:t xml:space="preserve">y the respondents that in the case of similarly </w:t>
      </w:r>
      <w:r w:rsidRPr="00195424">
        <w:rPr>
          <w:rFonts w:ascii="Times New Roman" w:hAnsi="Times New Roman" w:cs="Times New Roman"/>
        </w:rPr>
        <w:t>situated</w:t>
      </w:r>
    </w:p>
    <w:p w:rsidR="00195424" w:rsidRDefault="00195424" w:rsidP="00195424">
      <w:pPr>
        <w:jc w:val="both"/>
        <w:rPr>
          <w:rFonts w:ascii="Times New Roman" w:hAnsi="Times New Roman" w:cs="Times New Roman"/>
        </w:rPr>
      </w:pPr>
      <w:r w:rsidRPr="00195424">
        <w:rPr>
          <w:rFonts w:ascii="Times New Roman" w:hAnsi="Times New Roman" w:cs="Times New Roman"/>
        </w:rPr>
        <w:t>workmen, regularization orders have been granted. Learned counsel for the appellants submits that the orders will have to be verified.</w:t>
      </w:r>
    </w:p>
    <w:p w:rsidR="00195424" w:rsidRPr="00195424" w:rsidRDefault="00195424" w:rsidP="00195424">
      <w:pPr>
        <w:jc w:val="both"/>
        <w:rPr>
          <w:rFonts w:ascii="Times New Roman" w:hAnsi="Times New Roman" w:cs="Times New Roman"/>
        </w:rPr>
      </w:pPr>
    </w:p>
    <w:p w:rsidR="00195424" w:rsidRPr="00195424" w:rsidRDefault="00195424" w:rsidP="00195424">
      <w:pPr>
        <w:jc w:val="both"/>
        <w:rPr>
          <w:rFonts w:ascii="Times New Roman" w:hAnsi="Times New Roman" w:cs="Times New Roman"/>
        </w:rPr>
      </w:pPr>
      <w:r>
        <w:rPr>
          <w:rFonts w:ascii="Times New Roman" w:hAnsi="Times New Roman" w:cs="Times New Roman"/>
        </w:rPr>
        <w:t xml:space="preserve">4. Be that as </w:t>
      </w:r>
      <w:r w:rsidRPr="00195424">
        <w:rPr>
          <w:rFonts w:ascii="Times New Roman" w:hAnsi="Times New Roman" w:cs="Times New Roman"/>
        </w:rPr>
        <w:t>it</w:t>
      </w:r>
      <w:r w:rsidRPr="00195424">
        <w:rPr>
          <w:rFonts w:ascii="Times New Roman" w:hAnsi="Times New Roman" w:cs="Times New Roman"/>
        </w:rPr>
        <w:tab/>
      </w:r>
      <w:r>
        <w:rPr>
          <w:rFonts w:ascii="Times New Roman" w:hAnsi="Times New Roman" w:cs="Times New Roman"/>
        </w:rPr>
        <w:t xml:space="preserve"> may, the fact remains that the </w:t>
      </w:r>
      <w:r w:rsidRPr="00195424">
        <w:rPr>
          <w:rFonts w:ascii="Times New Roman" w:hAnsi="Times New Roman" w:cs="Times New Roman"/>
        </w:rPr>
        <w:t>respondents have been working as a daily wagers for last more than 25 years. In case, any similarly situated workmen who worked for 25 years or less have been made permanent, we do not find any justification in denying a similar treatment to the respondents herein.</w:t>
      </w:r>
    </w:p>
    <w:p w:rsidR="00195424" w:rsidRDefault="00195424" w:rsidP="00195424">
      <w:pPr>
        <w:jc w:val="both"/>
        <w:rPr>
          <w:rFonts w:ascii="Times New Roman" w:hAnsi="Times New Roman" w:cs="Times New Roman"/>
        </w:rPr>
      </w:pPr>
    </w:p>
    <w:p w:rsidR="00195424" w:rsidRPr="00195424" w:rsidRDefault="00195424" w:rsidP="00195424">
      <w:pPr>
        <w:jc w:val="both"/>
        <w:rPr>
          <w:rFonts w:ascii="Times New Roman" w:hAnsi="Times New Roman" w:cs="Times New Roman"/>
        </w:rPr>
      </w:pPr>
      <w:r>
        <w:rPr>
          <w:rFonts w:ascii="Times New Roman" w:hAnsi="Times New Roman" w:cs="Times New Roman"/>
        </w:rPr>
        <w:t xml:space="preserve">5. </w:t>
      </w:r>
      <w:r w:rsidRPr="00195424">
        <w:rPr>
          <w:rFonts w:ascii="Times New Roman" w:hAnsi="Times New Roman" w:cs="Times New Roman"/>
        </w:rPr>
        <w:t>Therefore, these appeals are disposed of with a direction to the appellants to consider the cases of the respondents in the light of the directions issued by the Industrial Court and as affirmed by the High Court, taking into consideration similar treatment granted to similarly situated workmen.</w:t>
      </w:r>
    </w:p>
    <w:p w:rsidR="00195424" w:rsidRDefault="00195424" w:rsidP="00195424">
      <w:pPr>
        <w:jc w:val="both"/>
        <w:rPr>
          <w:rFonts w:ascii="Times New Roman" w:hAnsi="Times New Roman" w:cs="Times New Roman"/>
        </w:rPr>
      </w:pPr>
    </w:p>
    <w:p w:rsidR="00195424" w:rsidRDefault="00195424" w:rsidP="00195424">
      <w:pPr>
        <w:jc w:val="both"/>
        <w:rPr>
          <w:rFonts w:ascii="Times New Roman" w:hAnsi="Times New Roman" w:cs="Times New Roman"/>
        </w:rPr>
      </w:pPr>
      <w:r>
        <w:rPr>
          <w:rFonts w:ascii="Times New Roman" w:hAnsi="Times New Roman" w:cs="Times New Roman"/>
        </w:rPr>
        <w:lastRenderedPageBreak/>
        <w:t xml:space="preserve">6. </w:t>
      </w:r>
      <w:r w:rsidRPr="00195424">
        <w:rPr>
          <w:rFonts w:ascii="Times New Roman" w:hAnsi="Times New Roman" w:cs="Times New Roman"/>
        </w:rPr>
        <w:t>It wil</w:t>
      </w:r>
      <w:r>
        <w:rPr>
          <w:rFonts w:ascii="Times New Roman" w:hAnsi="Times New Roman" w:cs="Times New Roman"/>
        </w:rPr>
        <w:t xml:space="preserve">l be open to the respondents to point out </w:t>
      </w:r>
      <w:r w:rsidRPr="00195424">
        <w:rPr>
          <w:rFonts w:ascii="Times New Roman" w:hAnsi="Times New Roman" w:cs="Times New Roman"/>
        </w:rPr>
        <w:t>similar instances to the appellants within a period of one month from today. Necessary orders in the light of the similar instances pointed out by the respondents shall be passed by the appellants within a period of one month thereafter.</w:t>
      </w:r>
    </w:p>
    <w:p w:rsidR="00195424" w:rsidRPr="00195424" w:rsidRDefault="00195424" w:rsidP="00195424">
      <w:pPr>
        <w:jc w:val="both"/>
        <w:rPr>
          <w:rFonts w:ascii="Times New Roman" w:hAnsi="Times New Roman" w:cs="Times New Roman"/>
        </w:rPr>
      </w:pPr>
    </w:p>
    <w:p w:rsidR="00195424" w:rsidRPr="00195424" w:rsidRDefault="00195424" w:rsidP="00195424">
      <w:pPr>
        <w:jc w:val="both"/>
        <w:rPr>
          <w:rFonts w:ascii="Times New Roman" w:hAnsi="Times New Roman" w:cs="Times New Roman"/>
        </w:rPr>
      </w:pPr>
      <w:r>
        <w:rPr>
          <w:rFonts w:ascii="Times New Roman" w:hAnsi="Times New Roman" w:cs="Times New Roman"/>
        </w:rPr>
        <w:t xml:space="preserve">7. We make </w:t>
      </w:r>
      <w:r w:rsidRPr="00195424">
        <w:rPr>
          <w:rFonts w:ascii="Times New Roman" w:hAnsi="Times New Roman" w:cs="Times New Roman"/>
        </w:rPr>
        <w:t>it clear that these orders are</w:t>
      </w:r>
      <w:r w:rsidRPr="00195424">
        <w:rPr>
          <w:rFonts w:ascii="Times New Roman" w:hAnsi="Times New Roman" w:cs="Times New Roman"/>
        </w:rPr>
        <w:tab/>
        <w:t>passed in</w:t>
      </w:r>
      <w:r>
        <w:rPr>
          <w:rFonts w:ascii="Times New Roman" w:hAnsi="Times New Roman" w:cs="Times New Roman"/>
        </w:rPr>
        <w:t xml:space="preserve"> The peculiar </w:t>
      </w:r>
      <w:r w:rsidRPr="00195424">
        <w:rPr>
          <w:rFonts w:ascii="Times New Roman" w:hAnsi="Times New Roman" w:cs="Times New Roman"/>
        </w:rPr>
        <w:t>facts of these cases.</w:t>
      </w:r>
    </w:p>
    <w:p w:rsidR="00195424" w:rsidRDefault="00195424" w:rsidP="00195424">
      <w:pPr>
        <w:jc w:val="both"/>
        <w:rPr>
          <w:rFonts w:ascii="Times New Roman" w:hAnsi="Times New Roman" w:cs="Times New Roman"/>
        </w:rPr>
      </w:pPr>
    </w:p>
    <w:p w:rsidR="00195424" w:rsidRDefault="00195424" w:rsidP="00195424">
      <w:pPr>
        <w:jc w:val="both"/>
        <w:rPr>
          <w:rFonts w:ascii="Times New Roman" w:hAnsi="Times New Roman" w:cs="Times New Roman"/>
        </w:rPr>
      </w:pPr>
      <w:r>
        <w:rPr>
          <w:rFonts w:ascii="Times New Roman" w:hAnsi="Times New Roman" w:cs="Times New Roman"/>
        </w:rPr>
        <w:t xml:space="preserve">8. Pending </w:t>
      </w:r>
      <w:r w:rsidRPr="00195424">
        <w:rPr>
          <w:rFonts w:ascii="Times New Roman" w:hAnsi="Times New Roman" w:cs="Times New Roman"/>
        </w:rPr>
        <w:t>ap</w:t>
      </w:r>
      <w:r>
        <w:rPr>
          <w:rFonts w:ascii="Times New Roman" w:hAnsi="Times New Roman" w:cs="Times New Roman"/>
        </w:rPr>
        <w:t xml:space="preserve">plications, if any, shall stand </w:t>
      </w:r>
      <w:r w:rsidRPr="00195424">
        <w:rPr>
          <w:rFonts w:ascii="Times New Roman" w:hAnsi="Times New Roman" w:cs="Times New Roman"/>
        </w:rPr>
        <w:t>disposed of.</w:t>
      </w:r>
    </w:p>
    <w:p w:rsidR="00195424" w:rsidRPr="00195424" w:rsidRDefault="00195424" w:rsidP="00195424">
      <w:pPr>
        <w:jc w:val="both"/>
        <w:rPr>
          <w:rFonts w:ascii="Times New Roman" w:hAnsi="Times New Roman" w:cs="Times New Roman"/>
        </w:rPr>
      </w:pPr>
    </w:p>
    <w:p w:rsidR="00195424" w:rsidRPr="00195424" w:rsidRDefault="00195424" w:rsidP="00195424">
      <w:pPr>
        <w:jc w:val="both"/>
        <w:rPr>
          <w:rFonts w:ascii="Times New Roman" w:hAnsi="Times New Roman" w:cs="Times New Roman"/>
        </w:rPr>
      </w:pPr>
      <w:r>
        <w:rPr>
          <w:rFonts w:ascii="Times New Roman" w:hAnsi="Times New Roman" w:cs="Times New Roman"/>
        </w:rPr>
        <w:t xml:space="preserve">9. </w:t>
      </w:r>
      <w:r w:rsidRPr="00195424">
        <w:rPr>
          <w:rFonts w:ascii="Times New Roman" w:hAnsi="Times New Roman" w:cs="Times New Roman"/>
        </w:rPr>
        <w:t>There shall be no orders as to costs.</w:t>
      </w:r>
    </w:p>
    <w:p w:rsidR="00195424" w:rsidRPr="008362D8" w:rsidRDefault="00195424" w:rsidP="00195424">
      <w:pPr>
        <w:jc w:val="both"/>
        <w:rPr>
          <w:rFonts w:ascii="Times New Roman" w:hAnsi="Times New Roman" w:cs="Times New Roman"/>
        </w:rPr>
      </w:pPr>
      <w:r w:rsidRPr="00195424">
        <w:rPr>
          <w:rFonts w:ascii="Times New Roman" w:hAnsi="Times New Roman" w:cs="Times New Roman"/>
        </w:rPr>
        <w:tab/>
      </w:r>
    </w:p>
    <w:p w:rsidR="00195424" w:rsidRPr="008362D8" w:rsidRDefault="00195424" w:rsidP="00195424">
      <w:pPr>
        <w:jc w:val="both"/>
        <w:rPr>
          <w:rFonts w:ascii="Times New Roman" w:hAnsi="Times New Roman" w:cs="Times New Roman"/>
        </w:rPr>
      </w:pPr>
    </w:p>
    <w:sectPr w:rsidR="00195424" w:rsidRPr="008362D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10A" w:rsidRDefault="0028310A" w:rsidP="00CF3BB7">
      <w:r>
        <w:separator/>
      </w:r>
    </w:p>
  </w:endnote>
  <w:endnote w:type="continuationSeparator" w:id="1">
    <w:p w:rsidR="0028310A" w:rsidRDefault="0028310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CC9" w:rsidRPr="00CF3BB7" w:rsidRDefault="00B60C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8310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CC9" w:rsidRPr="00CF3BB7" w:rsidRDefault="00B60C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10A" w:rsidRDefault="0028310A" w:rsidP="00CF3BB7">
      <w:r>
        <w:separator/>
      </w:r>
    </w:p>
  </w:footnote>
  <w:footnote w:type="continuationSeparator" w:id="1">
    <w:p w:rsidR="0028310A" w:rsidRDefault="0028310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16D0"/>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2A3A"/>
    <w:rsid w:val="000C3881"/>
    <w:rsid w:val="000C66DC"/>
    <w:rsid w:val="000C697B"/>
    <w:rsid w:val="000C6E59"/>
    <w:rsid w:val="000D006B"/>
    <w:rsid w:val="000D0786"/>
    <w:rsid w:val="000D6F28"/>
    <w:rsid w:val="000E3BB0"/>
    <w:rsid w:val="000E50FE"/>
    <w:rsid w:val="000F17B4"/>
    <w:rsid w:val="000F242E"/>
    <w:rsid w:val="000F27DB"/>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3ED"/>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424"/>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5FCC"/>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10A"/>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307"/>
    <w:rsid w:val="004579D4"/>
    <w:rsid w:val="004602BF"/>
    <w:rsid w:val="00462029"/>
    <w:rsid w:val="00465033"/>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0F6B"/>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27CEA"/>
    <w:rsid w:val="00530341"/>
    <w:rsid w:val="00534C31"/>
    <w:rsid w:val="005413EE"/>
    <w:rsid w:val="00541E52"/>
    <w:rsid w:val="00543F15"/>
    <w:rsid w:val="00545662"/>
    <w:rsid w:val="00551A28"/>
    <w:rsid w:val="005525F2"/>
    <w:rsid w:val="00553074"/>
    <w:rsid w:val="00555CFC"/>
    <w:rsid w:val="005572DA"/>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62D8"/>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F59"/>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4F5"/>
    <w:rsid w:val="00A25C75"/>
    <w:rsid w:val="00A303EF"/>
    <w:rsid w:val="00A40750"/>
    <w:rsid w:val="00A41A56"/>
    <w:rsid w:val="00A426E6"/>
    <w:rsid w:val="00A43FAB"/>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1EF0"/>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0CC9"/>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D38D6"/>
    <w:rsid w:val="00CE0D36"/>
    <w:rsid w:val="00CE175D"/>
    <w:rsid w:val="00CE1AB6"/>
    <w:rsid w:val="00CE76A1"/>
    <w:rsid w:val="00CF0502"/>
    <w:rsid w:val="00CF3BB7"/>
    <w:rsid w:val="00CF3D07"/>
    <w:rsid w:val="00D010DD"/>
    <w:rsid w:val="00D015C6"/>
    <w:rsid w:val="00D10EB6"/>
    <w:rsid w:val="00D10F17"/>
    <w:rsid w:val="00D12AD6"/>
    <w:rsid w:val="00D13341"/>
    <w:rsid w:val="00D159A2"/>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5D59"/>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F2E63-2F6B-4DDA-9C23-0EB71BC1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2017-05-16T13:46:00Z</cp:lastPrinted>
  <dcterms:created xsi:type="dcterms:W3CDTF">2017-05-16T13:59:00Z</dcterms:created>
  <dcterms:modified xsi:type="dcterms:W3CDTF">2017-05-16T13:59:00Z</dcterms:modified>
</cp:coreProperties>
</file>