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B08" w:rsidRPr="00804B08" w:rsidRDefault="00804B08" w:rsidP="00AF0960">
      <w:pPr>
        <w:jc w:val="center"/>
        <w:rPr>
          <w:b/>
        </w:rPr>
      </w:pPr>
      <w:r w:rsidRPr="00804B08">
        <w:rPr>
          <w:b/>
        </w:rPr>
        <w:t>SUPREME COURT OF INDIA</w:t>
      </w:r>
    </w:p>
    <w:p w:rsidR="00804B08" w:rsidRDefault="00804B08" w:rsidP="00AF0960">
      <w:pPr>
        <w:jc w:val="center"/>
      </w:pPr>
    </w:p>
    <w:p w:rsidR="00804B08" w:rsidRDefault="00804B08" w:rsidP="00AF0960">
      <w:pPr>
        <w:jc w:val="center"/>
      </w:pPr>
      <w:r>
        <w:t>Karnati Ravi</w:t>
      </w:r>
    </w:p>
    <w:p w:rsidR="00804B08" w:rsidRDefault="00804B08" w:rsidP="00AF0960">
      <w:pPr>
        <w:jc w:val="center"/>
      </w:pPr>
    </w:p>
    <w:p w:rsidR="00804B08" w:rsidRDefault="00804B08" w:rsidP="00AF0960">
      <w:pPr>
        <w:jc w:val="center"/>
      </w:pPr>
      <w:r>
        <w:t>Vs.</w:t>
      </w:r>
    </w:p>
    <w:p w:rsidR="00804B08" w:rsidRDefault="00804B08" w:rsidP="00AF0960">
      <w:pPr>
        <w:jc w:val="center"/>
      </w:pPr>
    </w:p>
    <w:p w:rsidR="00804B08" w:rsidRDefault="00804B08" w:rsidP="00AF0960">
      <w:pPr>
        <w:jc w:val="center"/>
      </w:pPr>
      <w:r>
        <w:t>Commissioner Survey Settlements and Land Records</w:t>
      </w:r>
    </w:p>
    <w:p w:rsidR="00804B08" w:rsidRDefault="00804B08" w:rsidP="00AF0960">
      <w:pPr>
        <w:jc w:val="center"/>
      </w:pPr>
    </w:p>
    <w:p w:rsidR="00804B08" w:rsidRDefault="00804B08" w:rsidP="00AF0960">
      <w:pPr>
        <w:jc w:val="center"/>
      </w:pPr>
      <w:r>
        <w:t>C.A.No.897/2010</w:t>
      </w:r>
    </w:p>
    <w:p w:rsidR="00804B08" w:rsidRDefault="00804B08" w:rsidP="00AF0960">
      <w:pPr>
        <w:jc w:val="center"/>
      </w:pPr>
    </w:p>
    <w:p w:rsidR="00804B08" w:rsidRDefault="00804B08" w:rsidP="00AF0960">
      <w:pPr>
        <w:jc w:val="center"/>
      </w:pPr>
      <w:r>
        <w:t>(Kurian Joseph and R.Banumathi,JJ.,)</w:t>
      </w:r>
    </w:p>
    <w:p w:rsidR="00804B08" w:rsidRDefault="00804B08" w:rsidP="00AF0960">
      <w:pPr>
        <w:jc w:val="center"/>
      </w:pPr>
    </w:p>
    <w:p w:rsidR="00804B08" w:rsidRDefault="00804B08" w:rsidP="00AF0960">
      <w:pPr>
        <w:jc w:val="center"/>
      </w:pPr>
      <w:r>
        <w:t>20.07.2017</w:t>
      </w:r>
    </w:p>
    <w:p w:rsidR="00804B08" w:rsidRDefault="00804B08" w:rsidP="00AF0960">
      <w:pPr>
        <w:jc w:val="center"/>
      </w:pPr>
    </w:p>
    <w:p w:rsidR="00804B08" w:rsidRPr="00AF0960" w:rsidRDefault="00804B08" w:rsidP="00AF0960">
      <w:pPr>
        <w:jc w:val="center"/>
        <w:rPr>
          <w:b/>
        </w:rPr>
      </w:pPr>
      <w:r w:rsidRPr="00AF0960">
        <w:rPr>
          <w:b/>
        </w:rPr>
        <w:t>JUDGMENT</w:t>
      </w:r>
    </w:p>
    <w:p w:rsidR="00804B08" w:rsidRPr="00AF0960" w:rsidRDefault="00804B08" w:rsidP="00804B08">
      <w:pPr>
        <w:jc w:val="both"/>
        <w:rPr>
          <w:b/>
        </w:rPr>
      </w:pPr>
    </w:p>
    <w:p w:rsidR="00804B08" w:rsidRPr="00804B08" w:rsidRDefault="00804B08" w:rsidP="00804B08">
      <w:pPr>
        <w:jc w:val="both"/>
      </w:pPr>
      <w:r w:rsidRPr="00AF0960">
        <w:rPr>
          <w:b/>
        </w:rPr>
        <w:t>Kurian Joseph,J</w:t>
      </w:r>
      <w:r w:rsidRPr="00804B08">
        <w:t>.,</w:t>
      </w:r>
    </w:p>
    <w:p w:rsidR="00804B08" w:rsidRDefault="00804B08" w:rsidP="00804B08">
      <w:pPr>
        <w:jc w:val="both"/>
      </w:pPr>
    </w:p>
    <w:p w:rsidR="00804B08" w:rsidRDefault="00AF0960" w:rsidP="00804B08">
      <w:pPr>
        <w:jc w:val="both"/>
      </w:pPr>
      <w:r>
        <w:t xml:space="preserve">1. </w:t>
      </w:r>
      <w:r w:rsidR="00804B08">
        <w:t xml:space="preserve"> The issue raised in these Appeals pertains to the question whether in the matter of selection and appointment, executive instructions pertaining to the procedure of selection, which is not prescribed under the Rules can rule the field.</w:t>
      </w:r>
    </w:p>
    <w:p w:rsidR="00AF0960" w:rsidRDefault="00AF0960" w:rsidP="00804B08">
      <w:pPr>
        <w:jc w:val="both"/>
      </w:pPr>
    </w:p>
    <w:p w:rsidR="00804B08" w:rsidRDefault="00AF0960" w:rsidP="00804B08">
      <w:pPr>
        <w:jc w:val="both"/>
      </w:pPr>
      <w:r>
        <w:t xml:space="preserve">2. </w:t>
      </w:r>
      <w:r w:rsidR="00804B08">
        <w:t xml:space="preserve"> The appellants participated in the selection for appointment as Deputy Surveyor. There is no dispute that all of them possessed the qualification for the post. The procedure for selection was, however, not available under the Rules and, therefore, by executive instructions, it was notif</w:t>
      </w:r>
      <w:r>
        <w:t xml:space="preserve">ied that the participants would </w:t>
      </w:r>
      <w:r w:rsidR="00804B08">
        <w:t>subjected to a w</w:t>
      </w:r>
      <w:r>
        <w:t xml:space="preserve">ritten test and also a physical </w:t>
      </w:r>
      <w:r w:rsidR="00804B08">
        <w:t>endurance test.</w:t>
      </w:r>
    </w:p>
    <w:p w:rsidR="00AF0960" w:rsidRDefault="00AF0960" w:rsidP="00804B08">
      <w:pPr>
        <w:jc w:val="both"/>
      </w:pPr>
    </w:p>
    <w:p w:rsidR="00804B08" w:rsidRDefault="00AF0960" w:rsidP="00804B08">
      <w:pPr>
        <w:jc w:val="both"/>
      </w:pPr>
      <w:r>
        <w:t xml:space="preserve">3. </w:t>
      </w:r>
      <w:r w:rsidR="00804B08">
        <w:t>It is the content</w:t>
      </w:r>
      <w:r>
        <w:t xml:space="preserve">ion of the appellants that the </w:t>
      </w:r>
      <w:r w:rsidR="00804B08">
        <w:t>physical endurance test is not a test prescribed under the Rules, unlike in the case of selection of a Police Constable where it is a prescribed procedure.</w:t>
      </w:r>
    </w:p>
    <w:p w:rsidR="00AF0960" w:rsidRDefault="00AF0960" w:rsidP="00804B08">
      <w:pPr>
        <w:jc w:val="both"/>
      </w:pPr>
    </w:p>
    <w:p w:rsidR="00804B08" w:rsidRDefault="00AF0960" w:rsidP="00804B08">
      <w:pPr>
        <w:jc w:val="both"/>
      </w:pPr>
      <w:r>
        <w:t xml:space="preserve">4. </w:t>
      </w:r>
      <w:r w:rsidR="00804B08">
        <w:t>We are afraid this contention cannot be appreciated.</w:t>
      </w:r>
    </w:p>
    <w:p w:rsidR="00AF0960" w:rsidRDefault="00AF0960" w:rsidP="00804B08">
      <w:pPr>
        <w:jc w:val="both"/>
      </w:pPr>
    </w:p>
    <w:p w:rsidR="00804B08" w:rsidRDefault="00AF0960" w:rsidP="00804B08">
      <w:pPr>
        <w:jc w:val="both"/>
      </w:pPr>
      <w:r>
        <w:t xml:space="preserve">5. </w:t>
      </w:r>
      <w:r w:rsidR="00804B08">
        <w:t>It may be seen that ev</w:t>
      </w:r>
      <w:r>
        <w:t xml:space="preserve">en a written examination is not </w:t>
      </w:r>
      <w:r w:rsidR="00804B08">
        <w:t>a pro</w:t>
      </w:r>
      <w:r>
        <w:t>rg</w:t>
      </w:r>
      <w:r w:rsidR="00804B08">
        <w:t>cedure prescribed under the Rules. The Rules only provide the essential qualifications for the post. The method of selection, in the abse</w:t>
      </w:r>
      <w:r>
        <w:t xml:space="preserve">nce of Rules has to be supplied </w:t>
      </w:r>
      <w:r w:rsidR="00804B08">
        <w:t xml:space="preserve">by </w:t>
      </w:r>
      <w:r>
        <w:t xml:space="preserve">the executive instructions. All </w:t>
      </w:r>
      <w:r w:rsidR="00804B08">
        <w:t>the</w:t>
      </w:r>
    </w:p>
    <w:p w:rsidR="00804B08" w:rsidRDefault="00804B08" w:rsidP="00804B08">
      <w:pPr>
        <w:jc w:val="both"/>
      </w:pPr>
      <w:r>
        <w:t>appellants have appeared in the writ</w:t>
      </w:r>
      <w:r w:rsidR="00AF0960">
        <w:t xml:space="preserve">ten examination. They were </w:t>
      </w:r>
      <w:r w:rsidR="00AF0960">
        <w:tab/>
        <w:t xml:space="preserve">also </w:t>
      </w:r>
      <w:r>
        <w:t>subjected to a</w:t>
      </w:r>
      <w:r w:rsidR="00AF0960">
        <w:t xml:space="preserve"> </w:t>
      </w:r>
      <w:r>
        <w:t>physical</w:t>
      </w:r>
      <w:r w:rsidR="00AF0960">
        <w:t xml:space="preserve"> </w:t>
      </w:r>
      <w:r>
        <w:t>end</w:t>
      </w:r>
      <w:r w:rsidR="00AF0960">
        <w:t xml:space="preserve">urance test </w:t>
      </w:r>
      <w:r>
        <w:t>which they could not qualify. It is, thereafter, the</w:t>
      </w:r>
      <w:r w:rsidR="00AF0960">
        <w:t xml:space="preserve"> unsuccessful candidates in the physical endurance test </w:t>
      </w:r>
      <w:r>
        <w:t>put up a challenge regarding the validity of the executive</w:t>
      </w:r>
      <w:r w:rsidR="00AF0960">
        <w:t xml:space="preserve"> </w:t>
      </w:r>
      <w:r>
        <w:t>instructions where</w:t>
      </w:r>
      <w:r w:rsidR="00AF0960">
        <w:t xml:space="preserve"> </w:t>
      </w:r>
      <w:r>
        <w:t>by</w:t>
      </w:r>
      <w:r>
        <w:tab/>
      </w:r>
      <w:r w:rsidR="00AF0960">
        <w:t xml:space="preserve"> physical endurance</w:t>
      </w:r>
      <w:r w:rsidR="00AF0960">
        <w:tab/>
        <w:t xml:space="preserve">test </w:t>
      </w:r>
      <w:r>
        <w:t>has been prescribed.</w:t>
      </w:r>
    </w:p>
    <w:p w:rsidR="00AF0960" w:rsidRDefault="00AF0960" w:rsidP="00804B08">
      <w:pPr>
        <w:jc w:val="both"/>
      </w:pPr>
    </w:p>
    <w:p w:rsidR="00804B08" w:rsidRDefault="00AF0960" w:rsidP="00804B08">
      <w:pPr>
        <w:jc w:val="both"/>
      </w:pPr>
      <w:r>
        <w:t xml:space="preserve">6. </w:t>
      </w:r>
      <w:r w:rsidR="00804B08">
        <w:t xml:space="preserve"> As we have already noted above, in the absence of the Rules, it is well within the powers of the Executive under Article 162 of the Constitution to provide for the required instructions </w:t>
      </w:r>
      <w:r w:rsidR="00804B08">
        <w:lastRenderedPageBreak/>
        <w:t>with regard to the procedure for selection, so long as they do not come in conflict with the Rules.</w:t>
      </w:r>
    </w:p>
    <w:p w:rsidR="00AF0960" w:rsidRDefault="00AF0960" w:rsidP="00804B08">
      <w:pPr>
        <w:jc w:val="both"/>
      </w:pPr>
    </w:p>
    <w:p w:rsidR="00804B08" w:rsidRDefault="00AF0960" w:rsidP="00804B08">
      <w:pPr>
        <w:jc w:val="both"/>
      </w:pPr>
      <w:r>
        <w:t xml:space="preserve">7. </w:t>
      </w:r>
      <w:r w:rsidR="00804B08">
        <w:t xml:space="preserve">That apart, all the </w:t>
      </w:r>
      <w:r>
        <w:t>candidates have participated in the</w:t>
      </w:r>
      <w:r>
        <w:tab/>
        <w:t xml:space="preserve">selection, </w:t>
      </w:r>
      <w:r w:rsidR="00804B08">
        <w:t xml:space="preserve">both in </w:t>
      </w:r>
      <w:r>
        <w:t xml:space="preserve">the written exam-ination, though </w:t>
      </w:r>
      <w:r w:rsidR="00804B08">
        <w:t>not a prescribed one, for which there is no objection, as also the physical endurance t</w:t>
      </w:r>
      <w:r>
        <w:t xml:space="preserve">est. Having participated in the </w:t>
      </w:r>
      <w:r w:rsidR="00804B08">
        <w:t>sele</w:t>
      </w:r>
      <w:r>
        <w:t xml:space="preserve">ction without any </w:t>
      </w:r>
      <w:r w:rsidR="00804B08">
        <w:t>objection,</w:t>
      </w:r>
      <w:r>
        <w:t xml:space="preserve"> they cannot later </w:t>
      </w:r>
      <w:r w:rsidR="00804B08">
        <w:t>challenge the procedure.</w:t>
      </w:r>
    </w:p>
    <w:p w:rsidR="00AF0960" w:rsidRDefault="00AF0960" w:rsidP="00804B08">
      <w:pPr>
        <w:jc w:val="both"/>
      </w:pPr>
    </w:p>
    <w:p w:rsidR="00804B08" w:rsidRDefault="00AF0960" w:rsidP="00804B08">
      <w:pPr>
        <w:jc w:val="both"/>
      </w:pPr>
      <w:r>
        <w:t xml:space="preserve">8. In view of the above, </w:t>
      </w:r>
      <w:r w:rsidR="00804B08">
        <w:t>we</w:t>
      </w:r>
      <w:r>
        <w:t xml:space="preserve"> do not</w:t>
      </w:r>
      <w:r>
        <w:tab/>
        <w:t xml:space="preserve">find any merit in </w:t>
      </w:r>
      <w:r w:rsidR="00804B08">
        <w:t>these Appeals and the same are dismissed.</w:t>
      </w:r>
    </w:p>
    <w:p w:rsidR="00804B08" w:rsidRDefault="00804B08" w:rsidP="00804B08">
      <w:pPr>
        <w:jc w:val="both"/>
      </w:pPr>
    </w:p>
    <w:p w:rsidR="00AF0960" w:rsidRPr="002B6A75" w:rsidRDefault="00AF0960" w:rsidP="00804B08">
      <w:pPr>
        <w:jc w:val="both"/>
      </w:pPr>
    </w:p>
    <w:sectPr w:rsidR="00AF0960"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157" w:rsidRDefault="00D52157" w:rsidP="00CF3BB7">
      <w:r>
        <w:separator/>
      </w:r>
    </w:p>
  </w:endnote>
  <w:endnote w:type="continuationSeparator" w:id="1">
    <w:p w:rsidR="00D52157" w:rsidRDefault="00D5215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F096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157" w:rsidRDefault="00D52157" w:rsidP="00CF3BB7">
      <w:r>
        <w:separator/>
      </w:r>
    </w:p>
  </w:footnote>
  <w:footnote w:type="continuationSeparator" w:id="1">
    <w:p w:rsidR="00D52157" w:rsidRDefault="00D521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157"/>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2017-08-05T06:29:00Z</cp:lastPrinted>
  <dcterms:created xsi:type="dcterms:W3CDTF">2017-08-05T06:35:00Z</dcterms:created>
  <dcterms:modified xsi:type="dcterms:W3CDTF">2017-08-05T06:35:00Z</dcterms:modified>
</cp:coreProperties>
</file>