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D3B" w:rsidRPr="00C11D3B" w:rsidRDefault="00C11D3B" w:rsidP="00C11D3B">
      <w:pPr>
        <w:jc w:val="center"/>
        <w:rPr>
          <w:b/>
        </w:rPr>
      </w:pPr>
      <w:r w:rsidRPr="00C11D3B">
        <w:rPr>
          <w:b/>
        </w:rPr>
        <w:t>SUPREME COURT OF INDIA</w:t>
      </w:r>
    </w:p>
    <w:p w:rsidR="00C11D3B" w:rsidRDefault="00C11D3B" w:rsidP="00C11D3B">
      <w:pPr>
        <w:jc w:val="center"/>
      </w:pPr>
    </w:p>
    <w:p w:rsidR="00C11D3B" w:rsidRDefault="00C11D3B" w:rsidP="00C11D3B">
      <w:pPr>
        <w:jc w:val="center"/>
      </w:pPr>
      <w:r>
        <w:t>Anil Harikisan Navandar</w:t>
      </w:r>
    </w:p>
    <w:p w:rsidR="00C11D3B" w:rsidRDefault="00C11D3B" w:rsidP="00C11D3B">
      <w:pPr>
        <w:jc w:val="center"/>
      </w:pPr>
    </w:p>
    <w:p w:rsidR="00C11D3B" w:rsidRDefault="00C11D3B" w:rsidP="00C11D3B">
      <w:pPr>
        <w:jc w:val="center"/>
      </w:pPr>
      <w:r>
        <w:t>Vs.</w:t>
      </w:r>
    </w:p>
    <w:p w:rsidR="00C11D3B" w:rsidRDefault="00C11D3B" w:rsidP="00C11D3B">
      <w:pPr>
        <w:jc w:val="center"/>
      </w:pPr>
    </w:p>
    <w:p w:rsidR="00C11D3B" w:rsidRDefault="00C11D3B" w:rsidP="00C11D3B">
      <w:pPr>
        <w:jc w:val="center"/>
      </w:pPr>
      <w:r>
        <w:t>The State of Maharashtra</w:t>
      </w:r>
    </w:p>
    <w:p w:rsidR="00C11D3B" w:rsidRDefault="00C11D3B" w:rsidP="00C11D3B">
      <w:pPr>
        <w:jc w:val="center"/>
      </w:pPr>
    </w:p>
    <w:p w:rsidR="00C11D3B" w:rsidRDefault="00C11D3B" w:rsidP="00C11D3B">
      <w:pPr>
        <w:jc w:val="center"/>
      </w:pPr>
      <w:r>
        <w:t>Crl.A.No.1362 of 2017</w:t>
      </w:r>
    </w:p>
    <w:p w:rsidR="00C11D3B" w:rsidRDefault="00C11D3B" w:rsidP="00C11D3B">
      <w:pPr>
        <w:jc w:val="center"/>
      </w:pPr>
    </w:p>
    <w:p w:rsidR="00C11D3B" w:rsidRDefault="00C11D3B" w:rsidP="00C11D3B">
      <w:pPr>
        <w:jc w:val="center"/>
      </w:pPr>
      <w:r>
        <w:t>(Kurian Joseph and R.Banumathi,JJ.,)</w:t>
      </w:r>
    </w:p>
    <w:p w:rsidR="00C11D3B" w:rsidRDefault="00C11D3B" w:rsidP="00C11D3B">
      <w:pPr>
        <w:jc w:val="center"/>
      </w:pPr>
    </w:p>
    <w:p w:rsidR="00C11D3B" w:rsidRDefault="00C11D3B" w:rsidP="00C11D3B">
      <w:pPr>
        <w:jc w:val="center"/>
      </w:pPr>
      <w:r>
        <w:t>09.08.2017</w:t>
      </w:r>
    </w:p>
    <w:p w:rsidR="00C11D3B" w:rsidRDefault="00C11D3B" w:rsidP="00C11D3B">
      <w:pPr>
        <w:jc w:val="center"/>
      </w:pPr>
    </w:p>
    <w:p w:rsidR="00C11D3B" w:rsidRPr="00C11D3B" w:rsidRDefault="00C11D3B" w:rsidP="00C11D3B">
      <w:pPr>
        <w:jc w:val="center"/>
        <w:rPr>
          <w:b/>
        </w:rPr>
      </w:pPr>
      <w:r w:rsidRPr="00C11D3B">
        <w:rPr>
          <w:b/>
        </w:rPr>
        <w:t>JUDGMENT</w:t>
      </w:r>
    </w:p>
    <w:p w:rsidR="00C11D3B" w:rsidRPr="00C11D3B" w:rsidRDefault="00C11D3B" w:rsidP="00C11D3B">
      <w:pPr>
        <w:jc w:val="both"/>
        <w:rPr>
          <w:b/>
        </w:rPr>
      </w:pPr>
    </w:p>
    <w:p w:rsidR="00C11D3B" w:rsidRPr="00C11D3B" w:rsidRDefault="00C11D3B" w:rsidP="00C11D3B">
      <w:pPr>
        <w:jc w:val="both"/>
        <w:rPr>
          <w:b/>
        </w:rPr>
      </w:pPr>
      <w:r w:rsidRPr="00C11D3B">
        <w:rPr>
          <w:b/>
        </w:rPr>
        <w:t>Kurian Joseph,J.,</w:t>
      </w:r>
    </w:p>
    <w:p w:rsidR="00C11D3B" w:rsidRDefault="00C11D3B" w:rsidP="00C11D3B">
      <w:pPr>
        <w:jc w:val="both"/>
      </w:pPr>
    </w:p>
    <w:p w:rsidR="00C11D3B" w:rsidRDefault="00C11D3B" w:rsidP="00C11D3B">
      <w:pPr>
        <w:jc w:val="both"/>
      </w:pPr>
      <w:r>
        <w:t xml:space="preserve">SLP(Crl.)No.217 of 2016 </w:t>
      </w:r>
    </w:p>
    <w:p w:rsidR="00C11D3B" w:rsidRDefault="00C11D3B" w:rsidP="00C11D3B">
      <w:pPr>
        <w:jc w:val="both"/>
      </w:pPr>
    </w:p>
    <w:p w:rsidR="00C11D3B" w:rsidRDefault="00C11D3B" w:rsidP="00C11D3B">
      <w:pPr>
        <w:jc w:val="both"/>
      </w:pPr>
      <w:r>
        <w:t>1. Leave granted.</w:t>
      </w:r>
    </w:p>
    <w:p w:rsidR="00C11D3B" w:rsidRDefault="00C11D3B" w:rsidP="00C11D3B">
      <w:pPr>
        <w:jc w:val="both"/>
      </w:pPr>
    </w:p>
    <w:p w:rsidR="00C11D3B" w:rsidRDefault="00C11D3B" w:rsidP="00C11D3B">
      <w:pPr>
        <w:jc w:val="both"/>
      </w:pPr>
      <w:r>
        <w:t>2. The appellants approached this Court aggrieved</w:t>
      </w:r>
      <w:r>
        <w:tab/>
        <w:t xml:space="preserve"> by the denial of orders under Section 438 Cr.P.C.</w:t>
      </w:r>
    </w:p>
    <w:p w:rsidR="00C11D3B" w:rsidRDefault="00C11D3B" w:rsidP="00C11D3B">
      <w:pPr>
        <w:jc w:val="both"/>
      </w:pPr>
    </w:p>
    <w:p w:rsidR="00C11D3B" w:rsidRDefault="00C11D3B" w:rsidP="00C11D3B">
      <w:pPr>
        <w:jc w:val="both"/>
      </w:pPr>
      <w:r>
        <w:t>3. When the matters were listed before this</w:t>
      </w:r>
      <w:r>
        <w:tab/>
        <w:t xml:space="preserve"> Court, protection from arrest has been granted by this Court.</w:t>
      </w:r>
    </w:p>
    <w:p w:rsidR="00C11D3B" w:rsidRDefault="00C11D3B" w:rsidP="00C11D3B">
      <w:pPr>
        <w:jc w:val="both"/>
      </w:pPr>
    </w:p>
    <w:p w:rsidR="00C11D3B" w:rsidRDefault="00C11D3B" w:rsidP="00C11D3B">
      <w:pPr>
        <w:jc w:val="both"/>
      </w:pPr>
      <w:r>
        <w:t>4. In the nature of order we propose to pass, it is not necessary for us to go into the details of the facts. Perhaps the High Court was justified in going deep into the facts, since there was a petition under Section 482 Cr.P.C. before it.</w:t>
      </w:r>
    </w:p>
    <w:p w:rsidR="00C11D3B" w:rsidRDefault="00C11D3B" w:rsidP="00C11D3B">
      <w:pPr>
        <w:jc w:val="both"/>
      </w:pPr>
    </w:p>
    <w:p w:rsidR="00C11D3B" w:rsidRDefault="00C11D3B" w:rsidP="00C11D3B">
      <w:pPr>
        <w:jc w:val="both"/>
      </w:pPr>
      <w:r>
        <w:t>5.  Be that as it may, we are informed that Accused No.1 has already been granted bail by the High Court. These matters have been pending before this Court for more than one year. </w:t>
      </w:r>
    </w:p>
    <w:p w:rsidR="00C11D3B" w:rsidRDefault="00C11D3B" w:rsidP="00C11D3B">
      <w:pPr>
        <w:jc w:val="both"/>
      </w:pPr>
    </w:p>
    <w:p w:rsidR="00C11D3B" w:rsidRDefault="00C11D3B" w:rsidP="00C11D3B">
      <w:pPr>
        <w:jc w:val="both"/>
      </w:pPr>
      <w:r>
        <w:t>6.  In the above circumstances, we are of the view that there is no point in keeping these appeals pending before this Court. Hence, these appeals are disposed of as follows:</w:t>
      </w:r>
    </w:p>
    <w:p w:rsidR="00C11D3B" w:rsidRDefault="00C11D3B" w:rsidP="00C11D3B">
      <w:pPr>
        <w:jc w:val="both"/>
      </w:pPr>
    </w:p>
    <w:p w:rsidR="00C11D3B" w:rsidRDefault="00C11D3B" w:rsidP="00C11D3B">
      <w:pPr>
        <w:ind w:left="720"/>
        <w:jc w:val="both"/>
      </w:pPr>
      <w:r>
        <w:rPr>
          <w:rFonts w:hint="eastAsia"/>
        </w:rPr>
        <w:t>“</w:t>
      </w:r>
      <w:r>
        <w:t>As and when the Investigating Officer files a final report under Section 173(2) Cr.P.C. and in case the appellants are summoned, they shall surrender before the Trial Court and their applications for bail shall be considered by the Trial Court without further delay. We make it clear that the Trial Court will proceed with the trial uninfluenced by any of the observations and findings made by the High Court in the impugned judgment.</w:t>
      </w:r>
      <w:r>
        <w:rPr>
          <w:rFonts w:hint="eastAsia"/>
        </w:rPr>
        <w:t>”</w:t>
      </w:r>
    </w:p>
    <w:p w:rsidR="00C11D3B" w:rsidRDefault="00C11D3B" w:rsidP="00C11D3B">
      <w:pPr>
        <w:ind w:left="720"/>
        <w:jc w:val="both"/>
      </w:pPr>
    </w:p>
    <w:p w:rsidR="00C11D3B" w:rsidRDefault="00C11D3B" w:rsidP="00C11D3B">
      <w:pPr>
        <w:jc w:val="both"/>
      </w:pPr>
      <w:r>
        <w:t>7.  Pending application(s), if any, shall stand disposed of.</w:t>
      </w:r>
    </w:p>
    <w:p w:rsidR="00D52FD6" w:rsidRDefault="00D52FD6" w:rsidP="00C11D3B">
      <w:pPr>
        <w:jc w:val="both"/>
      </w:pPr>
    </w:p>
    <w:p w:rsidR="00C11D3B" w:rsidRPr="002B6A75" w:rsidRDefault="00C11D3B" w:rsidP="00C11D3B">
      <w:pPr>
        <w:jc w:val="both"/>
      </w:pPr>
    </w:p>
    <w:sectPr w:rsidR="00C11D3B" w:rsidRPr="002B6A7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4B61" w:rsidRDefault="004E4B61" w:rsidP="00CF3BB7">
      <w:r>
        <w:separator/>
      </w:r>
    </w:p>
  </w:endnote>
  <w:endnote w:type="continuationSeparator" w:id="1">
    <w:p w:rsidR="004E4B61" w:rsidRDefault="004E4B6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E475E" w:rsidRPr="00CF3BB7" w:rsidRDefault="006E475E">
        <w:pPr>
          <w:pStyle w:val="Footer"/>
          <w:jc w:val="center"/>
          <w:rPr>
            <w:sz w:val="22"/>
            <w:szCs w:val="22"/>
          </w:rPr>
        </w:pPr>
        <w:r>
          <w:rPr>
            <w:sz w:val="22"/>
            <w:szCs w:val="22"/>
          </w:rPr>
          <w:t xml:space="preserve">                                                                        </w:t>
        </w:r>
        <w:r w:rsidR="006F776A" w:rsidRPr="00CF3BB7">
          <w:rPr>
            <w:sz w:val="22"/>
            <w:szCs w:val="22"/>
          </w:rPr>
          <w:fldChar w:fldCharType="begin"/>
        </w:r>
        <w:r w:rsidRPr="00CF3BB7">
          <w:rPr>
            <w:sz w:val="22"/>
            <w:szCs w:val="22"/>
          </w:rPr>
          <w:instrText xml:space="preserve"> PAGE   \* MERGEFORMAT </w:instrText>
        </w:r>
        <w:r w:rsidR="006F776A" w:rsidRPr="00CF3BB7">
          <w:rPr>
            <w:sz w:val="22"/>
            <w:szCs w:val="22"/>
          </w:rPr>
          <w:fldChar w:fldCharType="separate"/>
        </w:r>
        <w:r w:rsidR="00C11D3B">
          <w:rPr>
            <w:noProof/>
            <w:sz w:val="22"/>
            <w:szCs w:val="22"/>
          </w:rPr>
          <w:t>1</w:t>
        </w:r>
        <w:r w:rsidR="006F776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E475E" w:rsidRPr="00CF3BB7" w:rsidRDefault="006E475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4B61" w:rsidRDefault="004E4B61" w:rsidP="00CF3BB7">
      <w:r>
        <w:separator/>
      </w:r>
    </w:p>
  </w:footnote>
  <w:footnote w:type="continuationSeparator" w:id="1">
    <w:p w:rsidR="004E4B61" w:rsidRDefault="004E4B6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3250"/>
  </w:hdrShapeDefaults>
  <w:footnotePr>
    <w:footnote w:id="0"/>
    <w:footnote w:id="1"/>
  </w:footnotePr>
  <w:endnotePr>
    <w:endnote w:id="0"/>
    <w:endnote w:id="1"/>
  </w:endnotePr>
  <w:compat/>
  <w:rsids>
    <w:rsidRoot w:val="000C3881"/>
    <w:rsid w:val="0000040C"/>
    <w:rsid w:val="000102B5"/>
    <w:rsid w:val="00012152"/>
    <w:rsid w:val="00012E1C"/>
    <w:rsid w:val="00014586"/>
    <w:rsid w:val="00016A86"/>
    <w:rsid w:val="00024079"/>
    <w:rsid w:val="00025B3B"/>
    <w:rsid w:val="00030F94"/>
    <w:rsid w:val="00031B97"/>
    <w:rsid w:val="000323F9"/>
    <w:rsid w:val="00032DA7"/>
    <w:rsid w:val="00034C7B"/>
    <w:rsid w:val="00035E36"/>
    <w:rsid w:val="00043A27"/>
    <w:rsid w:val="00043D23"/>
    <w:rsid w:val="000526B6"/>
    <w:rsid w:val="00056803"/>
    <w:rsid w:val="00056A55"/>
    <w:rsid w:val="000654DC"/>
    <w:rsid w:val="00065CA8"/>
    <w:rsid w:val="00066B19"/>
    <w:rsid w:val="00067750"/>
    <w:rsid w:val="00067D47"/>
    <w:rsid w:val="000704EA"/>
    <w:rsid w:val="00072143"/>
    <w:rsid w:val="000745ED"/>
    <w:rsid w:val="00077C43"/>
    <w:rsid w:val="00080E98"/>
    <w:rsid w:val="000874B8"/>
    <w:rsid w:val="000A0234"/>
    <w:rsid w:val="000A0E48"/>
    <w:rsid w:val="000A202C"/>
    <w:rsid w:val="000A2EDF"/>
    <w:rsid w:val="000A3299"/>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8B2"/>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012"/>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0F8"/>
    <w:rsid w:val="002908D1"/>
    <w:rsid w:val="00291A83"/>
    <w:rsid w:val="00291E17"/>
    <w:rsid w:val="00295605"/>
    <w:rsid w:val="002968D4"/>
    <w:rsid w:val="002A3204"/>
    <w:rsid w:val="002A6D3C"/>
    <w:rsid w:val="002A726D"/>
    <w:rsid w:val="002A76C1"/>
    <w:rsid w:val="002B50FB"/>
    <w:rsid w:val="002B6A75"/>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4BAF"/>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1D2"/>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18B"/>
    <w:rsid w:val="004C46B2"/>
    <w:rsid w:val="004C6B72"/>
    <w:rsid w:val="004C73E5"/>
    <w:rsid w:val="004D41E8"/>
    <w:rsid w:val="004D4A97"/>
    <w:rsid w:val="004D5809"/>
    <w:rsid w:val="004D7570"/>
    <w:rsid w:val="004E26A2"/>
    <w:rsid w:val="004E31E0"/>
    <w:rsid w:val="004E4B61"/>
    <w:rsid w:val="004E53EC"/>
    <w:rsid w:val="004E772C"/>
    <w:rsid w:val="004F058E"/>
    <w:rsid w:val="004F08B3"/>
    <w:rsid w:val="004F1C4B"/>
    <w:rsid w:val="004F2572"/>
    <w:rsid w:val="004F7CA4"/>
    <w:rsid w:val="00504391"/>
    <w:rsid w:val="00506099"/>
    <w:rsid w:val="0050697A"/>
    <w:rsid w:val="005072E7"/>
    <w:rsid w:val="00511642"/>
    <w:rsid w:val="00512786"/>
    <w:rsid w:val="00513009"/>
    <w:rsid w:val="0051308B"/>
    <w:rsid w:val="00513947"/>
    <w:rsid w:val="00513F88"/>
    <w:rsid w:val="005154F5"/>
    <w:rsid w:val="005263EB"/>
    <w:rsid w:val="005269DC"/>
    <w:rsid w:val="00527212"/>
    <w:rsid w:val="005272ED"/>
    <w:rsid w:val="00530341"/>
    <w:rsid w:val="00534C31"/>
    <w:rsid w:val="005413EE"/>
    <w:rsid w:val="00541E52"/>
    <w:rsid w:val="00543060"/>
    <w:rsid w:val="00543F15"/>
    <w:rsid w:val="00545662"/>
    <w:rsid w:val="00551A28"/>
    <w:rsid w:val="005525F2"/>
    <w:rsid w:val="00555CFC"/>
    <w:rsid w:val="0056224D"/>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214C"/>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145"/>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5DAA"/>
    <w:rsid w:val="006960CC"/>
    <w:rsid w:val="0069640A"/>
    <w:rsid w:val="00697D39"/>
    <w:rsid w:val="006A3F2C"/>
    <w:rsid w:val="006B2866"/>
    <w:rsid w:val="006B2F60"/>
    <w:rsid w:val="006B399C"/>
    <w:rsid w:val="006B5877"/>
    <w:rsid w:val="006B5A8D"/>
    <w:rsid w:val="006B5B5E"/>
    <w:rsid w:val="006C24A2"/>
    <w:rsid w:val="006C44C2"/>
    <w:rsid w:val="006D07AE"/>
    <w:rsid w:val="006D205A"/>
    <w:rsid w:val="006D2B9C"/>
    <w:rsid w:val="006D7232"/>
    <w:rsid w:val="006E475E"/>
    <w:rsid w:val="006E6333"/>
    <w:rsid w:val="006F09BF"/>
    <w:rsid w:val="006F1694"/>
    <w:rsid w:val="006F6617"/>
    <w:rsid w:val="006F776A"/>
    <w:rsid w:val="00707B2A"/>
    <w:rsid w:val="00710901"/>
    <w:rsid w:val="00715ACB"/>
    <w:rsid w:val="00715CEB"/>
    <w:rsid w:val="00717A39"/>
    <w:rsid w:val="00721196"/>
    <w:rsid w:val="0072176A"/>
    <w:rsid w:val="00722205"/>
    <w:rsid w:val="00722641"/>
    <w:rsid w:val="00724432"/>
    <w:rsid w:val="00725273"/>
    <w:rsid w:val="00725D6B"/>
    <w:rsid w:val="00727AB4"/>
    <w:rsid w:val="00730649"/>
    <w:rsid w:val="00733128"/>
    <w:rsid w:val="007368AC"/>
    <w:rsid w:val="007371D9"/>
    <w:rsid w:val="007405BF"/>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0CB9"/>
    <w:rsid w:val="00791E39"/>
    <w:rsid w:val="00792C7D"/>
    <w:rsid w:val="00794887"/>
    <w:rsid w:val="00794C55"/>
    <w:rsid w:val="00795534"/>
    <w:rsid w:val="007971F3"/>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4B08"/>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C77D0"/>
    <w:rsid w:val="008D58B7"/>
    <w:rsid w:val="008D5912"/>
    <w:rsid w:val="008D6E0D"/>
    <w:rsid w:val="008D762E"/>
    <w:rsid w:val="008E344E"/>
    <w:rsid w:val="008E561C"/>
    <w:rsid w:val="008F18D2"/>
    <w:rsid w:val="008F29B8"/>
    <w:rsid w:val="008F499C"/>
    <w:rsid w:val="008F55EE"/>
    <w:rsid w:val="00900C93"/>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3D7"/>
    <w:rsid w:val="00976FBB"/>
    <w:rsid w:val="0097729A"/>
    <w:rsid w:val="009822CF"/>
    <w:rsid w:val="00982C77"/>
    <w:rsid w:val="00984D3D"/>
    <w:rsid w:val="0098675B"/>
    <w:rsid w:val="00987ADE"/>
    <w:rsid w:val="009902F9"/>
    <w:rsid w:val="009908B5"/>
    <w:rsid w:val="00991C12"/>
    <w:rsid w:val="00992DC6"/>
    <w:rsid w:val="009950FD"/>
    <w:rsid w:val="009A13AE"/>
    <w:rsid w:val="009A2119"/>
    <w:rsid w:val="009A3810"/>
    <w:rsid w:val="009A3B59"/>
    <w:rsid w:val="009A5906"/>
    <w:rsid w:val="009A60EE"/>
    <w:rsid w:val="009B0B13"/>
    <w:rsid w:val="009B10F2"/>
    <w:rsid w:val="009B2F99"/>
    <w:rsid w:val="009C1453"/>
    <w:rsid w:val="009C2F3F"/>
    <w:rsid w:val="009C49DF"/>
    <w:rsid w:val="009C4B98"/>
    <w:rsid w:val="009C7D0C"/>
    <w:rsid w:val="009D4CB5"/>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3F0"/>
    <w:rsid w:val="00AC7DFC"/>
    <w:rsid w:val="00AD0E2B"/>
    <w:rsid w:val="00AD1813"/>
    <w:rsid w:val="00AD1D53"/>
    <w:rsid w:val="00AD384C"/>
    <w:rsid w:val="00AD60F1"/>
    <w:rsid w:val="00AD75D8"/>
    <w:rsid w:val="00AD76CE"/>
    <w:rsid w:val="00AE35F2"/>
    <w:rsid w:val="00AE7368"/>
    <w:rsid w:val="00AF04E5"/>
    <w:rsid w:val="00AF0960"/>
    <w:rsid w:val="00AF17F3"/>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84E04"/>
    <w:rsid w:val="00B9434A"/>
    <w:rsid w:val="00B94B8E"/>
    <w:rsid w:val="00B94E0F"/>
    <w:rsid w:val="00B95F53"/>
    <w:rsid w:val="00B979A7"/>
    <w:rsid w:val="00B97D17"/>
    <w:rsid w:val="00BA1BCF"/>
    <w:rsid w:val="00BA324E"/>
    <w:rsid w:val="00BA5A38"/>
    <w:rsid w:val="00BA642E"/>
    <w:rsid w:val="00BA7EE4"/>
    <w:rsid w:val="00BB033C"/>
    <w:rsid w:val="00BB09D0"/>
    <w:rsid w:val="00BB3006"/>
    <w:rsid w:val="00BB430E"/>
    <w:rsid w:val="00BB74FE"/>
    <w:rsid w:val="00BB7D6F"/>
    <w:rsid w:val="00BC0246"/>
    <w:rsid w:val="00BC11EE"/>
    <w:rsid w:val="00BC6E68"/>
    <w:rsid w:val="00BC7460"/>
    <w:rsid w:val="00BD145A"/>
    <w:rsid w:val="00BD2D5F"/>
    <w:rsid w:val="00BD3F3F"/>
    <w:rsid w:val="00BD6200"/>
    <w:rsid w:val="00BD6B11"/>
    <w:rsid w:val="00BF20AF"/>
    <w:rsid w:val="00BF2497"/>
    <w:rsid w:val="00BF399F"/>
    <w:rsid w:val="00BF4D4D"/>
    <w:rsid w:val="00BF7B1B"/>
    <w:rsid w:val="00C006AF"/>
    <w:rsid w:val="00C07B2E"/>
    <w:rsid w:val="00C07C17"/>
    <w:rsid w:val="00C10517"/>
    <w:rsid w:val="00C11D3B"/>
    <w:rsid w:val="00C15EE3"/>
    <w:rsid w:val="00C15F04"/>
    <w:rsid w:val="00C16A40"/>
    <w:rsid w:val="00C16A7D"/>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D5A41"/>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2FD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5B69"/>
    <w:rsid w:val="00D87B2D"/>
    <w:rsid w:val="00D87DDE"/>
    <w:rsid w:val="00D93980"/>
    <w:rsid w:val="00D957A3"/>
    <w:rsid w:val="00D963D8"/>
    <w:rsid w:val="00D976DF"/>
    <w:rsid w:val="00DA0974"/>
    <w:rsid w:val="00DA48D2"/>
    <w:rsid w:val="00DB01EC"/>
    <w:rsid w:val="00DB1C6C"/>
    <w:rsid w:val="00DB32AC"/>
    <w:rsid w:val="00DC0C6B"/>
    <w:rsid w:val="00DC42D3"/>
    <w:rsid w:val="00DC4BDB"/>
    <w:rsid w:val="00DC5F9C"/>
    <w:rsid w:val="00DC65B9"/>
    <w:rsid w:val="00DD0333"/>
    <w:rsid w:val="00DD1C78"/>
    <w:rsid w:val="00DE3129"/>
    <w:rsid w:val="00DE788E"/>
    <w:rsid w:val="00DF167A"/>
    <w:rsid w:val="00DF3A19"/>
    <w:rsid w:val="00E00CFB"/>
    <w:rsid w:val="00E00D69"/>
    <w:rsid w:val="00E06649"/>
    <w:rsid w:val="00E06BF2"/>
    <w:rsid w:val="00E12503"/>
    <w:rsid w:val="00E1375C"/>
    <w:rsid w:val="00E146C1"/>
    <w:rsid w:val="00E166B7"/>
    <w:rsid w:val="00E213A2"/>
    <w:rsid w:val="00E213B6"/>
    <w:rsid w:val="00E266D2"/>
    <w:rsid w:val="00E3256A"/>
    <w:rsid w:val="00E3324E"/>
    <w:rsid w:val="00E35387"/>
    <w:rsid w:val="00E37763"/>
    <w:rsid w:val="00E40C77"/>
    <w:rsid w:val="00E41FC1"/>
    <w:rsid w:val="00E44CC7"/>
    <w:rsid w:val="00E44FF9"/>
    <w:rsid w:val="00E479B2"/>
    <w:rsid w:val="00E47AD3"/>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27244"/>
    <w:rsid w:val="00F30677"/>
    <w:rsid w:val="00F30861"/>
    <w:rsid w:val="00F325CC"/>
    <w:rsid w:val="00F356D0"/>
    <w:rsid w:val="00F4266C"/>
    <w:rsid w:val="00F45AD0"/>
    <w:rsid w:val="00F519E1"/>
    <w:rsid w:val="00F51F17"/>
    <w:rsid w:val="00F606A2"/>
    <w:rsid w:val="00F60AC1"/>
    <w:rsid w:val="00F618A7"/>
    <w:rsid w:val="00F63AEB"/>
    <w:rsid w:val="00F6799B"/>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C7A6B"/>
    <w:rsid w:val="00FD25E5"/>
    <w:rsid w:val="00FD403D"/>
    <w:rsid w:val="00FD5A52"/>
    <w:rsid w:val="00FE0B92"/>
    <w:rsid w:val="00FE5D55"/>
    <w:rsid w:val="00FE62EA"/>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229</Words>
  <Characters>1309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2017-08-28T05:48:00Z</cp:lastPrinted>
  <dcterms:created xsi:type="dcterms:W3CDTF">2017-08-28T06:03:00Z</dcterms:created>
  <dcterms:modified xsi:type="dcterms:W3CDTF">2017-08-28T06:03:00Z</dcterms:modified>
</cp:coreProperties>
</file>