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31B" w:rsidRPr="008D031B" w:rsidRDefault="008D031B" w:rsidP="008D031B">
      <w:pPr>
        <w:jc w:val="center"/>
        <w:rPr>
          <w:b/>
          <w:bCs/>
          <w:szCs w:val="20"/>
        </w:rPr>
      </w:pPr>
      <w:r w:rsidRPr="008D031B">
        <w:rPr>
          <w:b/>
          <w:bCs/>
          <w:szCs w:val="20"/>
        </w:rPr>
        <w:t>SUPREME COURT OF INDIA</w:t>
      </w:r>
    </w:p>
    <w:p w:rsidR="008D031B" w:rsidRPr="008D031B" w:rsidRDefault="008D031B" w:rsidP="008D031B">
      <w:pPr>
        <w:jc w:val="center"/>
        <w:rPr>
          <w:szCs w:val="20"/>
        </w:rPr>
      </w:pPr>
    </w:p>
    <w:p w:rsidR="008D031B" w:rsidRPr="008D031B" w:rsidRDefault="008D031B" w:rsidP="008D031B">
      <w:pPr>
        <w:jc w:val="center"/>
        <w:rPr>
          <w:szCs w:val="20"/>
        </w:rPr>
      </w:pPr>
      <w:r w:rsidRPr="008D031B">
        <w:rPr>
          <w:szCs w:val="20"/>
        </w:rPr>
        <w:t>Harvinder Singh</w:t>
      </w:r>
    </w:p>
    <w:p w:rsidR="008D031B" w:rsidRPr="008D031B" w:rsidRDefault="008D031B" w:rsidP="008D031B">
      <w:pPr>
        <w:jc w:val="center"/>
        <w:rPr>
          <w:szCs w:val="20"/>
        </w:rPr>
      </w:pPr>
    </w:p>
    <w:p w:rsidR="008D031B" w:rsidRDefault="008D031B" w:rsidP="008D031B">
      <w:pPr>
        <w:jc w:val="center"/>
        <w:rPr>
          <w:szCs w:val="20"/>
        </w:rPr>
      </w:pPr>
      <w:r>
        <w:rPr>
          <w:szCs w:val="20"/>
        </w:rPr>
        <w:t>Vs.</w:t>
      </w:r>
    </w:p>
    <w:p w:rsidR="008D031B" w:rsidRPr="008D031B" w:rsidRDefault="008D031B" w:rsidP="008D031B">
      <w:pPr>
        <w:jc w:val="center"/>
        <w:rPr>
          <w:szCs w:val="20"/>
        </w:rPr>
      </w:pPr>
    </w:p>
    <w:p w:rsidR="008D031B" w:rsidRDefault="008D031B" w:rsidP="008D031B">
      <w:pPr>
        <w:jc w:val="center"/>
        <w:rPr>
          <w:szCs w:val="20"/>
        </w:rPr>
      </w:pPr>
      <w:r>
        <w:rPr>
          <w:szCs w:val="20"/>
        </w:rPr>
        <w:t>State o</w:t>
      </w:r>
      <w:r w:rsidRPr="008D031B">
        <w:rPr>
          <w:szCs w:val="20"/>
        </w:rPr>
        <w:t>f Haryana</w:t>
      </w:r>
    </w:p>
    <w:p w:rsidR="008D031B" w:rsidRDefault="008D031B" w:rsidP="008D031B">
      <w:pPr>
        <w:jc w:val="center"/>
        <w:rPr>
          <w:szCs w:val="20"/>
        </w:rPr>
      </w:pPr>
    </w:p>
    <w:p w:rsidR="008D031B" w:rsidRDefault="008D031B" w:rsidP="008D031B">
      <w:pPr>
        <w:jc w:val="center"/>
        <w:rPr>
          <w:szCs w:val="20"/>
        </w:rPr>
      </w:pPr>
      <w:r>
        <w:rPr>
          <w:szCs w:val="20"/>
        </w:rPr>
        <w:t>C.A.No.</w:t>
      </w:r>
      <w:r w:rsidRPr="008D031B">
        <w:rPr>
          <w:szCs w:val="20"/>
        </w:rPr>
        <w:t>4282-4283/2018</w:t>
      </w:r>
    </w:p>
    <w:p w:rsidR="008D031B" w:rsidRDefault="008D031B" w:rsidP="008D031B">
      <w:pPr>
        <w:jc w:val="center"/>
        <w:rPr>
          <w:szCs w:val="20"/>
        </w:rPr>
      </w:pPr>
    </w:p>
    <w:p w:rsidR="008D031B" w:rsidRDefault="008D031B" w:rsidP="008D031B">
      <w:pPr>
        <w:jc w:val="center"/>
        <w:rPr>
          <w:szCs w:val="20"/>
        </w:rPr>
      </w:pPr>
      <w:r>
        <w:rPr>
          <w:szCs w:val="20"/>
        </w:rPr>
        <w:t>(Kurian Joseph and Mohan M.</w:t>
      </w:r>
      <w:r w:rsidRPr="008D031B">
        <w:rPr>
          <w:szCs w:val="20"/>
        </w:rPr>
        <w:t>Shantanagoudar</w:t>
      </w:r>
      <w:r>
        <w:rPr>
          <w:szCs w:val="20"/>
        </w:rPr>
        <w:t>,JJ.,)</w:t>
      </w:r>
    </w:p>
    <w:p w:rsidR="008D031B" w:rsidRDefault="008D031B" w:rsidP="008D031B">
      <w:pPr>
        <w:jc w:val="center"/>
        <w:rPr>
          <w:szCs w:val="20"/>
        </w:rPr>
      </w:pPr>
    </w:p>
    <w:p w:rsidR="008D031B" w:rsidRDefault="008D031B" w:rsidP="008D031B">
      <w:pPr>
        <w:jc w:val="center"/>
        <w:rPr>
          <w:szCs w:val="20"/>
        </w:rPr>
      </w:pPr>
      <w:r>
        <w:rPr>
          <w:szCs w:val="20"/>
        </w:rPr>
        <w:t>23.04.2018</w:t>
      </w:r>
    </w:p>
    <w:p w:rsidR="008D031B" w:rsidRPr="008D031B" w:rsidRDefault="008D031B" w:rsidP="008D031B">
      <w:pPr>
        <w:jc w:val="center"/>
        <w:rPr>
          <w:b/>
          <w:bCs/>
          <w:szCs w:val="20"/>
        </w:rPr>
      </w:pPr>
    </w:p>
    <w:p w:rsidR="008D031B" w:rsidRPr="008D031B" w:rsidRDefault="008D031B" w:rsidP="008D031B">
      <w:pPr>
        <w:jc w:val="center"/>
        <w:rPr>
          <w:b/>
          <w:bCs/>
          <w:szCs w:val="20"/>
        </w:rPr>
      </w:pPr>
      <w:r w:rsidRPr="008D031B">
        <w:rPr>
          <w:b/>
          <w:bCs/>
          <w:szCs w:val="20"/>
        </w:rPr>
        <w:t>JUDGMENT</w:t>
      </w:r>
    </w:p>
    <w:p w:rsidR="008D031B" w:rsidRPr="008D031B" w:rsidRDefault="008D031B" w:rsidP="008D031B">
      <w:pPr>
        <w:jc w:val="both"/>
        <w:rPr>
          <w:b/>
          <w:bCs/>
          <w:szCs w:val="20"/>
        </w:rPr>
      </w:pPr>
    </w:p>
    <w:p w:rsidR="008D031B" w:rsidRPr="008D031B" w:rsidRDefault="008D031B" w:rsidP="008D031B">
      <w:pPr>
        <w:jc w:val="both"/>
        <w:rPr>
          <w:b/>
          <w:bCs/>
          <w:szCs w:val="20"/>
        </w:rPr>
      </w:pPr>
      <w:r w:rsidRPr="008D031B">
        <w:rPr>
          <w:b/>
          <w:bCs/>
          <w:szCs w:val="20"/>
        </w:rPr>
        <w:t>Kurian Joseph,J.,</w:t>
      </w:r>
    </w:p>
    <w:p w:rsidR="008D031B" w:rsidRDefault="008D031B" w:rsidP="008D031B">
      <w:pPr>
        <w:jc w:val="both"/>
        <w:rPr>
          <w:szCs w:val="20"/>
        </w:rPr>
      </w:pPr>
    </w:p>
    <w:p w:rsidR="008D031B" w:rsidRDefault="008D031B" w:rsidP="008D031B">
      <w:pPr>
        <w:jc w:val="both"/>
        <w:rPr>
          <w:szCs w:val="20"/>
        </w:rPr>
      </w:pPr>
      <w:r>
        <w:rPr>
          <w:szCs w:val="20"/>
        </w:rPr>
        <w:t>SLP</w:t>
      </w:r>
      <w:r w:rsidRPr="008D031B">
        <w:rPr>
          <w:szCs w:val="20"/>
        </w:rPr>
        <w:t>(C</w:t>
      </w:r>
      <w:r>
        <w:rPr>
          <w:szCs w:val="20"/>
        </w:rPr>
        <w:t xml:space="preserve">ivil)No.10840-10841 of </w:t>
      </w:r>
      <w:r w:rsidRPr="008D031B">
        <w:rPr>
          <w:szCs w:val="20"/>
        </w:rPr>
        <w:t>2018</w:t>
      </w:r>
    </w:p>
    <w:p w:rsidR="008D031B" w:rsidRPr="008D031B" w:rsidRDefault="008D031B" w:rsidP="008D031B">
      <w:pPr>
        <w:jc w:val="both"/>
        <w:rPr>
          <w:szCs w:val="20"/>
        </w:rPr>
      </w:pPr>
    </w:p>
    <w:p w:rsidR="008D031B" w:rsidRPr="008D031B" w:rsidRDefault="008D031B" w:rsidP="008D031B">
      <w:pPr>
        <w:jc w:val="both"/>
        <w:rPr>
          <w:szCs w:val="20"/>
        </w:rPr>
      </w:pPr>
      <w:r>
        <w:rPr>
          <w:szCs w:val="20"/>
        </w:rPr>
        <w:t xml:space="preserve">1. </w:t>
      </w:r>
      <w:r w:rsidRPr="008D031B">
        <w:rPr>
          <w:szCs w:val="20"/>
        </w:rPr>
        <w:t>Delay condoned.</w:t>
      </w:r>
    </w:p>
    <w:p w:rsidR="008D031B" w:rsidRDefault="008D031B" w:rsidP="008D031B">
      <w:pPr>
        <w:jc w:val="both"/>
        <w:rPr>
          <w:szCs w:val="20"/>
        </w:rPr>
      </w:pPr>
    </w:p>
    <w:p w:rsidR="008D031B" w:rsidRPr="008D031B" w:rsidRDefault="008D031B" w:rsidP="008D031B">
      <w:pPr>
        <w:jc w:val="both"/>
        <w:rPr>
          <w:szCs w:val="20"/>
        </w:rPr>
      </w:pPr>
      <w:r>
        <w:rPr>
          <w:szCs w:val="20"/>
        </w:rPr>
        <w:t xml:space="preserve">2. </w:t>
      </w:r>
      <w:r w:rsidRPr="008D031B">
        <w:rPr>
          <w:szCs w:val="20"/>
        </w:rPr>
        <w:t xml:space="preserve"> Leave granted.</w:t>
      </w:r>
    </w:p>
    <w:p w:rsidR="008D031B" w:rsidRDefault="008D031B" w:rsidP="008D031B">
      <w:pPr>
        <w:jc w:val="both"/>
        <w:rPr>
          <w:szCs w:val="20"/>
        </w:rPr>
      </w:pPr>
    </w:p>
    <w:p w:rsidR="008D031B" w:rsidRPr="008D031B" w:rsidRDefault="008D031B" w:rsidP="008D031B">
      <w:pPr>
        <w:jc w:val="both"/>
        <w:rPr>
          <w:szCs w:val="20"/>
        </w:rPr>
      </w:pPr>
      <w:r>
        <w:rPr>
          <w:szCs w:val="20"/>
        </w:rPr>
        <w:t xml:space="preserve">3. </w:t>
      </w:r>
      <w:r w:rsidRPr="008D031B">
        <w:rPr>
          <w:szCs w:val="20"/>
        </w:rPr>
        <w:t xml:space="preserve"> In the nature of the order we propose to pass, it is not necessary to issue notice to the respondents.</w:t>
      </w:r>
    </w:p>
    <w:p w:rsidR="008D031B" w:rsidRDefault="008D031B" w:rsidP="008D031B">
      <w:pPr>
        <w:jc w:val="both"/>
        <w:rPr>
          <w:szCs w:val="20"/>
        </w:rPr>
      </w:pPr>
    </w:p>
    <w:p w:rsidR="008D031B" w:rsidRPr="008D031B" w:rsidRDefault="008D031B" w:rsidP="008D031B">
      <w:pPr>
        <w:jc w:val="both"/>
        <w:rPr>
          <w:szCs w:val="20"/>
        </w:rPr>
      </w:pPr>
      <w:r>
        <w:rPr>
          <w:szCs w:val="20"/>
        </w:rPr>
        <w:t xml:space="preserve">4. </w:t>
      </w:r>
      <w:r w:rsidRPr="008D031B">
        <w:rPr>
          <w:szCs w:val="20"/>
        </w:rPr>
        <w:t xml:space="preserve"> The appellant is aggrieved by the compensation awarded in the land acquisition referred to in RFA No.3192/2013 on the file of the Punjab and Haryana at Chandigarh.</w:t>
      </w:r>
    </w:p>
    <w:p w:rsidR="008D031B" w:rsidRDefault="008D031B" w:rsidP="008D031B">
      <w:pPr>
        <w:jc w:val="both"/>
        <w:rPr>
          <w:szCs w:val="20"/>
        </w:rPr>
      </w:pPr>
    </w:p>
    <w:p w:rsidR="008D031B" w:rsidRPr="008D031B" w:rsidRDefault="008D031B" w:rsidP="008D031B">
      <w:pPr>
        <w:jc w:val="both"/>
        <w:rPr>
          <w:szCs w:val="20"/>
        </w:rPr>
      </w:pPr>
      <w:r>
        <w:rPr>
          <w:szCs w:val="20"/>
        </w:rPr>
        <w:t xml:space="preserve">5. </w:t>
      </w:r>
      <w:r w:rsidRPr="008D031B">
        <w:rPr>
          <w:szCs w:val="20"/>
        </w:rPr>
        <w:t xml:space="preserve"> We find that all the connected matters have been remitted to the High Court, as agreed by both the sides. We are informed that the matters are still pending before the High Court.</w:t>
      </w:r>
    </w:p>
    <w:p w:rsidR="008D031B" w:rsidRDefault="008D031B" w:rsidP="008D031B">
      <w:pPr>
        <w:jc w:val="both"/>
        <w:rPr>
          <w:szCs w:val="20"/>
        </w:rPr>
      </w:pPr>
    </w:p>
    <w:p w:rsidR="008D031B" w:rsidRPr="008D031B" w:rsidRDefault="008D031B" w:rsidP="008D031B">
      <w:pPr>
        <w:jc w:val="both"/>
        <w:rPr>
          <w:szCs w:val="20"/>
        </w:rPr>
      </w:pPr>
      <w:r>
        <w:rPr>
          <w:szCs w:val="20"/>
        </w:rPr>
        <w:t>6.</w:t>
      </w:r>
      <w:r w:rsidRPr="008D031B">
        <w:rPr>
          <w:szCs w:val="20"/>
        </w:rPr>
        <w:t xml:space="preserve"> Therefore, we remit this matter also to the High Court. This matter shall also be considered afresh by the High Court along with the connected matters, which are now being considered by the High Court.</w:t>
      </w:r>
    </w:p>
    <w:p w:rsidR="00A6559E" w:rsidRDefault="00A6559E" w:rsidP="008D031B">
      <w:pPr>
        <w:jc w:val="both"/>
        <w:rPr>
          <w:szCs w:val="20"/>
        </w:rPr>
      </w:pPr>
    </w:p>
    <w:p w:rsidR="008D031B" w:rsidRPr="008D031B" w:rsidRDefault="008D031B" w:rsidP="008D031B">
      <w:pPr>
        <w:jc w:val="both"/>
        <w:rPr>
          <w:szCs w:val="20"/>
        </w:rPr>
      </w:pPr>
      <w:r w:rsidRPr="008D031B">
        <w:rPr>
          <w:szCs w:val="20"/>
        </w:rPr>
        <w:t>7. The appeals are, accordingly, disposed of.</w:t>
      </w:r>
    </w:p>
    <w:p w:rsidR="008D031B" w:rsidRPr="008D031B" w:rsidRDefault="008D031B" w:rsidP="008D031B">
      <w:pPr>
        <w:jc w:val="both"/>
        <w:rPr>
          <w:szCs w:val="20"/>
        </w:rPr>
      </w:pPr>
      <w:r w:rsidRPr="008D031B">
        <w:rPr>
          <w:szCs w:val="20"/>
        </w:rPr>
        <w:t xml:space="preserve"> </w:t>
      </w:r>
    </w:p>
    <w:p w:rsidR="008D031B" w:rsidRPr="008D031B" w:rsidRDefault="008D031B" w:rsidP="008D031B">
      <w:pPr>
        <w:jc w:val="both"/>
        <w:rPr>
          <w:szCs w:val="20"/>
        </w:rPr>
      </w:pPr>
    </w:p>
    <w:p w:rsidR="008D031B" w:rsidRDefault="008D031B" w:rsidP="008D031B">
      <w:pPr>
        <w:jc w:val="both"/>
        <w:rPr>
          <w:szCs w:val="20"/>
        </w:rPr>
      </w:pPr>
      <w:r w:rsidRPr="008D031B">
        <w:rPr>
          <w:szCs w:val="20"/>
        </w:rPr>
        <w:t>8. The appellant is directed to serve a copy of this</w:t>
      </w:r>
      <w:r w:rsidR="00A6559E">
        <w:rPr>
          <w:szCs w:val="20"/>
        </w:rPr>
        <w:t xml:space="preserve"> </w:t>
      </w:r>
      <w:r w:rsidRPr="008D031B">
        <w:rPr>
          <w:szCs w:val="20"/>
        </w:rPr>
        <w:t>judgment along with a copy of the petition on the respondents. </w:t>
      </w:r>
    </w:p>
    <w:p w:rsidR="00A6559E" w:rsidRPr="008D031B" w:rsidRDefault="00A6559E" w:rsidP="008D031B">
      <w:pPr>
        <w:jc w:val="both"/>
        <w:rPr>
          <w:szCs w:val="20"/>
        </w:rPr>
      </w:pPr>
    </w:p>
    <w:p w:rsidR="008D031B" w:rsidRPr="008D031B" w:rsidRDefault="00A6559E" w:rsidP="008D031B">
      <w:pPr>
        <w:jc w:val="both"/>
        <w:rPr>
          <w:szCs w:val="20"/>
        </w:rPr>
      </w:pPr>
      <w:r>
        <w:rPr>
          <w:szCs w:val="20"/>
        </w:rPr>
        <w:t xml:space="preserve">9. </w:t>
      </w:r>
      <w:r w:rsidR="008D031B" w:rsidRPr="008D031B">
        <w:rPr>
          <w:szCs w:val="20"/>
        </w:rPr>
        <w:t xml:space="preserve"> Pending applications, if any, shall stand disposed of.</w:t>
      </w:r>
    </w:p>
    <w:p w:rsidR="00A6559E" w:rsidRDefault="00A6559E" w:rsidP="008D031B">
      <w:pPr>
        <w:jc w:val="both"/>
        <w:rPr>
          <w:szCs w:val="20"/>
        </w:rPr>
      </w:pPr>
    </w:p>
    <w:p w:rsidR="008D031B" w:rsidRPr="008D031B" w:rsidRDefault="00A6559E" w:rsidP="008D031B">
      <w:pPr>
        <w:jc w:val="both"/>
        <w:rPr>
          <w:szCs w:val="20"/>
        </w:rPr>
      </w:pPr>
      <w:r>
        <w:rPr>
          <w:szCs w:val="20"/>
        </w:rPr>
        <w:lastRenderedPageBreak/>
        <w:t xml:space="preserve">10. </w:t>
      </w:r>
      <w:r w:rsidR="008D031B" w:rsidRPr="008D031B">
        <w:rPr>
          <w:szCs w:val="20"/>
        </w:rPr>
        <w:t>There shall be no orders as to costs.</w:t>
      </w:r>
    </w:p>
    <w:p w:rsidR="00311EC7" w:rsidRPr="008D031B" w:rsidRDefault="008D031B" w:rsidP="00FE6E60">
      <w:pPr>
        <w:jc w:val="both"/>
        <w:rPr>
          <w:szCs w:val="20"/>
        </w:rPr>
      </w:pPr>
      <w:r w:rsidRPr="008D031B">
        <w:rPr>
          <w:szCs w:val="20"/>
        </w:rPr>
        <w:tab/>
      </w:r>
    </w:p>
    <w:p w:rsidR="008D031B" w:rsidRPr="006E69E0" w:rsidRDefault="008D031B" w:rsidP="006E69E0">
      <w:pPr>
        <w:jc w:val="both"/>
        <w:rPr>
          <w:szCs w:val="20"/>
        </w:rPr>
      </w:pPr>
    </w:p>
    <w:sectPr w:rsidR="008D031B" w:rsidRPr="006E69E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F29" w:rsidRDefault="00B66F29" w:rsidP="00CF3BB7">
      <w:r>
        <w:separator/>
      </w:r>
    </w:p>
  </w:endnote>
  <w:endnote w:type="continuationSeparator" w:id="1">
    <w:p w:rsidR="00B66F29" w:rsidRDefault="00B66F2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B11154" w:rsidRPr="00CF3BB7">
          <w:rPr>
            <w:sz w:val="22"/>
            <w:szCs w:val="22"/>
          </w:rPr>
          <w:fldChar w:fldCharType="begin"/>
        </w:r>
        <w:r w:rsidRPr="00CF3BB7">
          <w:rPr>
            <w:sz w:val="22"/>
            <w:szCs w:val="22"/>
          </w:rPr>
          <w:instrText xml:space="preserve"> PAGE   \* MERGEFORMAT </w:instrText>
        </w:r>
        <w:r w:rsidR="00B11154" w:rsidRPr="00CF3BB7">
          <w:rPr>
            <w:sz w:val="22"/>
            <w:szCs w:val="22"/>
          </w:rPr>
          <w:fldChar w:fldCharType="separate"/>
        </w:r>
        <w:r w:rsidR="00B66F29">
          <w:rPr>
            <w:noProof/>
            <w:sz w:val="22"/>
            <w:szCs w:val="22"/>
          </w:rPr>
          <w:t>1</w:t>
        </w:r>
        <w:r w:rsidR="00B1115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F29" w:rsidRDefault="00B66F29" w:rsidP="00CF3BB7">
      <w:r>
        <w:separator/>
      </w:r>
    </w:p>
  </w:footnote>
  <w:footnote w:type="continuationSeparator" w:id="1">
    <w:p w:rsidR="00B66F29" w:rsidRDefault="00B66F2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1154"/>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66F29"/>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2018-05-01T05:08:00Z</cp:lastPrinted>
  <dcterms:created xsi:type="dcterms:W3CDTF">2018-05-01T06:51:00Z</dcterms:created>
  <dcterms:modified xsi:type="dcterms:W3CDTF">2018-05-01T06:51:00Z</dcterms:modified>
</cp:coreProperties>
</file>