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1B" w:rsidRPr="00881B1B" w:rsidRDefault="00881B1B" w:rsidP="00881B1B">
      <w:pPr>
        <w:jc w:val="center"/>
        <w:rPr>
          <w:b/>
          <w:bCs/>
          <w:szCs w:val="20"/>
        </w:rPr>
      </w:pPr>
      <w:r w:rsidRPr="00881B1B">
        <w:rPr>
          <w:b/>
          <w:bCs/>
          <w:szCs w:val="20"/>
        </w:rPr>
        <w:t>SUPREME COURT OF INDIA</w:t>
      </w:r>
    </w:p>
    <w:p w:rsidR="00881B1B" w:rsidRDefault="00881B1B" w:rsidP="00881B1B">
      <w:pPr>
        <w:jc w:val="center"/>
        <w:rPr>
          <w:szCs w:val="20"/>
        </w:rPr>
      </w:pPr>
    </w:p>
    <w:p w:rsidR="00881B1B" w:rsidRDefault="00881B1B" w:rsidP="00881B1B">
      <w:pPr>
        <w:jc w:val="center"/>
        <w:rPr>
          <w:szCs w:val="20"/>
        </w:rPr>
      </w:pPr>
      <w:r w:rsidRPr="00881B1B">
        <w:rPr>
          <w:szCs w:val="20"/>
        </w:rPr>
        <w:t>Mohini Dang</w:t>
      </w:r>
    </w:p>
    <w:p w:rsidR="00881B1B" w:rsidRPr="00881B1B" w:rsidRDefault="00881B1B" w:rsidP="00881B1B">
      <w:pPr>
        <w:jc w:val="center"/>
        <w:rPr>
          <w:szCs w:val="20"/>
        </w:rPr>
      </w:pPr>
    </w:p>
    <w:p w:rsidR="00881B1B" w:rsidRDefault="00881B1B" w:rsidP="00881B1B">
      <w:pPr>
        <w:jc w:val="center"/>
        <w:rPr>
          <w:szCs w:val="20"/>
        </w:rPr>
      </w:pPr>
      <w:r>
        <w:rPr>
          <w:szCs w:val="20"/>
        </w:rPr>
        <w:t>Vs.</w:t>
      </w:r>
    </w:p>
    <w:p w:rsidR="00881B1B" w:rsidRPr="00881B1B" w:rsidRDefault="00881B1B" w:rsidP="00881B1B">
      <w:pPr>
        <w:jc w:val="center"/>
        <w:rPr>
          <w:szCs w:val="20"/>
        </w:rPr>
      </w:pPr>
    </w:p>
    <w:p w:rsidR="00881B1B" w:rsidRDefault="00881B1B" w:rsidP="00881B1B">
      <w:pPr>
        <w:jc w:val="center"/>
        <w:rPr>
          <w:szCs w:val="20"/>
        </w:rPr>
      </w:pPr>
      <w:r>
        <w:rPr>
          <w:szCs w:val="20"/>
        </w:rPr>
        <w:t>State o</w:t>
      </w:r>
      <w:r w:rsidRPr="00881B1B">
        <w:rPr>
          <w:szCs w:val="20"/>
        </w:rPr>
        <w:t>f U.P.</w:t>
      </w:r>
    </w:p>
    <w:p w:rsidR="00881B1B" w:rsidRDefault="00881B1B" w:rsidP="00881B1B">
      <w:pPr>
        <w:jc w:val="center"/>
        <w:rPr>
          <w:szCs w:val="20"/>
        </w:rPr>
      </w:pPr>
    </w:p>
    <w:p w:rsidR="00881B1B" w:rsidRDefault="00881B1B" w:rsidP="00881B1B">
      <w:pPr>
        <w:jc w:val="center"/>
        <w:rPr>
          <w:szCs w:val="20"/>
        </w:rPr>
      </w:pPr>
      <w:r>
        <w:rPr>
          <w:szCs w:val="20"/>
        </w:rPr>
        <w:t xml:space="preserve">C.A.No.4988 of </w:t>
      </w:r>
      <w:r w:rsidRPr="00881B1B">
        <w:rPr>
          <w:szCs w:val="20"/>
        </w:rPr>
        <w:t>2018</w:t>
      </w:r>
    </w:p>
    <w:p w:rsidR="00881B1B" w:rsidRDefault="00881B1B" w:rsidP="00881B1B">
      <w:pPr>
        <w:jc w:val="center"/>
        <w:rPr>
          <w:szCs w:val="20"/>
        </w:rPr>
      </w:pPr>
    </w:p>
    <w:p w:rsidR="00881B1B" w:rsidRDefault="00881B1B" w:rsidP="00881B1B">
      <w:pPr>
        <w:jc w:val="center"/>
        <w:rPr>
          <w:szCs w:val="20"/>
        </w:rPr>
      </w:pPr>
      <w:r>
        <w:rPr>
          <w:szCs w:val="20"/>
        </w:rPr>
        <w:t>(Kurian Joseph and Mohan M.Shantanagoudar,JJ.,)</w:t>
      </w:r>
    </w:p>
    <w:p w:rsidR="00881B1B" w:rsidRDefault="00881B1B" w:rsidP="00881B1B">
      <w:pPr>
        <w:jc w:val="center"/>
        <w:rPr>
          <w:szCs w:val="20"/>
        </w:rPr>
      </w:pPr>
    </w:p>
    <w:p w:rsidR="00881B1B" w:rsidRDefault="00881B1B" w:rsidP="00881B1B">
      <w:pPr>
        <w:jc w:val="center"/>
        <w:rPr>
          <w:szCs w:val="20"/>
        </w:rPr>
      </w:pPr>
      <w:r>
        <w:rPr>
          <w:szCs w:val="20"/>
        </w:rPr>
        <w:t>10.05.2018</w:t>
      </w:r>
    </w:p>
    <w:p w:rsidR="00881B1B" w:rsidRDefault="00881B1B" w:rsidP="00881B1B">
      <w:pPr>
        <w:jc w:val="center"/>
        <w:rPr>
          <w:szCs w:val="20"/>
        </w:rPr>
      </w:pPr>
    </w:p>
    <w:p w:rsidR="00881B1B" w:rsidRPr="00881B1B" w:rsidRDefault="00881B1B" w:rsidP="00881B1B">
      <w:pPr>
        <w:jc w:val="center"/>
        <w:rPr>
          <w:b/>
          <w:bCs/>
          <w:szCs w:val="20"/>
        </w:rPr>
      </w:pPr>
      <w:r w:rsidRPr="00881B1B">
        <w:rPr>
          <w:b/>
          <w:bCs/>
          <w:szCs w:val="20"/>
        </w:rPr>
        <w:t>JUDGMENT</w:t>
      </w:r>
    </w:p>
    <w:p w:rsidR="00881B1B" w:rsidRPr="00881B1B" w:rsidRDefault="00881B1B" w:rsidP="00881B1B">
      <w:pPr>
        <w:jc w:val="both"/>
        <w:rPr>
          <w:b/>
          <w:bCs/>
          <w:szCs w:val="20"/>
        </w:rPr>
      </w:pPr>
    </w:p>
    <w:p w:rsidR="00881B1B" w:rsidRDefault="00881B1B" w:rsidP="00881B1B">
      <w:pPr>
        <w:jc w:val="both"/>
        <w:rPr>
          <w:b/>
          <w:bCs/>
          <w:szCs w:val="20"/>
        </w:rPr>
      </w:pPr>
      <w:r w:rsidRPr="00881B1B">
        <w:rPr>
          <w:b/>
          <w:bCs/>
          <w:szCs w:val="20"/>
        </w:rPr>
        <w:t>Kurian Joseph,J.,</w:t>
      </w:r>
    </w:p>
    <w:p w:rsidR="00881B1B" w:rsidRPr="00881B1B" w:rsidRDefault="00881B1B" w:rsidP="00881B1B">
      <w:pPr>
        <w:jc w:val="both"/>
        <w:rPr>
          <w:b/>
          <w:bCs/>
          <w:szCs w:val="20"/>
        </w:rPr>
      </w:pPr>
    </w:p>
    <w:p w:rsidR="00881B1B" w:rsidRDefault="00881B1B" w:rsidP="00881B1B">
      <w:pPr>
        <w:jc w:val="both"/>
        <w:rPr>
          <w:szCs w:val="20"/>
        </w:rPr>
      </w:pPr>
      <w:r>
        <w:rPr>
          <w:szCs w:val="20"/>
        </w:rPr>
        <w:t>SLP</w:t>
      </w:r>
      <w:r w:rsidRPr="00881B1B">
        <w:rPr>
          <w:szCs w:val="20"/>
        </w:rPr>
        <w:t>(C</w:t>
      </w:r>
      <w:r>
        <w:rPr>
          <w:szCs w:val="20"/>
        </w:rPr>
        <w:t>ivil)No.24593/2015</w:t>
      </w:r>
    </w:p>
    <w:p w:rsidR="00881B1B" w:rsidRPr="00881B1B" w:rsidRDefault="00881B1B" w:rsidP="00881B1B">
      <w:pPr>
        <w:jc w:val="both"/>
        <w:rPr>
          <w:szCs w:val="20"/>
        </w:rPr>
      </w:pPr>
    </w:p>
    <w:p w:rsidR="00881B1B" w:rsidRPr="00881B1B" w:rsidRDefault="00881B1B" w:rsidP="00881B1B">
      <w:pPr>
        <w:jc w:val="both"/>
        <w:rPr>
          <w:szCs w:val="20"/>
        </w:rPr>
      </w:pPr>
      <w:r>
        <w:rPr>
          <w:szCs w:val="20"/>
        </w:rPr>
        <w:t xml:space="preserve">1. </w:t>
      </w:r>
      <w:r w:rsidRPr="00881B1B">
        <w:rPr>
          <w:szCs w:val="20"/>
        </w:rPr>
        <w:t>Leave granted.</w:t>
      </w:r>
    </w:p>
    <w:p w:rsidR="00881B1B" w:rsidRDefault="00881B1B" w:rsidP="00881B1B">
      <w:pPr>
        <w:jc w:val="both"/>
        <w:rPr>
          <w:szCs w:val="20"/>
        </w:rPr>
      </w:pPr>
    </w:p>
    <w:p w:rsidR="00881B1B" w:rsidRPr="00881B1B" w:rsidRDefault="00881B1B" w:rsidP="00881B1B">
      <w:pPr>
        <w:jc w:val="both"/>
        <w:rPr>
          <w:szCs w:val="20"/>
        </w:rPr>
      </w:pPr>
      <w:r>
        <w:rPr>
          <w:szCs w:val="20"/>
        </w:rPr>
        <w:t xml:space="preserve">2. </w:t>
      </w:r>
      <w:r w:rsidRPr="00881B1B">
        <w:rPr>
          <w:szCs w:val="20"/>
        </w:rPr>
        <w:t>The appellant was allotted Plot No.54, Ambedkar Road by the Ghaziabad Development Authority as per offer letter dated 14.10.1986. The price of land at that time was Rs.2,000/- per sq. mtr. The area of the plot was 175 sq. mtr. Though there is a chequered history as to what happened after 1986, in the nature of the order we propose to pass, it is not necessary to go into the same in detail. However, it is to be noted that on 24.09.2013, the Authority had made an attempt to return the money with interest. But it is seen from the subsequent correspondence that the appellant has not actually received the money.</w:t>
      </w:r>
    </w:p>
    <w:p w:rsidR="00881B1B" w:rsidRDefault="00881B1B" w:rsidP="00881B1B">
      <w:pPr>
        <w:jc w:val="both"/>
        <w:rPr>
          <w:szCs w:val="20"/>
        </w:rPr>
      </w:pPr>
    </w:p>
    <w:p w:rsidR="00881B1B" w:rsidRPr="00881B1B" w:rsidRDefault="00881B1B" w:rsidP="00881B1B">
      <w:pPr>
        <w:jc w:val="both"/>
        <w:rPr>
          <w:szCs w:val="20"/>
        </w:rPr>
      </w:pPr>
      <w:r>
        <w:rPr>
          <w:szCs w:val="20"/>
        </w:rPr>
        <w:t xml:space="preserve">3. </w:t>
      </w:r>
      <w:r w:rsidRPr="00881B1B">
        <w:rPr>
          <w:szCs w:val="20"/>
        </w:rPr>
        <w:t>Be that as it may, when the matter was being heard by this Court, it was enquired as to whether</w:t>
      </w:r>
      <w:r>
        <w:rPr>
          <w:szCs w:val="20"/>
        </w:rPr>
        <w:t xml:space="preserve"> </w:t>
      </w:r>
      <w:r w:rsidRPr="00881B1B">
        <w:rPr>
          <w:szCs w:val="20"/>
        </w:rPr>
        <w:t>any vacant plot of size of 175 sq. mtr. or larger</w:t>
      </w:r>
      <w:r>
        <w:rPr>
          <w:szCs w:val="20"/>
        </w:rPr>
        <w:t xml:space="preserve"> </w:t>
      </w:r>
      <w:r w:rsidRPr="00881B1B">
        <w:rPr>
          <w:szCs w:val="20"/>
        </w:rPr>
        <w:t xml:space="preserve">size is available. </w:t>
      </w:r>
      <w:r>
        <w:rPr>
          <w:szCs w:val="20"/>
        </w:rPr>
        <w:t xml:space="preserve">On instruction, it was reported </w:t>
      </w:r>
      <w:r w:rsidRPr="00881B1B">
        <w:rPr>
          <w:szCs w:val="20"/>
        </w:rPr>
        <w:t>that two plots have been spared fro</w:t>
      </w:r>
      <w:r>
        <w:rPr>
          <w:szCs w:val="20"/>
        </w:rPr>
        <w:t>m the auction and the</w:t>
      </w:r>
      <w:r>
        <w:rPr>
          <w:szCs w:val="20"/>
        </w:rPr>
        <w:tab/>
        <w:t xml:space="preserve">appellant is </w:t>
      </w:r>
      <w:r w:rsidRPr="00881B1B">
        <w:rPr>
          <w:szCs w:val="20"/>
        </w:rPr>
        <w:t>free</w:t>
      </w:r>
      <w:r>
        <w:rPr>
          <w:szCs w:val="20"/>
        </w:rPr>
        <w:t xml:space="preserve"> </w:t>
      </w:r>
      <w:r w:rsidRPr="00881B1B">
        <w:rPr>
          <w:szCs w:val="20"/>
        </w:rPr>
        <w:t>to</w:t>
      </w:r>
      <w:r>
        <w:rPr>
          <w:szCs w:val="20"/>
        </w:rPr>
        <w:t xml:space="preserve"> </w:t>
      </w:r>
      <w:r w:rsidRPr="00881B1B">
        <w:rPr>
          <w:szCs w:val="20"/>
        </w:rPr>
        <w:t>choose one plot. We find</w:t>
      </w:r>
      <w:r>
        <w:rPr>
          <w:szCs w:val="20"/>
        </w:rPr>
        <w:t xml:space="preserve"> </w:t>
      </w:r>
      <w:r w:rsidRPr="00881B1B">
        <w:rPr>
          <w:szCs w:val="20"/>
        </w:rPr>
        <w:t>that the appellant has exercised his option for Plot No.AC-15, Ambedkar Road with an area of 207.11 sq. mtr. The present rate is Rs.61,500/- per sq. mtr. Since the appellant had already bee</w:t>
      </w:r>
      <w:r>
        <w:rPr>
          <w:szCs w:val="20"/>
        </w:rPr>
        <w:t>n allotted plot of 175</w:t>
      </w:r>
      <w:r>
        <w:rPr>
          <w:szCs w:val="20"/>
        </w:rPr>
        <w:tab/>
        <w:t xml:space="preserve">sq. mtr. In 1986 </w:t>
      </w:r>
      <w:r w:rsidRPr="00881B1B">
        <w:rPr>
          <w:szCs w:val="20"/>
        </w:rPr>
        <w:t>and</w:t>
      </w:r>
      <w:r w:rsidRPr="00881B1B">
        <w:rPr>
          <w:szCs w:val="20"/>
        </w:rPr>
        <w:tab/>
        <w:t>for which he had paid an</w:t>
      </w:r>
      <w:r>
        <w:rPr>
          <w:szCs w:val="20"/>
        </w:rPr>
        <w:t xml:space="preserve"> </w:t>
      </w:r>
      <w:r w:rsidRPr="00881B1B">
        <w:rPr>
          <w:szCs w:val="20"/>
        </w:rPr>
        <w:t>amount of Rs.3,19,375/-, we are of the view that it is only just, fair, equitable and complete justice between the parties that as far as the actual land value is concerned, the a</w:t>
      </w:r>
      <w:r>
        <w:rPr>
          <w:szCs w:val="20"/>
        </w:rPr>
        <w:t xml:space="preserve">ppellant is required to pay the </w:t>
      </w:r>
      <w:r w:rsidRPr="00881B1B">
        <w:rPr>
          <w:szCs w:val="20"/>
        </w:rPr>
        <w:t>present rate</w:t>
      </w:r>
      <w:r w:rsidRPr="00881B1B">
        <w:rPr>
          <w:szCs w:val="20"/>
        </w:rPr>
        <w:tab/>
      </w:r>
      <w:r>
        <w:rPr>
          <w:szCs w:val="20"/>
        </w:rPr>
        <w:t xml:space="preserve"> only for </w:t>
      </w:r>
      <w:r w:rsidRPr="00881B1B">
        <w:rPr>
          <w:szCs w:val="20"/>
        </w:rPr>
        <w:t>the land in excess of 175</w:t>
      </w:r>
      <w:r>
        <w:rPr>
          <w:szCs w:val="20"/>
        </w:rPr>
        <w:t xml:space="preserve"> sq. </w:t>
      </w:r>
      <w:r w:rsidRPr="00881B1B">
        <w:rPr>
          <w:szCs w:val="20"/>
        </w:rPr>
        <w:t>mtr. As</w:t>
      </w:r>
      <w:r>
        <w:rPr>
          <w:szCs w:val="20"/>
        </w:rPr>
        <w:t xml:space="preserve"> </w:t>
      </w:r>
      <w:r w:rsidRPr="00881B1B">
        <w:rPr>
          <w:szCs w:val="20"/>
        </w:rPr>
        <w:t>far</w:t>
      </w:r>
      <w:r>
        <w:rPr>
          <w:szCs w:val="20"/>
        </w:rPr>
        <w:t xml:space="preserve"> as other </w:t>
      </w:r>
      <w:r w:rsidRPr="00881B1B">
        <w:rPr>
          <w:szCs w:val="20"/>
        </w:rPr>
        <w:t>charges are concerned, the</w:t>
      </w:r>
      <w:r>
        <w:rPr>
          <w:szCs w:val="20"/>
        </w:rPr>
        <w:t xml:space="preserve"> </w:t>
      </w:r>
      <w:r w:rsidRPr="00881B1B">
        <w:rPr>
          <w:szCs w:val="20"/>
        </w:rPr>
        <w:t>same will be calculated at the present market rate of the entire plot i.e. treating the land value as Rs.1,27,37,265/-.</w:t>
      </w:r>
      <w:r w:rsidRPr="00881B1B">
        <w:rPr>
          <w:szCs w:val="20"/>
        </w:rPr>
        <w:tab/>
        <w:t>The amount offered to the</w:t>
      </w:r>
      <w:r>
        <w:rPr>
          <w:szCs w:val="20"/>
        </w:rPr>
        <w:t xml:space="preserve"> </w:t>
      </w:r>
      <w:r w:rsidRPr="00881B1B">
        <w:rPr>
          <w:szCs w:val="20"/>
        </w:rPr>
        <w:t>appellant in 2013 will be duly adjusted.</w:t>
      </w:r>
    </w:p>
    <w:p w:rsidR="00881B1B" w:rsidRDefault="00881B1B" w:rsidP="00881B1B">
      <w:pPr>
        <w:jc w:val="both"/>
        <w:rPr>
          <w:szCs w:val="20"/>
        </w:rPr>
      </w:pPr>
    </w:p>
    <w:p w:rsidR="00881B1B" w:rsidRPr="00881B1B" w:rsidRDefault="00881B1B" w:rsidP="00881B1B">
      <w:pPr>
        <w:jc w:val="both"/>
        <w:rPr>
          <w:szCs w:val="20"/>
        </w:rPr>
      </w:pPr>
      <w:r>
        <w:rPr>
          <w:szCs w:val="20"/>
        </w:rPr>
        <w:t xml:space="preserve">4. </w:t>
      </w:r>
      <w:r w:rsidRPr="00881B1B">
        <w:rPr>
          <w:szCs w:val="20"/>
        </w:rPr>
        <w:t xml:space="preserve"> The appellant is directed to furnish the original documents to the Authority. The Authority is directed to furnish a fresh calculation to the appellant within a period of one </w:t>
      </w:r>
      <w:r w:rsidRPr="00881B1B">
        <w:rPr>
          <w:szCs w:val="20"/>
        </w:rPr>
        <w:lastRenderedPageBreak/>
        <w:t>month from today, in the light of our order and the appellant shall remit the amount, in terms of the communication by the Authority within two months thereafter.</w:t>
      </w:r>
    </w:p>
    <w:p w:rsidR="00881B1B" w:rsidRDefault="00881B1B" w:rsidP="00881B1B">
      <w:pPr>
        <w:jc w:val="both"/>
        <w:rPr>
          <w:szCs w:val="20"/>
        </w:rPr>
      </w:pPr>
    </w:p>
    <w:p w:rsidR="00881B1B" w:rsidRPr="00881B1B" w:rsidRDefault="00881B1B" w:rsidP="00881B1B">
      <w:pPr>
        <w:jc w:val="both"/>
        <w:rPr>
          <w:szCs w:val="20"/>
        </w:rPr>
      </w:pPr>
      <w:r>
        <w:rPr>
          <w:szCs w:val="20"/>
        </w:rPr>
        <w:t>5.</w:t>
      </w:r>
      <w:r w:rsidRPr="00881B1B">
        <w:rPr>
          <w:szCs w:val="20"/>
        </w:rPr>
        <w:t xml:space="preserve"> The impugned judgment will stand modified to the above extent and the appeal is, accordingly, allowed as above.</w:t>
      </w:r>
    </w:p>
    <w:p w:rsidR="00881B1B" w:rsidRDefault="00881B1B" w:rsidP="00881B1B">
      <w:pPr>
        <w:jc w:val="both"/>
        <w:rPr>
          <w:szCs w:val="20"/>
        </w:rPr>
      </w:pPr>
    </w:p>
    <w:p w:rsidR="00881B1B" w:rsidRPr="00881B1B" w:rsidRDefault="00881B1B" w:rsidP="00881B1B">
      <w:pPr>
        <w:jc w:val="both"/>
        <w:rPr>
          <w:szCs w:val="20"/>
        </w:rPr>
      </w:pPr>
      <w:r>
        <w:rPr>
          <w:szCs w:val="20"/>
        </w:rPr>
        <w:t xml:space="preserve">6. </w:t>
      </w:r>
      <w:r w:rsidRPr="00881B1B">
        <w:rPr>
          <w:szCs w:val="20"/>
        </w:rPr>
        <w:t>Pending applications, if any, stand disposed of.</w:t>
      </w:r>
    </w:p>
    <w:p w:rsidR="00881B1B" w:rsidRDefault="00881B1B" w:rsidP="00881B1B">
      <w:pPr>
        <w:jc w:val="both"/>
        <w:rPr>
          <w:szCs w:val="20"/>
        </w:rPr>
      </w:pPr>
    </w:p>
    <w:p w:rsidR="00881B1B" w:rsidRPr="00881B1B" w:rsidRDefault="00881B1B" w:rsidP="00881B1B">
      <w:pPr>
        <w:jc w:val="both"/>
        <w:rPr>
          <w:szCs w:val="20"/>
        </w:rPr>
      </w:pPr>
      <w:r>
        <w:rPr>
          <w:szCs w:val="20"/>
        </w:rPr>
        <w:t xml:space="preserve">7. </w:t>
      </w:r>
      <w:r w:rsidRPr="00881B1B">
        <w:rPr>
          <w:szCs w:val="20"/>
        </w:rPr>
        <w:t>There shall be no orders as to costs.</w:t>
      </w:r>
    </w:p>
    <w:p w:rsidR="00881B1B" w:rsidRDefault="00881B1B" w:rsidP="00C84A95">
      <w:pPr>
        <w:jc w:val="both"/>
        <w:rPr>
          <w:szCs w:val="20"/>
        </w:rPr>
      </w:pPr>
    </w:p>
    <w:p w:rsidR="00881B1B" w:rsidRPr="00C84A95" w:rsidRDefault="00881B1B" w:rsidP="00C84A95">
      <w:pPr>
        <w:jc w:val="both"/>
        <w:rPr>
          <w:szCs w:val="20"/>
        </w:rPr>
      </w:pPr>
    </w:p>
    <w:sectPr w:rsidR="00881B1B" w:rsidRPr="00C84A9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729" w:rsidRDefault="00640729" w:rsidP="00CF3BB7">
      <w:r>
        <w:separator/>
      </w:r>
    </w:p>
  </w:endnote>
  <w:endnote w:type="continuationSeparator" w:id="1">
    <w:p w:rsidR="00640729" w:rsidRDefault="0064072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56445" w:rsidRPr="00CF3BB7">
          <w:rPr>
            <w:sz w:val="22"/>
            <w:szCs w:val="22"/>
          </w:rPr>
          <w:fldChar w:fldCharType="begin"/>
        </w:r>
        <w:r w:rsidRPr="00CF3BB7">
          <w:rPr>
            <w:sz w:val="22"/>
            <w:szCs w:val="22"/>
          </w:rPr>
          <w:instrText xml:space="preserve"> PAGE   \* MERGEFORMAT </w:instrText>
        </w:r>
        <w:r w:rsidR="00F56445" w:rsidRPr="00CF3BB7">
          <w:rPr>
            <w:sz w:val="22"/>
            <w:szCs w:val="22"/>
          </w:rPr>
          <w:fldChar w:fldCharType="separate"/>
        </w:r>
        <w:r w:rsidR="00640729">
          <w:rPr>
            <w:noProof/>
            <w:sz w:val="22"/>
            <w:szCs w:val="22"/>
          </w:rPr>
          <w:t>1</w:t>
        </w:r>
        <w:r w:rsidR="00F564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729" w:rsidRDefault="00640729" w:rsidP="00CF3BB7">
      <w:r>
        <w:separator/>
      </w:r>
    </w:p>
  </w:footnote>
  <w:footnote w:type="continuationSeparator" w:id="1">
    <w:p w:rsidR="00640729" w:rsidRDefault="0064072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0E20"/>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240"/>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2E3D"/>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BF5"/>
    <w:rsid w:val="002E2272"/>
    <w:rsid w:val="002E3079"/>
    <w:rsid w:val="002E4039"/>
    <w:rsid w:val="002E5462"/>
    <w:rsid w:val="002E5583"/>
    <w:rsid w:val="002E589F"/>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D91"/>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52B1"/>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729"/>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5518"/>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1B1B"/>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38FF"/>
    <w:rsid w:val="00B74C03"/>
    <w:rsid w:val="00B76506"/>
    <w:rsid w:val="00B773F8"/>
    <w:rsid w:val="00B77738"/>
    <w:rsid w:val="00B80CC7"/>
    <w:rsid w:val="00B9434A"/>
    <w:rsid w:val="00B94B8E"/>
    <w:rsid w:val="00B94E0F"/>
    <w:rsid w:val="00B95F53"/>
    <w:rsid w:val="00B979A7"/>
    <w:rsid w:val="00B97D17"/>
    <w:rsid w:val="00BA0518"/>
    <w:rsid w:val="00BA1BCF"/>
    <w:rsid w:val="00BA234B"/>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4A95"/>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56445"/>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C9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2030</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2018-05-26T07:31:00Z</cp:lastPrinted>
  <dcterms:created xsi:type="dcterms:W3CDTF">2018-05-26T07:35:00Z</dcterms:created>
  <dcterms:modified xsi:type="dcterms:W3CDTF">2018-05-26T07:35:00Z</dcterms:modified>
</cp:coreProperties>
</file>