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632" w:rsidRPr="002C7632" w:rsidRDefault="002C7632" w:rsidP="002C7632">
      <w:pPr>
        <w:jc w:val="center"/>
        <w:rPr>
          <w:b/>
          <w:bCs/>
          <w:szCs w:val="20"/>
        </w:rPr>
      </w:pPr>
      <w:r w:rsidRPr="002C7632">
        <w:rPr>
          <w:b/>
          <w:bCs/>
          <w:szCs w:val="20"/>
        </w:rPr>
        <w:t>SUPREME COURT OF INDIA</w:t>
      </w:r>
    </w:p>
    <w:p w:rsidR="002C7632" w:rsidRDefault="002C7632" w:rsidP="002C7632">
      <w:pPr>
        <w:jc w:val="both"/>
        <w:rPr>
          <w:szCs w:val="20"/>
        </w:rPr>
      </w:pPr>
    </w:p>
    <w:p w:rsidR="002C7632" w:rsidRPr="002C7632" w:rsidRDefault="002C7632" w:rsidP="002C7632">
      <w:pPr>
        <w:jc w:val="center"/>
        <w:rPr>
          <w:szCs w:val="20"/>
        </w:rPr>
      </w:pPr>
      <w:r w:rsidRPr="002C7632">
        <w:rPr>
          <w:szCs w:val="20"/>
        </w:rPr>
        <w:t>Sudhir Kumar Jain</w:t>
      </w:r>
    </w:p>
    <w:p w:rsidR="002C7632" w:rsidRPr="002C7632" w:rsidRDefault="002C7632" w:rsidP="002C7632">
      <w:pPr>
        <w:jc w:val="center"/>
        <w:rPr>
          <w:szCs w:val="20"/>
        </w:rPr>
      </w:pPr>
    </w:p>
    <w:p w:rsidR="002C7632" w:rsidRDefault="002C7632" w:rsidP="002C7632">
      <w:pPr>
        <w:jc w:val="center"/>
        <w:rPr>
          <w:szCs w:val="20"/>
        </w:rPr>
      </w:pPr>
      <w:r>
        <w:rPr>
          <w:szCs w:val="20"/>
        </w:rPr>
        <w:t>Vs.</w:t>
      </w:r>
    </w:p>
    <w:p w:rsidR="002C7632" w:rsidRPr="002C7632" w:rsidRDefault="002C7632" w:rsidP="002C7632">
      <w:pPr>
        <w:jc w:val="center"/>
        <w:rPr>
          <w:szCs w:val="20"/>
        </w:rPr>
      </w:pPr>
    </w:p>
    <w:p w:rsidR="002C7632" w:rsidRDefault="002C7632" w:rsidP="002C7632">
      <w:pPr>
        <w:jc w:val="center"/>
        <w:rPr>
          <w:szCs w:val="20"/>
        </w:rPr>
      </w:pPr>
      <w:r w:rsidRPr="002C7632">
        <w:rPr>
          <w:szCs w:val="20"/>
        </w:rPr>
        <w:t>Neeraj Kumar Jain</w:t>
      </w:r>
    </w:p>
    <w:p w:rsidR="002C7632" w:rsidRDefault="002C7632" w:rsidP="002C7632">
      <w:pPr>
        <w:jc w:val="center"/>
        <w:rPr>
          <w:szCs w:val="20"/>
        </w:rPr>
      </w:pPr>
    </w:p>
    <w:p w:rsidR="002C7632" w:rsidRDefault="002C7632" w:rsidP="002C7632">
      <w:pPr>
        <w:jc w:val="center"/>
        <w:rPr>
          <w:szCs w:val="20"/>
        </w:rPr>
      </w:pPr>
      <w:r>
        <w:rPr>
          <w:szCs w:val="20"/>
        </w:rPr>
        <w:t xml:space="preserve">C.A.No.8151 of </w:t>
      </w:r>
      <w:r w:rsidRPr="002C7632">
        <w:rPr>
          <w:szCs w:val="20"/>
        </w:rPr>
        <w:t>2018</w:t>
      </w:r>
    </w:p>
    <w:p w:rsidR="002C7632" w:rsidRDefault="002C7632" w:rsidP="002C7632">
      <w:pPr>
        <w:jc w:val="center"/>
        <w:rPr>
          <w:b/>
          <w:bCs/>
          <w:szCs w:val="20"/>
        </w:rPr>
      </w:pPr>
    </w:p>
    <w:p w:rsidR="002C7632" w:rsidRPr="002C7632" w:rsidRDefault="002C7632" w:rsidP="002C7632">
      <w:pPr>
        <w:jc w:val="center"/>
        <w:rPr>
          <w:szCs w:val="20"/>
        </w:rPr>
      </w:pPr>
      <w:r w:rsidRPr="002C7632">
        <w:rPr>
          <w:szCs w:val="20"/>
        </w:rPr>
        <w:t>(Kurian Joseph and Sanjay Kishan Kaul,JJ.,)</w:t>
      </w:r>
    </w:p>
    <w:p w:rsidR="002C7632" w:rsidRPr="002C7632" w:rsidRDefault="002C7632" w:rsidP="002C7632">
      <w:pPr>
        <w:jc w:val="center"/>
        <w:rPr>
          <w:szCs w:val="20"/>
        </w:rPr>
      </w:pPr>
    </w:p>
    <w:p w:rsidR="002C7632" w:rsidRPr="002C7632" w:rsidRDefault="002C7632" w:rsidP="002C7632">
      <w:pPr>
        <w:jc w:val="center"/>
        <w:rPr>
          <w:szCs w:val="20"/>
        </w:rPr>
      </w:pPr>
      <w:r w:rsidRPr="002C7632">
        <w:rPr>
          <w:szCs w:val="20"/>
        </w:rPr>
        <w:t>09.08.2018</w:t>
      </w:r>
    </w:p>
    <w:p w:rsidR="002C7632" w:rsidRPr="002C7632" w:rsidRDefault="002C7632" w:rsidP="002C7632">
      <w:pPr>
        <w:jc w:val="center"/>
        <w:rPr>
          <w:b/>
          <w:bCs/>
          <w:szCs w:val="20"/>
        </w:rPr>
      </w:pPr>
    </w:p>
    <w:p w:rsidR="002C7632" w:rsidRPr="002C7632" w:rsidRDefault="002C7632" w:rsidP="002C7632">
      <w:pPr>
        <w:jc w:val="center"/>
        <w:rPr>
          <w:b/>
          <w:bCs/>
          <w:szCs w:val="20"/>
        </w:rPr>
      </w:pPr>
      <w:r w:rsidRPr="002C7632">
        <w:rPr>
          <w:b/>
          <w:bCs/>
          <w:szCs w:val="20"/>
        </w:rPr>
        <w:t>JUDGMENT</w:t>
      </w:r>
    </w:p>
    <w:p w:rsidR="002C7632" w:rsidRPr="002C7632" w:rsidRDefault="002C7632" w:rsidP="002C7632">
      <w:pPr>
        <w:jc w:val="both"/>
        <w:rPr>
          <w:b/>
          <w:bCs/>
          <w:szCs w:val="20"/>
        </w:rPr>
      </w:pPr>
    </w:p>
    <w:p w:rsidR="002C7632" w:rsidRPr="002C7632" w:rsidRDefault="002C7632" w:rsidP="002C7632">
      <w:pPr>
        <w:jc w:val="both"/>
        <w:rPr>
          <w:b/>
          <w:bCs/>
          <w:szCs w:val="20"/>
        </w:rPr>
      </w:pPr>
      <w:r w:rsidRPr="002C7632">
        <w:rPr>
          <w:b/>
          <w:bCs/>
          <w:szCs w:val="20"/>
        </w:rPr>
        <w:t>Kurian Joseph,J.,</w:t>
      </w:r>
    </w:p>
    <w:p w:rsidR="002C7632" w:rsidRDefault="002C7632" w:rsidP="002C7632">
      <w:pPr>
        <w:jc w:val="both"/>
        <w:rPr>
          <w:szCs w:val="20"/>
        </w:rPr>
      </w:pPr>
    </w:p>
    <w:p w:rsidR="002C7632" w:rsidRPr="002C7632" w:rsidRDefault="002C7632" w:rsidP="002C7632">
      <w:pPr>
        <w:jc w:val="both"/>
        <w:rPr>
          <w:szCs w:val="20"/>
        </w:rPr>
      </w:pPr>
      <w:r>
        <w:rPr>
          <w:szCs w:val="20"/>
        </w:rPr>
        <w:t>SLP</w:t>
      </w:r>
      <w:r w:rsidRPr="002C7632">
        <w:rPr>
          <w:szCs w:val="20"/>
        </w:rPr>
        <w:t>(C</w:t>
      </w:r>
      <w:r>
        <w:rPr>
          <w:szCs w:val="20"/>
        </w:rPr>
        <w:t>ivil)No.13683 of 2015</w:t>
      </w:r>
      <w:r w:rsidRPr="002C7632">
        <w:rPr>
          <w:szCs w:val="20"/>
        </w:rPr>
        <w:t xml:space="preserve"> </w:t>
      </w:r>
    </w:p>
    <w:p w:rsidR="002C7632" w:rsidRPr="002C7632" w:rsidRDefault="002C7632" w:rsidP="002C7632">
      <w:pPr>
        <w:jc w:val="both"/>
        <w:rPr>
          <w:szCs w:val="20"/>
        </w:rPr>
      </w:pPr>
    </w:p>
    <w:p w:rsidR="002C7632" w:rsidRDefault="002C7632" w:rsidP="002C7632">
      <w:pPr>
        <w:jc w:val="both"/>
        <w:rPr>
          <w:szCs w:val="20"/>
        </w:rPr>
      </w:pPr>
      <w:r>
        <w:rPr>
          <w:szCs w:val="20"/>
        </w:rPr>
        <w:t xml:space="preserve">1. </w:t>
      </w:r>
      <w:r w:rsidRPr="002C7632">
        <w:rPr>
          <w:szCs w:val="20"/>
        </w:rPr>
        <w:t>Leave granted.</w:t>
      </w:r>
    </w:p>
    <w:p w:rsidR="002C7632" w:rsidRPr="002C7632" w:rsidRDefault="002C7632" w:rsidP="002C7632">
      <w:pPr>
        <w:jc w:val="both"/>
        <w:rPr>
          <w:szCs w:val="20"/>
        </w:rPr>
      </w:pPr>
    </w:p>
    <w:p w:rsidR="002C7632" w:rsidRPr="002C7632" w:rsidRDefault="002C7632" w:rsidP="002C7632">
      <w:pPr>
        <w:jc w:val="both"/>
        <w:rPr>
          <w:szCs w:val="20"/>
        </w:rPr>
      </w:pPr>
      <w:r>
        <w:rPr>
          <w:szCs w:val="20"/>
        </w:rPr>
        <w:t xml:space="preserve">2. </w:t>
      </w:r>
      <w:r w:rsidRPr="002C7632">
        <w:rPr>
          <w:szCs w:val="20"/>
        </w:rPr>
        <w:t>The appellant challenged the award passed by the Lok Adalat before the High Court, where Original Suit No. 68 of 2010 has been compromised between the parties. According to the learned s</w:t>
      </w:r>
      <w:r w:rsidR="00AA5C20">
        <w:rPr>
          <w:szCs w:val="20"/>
        </w:rPr>
        <w:t xml:space="preserve">enior counsel appearing for the </w:t>
      </w:r>
      <w:r w:rsidRPr="002C7632">
        <w:rPr>
          <w:szCs w:val="20"/>
        </w:rPr>
        <w:t>appellant,</w:t>
      </w:r>
      <w:r w:rsidRPr="002C7632">
        <w:rPr>
          <w:szCs w:val="20"/>
        </w:rPr>
        <w:tab/>
      </w:r>
      <w:r w:rsidR="00AA5C20">
        <w:rPr>
          <w:szCs w:val="20"/>
        </w:rPr>
        <w:t xml:space="preserve"> he </w:t>
      </w:r>
      <w:r w:rsidRPr="002C7632">
        <w:rPr>
          <w:szCs w:val="20"/>
        </w:rPr>
        <w:t>was neither a party to the</w:t>
      </w:r>
      <w:r w:rsidR="00AA5C20">
        <w:rPr>
          <w:szCs w:val="20"/>
        </w:rPr>
        <w:t xml:space="preserve"> </w:t>
      </w:r>
      <w:r w:rsidRPr="002C7632">
        <w:rPr>
          <w:szCs w:val="20"/>
        </w:rPr>
        <w:t>suit nor to</w:t>
      </w:r>
      <w:r w:rsidR="00AA5C20">
        <w:rPr>
          <w:szCs w:val="20"/>
        </w:rPr>
        <w:t xml:space="preserve"> </w:t>
      </w:r>
      <w:r w:rsidRPr="002C7632">
        <w:rPr>
          <w:szCs w:val="20"/>
        </w:rPr>
        <w:t>t</w:t>
      </w:r>
      <w:r w:rsidR="00AA5C20">
        <w:rPr>
          <w:szCs w:val="20"/>
        </w:rPr>
        <w:t xml:space="preserve">he </w:t>
      </w:r>
      <w:r w:rsidRPr="002C7632">
        <w:rPr>
          <w:szCs w:val="20"/>
        </w:rPr>
        <w:t>settlement.</w:t>
      </w:r>
      <w:r w:rsidRPr="002C7632">
        <w:rPr>
          <w:szCs w:val="20"/>
        </w:rPr>
        <w:tab/>
      </w:r>
      <w:r w:rsidR="00AA5C20">
        <w:rPr>
          <w:szCs w:val="20"/>
        </w:rPr>
        <w:t xml:space="preserve"> According to the learned </w:t>
      </w:r>
      <w:r w:rsidRPr="002C7632">
        <w:rPr>
          <w:szCs w:val="20"/>
        </w:rPr>
        <w:t>counsel for</w:t>
      </w:r>
      <w:r w:rsidR="00AA5C20">
        <w:rPr>
          <w:szCs w:val="20"/>
        </w:rPr>
        <w:t xml:space="preserve"> </w:t>
      </w:r>
      <w:r w:rsidRPr="002C7632">
        <w:rPr>
          <w:szCs w:val="20"/>
        </w:rPr>
        <w:t>the respondents, the appellant is not an affected party.</w:t>
      </w:r>
      <w:r w:rsidR="00AA5C20">
        <w:rPr>
          <w:szCs w:val="20"/>
        </w:rPr>
        <w:t xml:space="preserve"> The High </w:t>
      </w:r>
      <w:r w:rsidRPr="002C7632">
        <w:rPr>
          <w:szCs w:val="20"/>
        </w:rPr>
        <w:t>Court was not inclined to interfere with</w:t>
      </w:r>
      <w:r w:rsidR="00AA5C20">
        <w:rPr>
          <w:szCs w:val="20"/>
        </w:rPr>
        <w:t xml:space="preserve"> </w:t>
      </w:r>
      <w:r w:rsidRPr="002C7632">
        <w:rPr>
          <w:szCs w:val="20"/>
        </w:rPr>
        <w:t>the</w:t>
      </w:r>
      <w:r w:rsidRPr="002C7632">
        <w:rPr>
          <w:szCs w:val="20"/>
        </w:rPr>
        <w:tab/>
      </w:r>
      <w:r w:rsidR="00AA5C20">
        <w:rPr>
          <w:szCs w:val="20"/>
        </w:rPr>
        <w:t xml:space="preserve"> </w:t>
      </w:r>
      <w:r w:rsidRPr="002C7632">
        <w:rPr>
          <w:szCs w:val="20"/>
        </w:rPr>
        <w:t>award on</w:t>
      </w:r>
      <w:r w:rsidR="00AA5C20">
        <w:rPr>
          <w:szCs w:val="20"/>
        </w:rPr>
        <w:t xml:space="preserve"> </w:t>
      </w:r>
      <w:r w:rsidRPr="002C7632">
        <w:rPr>
          <w:szCs w:val="20"/>
        </w:rPr>
        <w:t>the</w:t>
      </w:r>
      <w:r w:rsidR="00AA5C20">
        <w:rPr>
          <w:szCs w:val="20"/>
        </w:rPr>
        <w:t xml:space="preserve"> ground that the appellant </w:t>
      </w:r>
      <w:r w:rsidRPr="002C7632">
        <w:rPr>
          <w:szCs w:val="20"/>
        </w:rPr>
        <w:t>was not an</w:t>
      </w:r>
      <w:r w:rsidR="00AA5C20">
        <w:rPr>
          <w:szCs w:val="20"/>
        </w:rPr>
        <w:t xml:space="preserve"> </w:t>
      </w:r>
      <w:r w:rsidRPr="002C7632">
        <w:rPr>
          <w:szCs w:val="20"/>
        </w:rPr>
        <w:t>party. But we are informed that the core</w:t>
      </w:r>
      <w:r w:rsidR="00AA5C20">
        <w:rPr>
          <w:szCs w:val="20"/>
        </w:rPr>
        <w:t xml:space="preserve"> </w:t>
      </w:r>
      <w:r w:rsidRPr="002C7632">
        <w:rPr>
          <w:szCs w:val="20"/>
        </w:rPr>
        <w:t>issue regarding the settlement as per the Lok Adalat dated 02.09.2013 is now pending before the High Court in</w:t>
      </w:r>
      <w:r w:rsidR="00AA5C20">
        <w:rPr>
          <w:szCs w:val="20"/>
        </w:rPr>
        <w:t xml:space="preserve"> </w:t>
      </w:r>
      <w:r w:rsidRPr="002C7632">
        <w:rPr>
          <w:szCs w:val="20"/>
        </w:rPr>
        <w:t>Misc. Petition (C) No. 497 of 2018, in which both the sides are parties.</w:t>
      </w:r>
      <w:r w:rsidR="00AA5C20">
        <w:rPr>
          <w:szCs w:val="20"/>
        </w:rPr>
        <w:t xml:space="preserve"> </w:t>
      </w:r>
      <w:r w:rsidRPr="002C7632">
        <w:rPr>
          <w:szCs w:val="20"/>
        </w:rPr>
        <w:t>In view of the above circumstances, we set aside the impugned Judgment dated 11.03.2015 and remit the matter to the High Court, to be taken along with Misc. Petition (C) No. 497 of 2018.</w:t>
      </w:r>
      <w:r w:rsidR="00AA5C20">
        <w:rPr>
          <w:szCs w:val="20"/>
        </w:rPr>
        <w:t xml:space="preserve"> </w:t>
      </w:r>
      <w:r w:rsidRPr="002C7632">
        <w:rPr>
          <w:szCs w:val="20"/>
        </w:rPr>
        <w:t>The parties are free to move the High Court for expeditious disposal of the Misc. Petition.</w:t>
      </w:r>
    </w:p>
    <w:p w:rsidR="002C7632" w:rsidRPr="002C7632" w:rsidRDefault="002C7632" w:rsidP="002C7632">
      <w:pPr>
        <w:jc w:val="both"/>
        <w:rPr>
          <w:szCs w:val="20"/>
        </w:rPr>
      </w:pPr>
      <w:r w:rsidRPr="002C7632">
        <w:rPr>
          <w:szCs w:val="20"/>
        </w:rPr>
        <w:t>In view of the above, this appeal is disposed of.</w:t>
      </w:r>
    </w:p>
    <w:p w:rsidR="00AA5C20" w:rsidRDefault="00AA5C20" w:rsidP="002C7632">
      <w:pPr>
        <w:jc w:val="both"/>
        <w:rPr>
          <w:szCs w:val="20"/>
        </w:rPr>
      </w:pPr>
    </w:p>
    <w:p w:rsidR="002C7632" w:rsidRPr="002C7632" w:rsidRDefault="00AA5C20" w:rsidP="002C7632">
      <w:pPr>
        <w:jc w:val="both"/>
        <w:rPr>
          <w:szCs w:val="20"/>
        </w:rPr>
      </w:pPr>
      <w:r>
        <w:rPr>
          <w:szCs w:val="20"/>
        </w:rPr>
        <w:t xml:space="preserve">3. </w:t>
      </w:r>
      <w:r w:rsidR="002C7632" w:rsidRPr="002C7632">
        <w:rPr>
          <w:szCs w:val="20"/>
        </w:rPr>
        <w:t>Delay condoned.</w:t>
      </w:r>
    </w:p>
    <w:p w:rsidR="00AA5C20" w:rsidRDefault="00AA5C20" w:rsidP="002C7632">
      <w:pPr>
        <w:jc w:val="both"/>
        <w:rPr>
          <w:szCs w:val="20"/>
        </w:rPr>
      </w:pPr>
    </w:p>
    <w:p w:rsidR="002C7632" w:rsidRPr="002C7632" w:rsidRDefault="00AA5C20" w:rsidP="002C7632">
      <w:pPr>
        <w:jc w:val="both"/>
        <w:rPr>
          <w:szCs w:val="20"/>
        </w:rPr>
      </w:pPr>
      <w:r>
        <w:rPr>
          <w:szCs w:val="20"/>
        </w:rPr>
        <w:t xml:space="preserve">4. </w:t>
      </w:r>
      <w:r w:rsidR="002C7632" w:rsidRPr="002C7632">
        <w:rPr>
          <w:szCs w:val="20"/>
        </w:rPr>
        <w:t>Leave granted.</w:t>
      </w:r>
    </w:p>
    <w:p w:rsidR="00AA5C20" w:rsidRDefault="00AA5C20" w:rsidP="002C7632">
      <w:pPr>
        <w:jc w:val="both"/>
        <w:rPr>
          <w:szCs w:val="20"/>
        </w:rPr>
      </w:pPr>
    </w:p>
    <w:p w:rsidR="002C7632" w:rsidRPr="002C7632" w:rsidRDefault="00AA5C20" w:rsidP="002C7632">
      <w:pPr>
        <w:jc w:val="both"/>
        <w:rPr>
          <w:szCs w:val="20"/>
        </w:rPr>
      </w:pPr>
      <w:r>
        <w:rPr>
          <w:szCs w:val="20"/>
        </w:rPr>
        <w:t xml:space="preserve">5. </w:t>
      </w:r>
      <w:r w:rsidR="002C7632" w:rsidRPr="002C7632">
        <w:rPr>
          <w:szCs w:val="20"/>
        </w:rPr>
        <w:t>In terms of the Judgment passed in Civil Appeal No. 8151 of 2018 [@ SLP (C) No. 13683 of 2015) above, this appeal is disposed of.</w:t>
      </w:r>
    </w:p>
    <w:p w:rsidR="007C2E5D" w:rsidRDefault="007C2E5D" w:rsidP="002C7632">
      <w:pPr>
        <w:jc w:val="both"/>
        <w:rPr>
          <w:szCs w:val="20"/>
        </w:rPr>
      </w:pPr>
    </w:p>
    <w:p w:rsidR="00AA5C20" w:rsidRPr="002C7632" w:rsidRDefault="00AA5C20" w:rsidP="002C7632">
      <w:pPr>
        <w:jc w:val="both"/>
        <w:rPr>
          <w:szCs w:val="20"/>
        </w:rPr>
      </w:pPr>
    </w:p>
    <w:sectPr w:rsidR="00AA5C20" w:rsidRPr="002C763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896" w:rsidRDefault="00347896" w:rsidP="00CF3BB7">
      <w:r>
        <w:separator/>
      </w:r>
    </w:p>
  </w:endnote>
  <w:endnote w:type="continuationSeparator" w:id="1">
    <w:p w:rsidR="00347896" w:rsidRDefault="0034789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C3342" w:rsidRPr="00CF3BB7">
          <w:rPr>
            <w:sz w:val="22"/>
            <w:szCs w:val="22"/>
          </w:rPr>
          <w:fldChar w:fldCharType="begin"/>
        </w:r>
        <w:r w:rsidRPr="00CF3BB7">
          <w:rPr>
            <w:sz w:val="22"/>
            <w:szCs w:val="22"/>
          </w:rPr>
          <w:instrText xml:space="preserve"> PAGE   \* MERGEFORMAT </w:instrText>
        </w:r>
        <w:r w:rsidR="005C3342" w:rsidRPr="00CF3BB7">
          <w:rPr>
            <w:sz w:val="22"/>
            <w:szCs w:val="22"/>
          </w:rPr>
          <w:fldChar w:fldCharType="separate"/>
        </w:r>
        <w:r w:rsidR="00347896">
          <w:rPr>
            <w:noProof/>
            <w:sz w:val="22"/>
            <w:szCs w:val="22"/>
          </w:rPr>
          <w:t>1</w:t>
        </w:r>
        <w:r w:rsidR="005C334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896" w:rsidRDefault="00347896" w:rsidP="00CF3BB7">
      <w:r>
        <w:separator/>
      </w:r>
    </w:p>
  </w:footnote>
  <w:footnote w:type="continuationSeparator" w:id="1">
    <w:p w:rsidR="00347896" w:rsidRDefault="0034789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47896"/>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2018-08-06T13:33:00Z</cp:lastPrinted>
  <dcterms:created xsi:type="dcterms:W3CDTF">2018-09-18T07:20:00Z</dcterms:created>
  <dcterms:modified xsi:type="dcterms:W3CDTF">2018-09-18T07:20:00Z</dcterms:modified>
</cp:coreProperties>
</file>