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4EB" w:rsidRPr="00CE14EB" w:rsidRDefault="00CE14EB" w:rsidP="004B5BC1">
      <w:pPr>
        <w:jc w:val="center"/>
        <w:rPr>
          <w:b/>
          <w:bCs/>
          <w:szCs w:val="20"/>
        </w:rPr>
      </w:pPr>
      <w:r w:rsidRPr="00CE14EB">
        <w:rPr>
          <w:b/>
          <w:bCs/>
          <w:szCs w:val="20"/>
        </w:rPr>
        <w:t>SUPREME COURT OF INDIA</w:t>
      </w:r>
    </w:p>
    <w:p w:rsidR="00CE14EB" w:rsidRPr="00CE14EB" w:rsidRDefault="00CE14EB" w:rsidP="004B5BC1">
      <w:pPr>
        <w:jc w:val="center"/>
        <w:rPr>
          <w:szCs w:val="20"/>
        </w:rPr>
      </w:pPr>
    </w:p>
    <w:p w:rsidR="00CE14EB" w:rsidRPr="00CE14EB" w:rsidRDefault="00CE14EB" w:rsidP="004B5BC1">
      <w:pPr>
        <w:jc w:val="center"/>
        <w:rPr>
          <w:szCs w:val="20"/>
        </w:rPr>
      </w:pPr>
      <w:r w:rsidRPr="00CE14EB">
        <w:rPr>
          <w:szCs w:val="20"/>
        </w:rPr>
        <w:t>Punjab National Bank</w:t>
      </w:r>
    </w:p>
    <w:p w:rsidR="00CE14EB" w:rsidRPr="00CE14EB" w:rsidRDefault="00CE14EB" w:rsidP="004B5BC1">
      <w:pPr>
        <w:jc w:val="center"/>
        <w:rPr>
          <w:szCs w:val="20"/>
        </w:rPr>
      </w:pPr>
    </w:p>
    <w:p w:rsidR="00CE14EB" w:rsidRDefault="00CE14EB" w:rsidP="004B5BC1">
      <w:pPr>
        <w:jc w:val="center"/>
        <w:rPr>
          <w:szCs w:val="20"/>
        </w:rPr>
      </w:pPr>
      <w:r>
        <w:rPr>
          <w:szCs w:val="20"/>
        </w:rPr>
        <w:t>Vs.</w:t>
      </w:r>
    </w:p>
    <w:p w:rsidR="00CE14EB" w:rsidRPr="00CE14EB" w:rsidRDefault="00CE14EB" w:rsidP="004B5BC1">
      <w:pPr>
        <w:jc w:val="center"/>
        <w:rPr>
          <w:szCs w:val="20"/>
        </w:rPr>
      </w:pPr>
    </w:p>
    <w:p w:rsidR="00CE14EB" w:rsidRDefault="00CE14EB" w:rsidP="004B5BC1">
      <w:pPr>
        <w:jc w:val="center"/>
        <w:rPr>
          <w:szCs w:val="20"/>
        </w:rPr>
      </w:pPr>
      <w:r>
        <w:rPr>
          <w:szCs w:val="20"/>
        </w:rPr>
        <w:t>PNB</w:t>
      </w:r>
      <w:r w:rsidRPr="00CE14EB">
        <w:rPr>
          <w:szCs w:val="20"/>
        </w:rPr>
        <w:t xml:space="preserve"> Canteen Workers Union</w:t>
      </w:r>
    </w:p>
    <w:p w:rsidR="00CE14EB" w:rsidRDefault="00CE14EB" w:rsidP="004B5BC1">
      <w:pPr>
        <w:jc w:val="center"/>
        <w:rPr>
          <w:szCs w:val="20"/>
        </w:rPr>
      </w:pPr>
    </w:p>
    <w:p w:rsidR="00CE14EB" w:rsidRPr="00CE14EB" w:rsidRDefault="00CE14EB" w:rsidP="004B5BC1">
      <w:pPr>
        <w:jc w:val="center"/>
        <w:rPr>
          <w:szCs w:val="20"/>
        </w:rPr>
      </w:pPr>
      <w:r>
        <w:rPr>
          <w:szCs w:val="20"/>
        </w:rPr>
        <w:t>C.A.No.</w:t>
      </w:r>
      <w:r w:rsidRPr="00CE14EB">
        <w:rPr>
          <w:szCs w:val="20"/>
        </w:rPr>
        <w:t>5112/2017</w:t>
      </w:r>
    </w:p>
    <w:p w:rsidR="00CE14EB" w:rsidRDefault="00CE14EB" w:rsidP="004B5BC1">
      <w:pPr>
        <w:jc w:val="center"/>
        <w:rPr>
          <w:szCs w:val="20"/>
        </w:rPr>
      </w:pPr>
    </w:p>
    <w:p w:rsidR="004B5BC1" w:rsidRDefault="004B5BC1" w:rsidP="004B5BC1">
      <w:pPr>
        <w:jc w:val="center"/>
        <w:rPr>
          <w:szCs w:val="20"/>
        </w:rPr>
      </w:pPr>
      <w:r>
        <w:rPr>
          <w:szCs w:val="20"/>
        </w:rPr>
        <w:t>(Kurian Joseph and Sanjay Kishan Kaul,JJ.,)</w:t>
      </w:r>
    </w:p>
    <w:p w:rsidR="004B5BC1" w:rsidRDefault="004B5BC1" w:rsidP="004B5BC1">
      <w:pPr>
        <w:jc w:val="center"/>
        <w:rPr>
          <w:szCs w:val="20"/>
        </w:rPr>
      </w:pPr>
    </w:p>
    <w:p w:rsidR="004B5BC1" w:rsidRDefault="004B5BC1" w:rsidP="004B5BC1">
      <w:pPr>
        <w:jc w:val="center"/>
        <w:rPr>
          <w:szCs w:val="20"/>
        </w:rPr>
      </w:pPr>
      <w:r>
        <w:rPr>
          <w:szCs w:val="20"/>
        </w:rPr>
        <w:t>25.09.2018</w:t>
      </w:r>
    </w:p>
    <w:p w:rsidR="004B5BC1" w:rsidRDefault="004B5BC1" w:rsidP="004B5BC1">
      <w:pPr>
        <w:jc w:val="center"/>
        <w:rPr>
          <w:szCs w:val="20"/>
        </w:rPr>
      </w:pPr>
    </w:p>
    <w:p w:rsidR="00CE14EB" w:rsidRPr="00CE14EB" w:rsidRDefault="00CE14EB" w:rsidP="004B5BC1">
      <w:pPr>
        <w:jc w:val="center"/>
        <w:rPr>
          <w:b/>
          <w:bCs/>
          <w:szCs w:val="20"/>
        </w:rPr>
      </w:pPr>
      <w:r w:rsidRPr="00CE14EB">
        <w:rPr>
          <w:b/>
          <w:bCs/>
          <w:szCs w:val="20"/>
        </w:rPr>
        <w:t>JUDGMENT</w:t>
      </w:r>
    </w:p>
    <w:p w:rsidR="00CE14EB" w:rsidRPr="00CE14EB" w:rsidRDefault="00CE14EB" w:rsidP="00CE14EB">
      <w:pPr>
        <w:jc w:val="both"/>
        <w:rPr>
          <w:b/>
          <w:bCs/>
          <w:szCs w:val="20"/>
        </w:rPr>
      </w:pPr>
    </w:p>
    <w:p w:rsidR="00CE14EB" w:rsidRPr="00CE14EB" w:rsidRDefault="00CE14EB" w:rsidP="00CE14EB">
      <w:pPr>
        <w:jc w:val="both"/>
        <w:rPr>
          <w:b/>
          <w:bCs/>
          <w:szCs w:val="20"/>
        </w:rPr>
      </w:pPr>
      <w:r w:rsidRPr="00CE14EB">
        <w:rPr>
          <w:b/>
          <w:bCs/>
          <w:szCs w:val="20"/>
        </w:rPr>
        <w:t>Kurian Joseph,J.,</w:t>
      </w:r>
    </w:p>
    <w:p w:rsidR="00CE14EB" w:rsidRPr="00CE14EB" w:rsidRDefault="00CE14EB" w:rsidP="00CE14EB">
      <w:pPr>
        <w:jc w:val="both"/>
        <w:rPr>
          <w:szCs w:val="20"/>
        </w:rPr>
      </w:pPr>
    </w:p>
    <w:p w:rsidR="00CE14EB" w:rsidRPr="00CE14EB" w:rsidRDefault="004B5BC1" w:rsidP="00CE14EB">
      <w:pPr>
        <w:jc w:val="both"/>
        <w:rPr>
          <w:szCs w:val="20"/>
        </w:rPr>
      </w:pPr>
      <w:r>
        <w:rPr>
          <w:szCs w:val="20"/>
        </w:rPr>
        <w:t xml:space="preserve">1. </w:t>
      </w:r>
      <w:r w:rsidR="00CE14EB" w:rsidRPr="00CE14EB">
        <w:rPr>
          <w:szCs w:val="20"/>
        </w:rPr>
        <w:t xml:space="preserve"> In this hotly contested appeal, the surviving issue is solely with regard to the claims made by the 29 canteen workers whether they are represented through the union or otherwise, for absorption.</w:t>
      </w:r>
    </w:p>
    <w:p w:rsidR="004B5BC1" w:rsidRDefault="004B5BC1" w:rsidP="00CE14EB">
      <w:pPr>
        <w:jc w:val="both"/>
        <w:rPr>
          <w:szCs w:val="20"/>
        </w:rPr>
      </w:pPr>
    </w:p>
    <w:p w:rsidR="00CE14EB" w:rsidRPr="00CE14EB" w:rsidRDefault="004B5BC1" w:rsidP="00CE14EB">
      <w:pPr>
        <w:jc w:val="both"/>
        <w:rPr>
          <w:szCs w:val="20"/>
        </w:rPr>
      </w:pPr>
      <w:r>
        <w:rPr>
          <w:szCs w:val="20"/>
        </w:rPr>
        <w:t xml:space="preserve">2. </w:t>
      </w:r>
      <w:r w:rsidR="00CE14EB" w:rsidRPr="00CE14EB">
        <w:rPr>
          <w:szCs w:val="20"/>
        </w:rPr>
        <w:t xml:space="preserve"> Having heard the learned counsel appearing for the Bank and having heard the learned Senior counsel appearing for the workmen and having regard the various orders passed by this Court, we are of the considered view that this is a fit case to invoke our jurisdiction under Article 142 of the Constitution of India and give a quietus to the dispute.</w:t>
      </w:r>
    </w:p>
    <w:p w:rsidR="004B5BC1" w:rsidRDefault="004B5BC1" w:rsidP="00CE14EB">
      <w:pPr>
        <w:jc w:val="both"/>
        <w:rPr>
          <w:szCs w:val="20"/>
        </w:rPr>
      </w:pPr>
    </w:p>
    <w:p w:rsidR="00CE14EB" w:rsidRPr="00CE14EB" w:rsidRDefault="004B5BC1" w:rsidP="00CE14EB">
      <w:pPr>
        <w:jc w:val="both"/>
        <w:rPr>
          <w:szCs w:val="20"/>
        </w:rPr>
      </w:pPr>
      <w:r>
        <w:rPr>
          <w:szCs w:val="20"/>
        </w:rPr>
        <w:t xml:space="preserve">3. </w:t>
      </w:r>
      <w:r w:rsidR="00CE14EB" w:rsidRPr="00CE14EB">
        <w:rPr>
          <w:szCs w:val="20"/>
        </w:rPr>
        <w:t xml:space="preserve"> In the peculiar facts and circumstances of this case, we</w:t>
      </w:r>
      <w:r>
        <w:rPr>
          <w:szCs w:val="20"/>
        </w:rPr>
        <w:t xml:space="preserve"> </w:t>
      </w:r>
      <w:r w:rsidR="00CE14EB" w:rsidRPr="00CE14EB">
        <w:rPr>
          <w:szCs w:val="20"/>
        </w:rPr>
        <w:t>direct the appellant — Punjab National Bank to appoint 29 canteen</w:t>
      </w:r>
      <w:r>
        <w:rPr>
          <w:szCs w:val="20"/>
        </w:rPr>
        <w:t xml:space="preserve"> </w:t>
      </w:r>
      <w:r w:rsidR="00CE14EB" w:rsidRPr="00CE14EB">
        <w:rPr>
          <w:szCs w:val="20"/>
        </w:rPr>
        <w:t>workers forthwith on the following conditions:-</w:t>
      </w:r>
    </w:p>
    <w:p w:rsidR="00CE14EB" w:rsidRPr="00CE14EB" w:rsidRDefault="004B5BC1" w:rsidP="00CE14EB">
      <w:pPr>
        <w:jc w:val="both"/>
        <w:rPr>
          <w:szCs w:val="20"/>
        </w:rPr>
      </w:pPr>
      <w:r>
        <w:rPr>
          <w:szCs w:val="20"/>
        </w:rPr>
        <w:t xml:space="preserve">(i) </w:t>
      </w:r>
      <w:r w:rsidR="00CE14EB" w:rsidRPr="00CE14EB">
        <w:rPr>
          <w:szCs w:val="20"/>
        </w:rPr>
        <w:t>They shall be paid half wages of the Class-IV employees or prevailing minimum wages in the State, whichever is</w:t>
      </w:r>
      <w:r>
        <w:rPr>
          <w:szCs w:val="20"/>
        </w:rPr>
        <w:t xml:space="preserve"> h</w:t>
      </w:r>
      <w:r w:rsidR="00CE14EB" w:rsidRPr="00CE14EB">
        <w:rPr>
          <w:szCs w:val="20"/>
        </w:rPr>
        <w:t>igher;</w:t>
      </w:r>
    </w:p>
    <w:p w:rsidR="00CE14EB" w:rsidRPr="00CE14EB" w:rsidRDefault="00CE14EB" w:rsidP="00CE14EB">
      <w:pPr>
        <w:jc w:val="both"/>
        <w:rPr>
          <w:szCs w:val="20"/>
        </w:rPr>
      </w:pPr>
    </w:p>
    <w:p w:rsidR="00CE14EB" w:rsidRPr="00CE14EB" w:rsidRDefault="00497BDF" w:rsidP="00497BDF">
      <w:pPr>
        <w:ind w:left="720"/>
        <w:jc w:val="both"/>
        <w:rPr>
          <w:szCs w:val="20"/>
        </w:rPr>
      </w:pPr>
      <w:r>
        <w:rPr>
          <w:szCs w:val="20"/>
        </w:rPr>
        <w:t xml:space="preserve">(ii) </w:t>
      </w:r>
      <w:r w:rsidR="00CE14EB" w:rsidRPr="00CE14EB">
        <w:rPr>
          <w:szCs w:val="20"/>
        </w:rPr>
        <w:t>All other benefits which have been granted to the 23</w:t>
      </w:r>
      <w:r>
        <w:rPr>
          <w:szCs w:val="20"/>
        </w:rPr>
        <w:t xml:space="preserve"> </w:t>
      </w:r>
      <w:r w:rsidR="00CE14EB" w:rsidRPr="00CE14EB">
        <w:rPr>
          <w:szCs w:val="20"/>
        </w:rPr>
        <w:t>canteen workers already appointed will also be extended to the 29 workers covered by this order. </w:t>
      </w:r>
    </w:p>
    <w:p w:rsidR="00497BDF" w:rsidRDefault="00497BDF" w:rsidP="00497BDF">
      <w:pPr>
        <w:ind w:left="720"/>
        <w:jc w:val="both"/>
        <w:rPr>
          <w:szCs w:val="20"/>
        </w:rPr>
      </w:pPr>
    </w:p>
    <w:p w:rsidR="00CE14EB" w:rsidRPr="00CE14EB" w:rsidRDefault="00497BDF" w:rsidP="00497BDF">
      <w:pPr>
        <w:ind w:left="720"/>
        <w:jc w:val="both"/>
        <w:rPr>
          <w:szCs w:val="20"/>
        </w:rPr>
      </w:pPr>
      <w:r>
        <w:rPr>
          <w:szCs w:val="20"/>
        </w:rPr>
        <w:t xml:space="preserve">(iii) </w:t>
      </w:r>
      <w:r w:rsidR="00CE14EB" w:rsidRPr="00CE14EB">
        <w:rPr>
          <w:szCs w:val="20"/>
        </w:rPr>
        <w:t xml:space="preserve"> There shall be no other or further claim on this count from the workmen.</w:t>
      </w:r>
    </w:p>
    <w:p w:rsidR="00497BDF" w:rsidRDefault="00497BDF" w:rsidP="00497BDF">
      <w:pPr>
        <w:ind w:left="720"/>
        <w:jc w:val="both"/>
        <w:rPr>
          <w:szCs w:val="20"/>
        </w:rPr>
      </w:pPr>
    </w:p>
    <w:p w:rsidR="00CE14EB" w:rsidRDefault="00497BDF" w:rsidP="00497BDF">
      <w:pPr>
        <w:ind w:left="720"/>
        <w:jc w:val="both"/>
        <w:rPr>
          <w:szCs w:val="20"/>
        </w:rPr>
      </w:pPr>
      <w:r>
        <w:rPr>
          <w:szCs w:val="20"/>
        </w:rPr>
        <w:t xml:space="preserve">(iv) </w:t>
      </w:r>
      <w:r w:rsidR="00CE14EB" w:rsidRPr="00CE14EB">
        <w:rPr>
          <w:szCs w:val="20"/>
        </w:rPr>
        <w:t xml:space="preserve"> The benefits, as above, shall be extended to the 29 workmen from the first date of appointment of the 23 workmen.</w:t>
      </w:r>
    </w:p>
    <w:p w:rsidR="00497BDF" w:rsidRPr="00CE14EB" w:rsidRDefault="00497BDF" w:rsidP="00497BDF">
      <w:pPr>
        <w:ind w:left="720"/>
        <w:jc w:val="both"/>
        <w:rPr>
          <w:szCs w:val="20"/>
        </w:rPr>
      </w:pPr>
    </w:p>
    <w:p w:rsidR="00CE14EB" w:rsidRPr="00CE14EB" w:rsidRDefault="00497BDF" w:rsidP="00CE14EB">
      <w:pPr>
        <w:jc w:val="both"/>
        <w:rPr>
          <w:szCs w:val="20"/>
        </w:rPr>
      </w:pPr>
      <w:r>
        <w:rPr>
          <w:szCs w:val="20"/>
        </w:rPr>
        <w:t xml:space="preserve">4. </w:t>
      </w:r>
      <w:r w:rsidR="00CE14EB" w:rsidRPr="00CE14EB">
        <w:rPr>
          <w:szCs w:val="20"/>
        </w:rPr>
        <w:t xml:space="preserve"> In that view of the matter, we set aside the impugned Judgment of the High Court.</w:t>
      </w:r>
    </w:p>
    <w:p w:rsidR="00497BDF" w:rsidRDefault="00497BDF" w:rsidP="00CE14EB">
      <w:pPr>
        <w:jc w:val="both"/>
        <w:rPr>
          <w:szCs w:val="20"/>
        </w:rPr>
      </w:pPr>
    </w:p>
    <w:p w:rsidR="00CE14EB" w:rsidRPr="00CE14EB" w:rsidRDefault="00497BDF" w:rsidP="00CE14EB">
      <w:pPr>
        <w:jc w:val="both"/>
        <w:rPr>
          <w:szCs w:val="20"/>
        </w:rPr>
      </w:pPr>
      <w:r>
        <w:rPr>
          <w:szCs w:val="20"/>
        </w:rPr>
        <w:t xml:space="preserve">5. </w:t>
      </w:r>
      <w:r w:rsidR="00CE14EB" w:rsidRPr="00CE14EB">
        <w:rPr>
          <w:szCs w:val="20"/>
        </w:rPr>
        <w:t xml:space="preserve"> We make it clear that no settlement as prevailing in the Bank shall stand in the way of Bank giving effect to the order as indicated above.</w:t>
      </w:r>
    </w:p>
    <w:p w:rsidR="00497BDF" w:rsidRDefault="00497BDF" w:rsidP="00CE14EB">
      <w:pPr>
        <w:jc w:val="both"/>
        <w:rPr>
          <w:szCs w:val="20"/>
        </w:rPr>
      </w:pPr>
    </w:p>
    <w:p w:rsidR="00CE14EB" w:rsidRPr="00CE14EB" w:rsidRDefault="00497BDF" w:rsidP="00CE14EB">
      <w:pPr>
        <w:jc w:val="both"/>
        <w:rPr>
          <w:szCs w:val="20"/>
        </w:rPr>
      </w:pPr>
      <w:r>
        <w:rPr>
          <w:szCs w:val="20"/>
        </w:rPr>
        <w:lastRenderedPageBreak/>
        <w:t xml:space="preserve">6. </w:t>
      </w:r>
      <w:r w:rsidR="00CE14EB" w:rsidRPr="00CE14EB">
        <w:rPr>
          <w:szCs w:val="20"/>
        </w:rPr>
        <w:t xml:space="preserve"> The appeal is disposed of in the afore-stated terms.</w:t>
      </w:r>
    </w:p>
    <w:p w:rsidR="00A07075" w:rsidRPr="00CE14EB" w:rsidRDefault="00A07075" w:rsidP="00CE14EB">
      <w:pPr>
        <w:jc w:val="both"/>
        <w:rPr>
          <w:szCs w:val="20"/>
        </w:rPr>
      </w:pPr>
    </w:p>
    <w:sectPr w:rsidR="00A07075" w:rsidRPr="00CE14E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51AC" w:rsidRDefault="000E51AC" w:rsidP="00CF3BB7">
      <w:r>
        <w:separator/>
      </w:r>
    </w:p>
  </w:endnote>
  <w:endnote w:type="continuationSeparator" w:id="1">
    <w:p w:rsidR="000E51AC" w:rsidRDefault="000E51A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2601" w:rsidRPr="00CF3BB7" w:rsidRDefault="00492601">
        <w:pPr>
          <w:pStyle w:val="Footer"/>
          <w:jc w:val="center"/>
          <w:rPr>
            <w:sz w:val="22"/>
            <w:szCs w:val="22"/>
          </w:rPr>
        </w:pPr>
        <w:r>
          <w:rPr>
            <w:sz w:val="22"/>
            <w:szCs w:val="22"/>
          </w:rPr>
          <w:t xml:space="preserve">                                                                        </w:t>
        </w:r>
        <w:r w:rsidR="00C67068" w:rsidRPr="00CF3BB7">
          <w:rPr>
            <w:sz w:val="22"/>
            <w:szCs w:val="22"/>
          </w:rPr>
          <w:fldChar w:fldCharType="begin"/>
        </w:r>
        <w:r w:rsidRPr="00CF3BB7">
          <w:rPr>
            <w:sz w:val="22"/>
            <w:szCs w:val="22"/>
          </w:rPr>
          <w:instrText xml:space="preserve"> PAGE   \* MERGEFORMAT </w:instrText>
        </w:r>
        <w:r w:rsidR="00C67068" w:rsidRPr="00CF3BB7">
          <w:rPr>
            <w:sz w:val="22"/>
            <w:szCs w:val="22"/>
          </w:rPr>
          <w:fldChar w:fldCharType="separate"/>
        </w:r>
        <w:r w:rsidR="000E51AC">
          <w:rPr>
            <w:noProof/>
            <w:sz w:val="22"/>
            <w:szCs w:val="22"/>
          </w:rPr>
          <w:t>1</w:t>
        </w:r>
        <w:r w:rsidR="00C6706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2601" w:rsidRPr="00CF3BB7" w:rsidRDefault="0049260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51AC" w:rsidRDefault="000E51AC" w:rsidP="00CF3BB7">
      <w:r>
        <w:separator/>
      </w:r>
    </w:p>
  </w:footnote>
  <w:footnote w:type="continuationSeparator" w:id="1">
    <w:p w:rsidR="000E51AC" w:rsidRDefault="000E51A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08CE"/>
    <w:rsid w:val="000109D9"/>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0009"/>
    <w:rsid w:val="00061E6A"/>
    <w:rsid w:val="00062286"/>
    <w:rsid w:val="00063B51"/>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51AC"/>
    <w:rsid w:val="000E5A1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43A"/>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25DE"/>
    <w:rsid w:val="00283841"/>
    <w:rsid w:val="0028535C"/>
    <w:rsid w:val="00286F2B"/>
    <w:rsid w:val="00290764"/>
    <w:rsid w:val="002908D1"/>
    <w:rsid w:val="00291A83"/>
    <w:rsid w:val="00291E17"/>
    <w:rsid w:val="00292932"/>
    <w:rsid w:val="00292FEE"/>
    <w:rsid w:val="00295605"/>
    <w:rsid w:val="002968D4"/>
    <w:rsid w:val="002A0BB1"/>
    <w:rsid w:val="002A3204"/>
    <w:rsid w:val="002A6D3C"/>
    <w:rsid w:val="002A726D"/>
    <w:rsid w:val="002A76C1"/>
    <w:rsid w:val="002B50FB"/>
    <w:rsid w:val="002C0C2D"/>
    <w:rsid w:val="002C21D3"/>
    <w:rsid w:val="002C405B"/>
    <w:rsid w:val="002C5068"/>
    <w:rsid w:val="002C550A"/>
    <w:rsid w:val="002C5652"/>
    <w:rsid w:val="002C7379"/>
    <w:rsid w:val="002C7D94"/>
    <w:rsid w:val="002D001C"/>
    <w:rsid w:val="002D03AA"/>
    <w:rsid w:val="002D14D2"/>
    <w:rsid w:val="002D29D5"/>
    <w:rsid w:val="002D67DA"/>
    <w:rsid w:val="002D7B22"/>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1ED8"/>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742"/>
    <w:rsid w:val="003F59E8"/>
    <w:rsid w:val="003F5B75"/>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2601"/>
    <w:rsid w:val="00493760"/>
    <w:rsid w:val="00496102"/>
    <w:rsid w:val="00496ABB"/>
    <w:rsid w:val="00496DA4"/>
    <w:rsid w:val="00497BDF"/>
    <w:rsid w:val="004A0A67"/>
    <w:rsid w:val="004A2554"/>
    <w:rsid w:val="004A3B9C"/>
    <w:rsid w:val="004A6A74"/>
    <w:rsid w:val="004A724E"/>
    <w:rsid w:val="004A79B6"/>
    <w:rsid w:val="004B1282"/>
    <w:rsid w:val="004B31EF"/>
    <w:rsid w:val="004B32F4"/>
    <w:rsid w:val="004B3F9F"/>
    <w:rsid w:val="004B4BB2"/>
    <w:rsid w:val="004B51E9"/>
    <w:rsid w:val="004B5BC1"/>
    <w:rsid w:val="004B62B2"/>
    <w:rsid w:val="004C04C2"/>
    <w:rsid w:val="004C15D7"/>
    <w:rsid w:val="004C286E"/>
    <w:rsid w:val="004C46B2"/>
    <w:rsid w:val="004C522D"/>
    <w:rsid w:val="004C6B72"/>
    <w:rsid w:val="004C73E5"/>
    <w:rsid w:val="004D3848"/>
    <w:rsid w:val="004D41E8"/>
    <w:rsid w:val="004D4376"/>
    <w:rsid w:val="004D49BE"/>
    <w:rsid w:val="004D4A97"/>
    <w:rsid w:val="004D5809"/>
    <w:rsid w:val="004D7570"/>
    <w:rsid w:val="004E1E4D"/>
    <w:rsid w:val="004E26A2"/>
    <w:rsid w:val="004E2ED8"/>
    <w:rsid w:val="004E31E0"/>
    <w:rsid w:val="004E53EC"/>
    <w:rsid w:val="004E6B31"/>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24B0"/>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351C5"/>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41E"/>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5FA8"/>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6DF"/>
    <w:rsid w:val="00686748"/>
    <w:rsid w:val="006873B7"/>
    <w:rsid w:val="00691746"/>
    <w:rsid w:val="00694751"/>
    <w:rsid w:val="00694E31"/>
    <w:rsid w:val="006960CC"/>
    <w:rsid w:val="00696DDD"/>
    <w:rsid w:val="00697D39"/>
    <w:rsid w:val="006A24E3"/>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552"/>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48F"/>
    <w:rsid w:val="00737B0D"/>
    <w:rsid w:val="00740AB7"/>
    <w:rsid w:val="00744659"/>
    <w:rsid w:val="007464A1"/>
    <w:rsid w:val="00746ED7"/>
    <w:rsid w:val="00751158"/>
    <w:rsid w:val="00751542"/>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0DE3"/>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1A21"/>
    <w:rsid w:val="00872FB1"/>
    <w:rsid w:val="00873681"/>
    <w:rsid w:val="00874263"/>
    <w:rsid w:val="0087498E"/>
    <w:rsid w:val="00877033"/>
    <w:rsid w:val="00880F77"/>
    <w:rsid w:val="008811A1"/>
    <w:rsid w:val="00883308"/>
    <w:rsid w:val="00885926"/>
    <w:rsid w:val="008919DD"/>
    <w:rsid w:val="00894B21"/>
    <w:rsid w:val="008A62CE"/>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2A75"/>
    <w:rsid w:val="00913A23"/>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07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E2B"/>
    <w:rsid w:val="00AD1813"/>
    <w:rsid w:val="00AD1D53"/>
    <w:rsid w:val="00AD2765"/>
    <w:rsid w:val="00AD384C"/>
    <w:rsid w:val="00AD46E9"/>
    <w:rsid w:val="00AD60F1"/>
    <w:rsid w:val="00AD75D8"/>
    <w:rsid w:val="00AD76CE"/>
    <w:rsid w:val="00AE15F8"/>
    <w:rsid w:val="00AE35F2"/>
    <w:rsid w:val="00AE7368"/>
    <w:rsid w:val="00AE7C92"/>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27C56"/>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89E"/>
    <w:rsid w:val="00BF7B1B"/>
    <w:rsid w:val="00C006AF"/>
    <w:rsid w:val="00C07B2E"/>
    <w:rsid w:val="00C07C17"/>
    <w:rsid w:val="00C10517"/>
    <w:rsid w:val="00C1188F"/>
    <w:rsid w:val="00C125E1"/>
    <w:rsid w:val="00C149AE"/>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67068"/>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4E05"/>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4EB"/>
    <w:rsid w:val="00CE175D"/>
    <w:rsid w:val="00CE1AB6"/>
    <w:rsid w:val="00CE23C0"/>
    <w:rsid w:val="00CE2D32"/>
    <w:rsid w:val="00CE47A6"/>
    <w:rsid w:val="00CE76A1"/>
    <w:rsid w:val="00CF0502"/>
    <w:rsid w:val="00CF0E56"/>
    <w:rsid w:val="00CF3BB7"/>
    <w:rsid w:val="00CF3D07"/>
    <w:rsid w:val="00CF5478"/>
    <w:rsid w:val="00CF7220"/>
    <w:rsid w:val="00CF7223"/>
    <w:rsid w:val="00D010DD"/>
    <w:rsid w:val="00D015C6"/>
    <w:rsid w:val="00D07F75"/>
    <w:rsid w:val="00D10EB6"/>
    <w:rsid w:val="00D10F17"/>
    <w:rsid w:val="00D12AD6"/>
    <w:rsid w:val="00D13341"/>
    <w:rsid w:val="00D1634B"/>
    <w:rsid w:val="00D22831"/>
    <w:rsid w:val="00D24090"/>
    <w:rsid w:val="00D2426B"/>
    <w:rsid w:val="00D24317"/>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77C61"/>
    <w:rsid w:val="00D8190A"/>
    <w:rsid w:val="00D857A5"/>
    <w:rsid w:val="00D863D4"/>
    <w:rsid w:val="00D87A19"/>
    <w:rsid w:val="00D87B2D"/>
    <w:rsid w:val="00D87DDE"/>
    <w:rsid w:val="00D906F0"/>
    <w:rsid w:val="00D90E49"/>
    <w:rsid w:val="00D92A3D"/>
    <w:rsid w:val="00D93980"/>
    <w:rsid w:val="00D940FB"/>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6205"/>
    <w:rsid w:val="00DE6961"/>
    <w:rsid w:val="00DE703F"/>
    <w:rsid w:val="00DE788E"/>
    <w:rsid w:val="00DF167A"/>
    <w:rsid w:val="00DF3A1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271B"/>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76F4E"/>
    <w:rsid w:val="00E80987"/>
    <w:rsid w:val="00E80B63"/>
    <w:rsid w:val="00E81E38"/>
    <w:rsid w:val="00E834CE"/>
    <w:rsid w:val="00E86411"/>
    <w:rsid w:val="00E86F28"/>
    <w:rsid w:val="00E87E28"/>
    <w:rsid w:val="00E87F53"/>
    <w:rsid w:val="00E902FF"/>
    <w:rsid w:val="00E9251A"/>
    <w:rsid w:val="00E9272E"/>
    <w:rsid w:val="00E93407"/>
    <w:rsid w:val="00EA170E"/>
    <w:rsid w:val="00EA1D37"/>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0B59"/>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2907"/>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paragraph" w:styleId="Title">
    <w:name w:val="Title"/>
    <w:basedOn w:val="Normal"/>
    <w:next w:val="Normal"/>
    <w:link w:val="TitleChar"/>
    <w:uiPriority w:val="10"/>
    <w:qFormat/>
    <w:rsid w:val="0049260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260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2018-09-17T10:09:00Z</cp:lastPrinted>
  <dcterms:created xsi:type="dcterms:W3CDTF">2018-10-03T12:29:00Z</dcterms:created>
  <dcterms:modified xsi:type="dcterms:W3CDTF">2018-10-03T12:29:00Z</dcterms:modified>
</cp:coreProperties>
</file>