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71" w:rsidRPr="00614E71" w:rsidRDefault="00614E71" w:rsidP="00614E71">
      <w:pPr>
        <w:jc w:val="center"/>
        <w:rPr>
          <w:b/>
          <w:bCs/>
          <w:szCs w:val="20"/>
        </w:rPr>
      </w:pPr>
      <w:r w:rsidRPr="00614E71">
        <w:rPr>
          <w:b/>
          <w:bCs/>
          <w:szCs w:val="20"/>
        </w:rPr>
        <w:t>SUPREME COURT OF INDIA</w:t>
      </w:r>
    </w:p>
    <w:p w:rsidR="00614E71" w:rsidRDefault="00614E71" w:rsidP="00614E71">
      <w:pPr>
        <w:jc w:val="center"/>
        <w:rPr>
          <w:szCs w:val="20"/>
        </w:rPr>
      </w:pPr>
    </w:p>
    <w:p w:rsidR="00614E71" w:rsidRDefault="00614E71" w:rsidP="00614E71">
      <w:pPr>
        <w:jc w:val="center"/>
        <w:rPr>
          <w:szCs w:val="20"/>
        </w:rPr>
      </w:pPr>
      <w:r w:rsidRPr="00614E71">
        <w:rPr>
          <w:szCs w:val="20"/>
        </w:rPr>
        <w:t>Madan Mohan</w:t>
      </w:r>
    </w:p>
    <w:p w:rsidR="00614E71" w:rsidRDefault="00614E71" w:rsidP="00614E71">
      <w:pPr>
        <w:jc w:val="center"/>
        <w:rPr>
          <w:szCs w:val="20"/>
        </w:rPr>
      </w:pPr>
    </w:p>
    <w:p w:rsidR="00614E71" w:rsidRDefault="00614E71" w:rsidP="00614E71">
      <w:pPr>
        <w:jc w:val="center"/>
        <w:rPr>
          <w:szCs w:val="20"/>
        </w:rPr>
      </w:pPr>
      <w:r>
        <w:rPr>
          <w:szCs w:val="20"/>
        </w:rPr>
        <w:t>Vs.</w:t>
      </w:r>
    </w:p>
    <w:p w:rsidR="00614E71" w:rsidRPr="00614E71" w:rsidRDefault="00614E71" w:rsidP="00614E71">
      <w:pPr>
        <w:jc w:val="center"/>
        <w:rPr>
          <w:szCs w:val="20"/>
        </w:rPr>
      </w:pPr>
    </w:p>
    <w:p w:rsidR="00614E71" w:rsidRDefault="00614E71" w:rsidP="00614E71">
      <w:pPr>
        <w:jc w:val="center"/>
        <w:rPr>
          <w:szCs w:val="20"/>
        </w:rPr>
      </w:pPr>
      <w:r w:rsidRPr="00614E71">
        <w:rPr>
          <w:szCs w:val="20"/>
        </w:rPr>
        <w:t>Jawahar Lal</w:t>
      </w:r>
    </w:p>
    <w:p w:rsidR="00614E71" w:rsidRDefault="00614E71" w:rsidP="00614E71">
      <w:pPr>
        <w:jc w:val="center"/>
        <w:rPr>
          <w:szCs w:val="20"/>
        </w:rPr>
      </w:pPr>
    </w:p>
    <w:p w:rsidR="00614E71" w:rsidRDefault="00614E71" w:rsidP="00614E71">
      <w:pPr>
        <w:jc w:val="center"/>
        <w:rPr>
          <w:szCs w:val="20"/>
        </w:rPr>
      </w:pPr>
      <w:r>
        <w:rPr>
          <w:szCs w:val="20"/>
        </w:rPr>
        <w:t xml:space="preserve">C.A.No.10231-10232 of </w:t>
      </w:r>
      <w:r w:rsidRPr="00614E71">
        <w:rPr>
          <w:szCs w:val="20"/>
        </w:rPr>
        <w:t>2018</w:t>
      </w:r>
    </w:p>
    <w:p w:rsidR="00614E71" w:rsidRDefault="00614E71" w:rsidP="00614E71">
      <w:pPr>
        <w:jc w:val="center"/>
        <w:rPr>
          <w:szCs w:val="20"/>
        </w:rPr>
      </w:pPr>
    </w:p>
    <w:p w:rsidR="00614E71" w:rsidRDefault="00614E71" w:rsidP="00614E71">
      <w:pPr>
        <w:jc w:val="center"/>
        <w:rPr>
          <w:szCs w:val="20"/>
        </w:rPr>
      </w:pPr>
      <w:r>
        <w:rPr>
          <w:szCs w:val="20"/>
        </w:rPr>
        <w:t>(Kurian Joseph and A.M.Khanwilkar,JJ.,)</w:t>
      </w:r>
    </w:p>
    <w:p w:rsidR="00614E71" w:rsidRDefault="00614E71" w:rsidP="00614E71">
      <w:pPr>
        <w:jc w:val="center"/>
        <w:rPr>
          <w:szCs w:val="20"/>
        </w:rPr>
      </w:pPr>
    </w:p>
    <w:p w:rsidR="00614E71" w:rsidRDefault="00614E71" w:rsidP="00614E71">
      <w:pPr>
        <w:jc w:val="center"/>
        <w:rPr>
          <w:szCs w:val="20"/>
        </w:rPr>
      </w:pPr>
      <w:r>
        <w:rPr>
          <w:szCs w:val="20"/>
        </w:rPr>
        <w:t>05.10.2018</w:t>
      </w:r>
    </w:p>
    <w:p w:rsidR="00614E71" w:rsidRDefault="00614E71" w:rsidP="00614E71">
      <w:pPr>
        <w:jc w:val="center"/>
        <w:rPr>
          <w:szCs w:val="20"/>
        </w:rPr>
      </w:pPr>
    </w:p>
    <w:p w:rsidR="00614E71" w:rsidRPr="00614E71" w:rsidRDefault="00614E71" w:rsidP="00614E71">
      <w:pPr>
        <w:jc w:val="center"/>
        <w:rPr>
          <w:b/>
          <w:bCs/>
          <w:szCs w:val="20"/>
        </w:rPr>
      </w:pPr>
      <w:r w:rsidRPr="00614E71">
        <w:rPr>
          <w:b/>
          <w:bCs/>
          <w:szCs w:val="20"/>
        </w:rPr>
        <w:t>JUDGMENT</w:t>
      </w:r>
    </w:p>
    <w:p w:rsidR="00614E71" w:rsidRPr="00614E71" w:rsidRDefault="00614E71" w:rsidP="00614E71">
      <w:pPr>
        <w:jc w:val="both"/>
        <w:rPr>
          <w:b/>
          <w:bCs/>
          <w:szCs w:val="20"/>
        </w:rPr>
      </w:pPr>
    </w:p>
    <w:p w:rsidR="00614E71" w:rsidRPr="00614E71" w:rsidRDefault="00614E71" w:rsidP="00614E71">
      <w:pPr>
        <w:jc w:val="both"/>
        <w:rPr>
          <w:b/>
          <w:bCs/>
          <w:szCs w:val="20"/>
        </w:rPr>
      </w:pPr>
      <w:r w:rsidRPr="00614E71">
        <w:rPr>
          <w:b/>
          <w:bCs/>
          <w:szCs w:val="20"/>
        </w:rPr>
        <w:t>Kurian Joseph,J.,</w:t>
      </w:r>
    </w:p>
    <w:p w:rsidR="00614E71" w:rsidRDefault="00614E71" w:rsidP="00614E71">
      <w:pPr>
        <w:jc w:val="both"/>
        <w:rPr>
          <w:szCs w:val="20"/>
        </w:rPr>
      </w:pPr>
    </w:p>
    <w:p w:rsidR="00614E71" w:rsidRDefault="00614E71" w:rsidP="00614E71">
      <w:pPr>
        <w:jc w:val="both"/>
        <w:rPr>
          <w:szCs w:val="20"/>
        </w:rPr>
      </w:pPr>
      <w:r>
        <w:rPr>
          <w:szCs w:val="20"/>
        </w:rPr>
        <w:t>SLP(C)No.16631-16632 of 2014</w:t>
      </w:r>
    </w:p>
    <w:p w:rsidR="00614E71" w:rsidRPr="00614E71" w:rsidRDefault="00614E71" w:rsidP="00614E71">
      <w:pPr>
        <w:jc w:val="both"/>
        <w:rPr>
          <w:szCs w:val="20"/>
        </w:rPr>
      </w:pPr>
    </w:p>
    <w:p w:rsidR="00614E71" w:rsidRPr="00614E71" w:rsidRDefault="00614E71" w:rsidP="00614E71">
      <w:pPr>
        <w:jc w:val="both"/>
        <w:rPr>
          <w:szCs w:val="20"/>
        </w:rPr>
      </w:pPr>
      <w:r>
        <w:rPr>
          <w:szCs w:val="20"/>
        </w:rPr>
        <w:t xml:space="preserve">1. </w:t>
      </w:r>
      <w:r w:rsidRPr="00614E71">
        <w:rPr>
          <w:szCs w:val="20"/>
        </w:rPr>
        <w:t>Leave granted.</w:t>
      </w:r>
    </w:p>
    <w:p w:rsidR="00614E71" w:rsidRPr="00614E71" w:rsidRDefault="00614E71" w:rsidP="00614E71">
      <w:pPr>
        <w:jc w:val="both"/>
        <w:rPr>
          <w:szCs w:val="20"/>
        </w:rPr>
      </w:pPr>
      <w:r>
        <w:rPr>
          <w:szCs w:val="20"/>
        </w:rPr>
        <w:t xml:space="preserve">2. </w:t>
      </w:r>
      <w:r w:rsidRPr="00614E71">
        <w:rPr>
          <w:szCs w:val="20"/>
        </w:rPr>
        <w:t>The parties have been disputing</w:t>
      </w:r>
      <w:r>
        <w:rPr>
          <w:szCs w:val="20"/>
        </w:rPr>
        <w:t xml:space="preserve"> on the share of their deceased </w:t>
      </w:r>
      <w:r w:rsidRPr="00614E71">
        <w:rPr>
          <w:szCs w:val="20"/>
        </w:rPr>
        <w:t>mother. The</w:t>
      </w:r>
      <w:r>
        <w:rPr>
          <w:szCs w:val="20"/>
        </w:rPr>
        <w:t xml:space="preserve"> </w:t>
      </w:r>
      <w:r w:rsidRPr="00614E71">
        <w:rPr>
          <w:szCs w:val="20"/>
        </w:rPr>
        <w:tab/>
        <w:t>dispute</w:t>
      </w:r>
      <w:r>
        <w:rPr>
          <w:szCs w:val="20"/>
        </w:rPr>
        <w:t xml:space="preserve"> </w:t>
      </w:r>
      <w:r w:rsidRPr="00614E71">
        <w:rPr>
          <w:szCs w:val="20"/>
        </w:rPr>
        <w:t>was</w:t>
      </w:r>
      <w:r>
        <w:rPr>
          <w:szCs w:val="20"/>
        </w:rPr>
        <w:t xml:space="preserve"> </w:t>
      </w:r>
      <w:r w:rsidRPr="00614E71">
        <w:rPr>
          <w:szCs w:val="20"/>
        </w:rPr>
        <w:t>on two</w:t>
      </w:r>
      <w:r>
        <w:rPr>
          <w:szCs w:val="20"/>
        </w:rPr>
        <w:t xml:space="preserve"> Wills. The parties have been in several </w:t>
      </w:r>
      <w:r w:rsidRPr="00614E71">
        <w:rPr>
          <w:szCs w:val="20"/>
        </w:rPr>
        <w:t>processes of</w:t>
      </w:r>
      <w:r>
        <w:rPr>
          <w:szCs w:val="20"/>
        </w:rPr>
        <w:t xml:space="preserve"> </w:t>
      </w:r>
      <w:r w:rsidRPr="00614E71">
        <w:rPr>
          <w:szCs w:val="20"/>
        </w:rPr>
        <w:t>mediation and finally, when the m</w:t>
      </w:r>
      <w:r>
        <w:rPr>
          <w:szCs w:val="20"/>
        </w:rPr>
        <w:t xml:space="preserve">atter reached before this Court </w:t>
      </w:r>
      <w:r w:rsidRPr="00614E71">
        <w:rPr>
          <w:szCs w:val="20"/>
        </w:rPr>
        <w:t>on 04.10.2018, on a</w:t>
      </w:r>
      <w:r>
        <w:rPr>
          <w:szCs w:val="20"/>
        </w:rPr>
        <w:t xml:space="preserve"> request made </w:t>
      </w:r>
      <w:r w:rsidRPr="00614E71">
        <w:rPr>
          <w:szCs w:val="20"/>
        </w:rPr>
        <w:t>by the</w:t>
      </w:r>
      <w:r>
        <w:rPr>
          <w:szCs w:val="20"/>
        </w:rPr>
        <w:t xml:space="preserve"> Court, </w:t>
      </w:r>
      <w:r w:rsidRPr="00614E71">
        <w:rPr>
          <w:szCs w:val="20"/>
        </w:rPr>
        <w:t>Mr.</w:t>
      </w:r>
      <w:r>
        <w:rPr>
          <w:szCs w:val="20"/>
        </w:rPr>
        <w:t xml:space="preserve"> </w:t>
      </w:r>
      <w:r w:rsidRPr="00614E71">
        <w:rPr>
          <w:szCs w:val="20"/>
        </w:rPr>
        <w:t xml:space="preserve"> </w:t>
      </w:r>
      <w:r>
        <w:rPr>
          <w:szCs w:val="20"/>
        </w:rPr>
        <w:t xml:space="preserve">Jitender Mohan Sharma, learned </w:t>
      </w:r>
      <w:r w:rsidRPr="00614E71">
        <w:rPr>
          <w:szCs w:val="20"/>
        </w:rPr>
        <w:t>senior</w:t>
      </w:r>
      <w:r>
        <w:rPr>
          <w:szCs w:val="20"/>
        </w:rPr>
        <w:t xml:space="preserve"> </w:t>
      </w:r>
      <w:r w:rsidRPr="00614E71">
        <w:rPr>
          <w:szCs w:val="20"/>
        </w:rPr>
        <w:t xml:space="preserve">counsel, graciously agreed to assist the Court. </w:t>
      </w:r>
    </w:p>
    <w:p w:rsidR="00614E71" w:rsidRPr="00614E71" w:rsidRDefault="00614E71" w:rsidP="00614E71">
      <w:pPr>
        <w:jc w:val="both"/>
        <w:rPr>
          <w:szCs w:val="20"/>
        </w:rPr>
      </w:pPr>
      <w:r w:rsidRPr="00614E71">
        <w:rPr>
          <w:szCs w:val="20"/>
        </w:rPr>
        <w:t xml:space="preserve"> </w:t>
      </w:r>
    </w:p>
    <w:p w:rsidR="00614E71" w:rsidRPr="00614E71" w:rsidRDefault="00614E71" w:rsidP="00614E71">
      <w:pPr>
        <w:jc w:val="both"/>
        <w:rPr>
          <w:szCs w:val="20"/>
        </w:rPr>
      </w:pPr>
      <w:r>
        <w:rPr>
          <w:szCs w:val="20"/>
        </w:rPr>
        <w:t xml:space="preserve">3. </w:t>
      </w:r>
      <w:r w:rsidRPr="00614E71">
        <w:rPr>
          <w:szCs w:val="20"/>
        </w:rPr>
        <w:t>We are happy to note that the contesting parties have entered into an amicable settlement. Accordingly, a Settlement Agreement dated 04.10.2018</w:t>
      </w:r>
      <w:r>
        <w:rPr>
          <w:szCs w:val="20"/>
        </w:rPr>
        <w:t xml:space="preserve"> </w:t>
      </w:r>
      <w:r w:rsidRPr="00614E71">
        <w:rPr>
          <w:szCs w:val="20"/>
        </w:rPr>
        <w:t>has been filed before the Court, duly signed by both</w:t>
      </w:r>
      <w:r>
        <w:rPr>
          <w:szCs w:val="20"/>
        </w:rPr>
        <w:t xml:space="preserve"> </w:t>
      </w:r>
      <w:r w:rsidRPr="00614E71">
        <w:rPr>
          <w:szCs w:val="20"/>
        </w:rPr>
        <w:t>the parties and their respective counsel as well as the learned mediator.</w:t>
      </w:r>
    </w:p>
    <w:p w:rsidR="00614E71" w:rsidRDefault="00614E71" w:rsidP="00614E71">
      <w:pPr>
        <w:jc w:val="both"/>
        <w:rPr>
          <w:szCs w:val="20"/>
        </w:rPr>
      </w:pPr>
    </w:p>
    <w:p w:rsidR="00614E71" w:rsidRPr="00614E71" w:rsidRDefault="00614E71" w:rsidP="00614E71">
      <w:pPr>
        <w:jc w:val="both"/>
        <w:rPr>
          <w:szCs w:val="20"/>
        </w:rPr>
      </w:pPr>
      <w:r>
        <w:rPr>
          <w:szCs w:val="20"/>
        </w:rPr>
        <w:t>4.</w:t>
      </w:r>
      <w:r w:rsidRPr="00614E71">
        <w:rPr>
          <w:szCs w:val="20"/>
        </w:rPr>
        <w:t xml:space="preserve"> These appeals are, hence, disposed of in terms of the Settlement Agreement dated 04.10.2018, which shall form part of this Judgment.</w:t>
      </w:r>
    </w:p>
    <w:p w:rsidR="00614E71" w:rsidRDefault="00614E71" w:rsidP="00614E71">
      <w:pPr>
        <w:jc w:val="both"/>
        <w:rPr>
          <w:szCs w:val="20"/>
        </w:rPr>
      </w:pPr>
    </w:p>
    <w:p w:rsidR="00614E71" w:rsidRPr="00614E71" w:rsidRDefault="00614E71" w:rsidP="00614E71">
      <w:pPr>
        <w:jc w:val="both"/>
        <w:rPr>
          <w:szCs w:val="20"/>
        </w:rPr>
      </w:pPr>
      <w:r>
        <w:rPr>
          <w:szCs w:val="20"/>
        </w:rPr>
        <w:t>5.</w:t>
      </w:r>
      <w:r w:rsidRPr="00614E71">
        <w:rPr>
          <w:szCs w:val="20"/>
        </w:rPr>
        <w:t xml:space="preserve"> The learned counsel appearing for Respondent Nos.9 to 13 submits that they may also be permitted to pursue their claim for a share. We are afraid, the submission cannot be accepted. We find from the proceedings that Respondent Nos. 9 to 13 have never contested their claims, either in the trial court or in the High Court, apparently, as the learned counsel has rightly submitted that they were more interested in maintaining the spirit of unity, peace and harmony in the family.</w:t>
      </w:r>
    </w:p>
    <w:p w:rsidR="00614E71" w:rsidRDefault="00614E71" w:rsidP="00614E71">
      <w:pPr>
        <w:jc w:val="both"/>
        <w:rPr>
          <w:szCs w:val="20"/>
        </w:rPr>
      </w:pPr>
    </w:p>
    <w:p w:rsidR="00614E71" w:rsidRPr="00614E71" w:rsidRDefault="00614E71" w:rsidP="00614E71">
      <w:pPr>
        <w:jc w:val="both"/>
        <w:rPr>
          <w:szCs w:val="20"/>
        </w:rPr>
      </w:pPr>
      <w:r>
        <w:rPr>
          <w:szCs w:val="20"/>
        </w:rPr>
        <w:t>6.</w:t>
      </w:r>
      <w:r w:rsidRPr="00614E71">
        <w:rPr>
          <w:szCs w:val="20"/>
        </w:rPr>
        <w:t xml:space="preserve"> We record our sincere appreciation for the strenuous efforts taken by Mr. Jitender Mohan Sharma, learned senior counsel, in settling the disputes between the parties.</w:t>
      </w:r>
    </w:p>
    <w:p w:rsidR="00614E71" w:rsidRDefault="00614E71" w:rsidP="00614E71">
      <w:pPr>
        <w:jc w:val="both"/>
        <w:rPr>
          <w:szCs w:val="20"/>
        </w:rPr>
      </w:pPr>
    </w:p>
    <w:p w:rsidR="00614E71" w:rsidRPr="00614E71" w:rsidRDefault="00614E71" w:rsidP="00614E71">
      <w:pPr>
        <w:jc w:val="both"/>
        <w:rPr>
          <w:szCs w:val="20"/>
        </w:rPr>
      </w:pPr>
      <w:r>
        <w:rPr>
          <w:szCs w:val="20"/>
        </w:rPr>
        <w:t>7.</w:t>
      </w:r>
      <w:r w:rsidRPr="00614E71">
        <w:rPr>
          <w:szCs w:val="20"/>
        </w:rPr>
        <w:t xml:space="preserve"> Let the decree be drawn up accordingly.</w:t>
      </w:r>
    </w:p>
    <w:p w:rsidR="00614E71" w:rsidRPr="00614E71" w:rsidRDefault="00614E71" w:rsidP="00614E71">
      <w:pPr>
        <w:jc w:val="both"/>
        <w:rPr>
          <w:szCs w:val="20"/>
        </w:rPr>
      </w:pPr>
      <w:r w:rsidRPr="00614E71">
        <w:rPr>
          <w:szCs w:val="20"/>
        </w:rPr>
        <w:tab/>
      </w:r>
    </w:p>
    <w:p w:rsidR="00614E71" w:rsidRPr="00762607" w:rsidRDefault="00614E71" w:rsidP="00762607">
      <w:pPr>
        <w:jc w:val="both"/>
        <w:rPr>
          <w:i/>
          <w:iCs/>
          <w:sz w:val="20"/>
          <w:szCs w:val="20"/>
        </w:rPr>
      </w:pPr>
    </w:p>
    <w:sectPr w:rsidR="00614E71" w:rsidRPr="0076260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2EE" w:rsidRDefault="009752EE" w:rsidP="00CF3BB7">
      <w:r>
        <w:separator/>
      </w:r>
    </w:p>
  </w:endnote>
  <w:endnote w:type="continuationSeparator" w:id="1">
    <w:p w:rsidR="009752EE" w:rsidRDefault="009752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9752EE">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2EE" w:rsidRDefault="009752EE" w:rsidP="00CF3BB7">
      <w:r>
        <w:separator/>
      </w:r>
    </w:p>
  </w:footnote>
  <w:footnote w:type="continuationSeparator" w:id="1">
    <w:p w:rsidR="009752EE" w:rsidRDefault="009752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3D44"/>
    <w:rsid w:val="00964F36"/>
    <w:rsid w:val="0097037F"/>
    <w:rsid w:val="00972723"/>
    <w:rsid w:val="00973494"/>
    <w:rsid w:val="009741FE"/>
    <w:rsid w:val="009752E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2018-10-23T13:00:00Z</cp:lastPrinted>
  <dcterms:created xsi:type="dcterms:W3CDTF">2018-11-01T07:55:00Z</dcterms:created>
  <dcterms:modified xsi:type="dcterms:W3CDTF">2018-11-01T07:55:00Z</dcterms:modified>
</cp:coreProperties>
</file>