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EC" w:rsidRPr="002E53EC" w:rsidRDefault="002E53EC" w:rsidP="002E53EC">
      <w:pPr>
        <w:jc w:val="center"/>
        <w:rPr>
          <w:rFonts w:ascii="Times New Roman" w:hAnsi="Times New Roman" w:cs="Times New Roman"/>
          <w:b/>
          <w:bCs/>
          <w:sz w:val="25"/>
          <w:szCs w:val="25"/>
        </w:rPr>
      </w:pPr>
      <w:r w:rsidRPr="002E53EC">
        <w:rPr>
          <w:rFonts w:ascii="Times New Roman" w:hAnsi="Times New Roman" w:cs="Times New Roman"/>
          <w:b/>
          <w:bCs/>
          <w:sz w:val="25"/>
          <w:szCs w:val="25"/>
        </w:rPr>
        <w:t>SUPREME COURT OF INDIA</w:t>
      </w:r>
    </w:p>
    <w:p w:rsidR="002E53EC" w:rsidRPr="002E53EC" w:rsidRDefault="002E53EC" w:rsidP="002E53EC">
      <w:pPr>
        <w:jc w:val="center"/>
        <w:rPr>
          <w:rFonts w:ascii="Times New Roman" w:hAnsi="Times New Roman" w:cs="Times New Roman"/>
          <w:sz w:val="25"/>
          <w:szCs w:val="25"/>
        </w:rPr>
      </w:pPr>
    </w:p>
    <w:p w:rsidR="002E53EC" w:rsidRDefault="002E53EC" w:rsidP="002E53EC">
      <w:pPr>
        <w:jc w:val="center"/>
        <w:rPr>
          <w:rFonts w:ascii="Times New Roman" w:hAnsi="Times New Roman" w:cs="Times New Roman"/>
          <w:sz w:val="25"/>
          <w:szCs w:val="25"/>
        </w:rPr>
      </w:pPr>
      <w:r w:rsidRPr="002E53EC">
        <w:rPr>
          <w:rFonts w:ascii="Times New Roman" w:hAnsi="Times New Roman" w:cs="Times New Roman"/>
          <w:sz w:val="25"/>
          <w:szCs w:val="25"/>
        </w:rPr>
        <w:t>Mukesh Chand</w:t>
      </w:r>
    </w:p>
    <w:p w:rsidR="002E53EC" w:rsidRPr="002E53EC" w:rsidRDefault="002E53EC" w:rsidP="002E53EC">
      <w:pPr>
        <w:jc w:val="center"/>
        <w:rPr>
          <w:rFonts w:ascii="Times New Roman" w:hAnsi="Times New Roman" w:cs="Times New Roman"/>
          <w:sz w:val="25"/>
          <w:szCs w:val="25"/>
        </w:rPr>
      </w:pPr>
    </w:p>
    <w:p w:rsidR="002E53EC" w:rsidRDefault="002E53EC" w:rsidP="002E53EC">
      <w:pPr>
        <w:jc w:val="center"/>
        <w:rPr>
          <w:rFonts w:ascii="Times New Roman" w:hAnsi="Times New Roman" w:cs="Times New Roman"/>
          <w:sz w:val="25"/>
          <w:szCs w:val="25"/>
        </w:rPr>
      </w:pPr>
      <w:r>
        <w:rPr>
          <w:rFonts w:ascii="Times New Roman" w:hAnsi="Times New Roman" w:cs="Times New Roman"/>
          <w:sz w:val="25"/>
          <w:szCs w:val="25"/>
        </w:rPr>
        <w:t>Vs.</w:t>
      </w:r>
    </w:p>
    <w:p w:rsidR="002E53EC" w:rsidRPr="002E53EC" w:rsidRDefault="002E53EC" w:rsidP="002E53EC">
      <w:pPr>
        <w:jc w:val="center"/>
        <w:rPr>
          <w:rFonts w:ascii="Times New Roman" w:hAnsi="Times New Roman" w:cs="Times New Roman"/>
          <w:sz w:val="25"/>
          <w:szCs w:val="25"/>
        </w:rPr>
      </w:pPr>
    </w:p>
    <w:p w:rsidR="002E53EC" w:rsidRDefault="002E53EC" w:rsidP="002E53EC">
      <w:pPr>
        <w:jc w:val="center"/>
        <w:rPr>
          <w:rFonts w:ascii="Times New Roman" w:hAnsi="Times New Roman" w:cs="Times New Roman"/>
          <w:sz w:val="25"/>
          <w:szCs w:val="25"/>
        </w:rPr>
      </w:pPr>
      <w:r w:rsidRPr="002E53EC">
        <w:rPr>
          <w:rFonts w:ascii="Times New Roman" w:hAnsi="Times New Roman" w:cs="Times New Roman"/>
          <w:sz w:val="25"/>
          <w:szCs w:val="25"/>
        </w:rPr>
        <w:t>State(NCT) of Delhi</w:t>
      </w:r>
    </w:p>
    <w:p w:rsidR="002E53EC" w:rsidRDefault="002E53EC" w:rsidP="002E53EC">
      <w:pPr>
        <w:jc w:val="center"/>
        <w:rPr>
          <w:rFonts w:ascii="Times New Roman" w:hAnsi="Times New Roman" w:cs="Times New Roman"/>
          <w:sz w:val="25"/>
          <w:szCs w:val="25"/>
        </w:rPr>
      </w:pPr>
    </w:p>
    <w:p w:rsidR="002E53EC" w:rsidRDefault="002E53EC" w:rsidP="002E53EC">
      <w:pPr>
        <w:jc w:val="center"/>
        <w:rPr>
          <w:rFonts w:ascii="Times New Roman" w:hAnsi="Times New Roman" w:cs="Times New Roman"/>
          <w:sz w:val="25"/>
          <w:szCs w:val="25"/>
        </w:rPr>
      </w:pPr>
      <w:r>
        <w:rPr>
          <w:rFonts w:ascii="Times New Roman" w:hAnsi="Times New Roman" w:cs="Times New Roman"/>
          <w:sz w:val="25"/>
          <w:szCs w:val="25"/>
        </w:rPr>
        <w:t xml:space="preserve">Crl.A.No.469-470 of </w:t>
      </w:r>
      <w:r w:rsidRPr="002E53EC">
        <w:rPr>
          <w:rFonts w:ascii="Times New Roman" w:hAnsi="Times New Roman" w:cs="Times New Roman"/>
          <w:sz w:val="25"/>
          <w:szCs w:val="25"/>
        </w:rPr>
        <w:t>2019</w:t>
      </w:r>
    </w:p>
    <w:p w:rsidR="002E53EC" w:rsidRDefault="002E53EC" w:rsidP="002E53EC">
      <w:pPr>
        <w:jc w:val="center"/>
        <w:rPr>
          <w:rFonts w:ascii="Times New Roman" w:hAnsi="Times New Roman" w:cs="Times New Roman"/>
          <w:sz w:val="25"/>
          <w:szCs w:val="25"/>
        </w:rPr>
      </w:pPr>
    </w:p>
    <w:p w:rsidR="002E53EC" w:rsidRDefault="002E53EC" w:rsidP="002E53EC">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2E53EC" w:rsidRDefault="002E53EC" w:rsidP="002E53EC">
      <w:pPr>
        <w:jc w:val="center"/>
        <w:rPr>
          <w:rFonts w:ascii="Times New Roman" w:hAnsi="Times New Roman" w:cs="Times New Roman"/>
          <w:sz w:val="25"/>
          <w:szCs w:val="25"/>
        </w:rPr>
      </w:pPr>
    </w:p>
    <w:p w:rsidR="002E53EC" w:rsidRDefault="002E53EC" w:rsidP="002E53EC">
      <w:pPr>
        <w:jc w:val="center"/>
        <w:rPr>
          <w:rFonts w:ascii="Times New Roman" w:hAnsi="Times New Roman" w:cs="Times New Roman"/>
          <w:sz w:val="25"/>
          <w:szCs w:val="25"/>
        </w:rPr>
      </w:pPr>
      <w:r>
        <w:rPr>
          <w:rFonts w:ascii="Times New Roman" w:hAnsi="Times New Roman" w:cs="Times New Roman"/>
          <w:sz w:val="25"/>
          <w:szCs w:val="25"/>
        </w:rPr>
        <w:t>12.03.2019</w:t>
      </w:r>
    </w:p>
    <w:p w:rsidR="002E53EC" w:rsidRDefault="002E53EC" w:rsidP="002E53EC">
      <w:pPr>
        <w:jc w:val="center"/>
        <w:rPr>
          <w:rFonts w:ascii="Times New Roman" w:hAnsi="Times New Roman" w:cs="Times New Roman"/>
          <w:sz w:val="25"/>
          <w:szCs w:val="25"/>
        </w:rPr>
      </w:pPr>
    </w:p>
    <w:p w:rsidR="002E53EC" w:rsidRPr="002E53EC" w:rsidRDefault="002E53EC" w:rsidP="002E53EC">
      <w:pPr>
        <w:jc w:val="center"/>
        <w:rPr>
          <w:rFonts w:ascii="Times New Roman" w:hAnsi="Times New Roman" w:cs="Times New Roman"/>
          <w:b/>
          <w:bCs/>
          <w:sz w:val="25"/>
          <w:szCs w:val="25"/>
        </w:rPr>
      </w:pPr>
      <w:r w:rsidRPr="002E53EC">
        <w:rPr>
          <w:rFonts w:ascii="Times New Roman" w:hAnsi="Times New Roman" w:cs="Times New Roman"/>
          <w:b/>
          <w:bCs/>
          <w:sz w:val="25"/>
          <w:szCs w:val="25"/>
        </w:rPr>
        <w:t>JUDGMENT</w:t>
      </w:r>
    </w:p>
    <w:p w:rsidR="002E53EC" w:rsidRPr="002E53EC" w:rsidRDefault="002E53EC" w:rsidP="002E53EC">
      <w:pPr>
        <w:jc w:val="both"/>
        <w:rPr>
          <w:rFonts w:ascii="Times New Roman" w:hAnsi="Times New Roman" w:cs="Times New Roman"/>
          <w:b/>
          <w:bCs/>
          <w:sz w:val="25"/>
          <w:szCs w:val="25"/>
        </w:rPr>
      </w:pPr>
    </w:p>
    <w:p w:rsidR="002E53EC" w:rsidRDefault="002E53EC" w:rsidP="002E53EC">
      <w:pPr>
        <w:jc w:val="both"/>
        <w:rPr>
          <w:rFonts w:ascii="Times New Roman" w:hAnsi="Times New Roman" w:cs="Times New Roman"/>
          <w:b/>
          <w:bCs/>
          <w:sz w:val="25"/>
          <w:szCs w:val="25"/>
        </w:rPr>
      </w:pPr>
      <w:r w:rsidRPr="002E53EC">
        <w:rPr>
          <w:rFonts w:ascii="Times New Roman" w:hAnsi="Times New Roman" w:cs="Times New Roman"/>
          <w:b/>
          <w:bCs/>
          <w:sz w:val="25"/>
          <w:szCs w:val="25"/>
        </w:rPr>
        <w:t>Abhay Manohar Sapre,J.,</w:t>
      </w:r>
    </w:p>
    <w:p w:rsidR="002E53EC" w:rsidRPr="002E53EC" w:rsidRDefault="002E53EC" w:rsidP="002E53EC">
      <w:pPr>
        <w:jc w:val="both"/>
        <w:rPr>
          <w:rFonts w:ascii="Times New Roman" w:hAnsi="Times New Roman" w:cs="Times New Roman"/>
          <w:b/>
          <w:bCs/>
          <w:sz w:val="25"/>
          <w:szCs w:val="25"/>
        </w:rPr>
      </w:pPr>
    </w:p>
    <w:p w:rsid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SLP(Crl.)No.227-228 of 2019</w:t>
      </w:r>
    </w:p>
    <w:p w:rsidR="002E53EC" w:rsidRP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 xml:space="preserve">1. </w:t>
      </w:r>
      <w:r w:rsidRPr="002E53EC">
        <w:rPr>
          <w:rFonts w:ascii="Times New Roman" w:hAnsi="Times New Roman" w:cs="Times New Roman"/>
          <w:sz w:val="25"/>
          <w:szCs w:val="25"/>
        </w:rPr>
        <w:t>Leave granted.</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Pr="002E53EC">
        <w:rPr>
          <w:rFonts w:ascii="Times New Roman" w:hAnsi="Times New Roman" w:cs="Times New Roman"/>
          <w:sz w:val="25"/>
          <w:szCs w:val="25"/>
        </w:rPr>
        <w:t>are directed against the final</w:t>
      </w:r>
      <w:r>
        <w:rPr>
          <w:rFonts w:ascii="Times New Roman" w:hAnsi="Times New Roman" w:cs="Times New Roman"/>
          <w:sz w:val="25"/>
          <w:szCs w:val="25"/>
        </w:rPr>
        <w:t xml:space="preserve"> </w:t>
      </w:r>
      <w:r w:rsidRPr="002E53EC">
        <w:rPr>
          <w:rFonts w:ascii="Times New Roman" w:hAnsi="Times New Roman" w:cs="Times New Roman"/>
          <w:sz w:val="25"/>
          <w:szCs w:val="25"/>
        </w:rPr>
        <w:t>judgment and order dated 10.12.2018 passed by the High Court of Delhi at New Delhi in Crl.M.A.No.49292/2018 in Crl.M.C. No.2757/2018 whereby the High Court dismissed the application filed by the appellant herein.</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 xml:space="preserve">3. </w:t>
      </w:r>
      <w:r w:rsidRPr="002E53EC">
        <w:rPr>
          <w:rFonts w:ascii="Times New Roman" w:hAnsi="Times New Roman" w:cs="Times New Roman"/>
          <w:sz w:val="25"/>
          <w:szCs w:val="25"/>
        </w:rPr>
        <w:t>A few facts need mention hereinbelow for the disposal of these appeals, which involve a short point.</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 xml:space="preserve">4. </w:t>
      </w:r>
      <w:r w:rsidRPr="002E53EC">
        <w:rPr>
          <w:rFonts w:ascii="Times New Roman" w:hAnsi="Times New Roman" w:cs="Times New Roman"/>
          <w:sz w:val="25"/>
          <w:szCs w:val="25"/>
        </w:rPr>
        <w:t xml:space="preserve"> The appellant was a consumer of electricity. He, therefore, obtained one electricity connection from respondent No. 2 - BSES Rajdhani Power Limited(hereinafter referred to as “BSES”) for his business premises.</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5.</w:t>
      </w:r>
      <w:r w:rsidRPr="002E53EC">
        <w:rPr>
          <w:rFonts w:ascii="Times New Roman" w:hAnsi="Times New Roman" w:cs="Times New Roman"/>
          <w:sz w:val="25"/>
          <w:szCs w:val="25"/>
        </w:rPr>
        <w:t xml:space="preserve"> Respondent No. 2-BSES sent a bill to the appellant for consumption of electricity to the tune of Rs. 3,54,598.21 on 22.09.2014. According to BSES, the appellant had committed theft of electricity and on it being detected, the bill in question was sent to the appellant.</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 xml:space="preserve">6. </w:t>
      </w:r>
      <w:r w:rsidRPr="002E53EC">
        <w:rPr>
          <w:rFonts w:ascii="Times New Roman" w:hAnsi="Times New Roman" w:cs="Times New Roman"/>
          <w:sz w:val="25"/>
          <w:szCs w:val="25"/>
        </w:rPr>
        <w:t xml:space="preserve"> Since the appellant failed to pay the bill amount, the BSES filed FIR against him under Section 135 of the Electricity Act,2003 (hereinafter referred to as “the Act”) and sought the appellant’s prosecution for commission of theft of electricity under the Act. It was also followed by notice under Section 41 of the Criminal Procedure Code, 1973(hereinafter referred to as “the Crl.P.C.”).</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7.</w:t>
      </w:r>
      <w:r w:rsidRPr="002E53EC">
        <w:rPr>
          <w:rFonts w:ascii="Times New Roman" w:hAnsi="Times New Roman" w:cs="Times New Roman"/>
          <w:sz w:val="25"/>
          <w:szCs w:val="25"/>
        </w:rPr>
        <w:t xml:space="preserve"> The appellant and BSES, however, settled the matter in the Special Lok Adalat held on 11.02.2018 for a total sum of Rs.1,60,000/-. An order was accordingly passed by the Lok </w:t>
      </w:r>
      <w:r w:rsidRPr="002E53EC">
        <w:rPr>
          <w:rFonts w:ascii="Times New Roman" w:hAnsi="Times New Roman" w:cs="Times New Roman"/>
          <w:sz w:val="25"/>
          <w:szCs w:val="25"/>
        </w:rPr>
        <w:lastRenderedPageBreak/>
        <w:t>Adalat on 11.02.2018. According to the appellant, he has deposited the agreed amount in two instalments.</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8.</w:t>
      </w:r>
      <w:r w:rsidRPr="002E53EC">
        <w:rPr>
          <w:rFonts w:ascii="Times New Roman" w:hAnsi="Times New Roman" w:cs="Times New Roman"/>
          <w:sz w:val="25"/>
          <w:szCs w:val="25"/>
        </w:rPr>
        <w:t xml:space="preserve"> The appellant, therefore, filed a petition under Section 482 of the Crl.P.C. in the High Court of Delhi seeking therein for quashing of the FIR filed by the BSES against him in relation to the aforementioned dispute.</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9.</w:t>
      </w:r>
      <w:r w:rsidRPr="002E53EC">
        <w:rPr>
          <w:rFonts w:ascii="Times New Roman" w:hAnsi="Times New Roman" w:cs="Times New Roman"/>
          <w:sz w:val="25"/>
          <w:szCs w:val="25"/>
        </w:rPr>
        <w:t xml:space="preserve"> By impugned order, the High Court dismissed the petition, which has given rise to filing of these appeals by way of special leave in this Court by the appellant(consumer).</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10.</w:t>
      </w:r>
      <w:r w:rsidRPr="002E53EC">
        <w:rPr>
          <w:rFonts w:ascii="Times New Roman" w:hAnsi="Times New Roman" w:cs="Times New Roman"/>
          <w:sz w:val="25"/>
          <w:szCs w:val="25"/>
        </w:rPr>
        <w:t xml:space="preserve"> Heard Mr. V.K. Sharma, learned counsel for the appellant and Mr. K.M. Nataraj, learned ASG for respondent No.1 and Mr. Sonal Jain, learned counsel for respondent No.2-BSES.</w:t>
      </w: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11.</w:t>
      </w:r>
      <w:r w:rsidRPr="002E53EC">
        <w:rPr>
          <w:rFonts w:ascii="Times New Roman" w:hAnsi="Times New Roman" w:cs="Times New Roman"/>
          <w:sz w:val="25"/>
          <w:szCs w:val="25"/>
        </w:rPr>
        <w:t xml:space="preserve"> Learned counsel for the appellant (consumer) referring to condition(iii) of the order dated</w:t>
      </w:r>
      <w:r>
        <w:rPr>
          <w:rFonts w:ascii="Times New Roman" w:hAnsi="Times New Roman" w:cs="Times New Roman"/>
          <w:sz w:val="25"/>
          <w:szCs w:val="25"/>
        </w:rPr>
        <w:t xml:space="preserve"> 11.</w:t>
      </w:r>
      <w:r w:rsidRPr="002E53EC">
        <w:rPr>
          <w:rFonts w:ascii="Times New Roman" w:hAnsi="Times New Roman" w:cs="Times New Roman"/>
          <w:sz w:val="25"/>
          <w:szCs w:val="25"/>
        </w:rPr>
        <w:t>02.2018 of the Lok Adalat (Annexure P-5) contended that in the light of the settlement arrived at between the parties wherein the BSES has agreed to withdraw all the cases filed by them against the appellant, the FIR and the criminal case filed by</w:t>
      </w:r>
    </w:p>
    <w:p w:rsidR="002E53EC" w:rsidRPr="002E53EC" w:rsidRDefault="002E53EC" w:rsidP="002E53EC">
      <w:pPr>
        <w:jc w:val="both"/>
        <w:rPr>
          <w:rFonts w:ascii="Times New Roman" w:hAnsi="Times New Roman" w:cs="Times New Roman"/>
          <w:sz w:val="25"/>
          <w:szCs w:val="25"/>
        </w:rPr>
      </w:pPr>
      <w:r w:rsidRPr="002E53EC">
        <w:rPr>
          <w:rFonts w:ascii="Times New Roman" w:hAnsi="Times New Roman" w:cs="Times New Roman"/>
          <w:sz w:val="25"/>
          <w:szCs w:val="25"/>
        </w:rPr>
        <w:t>BSES against him has to be disposed of in terms of the settlement arrived at in the Lok Adalat.</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 xml:space="preserve">12. </w:t>
      </w:r>
      <w:r w:rsidRPr="002E53EC">
        <w:rPr>
          <w:rFonts w:ascii="Times New Roman" w:hAnsi="Times New Roman" w:cs="Times New Roman"/>
          <w:sz w:val="25"/>
          <w:szCs w:val="25"/>
        </w:rPr>
        <w:t xml:space="preserve"> In reply, learned counsel appearing for respondent No.2-BSES contended that the issue in question has to be decided keeping in view the requirements of Section 152 of the Act.</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13.</w:t>
      </w:r>
      <w:r w:rsidRPr="002E53EC">
        <w:rPr>
          <w:rFonts w:ascii="Times New Roman" w:hAnsi="Times New Roman" w:cs="Times New Roman"/>
          <w:sz w:val="25"/>
          <w:szCs w:val="25"/>
        </w:rPr>
        <w:t xml:space="preserve"> Having heard the learned counsel for the parties and on perusal of the record of the case, we are inclined to allow the appeals and while setting aside the impugned order remand the case to the High Court for deciding the petition afresh keeping in view the provisions of the Section 152 of the Act.</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14.</w:t>
      </w:r>
      <w:r w:rsidRPr="002E53EC">
        <w:rPr>
          <w:rFonts w:ascii="Times New Roman" w:hAnsi="Times New Roman" w:cs="Times New Roman"/>
          <w:sz w:val="25"/>
          <w:szCs w:val="25"/>
        </w:rPr>
        <w:t xml:space="preserve"> As rightly pointed out by Mr. K.M. Nataraj, learned ASG appearing for respondent No.1, the issue in question needs to be decided in the light of Section 152 of the Act, which deals with compounding of offences under the Act.</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sidRPr="002E53EC">
        <w:rPr>
          <w:rFonts w:ascii="Times New Roman" w:hAnsi="Times New Roman" w:cs="Times New Roman"/>
          <w:sz w:val="25"/>
          <w:szCs w:val="25"/>
        </w:rPr>
        <w:t>15. Since we find that the High Court did not examine the issue in the light of Section 152 of the Act, we consider it proper to remand the case to the High Court to examine the issue afresh keeping in view the provisions of Section 152 of the Act and then pass appropriate orders as the case may require on the facts involved therein in accordance with law.</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16.</w:t>
      </w:r>
      <w:r w:rsidRPr="002E53EC">
        <w:rPr>
          <w:rFonts w:ascii="Times New Roman" w:hAnsi="Times New Roman" w:cs="Times New Roman"/>
          <w:sz w:val="25"/>
          <w:szCs w:val="25"/>
        </w:rPr>
        <w:t xml:space="preserve"> In view of the foregoing discussion, the appeals are allowed, the impugned order is set aside and the case is remanded to the High Court for deciding the matter afresh as indicated above.</w:t>
      </w:r>
    </w:p>
    <w:p w:rsidR="002E53EC" w:rsidRDefault="002E53EC" w:rsidP="002E53EC">
      <w:pPr>
        <w:jc w:val="both"/>
        <w:rPr>
          <w:rFonts w:ascii="Times New Roman" w:hAnsi="Times New Roman" w:cs="Times New Roman"/>
          <w:sz w:val="25"/>
          <w:szCs w:val="25"/>
        </w:rPr>
      </w:pPr>
    </w:p>
    <w:p w:rsidR="002E53EC" w:rsidRPr="002E53EC" w:rsidRDefault="002E53EC" w:rsidP="002E53EC">
      <w:pPr>
        <w:jc w:val="both"/>
        <w:rPr>
          <w:rFonts w:ascii="Times New Roman" w:hAnsi="Times New Roman" w:cs="Times New Roman"/>
          <w:sz w:val="25"/>
          <w:szCs w:val="25"/>
        </w:rPr>
      </w:pPr>
      <w:r>
        <w:rPr>
          <w:rFonts w:ascii="Times New Roman" w:hAnsi="Times New Roman" w:cs="Times New Roman"/>
          <w:sz w:val="25"/>
          <w:szCs w:val="25"/>
        </w:rPr>
        <w:t>17.</w:t>
      </w:r>
      <w:r w:rsidRPr="002E53EC">
        <w:rPr>
          <w:rFonts w:ascii="Times New Roman" w:hAnsi="Times New Roman" w:cs="Times New Roman"/>
          <w:sz w:val="25"/>
          <w:szCs w:val="25"/>
        </w:rPr>
        <w:t xml:space="preserve"> We make it clear that having formed an opinion to remand the case, we have not applied our mind to the merits of the case. The High Court will, therefore, decide the matter strictly in accordance</w:t>
      </w:r>
      <w:r>
        <w:rPr>
          <w:rFonts w:ascii="Times New Roman" w:hAnsi="Times New Roman" w:cs="Times New Roman"/>
          <w:sz w:val="25"/>
          <w:szCs w:val="25"/>
        </w:rPr>
        <w:t xml:space="preserve"> </w:t>
      </w:r>
      <w:r w:rsidRPr="002E53EC">
        <w:rPr>
          <w:rFonts w:ascii="Times New Roman" w:hAnsi="Times New Roman" w:cs="Times New Roman"/>
          <w:sz w:val="25"/>
          <w:szCs w:val="25"/>
        </w:rPr>
        <w:t>with law uninfluenced by any observations made by us in this order.</w:t>
      </w:r>
    </w:p>
    <w:p w:rsidR="00B407C0" w:rsidRPr="002E53EC" w:rsidRDefault="00B407C0" w:rsidP="002E53EC">
      <w:pPr>
        <w:jc w:val="both"/>
        <w:rPr>
          <w:rFonts w:ascii="Times New Roman" w:hAnsi="Times New Roman" w:cs="Times New Roman"/>
          <w:sz w:val="25"/>
          <w:szCs w:val="25"/>
        </w:rPr>
      </w:pPr>
    </w:p>
    <w:p w:rsidR="004A0524" w:rsidRPr="00B407C0" w:rsidRDefault="004A0524" w:rsidP="00B407C0">
      <w:pPr>
        <w:jc w:val="both"/>
        <w:rPr>
          <w:rFonts w:ascii="Times New Roman" w:hAnsi="Times New Roman" w:cs="Times New Roman"/>
          <w:i/>
          <w:iCs/>
          <w:sz w:val="20"/>
          <w:szCs w:val="20"/>
        </w:rPr>
      </w:pPr>
    </w:p>
    <w:sectPr w:rsidR="004A0524" w:rsidRPr="00B407C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10D" w:rsidRDefault="00A2110D" w:rsidP="001D2CA4">
      <w:r>
        <w:separator/>
      </w:r>
    </w:p>
  </w:endnote>
  <w:endnote w:type="continuationSeparator" w:id="1">
    <w:p w:rsidR="00A2110D" w:rsidRDefault="00A211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10D" w:rsidRDefault="00A2110D"/>
  </w:footnote>
  <w:footnote w:type="continuationSeparator" w:id="1">
    <w:p w:rsidR="00A2110D" w:rsidRDefault="00A211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2E53EC"/>
    <w:rsid w:val="00315623"/>
    <w:rsid w:val="0033204D"/>
    <w:rsid w:val="00371AA1"/>
    <w:rsid w:val="00381332"/>
    <w:rsid w:val="003A6A0A"/>
    <w:rsid w:val="003E1DE8"/>
    <w:rsid w:val="003F6AF5"/>
    <w:rsid w:val="003F7E35"/>
    <w:rsid w:val="00412319"/>
    <w:rsid w:val="0045104F"/>
    <w:rsid w:val="00496C2B"/>
    <w:rsid w:val="004A0524"/>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37FC"/>
    <w:rsid w:val="007A5832"/>
    <w:rsid w:val="007B43A0"/>
    <w:rsid w:val="007D6A11"/>
    <w:rsid w:val="007E3999"/>
    <w:rsid w:val="007E6480"/>
    <w:rsid w:val="007F1C4B"/>
    <w:rsid w:val="007F363D"/>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2110D"/>
    <w:rsid w:val="00A31543"/>
    <w:rsid w:val="00A512A4"/>
    <w:rsid w:val="00A57518"/>
    <w:rsid w:val="00A71767"/>
    <w:rsid w:val="00A8161C"/>
    <w:rsid w:val="00AD1802"/>
    <w:rsid w:val="00AE4443"/>
    <w:rsid w:val="00AE490C"/>
    <w:rsid w:val="00AF3D0A"/>
    <w:rsid w:val="00B124FB"/>
    <w:rsid w:val="00B17884"/>
    <w:rsid w:val="00B23AFA"/>
    <w:rsid w:val="00B407C0"/>
    <w:rsid w:val="00B56CCF"/>
    <w:rsid w:val="00B57EE0"/>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246"/>
    <w:rsid w:val="00D33AC1"/>
    <w:rsid w:val="00D474F9"/>
    <w:rsid w:val="00D978BF"/>
    <w:rsid w:val="00DB04CB"/>
    <w:rsid w:val="00E026F5"/>
    <w:rsid w:val="00E20C35"/>
    <w:rsid w:val="00E21E76"/>
    <w:rsid w:val="00E63D19"/>
    <w:rsid w:val="00E65B64"/>
    <w:rsid w:val="00E72246"/>
    <w:rsid w:val="00E856B7"/>
    <w:rsid w:val="00E953EC"/>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A034-6227-4B7F-B308-BCFC5960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2019-03-25T11:25:00Z</cp:lastPrinted>
  <dcterms:created xsi:type="dcterms:W3CDTF">2019-03-25T11:36:00Z</dcterms:created>
  <dcterms:modified xsi:type="dcterms:W3CDTF">2019-03-25T11:36:00Z</dcterms:modified>
</cp:coreProperties>
</file>