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A0" w:rsidRPr="009F52A0" w:rsidRDefault="009F52A0" w:rsidP="009F52A0">
      <w:pPr>
        <w:jc w:val="center"/>
        <w:rPr>
          <w:rFonts w:ascii="Times New Roman" w:hAnsi="Times New Roman" w:cs="Times New Roman"/>
          <w:b/>
          <w:bCs/>
          <w:sz w:val="25"/>
          <w:szCs w:val="25"/>
        </w:rPr>
      </w:pPr>
      <w:r w:rsidRPr="009F52A0">
        <w:rPr>
          <w:rFonts w:ascii="Times New Roman" w:hAnsi="Times New Roman" w:cs="Times New Roman"/>
          <w:b/>
          <w:bCs/>
          <w:sz w:val="25"/>
          <w:szCs w:val="25"/>
        </w:rPr>
        <w:t>SUPREME COURT OF INDIA</w:t>
      </w:r>
    </w:p>
    <w:p w:rsidR="009F52A0" w:rsidRPr="009F52A0" w:rsidRDefault="009F52A0" w:rsidP="009F52A0">
      <w:pPr>
        <w:jc w:val="center"/>
        <w:rPr>
          <w:rFonts w:ascii="Times New Roman" w:hAnsi="Times New Roman" w:cs="Times New Roman"/>
          <w:sz w:val="25"/>
          <w:szCs w:val="25"/>
        </w:rPr>
      </w:pPr>
    </w:p>
    <w:p w:rsidR="009F52A0" w:rsidRDefault="009F52A0" w:rsidP="009F52A0">
      <w:pPr>
        <w:jc w:val="center"/>
        <w:rPr>
          <w:rFonts w:ascii="Times New Roman" w:hAnsi="Times New Roman" w:cs="Times New Roman"/>
          <w:sz w:val="25"/>
          <w:szCs w:val="25"/>
        </w:rPr>
      </w:pPr>
      <w:r w:rsidRPr="009F52A0">
        <w:rPr>
          <w:rFonts w:ascii="Times New Roman" w:hAnsi="Times New Roman" w:cs="Times New Roman"/>
          <w:sz w:val="25"/>
          <w:szCs w:val="25"/>
        </w:rPr>
        <w:t>Harveer Singh</w:t>
      </w:r>
    </w:p>
    <w:p w:rsidR="009F52A0" w:rsidRDefault="009F52A0" w:rsidP="009F52A0">
      <w:pPr>
        <w:jc w:val="center"/>
        <w:rPr>
          <w:rFonts w:ascii="Times New Roman" w:hAnsi="Times New Roman" w:cs="Times New Roman"/>
          <w:sz w:val="25"/>
          <w:szCs w:val="25"/>
        </w:rPr>
      </w:pPr>
    </w:p>
    <w:p w:rsidR="009F52A0" w:rsidRDefault="009F52A0" w:rsidP="009F52A0">
      <w:pPr>
        <w:jc w:val="center"/>
        <w:rPr>
          <w:rFonts w:ascii="Times New Roman" w:hAnsi="Times New Roman" w:cs="Times New Roman"/>
          <w:sz w:val="25"/>
          <w:szCs w:val="25"/>
        </w:rPr>
      </w:pPr>
      <w:r>
        <w:rPr>
          <w:rFonts w:ascii="Times New Roman" w:hAnsi="Times New Roman" w:cs="Times New Roman"/>
          <w:sz w:val="25"/>
          <w:szCs w:val="25"/>
        </w:rPr>
        <w:t>Vs.</w:t>
      </w:r>
    </w:p>
    <w:p w:rsidR="009F52A0" w:rsidRPr="009F52A0" w:rsidRDefault="009F52A0" w:rsidP="009F52A0">
      <w:pPr>
        <w:jc w:val="center"/>
        <w:rPr>
          <w:rFonts w:ascii="Times New Roman" w:hAnsi="Times New Roman" w:cs="Times New Roman"/>
          <w:sz w:val="25"/>
          <w:szCs w:val="25"/>
        </w:rPr>
      </w:pPr>
    </w:p>
    <w:p w:rsidR="009F52A0" w:rsidRDefault="009F52A0" w:rsidP="009F52A0">
      <w:pPr>
        <w:jc w:val="center"/>
        <w:rPr>
          <w:rFonts w:ascii="Times New Roman" w:hAnsi="Times New Roman" w:cs="Times New Roman"/>
          <w:sz w:val="25"/>
          <w:szCs w:val="25"/>
        </w:rPr>
      </w:pPr>
      <w:r w:rsidRPr="009F52A0">
        <w:rPr>
          <w:rFonts w:ascii="Times New Roman" w:hAnsi="Times New Roman" w:cs="Times New Roman"/>
          <w:sz w:val="25"/>
          <w:szCs w:val="25"/>
        </w:rPr>
        <w:t>State of U.P.</w:t>
      </w:r>
    </w:p>
    <w:p w:rsidR="009F52A0" w:rsidRDefault="009F52A0" w:rsidP="009F52A0">
      <w:pPr>
        <w:jc w:val="center"/>
        <w:rPr>
          <w:rFonts w:ascii="Times New Roman" w:hAnsi="Times New Roman" w:cs="Times New Roman"/>
          <w:sz w:val="25"/>
          <w:szCs w:val="25"/>
        </w:rPr>
      </w:pPr>
    </w:p>
    <w:p w:rsidR="009F52A0" w:rsidRDefault="009F52A0" w:rsidP="009F52A0">
      <w:pPr>
        <w:jc w:val="center"/>
        <w:rPr>
          <w:rFonts w:ascii="Times New Roman" w:hAnsi="Times New Roman" w:cs="Times New Roman"/>
          <w:sz w:val="25"/>
          <w:szCs w:val="25"/>
        </w:rPr>
      </w:pPr>
      <w:r>
        <w:rPr>
          <w:rFonts w:ascii="Times New Roman" w:hAnsi="Times New Roman" w:cs="Times New Roman"/>
          <w:sz w:val="25"/>
          <w:szCs w:val="25"/>
        </w:rPr>
        <w:t>Crl.A.No.505 of</w:t>
      </w:r>
      <w:r w:rsidRPr="009F52A0">
        <w:rPr>
          <w:rFonts w:ascii="Times New Roman" w:hAnsi="Times New Roman" w:cs="Times New Roman"/>
          <w:sz w:val="25"/>
          <w:szCs w:val="25"/>
        </w:rPr>
        <w:t xml:space="preserve"> 2019</w:t>
      </w:r>
    </w:p>
    <w:p w:rsidR="009F52A0" w:rsidRDefault="009F52A0" w:rsidP="009F52A0">
      <w:pPr>
        <w:jc w:val="center"/>
        <w:rPr>
          <w:rFonts w:ascii="Times New Roman" w:hAnsi="Times New Roman" w:cs="Times New Roman"/>
          <w:sz w:val="25"/>
          <w:szCs w:val="25"/>
        </w:rPr>
      </w:pPr>
    </w:p>
    <w:p w:rsidR="009F52A0" w:rsidRDefault="009F52A0" w:rsidP="009F52A0">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9F52A0" w:rsidRDefault="009F52A0" w:rsidP="009F52A0">
      <w:pPr>
        <w:jc w:val="center"/>
        <w:rPr>
          <w:rFonts w:ascii="Times New Roman" w:hAnsi="Times New Roman" w:cs="Times New Roman"/>
          <w:sz w:val="25"/>
          <w:szCs w:val="25"/>
        </w:rPr>
      </w:pPr>
    </w:p>
    <w:p w:rsidR="009F52A0" w:rsidRDefault="009F52A0" w:rsidP="009F52A0">
      <w:pPr>
        <w:jc w:val="center"/>
        <w:rPr>
          <w:rFonts w:ascii="Times New Roman" w:hAnsi="Times New Roman" w:cs="Times New Roman"/>
          <w:sz w:val="25"/>
          <w:szCs w:val="25"/>
        </w:rPr>
      </w:pPr>
      <w:r>
        <w:rPr>
          <w:rFonts w:ascii="Times New Roman" w:hAnsi="Times New Roman" w:cs="Times New Roman"/>
          <w:sz w:val="25"/>
          <w:szCs w:val="25"/>
        </w:rPr>
        <w:t>15.03.2019</w:t>
      </w:r>
    </w:p>
    <w:p w:rsidR="009F52A0" w:rsidRDefault="009F52A0" w:rsidP="009F52A0">
      <w:pPr>
        <w:jc w:val="center"/>
        <w:rPr>
          <w:rFonts w:ascii="Times New Roman" w:hAnsi="Times New Roman" w:cs="Times New Roman"/>
          <w:sz w:val="25"/>
          <w:szCs w:val="25"/>
        </w:rPr>
      </w:pPr>
    </w:p>
    <w:p w:rsidR="009F52A0" w:rsidRPr="009F52A0" w:rsidRDefault="009F52A0" w:rsidP="009F52A0">
      <w:pPr>
        <w:jc w:val="center"/>
        <w:rPr>
          <w:rFonts w:ascii="Times New Roman" w:hAnsi="Times New Roman" w:cs="Times New Roman"/>
          <w:b/>
          <w:bCs/>
          <w:sz w:val="25"/>
          <w:szCs w:val="25"/>
        </w:rPr>
      </w:pPr>
      <w:r w:rsidRPr="009F52A0">
        <w:rPr>
          <w:rFonts w:ascii="Times New Roman" w:hAnsi="Times New Roman" w:cs="Times New Roman"/>
          <w:b/>
          <w:bCs/>
          <w:sz w:val="25"/>
          <w:szCs w:val="25"/>
        </w:rPr>
        <w:t>JUDGMENT</w:t>
      </w:r>
    </w:p>
    <w:p w:rsidR="009F52A0" w:rsidRPr="009F52A0" w:rsidRDefault="009F52A0" w:rsidP="009F52A0">
      <w:pPr>
        <w:jc w:val="both"/>
        <w:rPr>
          <w:rFonts w:ascii="Times New Roman" w:hAnsi="Times New Roman" w:cs="Times New Roman"/>
          <w:b/>
          <w:bCs/>
          <w:sz w:val="25"/>
          <w:szCs w:val="25"/>
        </w:rPr>
      </w:pPr>
    </w:p>
    <w:p w:rsidR="009F52A0" w:rsidRPr="009F52A0" w:rsidRDefault="009F52A0" w:rsidP="009F52A0">
      <w:pPr>
        <w:jc w:val="both"/>
        <w:rPr>
          <w:rFonts w:ascii="Times New Roman" w:hAnsi="Times New Roman" w:cs="Times New Roman"/>
          <w:b/>
          <w:bCs/>
          <w:sz w:val="25"/>
          <w:szCs w:val="25"/>
        </w:rPr>
      </w:pPr>
      <w:r w:rsidRPr="009F52A0">
        <w:rPr>
          <w:rFonts w:ascii="Times New Roman" w:hAnsi="Times New Roman" w:cs="Times New Roman"/>
          <w:b/>
          <w:bCs/>
          <w:sz w:val="25"/>
          <w:szCs w:val="25"/>
        </w:rPr>
        <w:t>Abhay Manohar Sapre,J.,</w:t>
      </w:r>
    </w:p>
    <w:p w:rsidR="009F52A0" w:rsidRDefault="009F52A0" w:rsidP="009F52A0">
      <w:pPr>
        <w:jc w:val="both"/>
        <w:rPr>
          <w:rFonts w:ascii="Times New Roman" w:hAnsi="Times New Roman" w:cs="Times New Roman"/>
          <w:sz w:val="25"/>
          <w:szCs w:val="25"/>
        </w:rPr>
      </w:pPr>
    </w:p>
    <w:p w:rsid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SLP.(Crl.)No.7004 of 2017</w:t>
      </w:r>
    </w:p>
    <w:p w:rsidR="009F52A0" w:rsidRP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1. </w:t>
      </w:r>
      <w:r w:rsidRPr="009F52A0">
        <w:rPr>
          <w:rFonts w:ascii="Times New Roman" w:hAnsi="Times New Roman" w:cs="Times New Roman"/>
          <w:sz w:val="25"/>
          <w:szCs w:val="25"/>
        </w:rPr>
        <w:t>Leave granted.</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2. </w:t>
      </w:r>
      <w:r w:rsidRPr="009F52A0">
        <w:rPr>
          <w:rFonts w:ascii="Times New Roman" w:hAnsi="Times New Roman" w:cs="Times New Roman"/>
          <w:sz w:val="25"/>
          <w:szCs w:val="25"/>
        </w:rPr>
        <w:t>This appeal is directed against the final judgment and order dated 09.12.2016 passed by the High Court of Judicature at Allahabad in</w:t>
      </w:r>
      <w:r>
        <w:rPr>
          <w:rFonts w:ascii="Times New Roman" w:hAnsi="Times New Roman" w:cs="Times New Roman"/>
          <w:sz w:val="25"/>
          <w:szCs w:val="25"/>
        </w:rPr>
        <w:t xml:space="preserve"> </w:t>
      </w:r>
      <w:r w:rsidRPr="009F52A0">
        <w:rPr>
          <w:rFonts w:ascii="Times New Roman" w:hAnsi="Times New Roman" w:cs="Times New Roman"/>
          <w:sz w:val="25"/>
          <w:szCs w:val="25"/>
        </w:rPr>
        <w:t>Criminal Revision No.2870 of 2009 whereby the High Court dismissed the said revision ex parte filed by the appellants herein.</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3. </w:t>
      </w:r>
      <w:r w:rsidRPr="009F52A0">
        <w:rPr>
          <w:rFonts w:ascii="Times New Roman" w:hAnsi="Times New Roman" w:cs="Times New Roman"/>
          <w:sz w:val="25"/>
          <w:szCs w:val="25"/>
        </w:rPr>
        <w:t>The appeal involves a short point as is clear from the facts stated infra.</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4. </w:t>
      </w:r>
      <w:r w:rsidRPr="009F52A0">
        <w:rPr>
          <w:rFonts w:ascii="Times New Roman" w:hAnsi="Times New Roman" w:cs="Times New Roman"/>
          <w:sz w:val="25"/>
          <w:szCs w:val="25"/>
        </w:rPr>
        <w:t xml:space="preserve"> The appellants along with other two accused were prosecuted for the offences punishable under Sections 323, 324, 452, 504 and 506 of the Indian Penal Code, 1860 (hereinafter referred to as “IPC”) in Criminal Case No. 247/1 of 2008 by the Judicial Magistrate, Mathura. However, by order dated 01.05.2008, the Judicial Magistrate acquitted all the accused persons including the appellants herein from all the charges.</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5.</w:t>
      </w:r>
      <w:r w:rsidRPr="009F52A0">
        <w:rPr>
          <w:rFonts w:ascii="Times New Roman" w:hAnsi="Times New Roman" w:cs="Times New Roman"/>
          <w:sz w:val="25"/>
          <w:szCs w:val="25"/>
        </w:rPr>
        <w:t xml:space="preserve"> The State felt aggrieved and filed appeal being Criminal Appeal No.81/2008 before the Additional District and Sessions Judge, Mathura. By order dated 20.07.2009, the Appellate Court while partly allowing the appeal upheld the order of the order of the Judicial Magistrate in respect of other two accused and convicted the appellants herein for the offences punishable under Sections 323,324 and 452 IPC and sentenced them to undergo rigorous imprisonment for one year with fine of Rs 500/¬each under Section 323 IPC, one year rigorous imprisonment with fine of Rs.500/- each under Section 324 IPC and one year rigorous imprisonment under Section 452 IPC. In the event of not paying the fine, the appellants(accused) shall further undergo three months each additional imprisonment. All these punishments were to run concurrently.</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6. </w:t>
      </w:r>
      <w:r w:rsidRPr="009F52A0">
        <w:rPr>
          <w:rFonts w:ascii="Times New Roman" w:hAnsi="Times New Roman" w:cs="Times New Roman"/>
          <w:sz w:val="25"/>
          <w:szCs w:val="25"/>
        </w:rPr>
        <w:t xml:space="preserve">The appellants felt aggrieved by the order of the Appellate Court filed criminal revision </w:t>
      </w:r>
      <w:r w:rsidRPr="009F52A0">
        <w:rPr>
          <w:rFonts w:ascii="Times New Roman" w:hAnsi="Times New Roman" w:cs="Times New Roman"/>
          <w:sz w:val="25"/>
          <w:szCs w:val="25"/>
        </w:rPr>
        <w:lastRenderedPageBreak/>
        <w:t>before the High Court of Allahabad. At the time of hearing, none appeared for the appellants. By impugned</w:t>
      </w:r>
      <w:r>
        <w:rPr>
          <w:rFonts w:ascii="Times New Roman" w:hAnsi="Times New Roman" w:cs="Times New Roman"/>
          <w:sz w:val="25"/>
          <w:szCs w:val="25"/>
        </w:rPr>
        <w:t xml:space="preserve"> </w:t>
      </w:r>
      <w:r w:rsidRPr="009F52A0">
        <w:rPr>
          <w:rFonts w:ascii="Times New Roman" w:hAnsi="Times New Roman" w:cs="Times New Roman"/>
          <w:sz w:val="25"/>
          <w:szCs w:val="25"/>
        </w:rPr>
        <w:t>order, the High Court dismissed the revision ex parte, which has given rise to filing of the present ap</w:t>
      </w:r>
      <w:r>
        <w:rPr>
          <w:rFonts w:ascii="Times New Roman" w:hAnsi="Times New Roman" w:cs="Times New Roman"/>
          <w:sz w:val="25"/>
          <w:szCs w:val="25"/>
        </w:rPr>
        <w:t>peal by</w:t>
      </w:r>
      <w:r>
        <w:rPr>
          <w:rFonts w:ascii="Times New Roman" w:hAnsi="Times New Roman" w:cs="Times New Roman"/>
          <w:sz w:val="25"/>
          <w:szCs w:val="25"/>
        </w:rPr>
        <w:tab/>
        <w:t>way of</w:t>
      </w:r>
      <w:r>
        <w:rPr>
          <w:rFonts w:ascii="Times New Roman" w:hAnsi="Times New Roman" w:cs="Times New Roman"/>
          <w:sz w:val="25"/>
          <w:szCs w:val="25"/>
        </w:rPr>
        <w:tab/>
        <w:t>special</w:t>
      </w:r>
      <w:r>
        <w:rPr>
          <w:rFonts w:ascii="Times New Roman" w:hAnsi="Times New Roman" w:cs="Times New Roman"/>
          <w:sz w:val="25"/>
          <w:szCs w:val="25"/>
        </w:rPr>
        <w:tab/>
        <w:t xml:space="preserve">leave by </w:t>
      </w:r>
      <w:r w:rsidRPr="009F52A0">
        <w:rPr>
          <w:rFonts w:ascii="Times New Roman" w:hAnsi="Times New Roman" w:cs="Times New Roman"/>
          <w:sz w:val="25"/>
          <w:szCs w:val="25"/>
        </w:rPr>
        <w:t>the</w:t>
      </w:r>
      <w:r>
        <w:rPr>
          <w:rFonts w:ascii="Times New Roman" w:hAnsi="Times New Roman" w:cs="Times New Roman"/>
          <w:sz w:val="25"/>
          <w:szCs w:val="25"/>
        </w:rPr>
        <w:t xml:space="preserve"> </w:t>
      </w:r>
      <w:r w:rsidRPr="009F52A0">
        <w:rPr>
          <w:rFonts w:ascii="Times New Roman" w:hAnsi="Times New Roman" w:cs="Times New Roman"/>
          <w:sz w:val="25"/>
          <w:szCs w:val="25"/>
        </w:rPr>
        <w:t>appellants(accused) in this Court.</w:t>
      </w:r>
    </w:p>
    <w:p w:rsidR="009F52A0" w:rsidRDefault="009F52A0" w:rsidP="009F52A0">
      <w:pPr>
        <w:jc w:val="both"/>
        <w:rPr>
          <w:rFonts w:ascii="Times New Roman" w:hAnsi="Times New Roman" w:cs="Times New Roman"/>
          <w:sz w:val="25"/>
          <w:szCs w:val="25"/>
        </w:rPr>
      </w:pPr>
    </w:p>
    <w:p w:rsid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7.  So,</w:t>
      </w:r>
      <w:r>
        <w:rPr>
          <w:rFonts w:ascii="Times New Roman" w:hAnsi="Times New Roman" w:cs="Times New Roman"/>
          <w:sz w:val="25"/>
          <w:szCs w:val="25"/>
        </w:rPr>
        <w:tab/>
        <w:t xml:space="preserve">the </w:t>
      </w:r>
      <w:r w:rsidRPr="009F52A0">
        <w:rPr>
          <w:rFonts w:ascii="Times New Roman" w:hAnsi="Times New Roman" w:cs="Times New Roman"/>
          <w:sz w:val="25"/>
          <w:szCs w:val="25"/>
        </w:rPr>
        <w:t>short question, which arises for</w:t>
      </w:r>
      <w:r>
        <w:rPr>
          <w:rFonts w:ascii="Times New Roman" w:hAnsi="Times New Roman" w:cs="Times New Roman"/>
          <w:sz w:val="25"/>
          <w:szCs w:val="25"/>
        </w:rPr>
        <w:t xml:space="preserve"> </w:t>
      </w:r>
      <w:r w:rsidRPr="009F52A0">
        <w:rPr>
          <w:rFonts w:ascii="Times New Roman" w:hAnsi="Times New Roman" w:cs="Times New Roman"/>
          <w:sz w:val="25"/>
          <w:szCs w:val="25"/>
        </w:rPr>
        <w:t>consideration in this appeal, is whether the High Court was justified in dismissing the appellants' revision.</w:t>
      </w:r>
    </w:p>
    <w:p w:rsidR="009F52A0" w:rsidRPr="009F52A0" w:rsidRDefault="009F52A0" w:rsidP="009F52A0">
      <w:pPr>
        <w:jc w:val="both"/>
        <w:rPr>
          <w:rFonts w:ascii="Times New Roman" w:hAnsi="Times New Roman" w:cs="Times New Roman"/>
          <w:sz w:val="25"/>
          <w:szCs w:val="25"/>
        </w:rPr>
      </w:pPr>
    </w:p>
    <w:p w:rsid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8. </w:t>
      </w:r>
      <w:r w:rsidRPr="009F52A0">
        <w:rPr>
          <w:rFonts w:ascii="Times New Roman" w:hAnsi="Times New Roman" w:cs="Times New Roman"/>
          <w:sz w:val="25"/>
          <w:szCs w:val="25"/>
        </w:rPr>
        <w:t xml:space="preserve"> Heard learned counsel for the parties.</w:t>
      </w:r>
    </w:p>
    <w:p w:rsidR="009F52A0" w:rsidRPr="009F52A0" w:rsidRDefault="009F52A0" w:rsidP="009F52A0">
      <w:pPr>
        <w:jc w:val="both"/>
        <w:rPr>
          <w:rFonts w:ascii="Times New Roman" w:hAnsi="Times New Roman" w:cs="Times New Roman"/>
          <w:sz w:val="25"/>
          <w:szCs w:val="25"/>
        </w:rPr>
      </w:pPr>
    </w:p>
    <w:p w:rsid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9.  Having heard the</w:t>
      </w:r>
      <w:r>
        <w:rPr>
          <w:rFonts w:ascii="Times New Roman" w:hAnsi="Times New Roman" w:cs="Times New Roman"/>
          <w:sz w:val="25"/>
          <w:szCs w:val="25"/>
        </w:rPr>
        <w:tab/>
        <w:t xml:space="preserve">learned counsel for </w:t>
      </w:r>
      <w:r w:rsidRPr="009F52A0">
        <w:rPr>
          <w:rFonts w:ascii="Times New Roman" w:hAnsi="Times New Roman" w:cs="Times New Roman"/>
          <w:sz w:val="25"/>
          <w:szCs w:val="25"/>
        </w:rPr>
        <w:t>the</w:t>
      </w:r>
      <w:r>
        <w:rPr>
          <w:rFonts w:ascii="Times New Roman" w:hAnsi="Times New Roman" w:cs="Times New Roman"/>
          <w:sz w:val="25"/>
          <w:szCs w:val="25"/>
        </w:rPr>
        <w:t xml:space="preserve"> </w:t>
      </w:r>
      <w:r w:rsidRPr="009F52A0">
        <w:rPr>
          <w:rFonts w:ascii="Times New Roman" w:hAnsi="Times New Roman" w:cs="Times New Roman"/>
          <w:sz w:val="25"/>
          <w:szCs w:val="25"/>
        </w:rPr>
        <w:t>parties and on perusal of the record of the case, we are inclined</w:t>
      </w:r>
      <w:r w:rsidRPr="009F52A0">
        <w:rPr>
          <w:rFonts w:ascii="Times New Roman" w:hAnsi="Times New Roman" w:cs="Times New Roman"/>
          <w:sz w:val="25"/>
          <w:szCs w:val="25"/>
        </w:rPr>
        <w:tab/>
        <w:t>to allow the appeal</w:t>
      </w:r>
      <w:r w:rsidRPr="009F52A0">
        <w:rPr>
          <w:rFonts w:ascii="Times New Roman" w:hAnsi="Times New Roman" w:cs="Times New Roman"/>
          <w:sz w:val="25"/>
          <w:szCs w:val="25"/>
        </w:rPr>
        <w:tab/>
        <w:t xml:space="preserve">and </w:t>
      </w:r>
      <w:r>
        <w:rPr>
          <w:rFonts w:ascii="Times New Roman" w:hAnsi="Times New Roman" w:cs="Times New Roman"/>
          <w:sz w:val="25"/>
          <w:szCs w:val="25"/>
        </w:rPr>
        <w:t xml:space="preserve">remand </w:t>
      </w:r>
      <w:r w:rsidRPr="009F52A0">
        <w:rPr>
          <w:rFonts w:ascii="Times New Roman" w:hAnsi="Times New Roman" w:cs="Times New Roman"/>
          <w:sz w:val="25"/>
          <w:szCs w:val="25"/>
        </w:rPr>
        <w:t>the</w:t>
      </w:r>
      <w:r>
        <w:rPr>
          <w:rFonts w:ascii="Times New Roman" w:hAnsi="Times New Roman" w:cs="Times New Roman"/>
          <w:sz w:val="25"/>
          <w:szCs w:val="25"/>
        </w:rPr>
        <w:t xml:space="preserve"> case to the</w:t>
      </w:r>
      <w:r>
        <w:rPr>
          <w:rFonts w:ascii="Times New Roman" w:hAnsi="Times New Roman" w:cs="Times New Roman"/>
          <w:sz w:val="25"/>
          <w:szCs w:val="25"/>
        </w:rPr>
        <w:tab/>
        <w:t xml:space="preserve">High Court </w:t>
      </w:r>
      <w:r w:rsidRPr="009F52A0">
        <w:rPr>
          <w:rFonts w:ascii="Times New Roman" w:hAnsi="Times New Roman" w:cs="Times New Roman"/>
          <w:sz w:val="25"/>
          <w:szCs w:val="25"/>
        </w:rPr>
        <w:t>for deciding the revision</w:t>
      </w:r>
      <w:r>
        <w:rPr>
          <w:rFonts w:ascii="Times New Roman" w:hAnsi="Times New Roman" w:cs="Times New Roman"/>
          <w:sz w:val="25"/>
          <w:szCs w:val="25"/>
        </w:rPr>
        <w:t xml:space="preserve"> </w:t>
      </w:r>
      <w:r w:rsidRPr="009F52A0">
        <w:rPr>
          <w:rFonts w:ascii="Times New Roman" w:hAnsi="Times New Roman" w:cs="Times New Roman"/>
          <w:sz w:val="25"/>
          <w:szCs w:val="25"/>
        </w:rPr>
        <w:t>afresh on merits in accordance with law.</w:t>
      </w:r>
    </w:p>
    <w:p w:rsidR="009F52A0" w:rsidRPr="009F52A0" w:rsidRDefault="009F52A0" w:rsidP="009F52A0">
      <w:pPr>
        <w:jc w:val="both"/>
        <w:rPr>
          <w:rFonts w:ascii="Times New Roman" w:hAnsi="Times New Roman" w:cs="Times New Roman"/>
          <w:sz w:val="25"/>
          <w:szCs w:val="25"/>
        </w:rPr>
      </w:pPr>
    </w:p>
    <w:p w:rsid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10. </w:t>
      </w:r>
      <w:r w:rsidRPr="009F52A0">
        <w:rPr>
          <w:rFonts w:ascii="Times New Roman" w:hAnsi="Times New Roman" w:cs="Times New Roman"/>
          <w:sz w:val="25"/>
          <w:szCs w:val="25"/>
        </w:rPr>
        <w:t xml:space="preserve"> The impugned order reads as under :</w:t>
      </w:r>
    </w:p>
    <w:p w:rsidR="009F52A0" w:rsidRPr="009F52A0" w:rsidRDefault="009F52A0" w:rsidP="009F52A0">
      <w:pPr>
        <w:jc w:val="both"/>
        <w:rPr>
          <w:rFonts w:ascii="Times New Roman" w:hAnsi="Times New Roman" w:cs="Times New Roman"/>
          <w:sz w:val="25"/>
          <w:szCs w:val="25"/>
        </w:rPr>
      </w:pPr>
    </w:p>
    <w:p w:rsidR="009F52A0" w:rsidRPr="009F52A0" w:rsidRDefault="009F52A0" w:rsidP="009F52A0">
      <w:pPr>
        <w:ind w:left="720"/>
        <w:jc w:val="both"/>
        <w:rPr>
          <w:rFonts w:ascii="Times New Roman" w:hAnsi="Times New Roman" w:cs="Times New Roman"/>
          <w:sz w:val="25"/>
          <w:szCs w:val="25"/>
        </w:rPr>
      </w:pPr>
      <w:r w:rsidRPr="009F52A0">
        <w:rPr>
          <w:rFonts w:ascii="Times New Roman" w:hAnsi="Times New Roman" w:cs="Times New Roman"/>
          <w:sz w:val="25"/>
          <w:szCs w:val="25"/>
        </w:rPr>
        <w:t>“3. Having gone through the record, I do not find any manifest error or otherwise illegality, procedural or otherwise, so as to justify interference in criminal revision.</w:t>
      </w:r>
    </w:p>
    <w:p w:rsidR="009F52A0" w:rsidRDefault="009F52A0" w:rsidP="009F52A0">
      <w:pPr>
        <w:ind w:left="720"/>
        <w:jc w:val="both"/>
        <w:rPr>
          <w:rFonts w:ascii="Times New Roman" w:hAnsi="Times New Roman" w:cs="Times New Roman"/>
          <w:sz w:val="25"/>
          <w:szCs w:val="25"/>
        </w:rPr>
      </w:pPr>
      <w:r w:rsidRPr="009F52A0">
        <w:rPr>
          <w:rFonts w:ascii="Times New Roman" w:hAnsi="Times New Roman" w:cs="Times New Roman"/>
          <w:sz w:val="25"/>
          <w:szCs w:val="25"/>
        </w:rPr>
        <w:t>4. Dismissed.”</w:t>
      </w:r>
    </w:p>
    <w:p w:rsidR="009F52A0" w:rsidRP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11.  </w:t>
      </w:r>
      <w:r w:rsidRPr="009F52A0">
        <w:rPr>
          <w:rFonts w:ascii="Times New Roman" w:hAnsi="Times New Roman" w:cs="Times New Roman"/>
          <w:sz w:val="25"/>
          <w:szCs w:val="25"/>
        </w:rPr>
        <w:t>In our view, as would be clear from the perusal of the impugned order, the High Court while dismissing the revision did not assign any reason. We cannot countenance disposal of the revision in this manner.</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12. </w:t>
      </w:r>
      <w:r w:rsidRPr="009F52A0">
        <w:rPr>
          <w:rFonts w:ascii="Times New Roman" w:hAnsi="Times New Roman" w:cs="Times New Roman"/>
          <w:sz w:val="25"/>
          <w:szCs w:val="25"/>
        </w:rPr>
        <w:t xml:space="preserve"> The least that was expected of was that the High Court will apply its judicial mind to the factual and legal aspects arising in the case and then pass appropriate orders either for upholding the conviction or acquitting the appellants, as the case may be. We find that the High Court failed to do this and hence interference is called for.</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13. </w:t>
      </w:r>
      <w:r w:rsidRPr="009F52A0">
        <w:rPr>
          <w:rFonts w:ascii="Times New Roman" w:hAnsi="Times New Roman" w:cs="Times New Roman"/>
          <w:sz w:val="25"/>
          <w:szCs w:val="25"/>
        </w:rPr>
        <w:t xml:space="preserve"> Learned counsel for the appellants, however, made submissions on various issues arising in the case. We do not wish to take note of them and nor consider it proper to deal with them. The appellants are free to raise their submissions before the High Court.</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14. </w:t>
      </w:r>
      <w:r w:rsidRPr="009F52A0">
        <w:rPr>
          <w:rFonts w:ascii="Times New Roman" w:hAnsi="Times New Roman" w:cs="Times New Roman"/>
          <w:sz w:val="25"/>
          <w:szCs w:val="25"/>
        </w:rPr>
        <w:t>In view of the foregoing discussion, the appeal succeeds and is accordingly allowed. The impugned order is set aside. The case is remanded to the High Court for deciding the revision petition, out of which this appeal arises, afresh on merits in accordance with law.</w:t>
      </w:r>
    </w:p>
    <w:p w:rsidR="009F52A0" w:rsidRDefault="009F52A0"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r>
        <w:rPr>
          <w:rFonts w:ascii="Times New Roman" w:hAnsi="Times New Roman" w:cs="Times New Roman"/>
          <w:sz w:val="25"/>
          <w:szCs w:val="25"/>
        </w:rPr>
        <w:t xml:space="preserve">15. </w:t>
      </w:r>
      <w:r w:rsidRPr="009F52A0">
        <w:rPr>
          <w:rFonts w:ascii="Times New Roman" w:hAnsi="Times New Roman" w:cs="Times New Roman"/>
          <w:sz w:val="25"/>
          <w:szCs w:val="25"/>
        </w:rPr>
        <w:t xml:space="preserve"> We request the High Court to decide the revision preferably within six months.</w:t>
      </w:r>
    </w:p>
    <w:p w:rsidR="006D4E78" w:rsidRDefault="006D4E78" w:rsidP="009F52A0">
      <w:pPr>
        <w:jc w:val="both"/>
        <w:rPr>
          <w:rFonts w:ascii="Times New Roman" w:hAnsi="Times New Roman" w:cs="Times New Roman"/>
          <w:sz w:val="25"/>
          <w:szCs w:val="25"/>
        </w:rPr>
      </w:pPr>
    </w:p>
    <w:p w:rsidR="009F52A0" w:rsidRPr="009F52A0" w:rsidRDefault="009F52A0" w:rsidP="009F52A0">
      <w:pPr>
        <w:jc w:val="both"/>
        <w:rPr>
          <w:rFonts w:ascii="Times New Roman" w:hAnsi="Times New Roman" w:cs="Times New Roman"/>
          <w:sz w:val="25"/>
          <w:szCs w:val="25"/>
        </w:rPr>
      </w:pPr>
    </w:p>
    <w:sectPr w:rsidR="009F52A0" w:rsidRPr="009F52A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B85" w:rsidRDefault="00882B85" w:rsidP="001D2CA4">
      <w:r>
        <w:separator/>
      </w:r>
    </w:p>
  </w:endnote>
  <w:endnote w:type="continuationSeparator" w:id="1">
    <w:p w:rsidR="00882B85" w:rsidRDefault="00882B8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B85" w:rsidRDefault="00882B85"/>
  </w:footnote>
  <w:footnote w:type="continuationSeparator" w:id="1">
    <w:p w:rsidR="00882B85" w:rsidRDefault="00882B8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E3999">
    <w:pPr>
      <w:rPr>
        <w:sz w:val="2"/>
        <w:szCs w:val="2"/>
      </w:rPr>
    </w:pPr>
    <w:r w:rsidRPr="007E399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E3999">
    <w:pPr>
      <w:rPr>
        <w:sz w:val="2"/>
        <w:szCs w:val="2"/>
      </w:rPr>
    </w:pPr>
    <w:r w:rsidRPr="007E399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E399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E2AAC"/>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10255"/>
    <w:rsid w:val="00717F0C"/>
    <w:rsid w:val="00764A03"/>
    <w:rsid w:val="00785403"/>
    <w:rsid w:val="007A5832"/>
    <w:rsid w:val="007D6A11"/>
    <w:rsid w:val="007E3999"/>
    <w:rsid w:val="007E6480"/>
    <w:rsid w:val="00817ED7"/>
    <w:rsid w:val="00824DDA"/>
    <w:rsid w:val="00847029"/>
    <w:rsid w:val="00855606"/>
    <w:rsid w:val="00882B85"/>
    <w:rsid w:val="00886B66"/>
    <w:rsid w:val="008D1AC1"/>
    <w:rsid w:val="008E6D85"/>
    <w:rsid w:val="008F6B0B"/>
    <w:rsid w:val="0090203E"/>
    <w:rsid w:val="00920BA9"/>
    <w:rsid w:val="009500A4"/>
    <w:rsid w:val="00961469"/>
    <w:rsid w:val="00992798"/>
    <w:rsid w:val="009977C8"/>
    <w:rsid w:val="009B01DF"/>
    <w:rsid w:val="009E3A4B"/>
    <w:rsid w:val="009E5258"/>
    <w:rsid w:val="009F52A0"/>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2019-03-09T12:25:00Z</cp:lastPrinted>
  <dcterms:created xsi:type="dcterms:W3CDTF">2019-03-23T12:51:00Z</dcterms:created>
  <dcterms:modified xsi:type="dcterms:W3CDTF">2019-03-23T12:51:00Z</dcterms:modified>
</cp:coreProperties>
</file>