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9A0" w:rsidRPr="00C639A0" w:rsidRDefault="00C639A0" w:rsidP="00C639A0">
      <w:pPr>
        <w:jc w:val="center"/>
        <w:rPr>
          <w:rFonts w:ascii="Times New Roman" w:hAnsi="Times New Roman" w:cs="Times New Roman"/>
          <w:b/>
          <w:bCs/>
          <w:sz w:val="25"/>
          <w:szCs w:val="25"/>
        </w:rPr>
      </w:pPr>
      <w:r w:rsidRPr="00C639A0">
        <w:rPr>
          <w:rFonts w:ascii="Times New Roman" w:hAnsi="Times New Roman" w:cs="Times New Roman"/>
          <w:b/>
          <w:bCs/>
          <w:sz w:val="25"/>
          <w:szCs w:val="25"/>
        </w:rPr>
        <w:t>SUPREME COURT OF INDIA</w:t>
      </w:r>
    </w:p>
    <w:p w:rsidR="00C639A0" w:rsidRPr="00C639A0" w:rsidRDefault="00C639A0" w:rsidP="00C639A0">
      <w:pPr>
        <w:jc w:val="center"/>
        <w:rPr>
          <w:rFonts w:ascii="Times New Roman" w:hAnsi="Times New Roman" w:cs="Times New Roman"/>
          <w:sz w:val="25"/>
          <w:szCs w:val="25"/>
        </w:rPr>
      </w:pPr>
    </w:p>
    <w:p w:rsidR="00C639A0" w:rsidRDefault="00C639A0" w:rsidP="00C639A0">
      <w:pPr>
        <w:jc w:val="center"/>
        <w:rPr>
          <w:rFonts w:ascii="Times New Roman" w:hAnsi="Times New Roman" w:cs="Times New Roman"/>
          <w:sz w:val="25"/>
          <w:szCs w:val="25"/>
        </w:rPr>
      </w:pPr>
      <w:r w:rsidRPr="00C639A0">
        <w:rPr>
          <w:rFonts w:ascii="Times New Roman" w:hAnsi="Times New Roman" w:cs="Times New Roman"/>
          <w:sz w:val="25"/>
          <w:szCs w:val="25"/>
        </w:rPr>
        <w:t>State of Rajasthan</w:t>
      </w:r>
    </w:p>
    <w:p w:rsidR="00C639A0" w:rsidRDefault="00C639A0" w:rsidP="00C639A0">
      <w:pPr>
        <w:jc w:val="center"/>
        <w:rPr>
          <w:rFonts w:ascii="Times New Roman" w:hAnsi="Times New Roman" w:cs="Times New Roman"/>
          <w:sz w:val="25"/>
          <w:szCs w:val="25"/>
        </w:rPr>
      </w:pPr>
    </w:p>
    <w:p w:rsidR="00C639A0" w:rsidRDefault="00C639A0" w:rsidP="00C639A0">
      <w:pPr>
        <w:jc w:val="center"/>
        <w:rPr>
          <w:rFonts w:ascii="Times New Roman" w:hAnsi="Times New Roman" w:cs="Times New Roman"/>
          <w:sz w:val="25"/>
          <w:szCs w:val="25"/>
        </w:rPr>
      </w:pPr>
      <w:r>
        <w:rPr>
          <w:rFonts w:ascii="Times New Roman" w:hAnsi="Times New Roman" w:cs="Times New Roman"/>
          <w:sz w:val="25"/>
          <w:szCs w:val="25"/>
        </w:rPr>
        <w:t>Vs.</w:t>
      </w:r>
    </w:p>
    <w:p w:rsidR="00C639A0" w:rsidRPr="00C639A0" w:rsidRDefault="00C639A0" w:rsidP="00C639A0">
      <w:pPr>
        <w:jc w:val="center"/>
        <w:rPr>
          <w:rFonts w:ascii="Times New Roman" w:hAnsi="Times New Roman" w:cs="Times New Roman"/>
          <w:sz w:val="25"/>
          <w:szCs w:val="25"/>
        </w:rPr>
      </w:pPr>
    </w:p>
    <w:p w:rsidR="00C639A0" w:rsidRDefault="00C639A0" w:rsidP="00C639A0">
      <w:pPr>
        <w:jc w:val="center"/>
        <w:rPr>
          <w:rFonts w:ascii="Times New Roman" w:hAnsi="Times New Roman" w:cs="Times New Roman"/>
          <w:sz w:val="25"/>
          <w:szCs w:val="25"/>
        </w:rPr>
      </w:pPr>
      <w:r w:rsidRPr="00C639A0">
        <w:rPr>
          <w:rFonts w:ascii="Times New Roman" w:hAnsi="Times New Roman" w:cs="Times New Roman"/>
          <w:sz w:val="25"/>
          <w:szCs w:val="25"/>
        </w:rPr>
        <w:t>Kanhaiya Lal</w:t>
      </w:r>
    </w:p>
    <w:p w:rsidR="00C639A0" w:rsidRDefault="00C639A0" w:rsidP="00C639A0">
      <w:pPr>
        <w:jc w:val="center"/>
        <w:rPr>
          <w:rFonts w:ascii="Times New Roman" w:hAnsi="Times New Roman" w:cs="Times New Roman"/>
          <w:sz w:val="25"/>
          <w:szCs w:val="25"/>
        </w:rPr>
      </w:pPr>
    </w:p>
    <w:p w:rsidR="00C639A0" w:rsidRDefault="00C639A0" w:rsidP="00C639A0">
      <w:pPr>
        <w:jc w:val="center"/>
        <w:rPr>
          <w:rFonts w:ascii="Times New Roman" w:hAnsi="Times New Roman" w:cs="Times New Roman"/>
          <w:sz w:val="25"/>
          <w:szCs w:val="25"/>
        </w:rPr>
      </w:pPr>
      <w:r>
        <w:rPr>
          <w:rFonts w:ascii="Times New Roman" w:hAnsi="Times New Roman" w:cs="Times New Roman"/>
          <w:sz w:val="25"/>
          <w:szCs w:val="25"/>
        </w:rPr>
        <w:t>Crl.A.No.645 of</w:t>
      </w:r>
      <w:r w:rsidRPr="00C639A0">
        <w:rPr>
          <w:rFonts w:ascii="Times New Roman" w:hAnsi="Times New Roman" w:cs="Times New Roman"/>
          <w:sz w:val="25"/>
          <w:szCs w:val="25"/>
        </w:rPr>
        <w:t xml:space="preserve"> 2019</w:t>
      </w:r>
    </w:p>
    <w:p w:rsidR="00C639A0" w:rsidRDefault="00C639A0" w:rsidP="00C639A0">
      <w:pPr>
        <w:jc w:val="center"/>
        <w:rPr>
          <w:rFonts w:ascii="Times New Roman" w:hAnsi="Times New Roman" w:cs="Times New Roman"/>
          <w:sz w:val="25"/>
          <w:szCs w:val="25"/>
        </w:rPr>
      </w:pPr>
    </w:p>
    <w:p w:rsidR="00C639A0" w:rsidRDefault="00C639A0" w:rsidP="00C639A0">
      <w:pPr>
        <w:jc w:val="center"/>
        <w:rPr>
          <w:rFonts w:ascii="Times New Roman" w:hAnsi="Times New Roman" w:cs="Times New Roman"/>
          <w:sz w:val="25"/>
          <w:szCs w:val="25"/>
        </w:rPr>
      </w:pPr>
      <w:r>
        <w:rPr>
          <w:rFonts w:ascii="Times New Roman" w:hAnsi="Times New Roman" w:cs="Times New Roman"/>
          <w:sz w:val="25"/>
          <w:szCs w:val="25"/>
        </w:rPr>
        <w:t>(L.Nageshwara Rao and M.R.Shah,JJ.,)</w:t>
      </w:r>
    </w:p>
    <w:p w:rsidR="00C639A0" w:rsidRDefault="00C639A0" w:rsidP="00C639A0">
      <w:pPr>
        <w:jc w:val="center"/>
        <w:rPr>
          <w:rFonts w:ascii="Times New Roman" w:hAnsi="Times New Roman" w:cs="Times New Roman"/>
          <w:sz w:val="25"/>
          <w:szCs w:val="25"/>
        </w:rPr>
      </w:pPr>
    </w:p>
    <w:p w:rsidR="00C639A0" w:rsidRDefault="00C639A0" w:rsidP="00C639A0">
      <w:pPr>
        <w:jc w:val="center"/>
        <w:rPr>
          <w:rFonts w:ascii="Times New Roman" w:hAnsi="Times New Roman" w:cs="Times New Roman"/>
          <w:sz w:val="25"/>
          <w:szCs w:val="25"/>
        </w:rPr>
      </w:pPr>
      <w:r>
        <w:rPr>
          <w:rFonts w:ascii="Times New Roman" w:hAnsi="Times New Roman" w:cs="Times New Roman"/>
          <w:sz w:val="25"/>
          <w:szCs w:val="25"/>
        </w:rPr>
        <w:t>10.04.2019</w:t>
      </w:r>
    </w:p>
    <w:p w:rsidR="00C639A0" w:rsidRDefault="00C639A0" w:rsidP="00C639A0">
      <w:pPr>
        <w:jc w:val="center"/>
        <w:rPr>
          <w:rFonts w:ascii="Times New Roman" w:hAnsi="Times New Roman" w:cs="Times New Roman"/>
          <w:sz w:val="25"/>
          <w:szCs w:val="25"/>
        </w:rPr>
      </w:pPr>
    </w:p>
    <w:p w:rsidR="00C639A0" w:rsidRPr="00C639A0" w:rsidRDefault="00C639A0" w:rsidP="00C639A0">
      <w:pPr>
        <w:jc w:val="center"/>
        <w:rPr>
          <w:rFonts w:ascii="Times New Roman" w:hAnsi="Times New Roman" w:cs="Times New Roman"/>
          <w:b/>
          <w:bCs/>
          <w:sz w:val="25"/>
          <w:szCs w:val="25"/>
        </w:rPr>
      </w:pPr>
      <w:r w:rsidRPr="00C639A0">
        <w:rPr>
          <w:rFonts w:ascii="Times New Roman" w:hAnsi="Times New Roman" w:cs="Times New Roman"/>
          <w:b/>
          <w:bCs/>
          <w:sz w:val="25"/>
          <w:szCs w:val="25"/>
        </w:rPr>
        <w:t>JUDGMENT</w:t>
      </w:r>
    </w:p>
    <w:p w:rsidR="00C639A0" w:rsidRPr="00C639A0" w:rsidRDefault="00C639A0" w:rsidP="00C639A0">
      <w:pPr>
        <w:jc w:val="both"/>
        <w:rPr>
          <w:rFonts w:ascii="Times New Roman" w:hAnsi="Times New Roman" w:cs="Times New Roman"/>
          <w:b/>
          <w:bCs/>
          <w:sz w:val="25"/>
          <w:szCs w:val="25"/>
        </w:rPr>
      </w:pPr>
    </w:p>
    <w:p w:rsidR="00C639A0" w:rsidRPr="00C639A0" w:rsidRDefault="00C639A0" w:rsidP="00C639A0">
      <w:pPr>
        <w:jc w:val="both"/>
        <w:rPr>
          <w:rFonts w:ascii="Times New Roman" w:hAnsi="Times New Roman" w:cs="Times New Roman"/>
          <w:b/>
          <w:bCs/>
          <w:sz w:val="25"/>
          <w:szCs w:val="25"/>
        </w:rPr>
      </w:pPr>
      <w:r w:rsidRPr="00C639A0">
        <w:rPr>
          <w:rFonts w:ascii="Times New Roman" w:hAnsi="Times New Roman" w:cs="Times New Roman"/>
          <w:b/>
          <w:bCs/>
          <w:sz w:val="25"/>
          <w:szCs w:val="25"/>
        </w:rPr>
        <w:t>M.R.Shah,J.,</w:t>
      </w:r>
    </w:p>
    <w:p w:rsidR="00C639A0" w:rsidRDefault="00C639A0" w:rsidP="00C639A0">
      <w:pPr>
        <w:jc w:val="both"/>
        <w:rPr>
          <w:rFonts w:ascii="Times New Roman" w:hAnsi="Times New Roman" w:cs="Times New Roman"/>
          <w:sz w:val="25"/>
          <w:szCs w:val="25"/>
        </w:rPr>
      </w:pPr>
    </w:p>
    <w:p w:rsidR="00C639A0" w:rsidRDefault="00C639A0" w:rsidP="00C639A0">
      <w:pPr>
        <w:jc w:val="both"/>
        <w:rPr>
          <w:rFonts w:ascii="Times New Roman" w:hAnsi="Times New Roman" w:cs="Times New Roman"/>
          <w:sz w:val="25"/>
          <w:szCs w:val="25"/>
        </w:rPr>
      </w:pPr>
      <w:r>
        <w:rPr>
          <w:rFonts w:ascii="Times New Roman" w:hAnsi="Times New Roman" w:cs="Times New Roman"/>
          <w:sz w:val="25"/>
          <w:szCs w:val="25"/>
        </w:rPr>
        <w:t>SLP(Crl.)No.626 of 2015</w:t>
      </w:r>
    </w:p>
    <w:p w:rsidR="00C639A0" w:rsidRPr="00C639A0" w:rsidRDefault="00C639A0" w:rsidP="00C639A0">
      <w:pPr>
        <w:jc w:val="both"/>
        <w:rPr>
          <w:rFonts w:ascii="Times New Roman" w:hAnsi="Times New Roman" w:cs="Times New Roman"/>
          <w:sz w:val="25"/>
          <w:szCs w:val="25"/>
        </w:rPr>
      </w:pPr>
    </w:p>
    <w:p w:rsidR="00C639A0" w:rsidRPr="00C639A0" w:rsidRDefault="00C639A0" w:rsidP="00C639A0">
      <w:pPr>
        <w:jc w:val="both"/>
        <w:rPr>
          <w:rFonts w:ascii="Times New Roman" w:hAnsi="Times New Roman" w:cs="Times New Roman"/>
          <w:sz w:val="25"/>
          <w:szCs w:val="25"/>
        </w:rPr>
      </w:pPr>
      <w:r>
        <w:rPr>
          <w:rFonts w:ascii="Times New Roman" w:hAnsi="Times New Roman" w:cs="Times New Roman"/>
          <w:sz w:val="25"/>
          <w:szCs w:val="25"/>
        </w:rPr>
        <w:t xml:space="preserve">1. </w:t>
      </w:r>
      <w:r w:rsidRPr="00C639A0">
        <w:rPr>
          <w:rFonts w:ascii="Times New Roman" w:hAnsi="Times New Roman" w:cs="Times New Roman"/>
          <w:sz w:val="25"/>
          <w:szCs w:val="25"/>
        </w:rPr>
        <w:t>Leave granted.</w:t>
      </w:r>
    </w:p>
    <w:p w:rsidR="00C639A0" w:rsidRDefault="00C639A0" w:rsidP="00C639A0">
      <w:pPr>
        <w:jc w:val="both"/>
        <w:rPr>
          <w:rFonts w:ascii="Times New Roman" w:hAnsi="Times New Roman" w:cs="Times New Roman"/>
          <w:sz w:val="25"/>
          <w:szCs w:val="25"/>
        </w:rPr>
      </w:pPr>
    </w:p>
    <w:p w:rsidR="00C639A0" w:rsidRPr="00C639A0" w:rsidRDefault="00C639A0" w:rsidP="00C639A0">
      <w:pPr>
        <w:jc w:val="both"/>
        <w:rPr>
          <w:rFonts w:ascii="Times New Roman" w:hAnsi="Times New Roman" w:cs="Times New Roman"/>
          <w:sz w:val="25"/>
          <w:szCs w:val="25"/>
        </w:rPr>
      </w:pPr>
      <w:r>
        <w:rPr>
          <w:rFonts w:ascii="Times New Roman" w:hAnsi="Times New Roman" w:cs="Times New Roman"/>
          <w:sz w:val="25"/>
          <w:szCs w:val="25"/>
        </w:rPr>
        <w:t xml:space="preserve">2. </w:t>
      </w:r>
      <w:r w:rsidRPr="00C639A0">
        <w:rPr>
          <w:rFonts w:ascii="Times New Roman" w:hAnsi="Times New Roman" w:cs="Times New Roman"/>
          <w:sz w:val="25"/>
          <w:szCs w:val="25"/>
        </w:rPr>
        <w:t>This</w:t>
      </w:r>
      <w:r w:rsidRPr="00C639A0">
        <w:rPr>
          <w:rFonts w:ascii="Times New Roman" w:hAnsi="Times New Roman" w:cs="Times New Roman"/>
          <w:sz w:val="25"/>
          <w:szCs w:val="25"/>
        </w:rPr>
        <w:tab/>
      </w:r>
      <w:r>
        <w:rPr>
          <w:rFonts w:ascii="Times New Roman" w:hAnsi="Times New Roman" w:cs="Times New Roman"/>
          <w:sz w:val="25"/>
          <w:szCs w:val="25"/>
        </w:rPr>
        <w:t xml:space="preserve"> </w:t>
      </w:r>
      <w:r w:rsidRPr="00C639A0">
        <w:rPr>
          <w:rFonts w:ascii="Times New Roman" w:hAnsi="Times New Roman" w:cs="Times New Roman"/>
          <w:sz w:val="25"/>
          <w:szCs w:val="25"/>
        </w:rPr>
        <w:t>appeal arises from the Judgement and Order of a</w:t>
      </w:r>
      <w:r>
        <w:rPr>
          <w:rFonts w:ascii="Times New Roman" w:hAnsi="Times New Roman" w:cs="Times New Roman"/>
          <w:sz w:val="25"/>
          <w:szCs w:val="25"/>
        </w:rPr>
        <w:t xml:space="preserve"> </w:t>
      </w:r>
      <w:r w:rsidRPr="00C639A0">
        <w:rPr>
          <w:rFonts w:ascii="Times New Roman" w:hAnsi="Times New Roman" w:cs="Times New Roman"/>
          <w:sz w:val="25"/>
          <w:szCs w:val="25"/>
        </w:rPr>
        <w:t>Division Bench of the High Court of Judicature for Rajasthan dated 23.05.2014 passed in Criminal Appeal No.303 of 2009. The High Court, while allowing the appeal filed by the respondent,</w:t>
      </w:r>
      <w:r>
        <w:rPr>
          <w:rFonts w:ascii="Times New Roman" w:hAnsi="Times New Roman" w:cs="Times New Roman"/>
          <w:sz w:val="25"/>
          <w:szCs w:val="25"/>
        </w:rPr>
        <w:t xml:space="preserve"> </w:t>
      </w:r>
      <w:r w:rsidRPr="00C639A0">
        <w:rPr>
          <w:rFonts w:ascii="Times New Roman" w:hAnsi="Times New Roman" w:cs="Times New Roman"/>
          <w:sz w:val="25"/>
          <w:szCs w:val="25"/>
        </w:rPr>
        <w:t>convicted him under Section 304 Part I of the Indian Penal Code,</w:t>
      </w:r>
      <w:r>
        <w:rPr>
          <w:rFonts w:ascii="Times New Roman" w:hAnsi="Times New Roman" w:cs="Times New Roman"/>
          <w:sz w:val="25"/>
          <w:szCs w:val="25"/>
        </w:rPr>
        <w:t xml:space="preserve"> </w:t>
      </w:r>
      <w:r w:rsidRPr="00C639A0">
        <w:rPr>
          <w:rFonts w:ascii="Times New Roman" w:hAnsi="Times New Roman" w:cs="Times New Roman"/>
          <w:sz w:val="25"/>
          <w:szCs w:val="25"/>
        </w:rPr>
        <w:t>instead of Section 302 of the IPC. The High Court sentenced the respondent to undergo 8 years RI and to pay a fine of Rs.1000/- and in default of payment of fine, to suffer one month simple imprisonment. The State preferred this appeal against the said decision.</w:t>
      </w:r>
    </w:p>
    <w:p w:rsidR="00C639A0" w:rsidRDefault="00C639A0" w:rsidP="00C639A0">
      <w:pPr>
        <w:jc w:val="both"/>
        <w:rPr>
          <w:rFonts w:ascii="Times New Roman" w:hAnsi="Times New Roman" w:cs="Times New Roman"/>
          <w:sz w:val="25"/>
          <w:szCs w:val="25"/>
        </w:rPr>
      </w:pPr>
    </w:p>
    <w:p w:rsidR="00C639A0" w:rsidRPr="00C639A0" w:rsidRDefault="00C639A0" w:rsidP="00C639A0">
      <w:pPr>
        <w:jc w:val="both"/>
        <w:rPr>
          <w:rFonts w:ascii="Times New Roman" w:hAnsi="Times New Roman" w:cs="Times New Roman"/>
          <w:sz w:val="25"/>
          <w:szCs w:val="25"/>
        </w:rPr>
      </w:pPr>
      <w:r>
        <w:rPr>
          <w:rFonts w:ascii="Times New Roman" w:hAnsi="Times New Roman" w:cs="Times New Roman"/>
          <w:sz w:val="25"/>
          <w:szCs w:val="25"/>
        </w:rPr>
        <w:t xml:space="preserve">3. </w:t>
      </w:r>
      <w:r w:rsidRPr="00C639A0">
        <w:rPr>
          <w:rFonts w:ascii="Times New Roman" w:hAnsi="Times New Roman" w:cs="Times New Roman"/>
          <w:sz w:val="25"/>
          <w:szCs w:val="25"/>
        </w:rPr>
        <w:t>A First Information Report was lodged by one Dalip</w:t>
      </w:r>
      <w:r>
        <w:rPr>
          <w:rFonts w:ascii="Times New Roman" w:hAnsi="Times New Roman" w:cs="Times New Roman"/>
          <w:sz w:val="25"/>
          <w:szCs w:val="25"/>
        </w:rPr>
        <w:t xml:space="preserve"> </w:t>
      </w:r>
      <w:r w:rsidRPr="00C639A0">
        <w:rPr>
          <w:rFonts w:ascii="Times New Roman" w:hAnsi="Times New Roman" w:cs="Times New Roman"/>
          <w:sz w:val="25"/>
          <w:szCs w:val="25"/>
        </w:rPr>
        <w:t xml:space="preserve">Kumar at Police Station Nimbaheda being FIR No.32/2008. It was alleged that on 26.01.2008, when PW-5 - Ms. Kailashi was returning from the farm, in her presence, Kanhaiya Lal attacked Raju (deceased) on his head by an axe. As per PW-5, Raju fell down and, on her cries, other persons reached the spot. The accused ran away. That Raju succumbed to the injuries. After concluding the investigation, the Investigating Officer filed the charge-sheet against the accused for the offence punishable under Section 302 of the IPC. That the accused pleaded not guilty and therefore he came to be tried by the learned Sessions Court for the offence punishable under Section 302 of the IPC. That the prosecution examined as many as 17 witnesses including PW1 Dr. K. Asif, who issued the Injury Report (Exhibit P1); PW5 Ms. Kailashi; PW15 Dr. Anees Ahmed, who performed the Post-Mortem Report of the deceased. Through the witnesses who were examined, the prosecution brought on record the documentary evidence including the Injury Report (Exhibit P1) as well as the Post-Mortem Report. That thereafter, the statement of accused under Section 313 of the CrPC was recorded, in which accused stated that he has been falsely implicated. No evidence/witness was produced by the accused in defence. That thereafter, on appreciation </w:t>
      </w:r>
      <w:r w:rsidRPr="00C639A0">
        <w:rPr>
          <w:rFonts w:ascii="Times New Roman" w:hAnsi="Times New Roman" w:cs="Times New Roman"/>
          <w:sz w:val="25"/>
          <w:szCs w:val="25"/>
        </w:rPr>
        <w:lastRenderedPageBreak/>
        <w:t>of evidence, the learned Sessions Court held the accused guilty for the offence punishable under Section 302 of the IPC and sentenced him to undergo life imprisonment with fine of Rs.1000/- and in default to pay the fine, to undergo further one month SI.</w:t>
      </w:r>
    </w:p>
    <w:p w:rsidR="00C639A0" w:rsidRDefault="00C639A0" w:rsidP="00C639A0">
      <w:pPr>
        <w:jc w:val="both"/>
        <w:rPr>
          <w:rFonts w:ascii="Times New Roman" w:hAnsi="Times New Roman" w:cs="Times New Roman"/>
          <w:sz w:val="25"/>
          <w:szCs w:val="25"/>
        </w:rPr>
      </w:pPr>
    </w:p>
    <w:p w:rsidR="00C639A0" w:rsidRDefault="00C639A0" w:rsidP="00C639A0">
      <w:pPr>
        <w:ind w:left="720"/>
        <w:jc w:val="both"/>
        <w:rPr>
          <w:rFonts w:ascii="Times New Roman" w:hAnsi="Times New Roman" w:cs="Times New Roman"/>
          <w:sz w:val="25"/>
          <w:szCs w:val="25"/>
        </w:rPr>
      </w:pPr>
      <w:r>
        <w:rPr>
          <w:rFonts w:ascii="Times New Roman" w:hAnsi="Times New Roman" w:cs="Times New Roman"/>
          <w:sz w:val="25"/>
          <w:szCs w:val="25"/>
        </w:rPr>
        <w:t xml:space="preserve">3.1 Feeling aggrieved and dissatisfied </w:t>
      </w:r>
      <w:r w:rsidRPr="00C639A0">
        <w:rPr>
          <w:rFonts w:ascii="Times New Roman" w:hAnsi="Times New Roman" w:cs="Times New Roman"/>
          <w:sz w:val="25"/>
          <w:szCs w:val="25"/>
        </w:rPr>
        <w:t>with the Judgment</w:t>
      </w:r>
      <w:r>
        <w:rPr>
          <w:rFonts w:ascii="Times New Roman" w:hAnsi="Times New Roman" w:cs="Times New Roman"/>
          <w:sz w:val="25"/>
          <w:szCs w:val="25"/>
        </w:rPr>
        <w:t xml:space="preserve"> </w:t>
      </w:r>
      <w:r w:rsidRPr="00C639A0">
        <w:rPr>
          <w:rFonts w:ascii="Times New Roman" w:hAnsi="Times New Roman" w:cs="Times New Roman"/>
          <w:sz w:val="25"/>
          <w:szCs w:val="25"/>
        </w:rPr>
        <w:t>and Order of conviction and sentence passed by the learned Sessions Court, the respondent-original accused preferred Appeal before the High Court being Criminal Appeal No.303 of 2009. By the impugned Judgment and Order, the High Court has partly allowed the appeal preferred by the accused and has convicted the accused under Section 304 Part I of the IPC instead of Section 302 of the IPC. Hence, the present appeal by the State against the impugned Judgment and Order passed by the High Court, converting the conviction of the accused to Section 304 Part I of the IPC in place of conviction under Section 302 of the IPC.</w:t>
      </w:r>
    </w:p>
    <w:p w:rsidR="00C639A0" w:rsidRPr="00C639A0" w:rsidRDefault="00C639A0" w:rsidP="00C639A0">
      <w:pPr>
        <w:jc w:val="both"/>
        <w:rPr>
          <w:rFonts w:ascii="Times New Roman" w:hAnsi="Times New Roman" w:cs="Times New Roman"/>
          <w:sz w:val="25"/>
          <w:szCs w:val="25"/>
        </w:rPr>
      </w:pPr>
    </w:p>
    <w:p w:rsidR="00C639A0" w:rsidRDefault="00C639A0" w:rsidP="00C639A0">
      <w:pPr>
        <w:jc w:val="both"/>
        <w:rPr>
          <w:rFonts w:ascii="Times New Roman" w:hAnsi="Times New Roman" w:cs="Times New Roman"/>
          <w:sz w:val="25"/>
          <w:szCs w:val="25"/>
        </w:rPr>
      </w:pPr>
      <w:r>
        <w:rPr>
          <w:rFonts w:ascii="Times New Roman" w:hAnsi="Times New Roman" w:cs="Times New Roman"/>
          <w:sz w:val="25"/>
          <w:szCs w:val="25"/>
        </w:rPr>
        <w:t xml:space="preserve">4. </w:t>
      </w:r>
      <w:r w:rsidRPr="00C639A0">
        <w:rPr>
          <w:rFonts w:ascii="Times New Roman" w:hAnsi="Times New Roman" w:cs="Times New Roman"/>
          <w:sz w:val="25"/>
          <w:szCs w:val="25"/>
        </w:rPr>
        <w:t>Learned counsel appearing on behalf of the appellant-</w:t>
      </w:r>
      <w:r>
        <w:rPr>
          <w:rFonts w:ascii="Times New Roman" w:hAnsi="Times New Roman" w:cs="Times New Roman"/>
          <w:sz w:val="25"/>
          <w:szCs w:val="25"/>
        </w:rPr>
        <w:t xml:space="preserve"> </w:t>
      </w:r>
      <w:r w:rsidRPr="00C639A0">
        <w:rPr>
          <w:rFonts w:ascii="Times New Roman" w:hAnsi="Times New Roman" w:cs="Times New Roman"/>
          <w:sz w:val="25"/>
          <w:szCs w:val="25"/>
        </w:rPr>
        <w:t>the State of Rajasthan has vehemently submitted that in the facts and circumstances of the case, the High Court has materially erred in altering the conviction of the accused from Section 302 of the IPC to Section 304 Part I of the IPC.</w:t>
      </w:r>
    </w:p>
    <w:p w:rsidR="00C639A0" w:rsidRPr="00C639A0" w:rsidRDefault="00C639A0" w:rsidP="00C639A0">
      <w:pPr>
        <w:jc w:val="both"/>
        <w:rPr>
          <w:rFonts w:ascii="Times New Roman" w:hAnsi="Times New Roman" w:cs="Times New Roman"/>
          <w:sz w:val="25"/>
          <w:szCs w:val="25"/>
        </w:rPr>
      </w:pPr>
    </w:p>
    <w:p w:rsidR="00C639A0" w:rsidRPr="00C639A0" w:rsidRDefault="00C639A0" w:rsidP="00C639A0">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Pr="00C639A0">
        <w:rPr>
          <w:rFonts w:ascii="Times New Roman" w:hAnsi="Times New Roman" w:cs="Times New Roman"/>
          <w:sz w:val="25"/>
          <w:szCs w:val="25"/>
        </w:rPr>
        <w:t>It is vehemently submitted by the learned Counsel</w:t>
      </w:r>
      <w:r>
        <w:rPr>
          <w:rFonts w:ascii="Times New Roman" w:hAnsi="Times New Roman" w:cs="Times New Roman"/>
          <w:sz w:val="25"/>
          <w:szCs w:val="25"/>
        </w:rPr>
        <w:t xml:space="preserve"> </w:t>
      </w:r>
      <w:r w:rsidRPr="00C639A0">
        <w:rPr>
          <w:rFonts w:ascii="Times New Roman" w:hAnsi="Times New Roman" w:cs="Times New Roman"/>
          <w:sz w:val="25"/>
          <w:szCs w:val="25"/>
        </w:rPr>
        <w:t>appearing on behalf of the appellant-State that the main reason given by the High Court while converting the conviction from Section 302 of the IPC to Section 304 Part I is that the deceased died because of a single injury caused on his head. It is submitted that however the High Court has not, at all, considered the fact that the accused gave the blow by an axe, a deadly weapon and that too on the vital part of the body, i.e. head. It is submitted that as per the medical evidence, the head injury was sufficient to cause death in ordinary course of nature. It is submitted that, therefore, the High Court is not justified in converting the conviction from Section 302 of the IPC to Section 304 Part I of the IPC.</w:t>
      </w:r>
    </w:p>
    <w:p w:rsidR="00C639A0" w:rsidRDefault="00C639A0" w:rsidP="00C639A0">
      <w:pPr>
        <w:ind w:left="720"/>
        <w:jc w:val="both"/>
        <w:rPr>
          <w:rFonts w:ascii="Times New Roman" w:hAnsi="Times New Roman" w:cs="Times New Roman"/>
          <w:sz w:val="25"/>
          <w:szCs w:val="25"/>
        </w:rPr>
      </w:pPr>
    </w:p>
    <w:p w:rsidR="00C639A0" w:rsidRPr="00C639A0" w:rsidRDefault="00C639A0" w:rsidP="00C639A0">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Pr="00C639A0">
        <w:rPr>
          <w:rFonts w:ascii="Times New Roman" w:hAnsi="Times New Roman" w:cs="Times New Roman"/>
          <w:sz w:val="25"/>
          <w:szCs w:val="25"/>
        </w:rPr>
        <w:t>It is further submitted by learned Counsel appearing on behalf of the appellant-State that another reason given by the High Court is that there was an altercation between the accused and the deceased and so it can be said that in the circumstances of the case there was no intention to cause death on the part of the accused-appellant. It is submitted that however the High Court has failed to consider and appreciate/reappreciate the fact that at the time when the incident had taken place, there was no altercation at all and the altercation was before few hours and not at the time when the incident had taken place.</w:t>
      </w:r>
    </w:p>
    <w:p w:rsidR="00C639A0" w:rsidRDefault="00C639A0" w:rsidP="00C639A0">
      <w:pPr>
        <w:ind w:left="720"/>
        <w:jc w:val="both"/>
        <w:rPr>
          <w:rFonts w:ascii="Times New Roman" w:hAnsi="Times New Roman" w:cs="Times New Roman"/>
          <w:sz w:val="25"/>
          <w:szCs w:val="25"/>
        </w:rPr>
      </w:pPr>
    </w:p>
    <w:p w:rsidR="00C639A0" w:rsidRPr="00C639A0" w:rsidRDefault="00C639A0" w:rsidP="00C639A0">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Pr="00C639A0">
        <w:rPr>
          <w:rFonts w:ascii="Times New Roman" w:hAnsi="Times New Roman" w:cs="Times New Roman"/>
          <w:sz w:val="25"/>
          <w:szCs w:val="25"/>
        </w:rPr>
        <w:t>Learned Counsel appearing on behalf of the appellant- State has submitted that in the facts and circumstances of the case and the injuries sustained by the deceased, it was a clear case of murder within the definition of Section 300 of the IPC and as such the learned Sessions Court rightly convicted the accused for the offence under Section 302 of the IPC. It is submitted by the learned Counsel appearing on behalf of the appellant-State that the Judgment of the High Court is manifestly perverse and is</w:t>
      </w:r>
      <w:r>
        <w:rPr>
          <w:rFonts w:ascii="Times New Roman" w:hAnsi="Times New Roman" w:cs="Times New Roman"/>
          <w:sz w:val="25"/>
          <w:szCs w:val="25"/>
        </w:rPr>
        <w:t xml:space="preserve"> </w:t>
      </w:r>
      <w:r w:rsidRPr="00C639A0">
        <w:rPr>
          <w:rFonts w:ascii="Times New Roman" w:hAnsi="Times New Roman" w:cs="Times New Roman"/>
          <w:sz w:val="25"/>
          <w:szCs w:val="25"/>
        </w:rPr>
        <w:t>totally contrary to the evidence on record and therefore the interference of this Court is warranted.</w:t>
      </w:r>
    </w:p>
    <w:p w:rsidR="00C639A0" w:rsidRDefault="00C639A0" w:rsidP="00C639A0">
      <w:pPr>
        <w:ind w:left="720"/>
        <w:jc w:val="both"/>
        <w:rPr>
          <w:rFonts w:ascii="Times New Roman" w:hAnsi="Times New Roman" w:cs="Times New Roman"/>
          <w:sz w:val="25"/>
          <w:szCs w:val="25"/>
        </w:rPr>
      </w:pPr>
    </w:p>
    <w:p w:rsidR="00C639A0" w:rsidRDefault="00C639A0" w:rsidP="00C639A0">
      <w:pPr>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Pr="00C639A0">
        <w:rPr>
          <w:rFonts w:ascii="Times New Roman" w:hAnsi="Times New Roman" w:cs="Times New Roman"/>
          <w:sz w:val="25"/>
          <w:szCs w:val="25"/>
        </w:rPr>
        <w:t>Making the above submissions and relying upon the</w:t>
      </w:r>
      <w:r>
        <w:rPr>
          <w:rFonts w:ascii="Times New Roman" w:hAnsi="Times New Roman" w:cs="Times New Roman"/>
          <w:sz w:val="25"/>
          <w:szCs w:val="25"/>
        </w:rPr>
        <w:t xml:space="preserve"> </w:t>
      </w:r>
      <w:r w:rsidRPr="00C639A0">
        <w:rPr>
          <w:rFonts w:ascii="Times New Roman" w:hAnsi="Times New Roman" w:cs="Times New Roman"/>
          <w:sz w:val="25"/>
          <w:szCs w:val="25"/>
        </w:rPr>
        <w:t xml:space="preserve">decisions of this Court in the case of </w:t>
      </w:r>
      <w:r w:rsidRPr="00FB73EA">
        <w:rPr>
          <w:rFonts w:ascii="Times New Roman" w:hAnsi="Times New Roman" w:cs="Times New Roman"/>
          <w:i/>
          <w:iCs/>
          <w:sz w:val="25"/>
          <w:szCs w:val="25"/>
        </w:rPr>
        <w:t>Arun Raj v. Union of India</w:t>
      </w:r>
      <w:r w:rsidR="00FB73EA" w:rsidRPr="00FB73EA">
        <w:rPr>
          <w:rFonts w:ascii="Times New Roman" w:hAnsi="Times New Roman" w:cs="Times New Roman"/>
          <w:i/>
          <w:iCs/>
          <w:sz w:val="20"/>
          <w:szCs w:val="20"/>
          <w:vertAlign w:val="superscript"/>
        </w:rPr>
        <w:t>1</w:t>
      </w:r>
      <w:r w:rsidRPr="00FB73EA">
        <w:rPr>
          <w:rFonts w:ascii="Times New Roman" w:hAnsi="Times New Roman" w:cs="Times New Roman"/>
          <w:i/>
          <w:iCs/>
          <w:sz w:val="25"/>
          <w:szCs w:val="25"/>
        </w:rPr>
        <w:t>; Ashokkumar Magabhai Vankar v. State of Gujarat</w:t>
      </w:r>
      <w:r w:rsidR="004F34E9" w:rsidRPr="004F34E9">
        <w:rPr>
          <w:rFonts w:ascii="Times New Roman" w:hAnsi="Times New Roman" w:cs="Times New Roman"/>
          <w:i/>
          <w:iCs/>
          <w:sz w:val="20"/>
          <w:szCs w:val="20"/>
          <w:vertAlign w:val="superscript"/>
        </w:rPr>
        <w:t>2</w:t>
      </w:r>
      <w:r w:rsidRPr="00FB73EA">
        <w:rPr>
          <w:rFonts w:ascii="Times New Roman" w:hAnsi="Times New Roman" w:cs="Times New Roman"/>
          <w:i/>
          <w:iCs/>
          <w:sz w:val="25"/>
          <w:szCs w:val="25"/>
        </w:rPr>
        <w:t>; Vijay Ramkrishan Gaikwad v. State of Maharashtra</w:t>
      </w:r>
      <w:r w:rsidR="004F34E9" w:rsidRPr="004F34E9">
        <w:rPr>
          <w:rFonts w:ascii="Times New Roman" w:hAnsi="Times New Roman" w:cs="Times New Roman"/>
          <w:i/>
          <w:iCs/>
          <w:sz w:val="20"/>
          <w:szCs w:val="20"/>
          <w:vertAlign w:val="superscript"/>
        </w:rPr>
        <w:t>3</w:t>
      </w:r>
      <w:r w:rsidRPr="00C639A0">
        <w:rPr>
          <w:rFonts w:ascii="Times New Roman" w:hAnsi="Times New Roman" w:cs="Times New Roman"/>
          <w:sz w:val="25"/>
          <w:szCs w:val="25"/>
        </w:rPr>
        <w:t>, and a recent decision of this Court in the case of State of Rajasthan v. Leela Ram alias Leea Dhar dated 13.12.2018 in Criminal Appeal No.1441 of 2013, it is prayed to allow the present appeal and set aside the impugned Judgment and Order passed by the High Court and to restore the Judgment and Order of conviction and sentence passed by the learned Sessions Court.</w:t>
      </w:r>
    </w:p>
    <w:p w:rsidR="00C639A0" w:rsidRPr="00C639A0" w:rsidRDefault="00C639A0" w:rsidP="00C639A0">
      <w:pPr>
        <w:ind w:left="720"/>
        <w:jc w:val="both"/>
        <w:rPr>
          <w:rFonts w:ascii="Times New Roman" w:hAnsi="Times New Roman" w:cs="Times New Roman"/>
          <w:sz w:val="25"/>
          <w:szCs w:val="25"/>
        </w:rPr>
      </w:pPr>
    </w:p>
    <w:p w:rsidR="00C639A0" w:rsidRPr="00C639A0" w:rsidRDefault="004F34E9" w:rsidP="00C639A0">
      <w:pPr>
        <w:jc w:val="both"/>
        <w:rPr>
          <w:rFonts w:ascii="Times New Roman" w:hAnsi="Times New Roman" w:cs="Times New Roman"/>
          <w:sz w:val="25"/>
          <w:szCs w:val="25"/>
        </w:rPr>
      </w:pPr>
      <w:r>
        <w:rPr>
          <w:rFonts w:ascii="Times New Roman" w:hAnsi="Times New Roman" w:cs="Times New Roman"/>
          <w:sz w:val="25"/>
          <w:szCs w:val="25"/>
        </w:rPr>
        <w:t xml:space="preserve">5. </w:t>
      </w:r>
      <w:r w:rsidR="00C639A0" w:rsidRPr="00C639A0">
        <w:rPr>
          <w:rFonts w:ascii="Times New Roman" w:hAnsi="Times New Roman" w:cs="Times New Roman"/>
          <w:sz w:val="25"/>
          <w:szCs w:val="25"/>
        </w:rPr>
        <w:t>Learned Counsel appearing on behalf of the</w:t>
      </w:r>
      <w:r>
        <w:rPr>
          <w:rFonts w:ascii="Times New Roman" w:hAnsi="Times New Roman" w:cs="Times New Roman"/>
          <w:sz w:val="25"/>
          <w:szCs w:val="25"/>
        </w:rPr>
        <w:t xml:space="preserve"> </w:t>
      </w:r>
      <w:r w:rsidR="00C639A0" w:rsidRPr="00C639A0">
        <w:rPr>
          <w:rFonts w:ascii="Times New Roman" w:hAnsi="Times New Roman" w:cs="Times New Roman"/>
          <w:sz w:val="25"/>
          <w:szCs w:val="25"/>
        </w:rPr>
        <w:t>respondent-original accused, while opposing the present appeal, has vehemently submitted that while converting the conviction of the accused from Section 302 of the IPC to Section 304 Part I of the IPC, the High Court has given cogent reasons and has considered the relevant circumstances and thereafter has come to the conclusion that the intention of the accused cannot be said</w:t>
      </w:r>
    </w:p>
    <w:p w:rsidR="00C639A0" w:rsidRPr="00C639A0" w:rsidRDefault="00C639A0" w:rsidP="00C639A0">
      <w:pPr>
        <w:jc w:val="both"/>
        <w:rPr>
          <w:rFonts w:ascii="Times New Roman" w:hAnsi="Times New Roman" w:cs="Times New Roman"/>
          <w:sz w:val="25"/>
          <w:szCs w:val="25"/>
        </w:rPr>
      </w:pPr>
      <w:r w:rsidRPr="00C639A0">
        <w:rPr>
          <w:rFonts w:ascii="Times New Roman" w:hAnsi="Times New Roman" w:cs="Times New Roman"/>
          <w:sz w:val="25"/>
          <w:szCs w:val="25"/>
        </w:rPr>
        <w:t>to be to cause death of the deceased. It is submitted that the High Court has considered the relevant circumstances and thereafter has converted the conviction from Section 302 of the IPC to Section 304 Part I of the IPC and therefore the same is not required to be interfered with by this Court.</w:t>
      </w:r>
    </w:p>
    <w:p w:rsidR="004F34E9" w:rsidRDefault="004F34E9" w:rsidP="00C639A0">
      <w:pPr>
        <w:jc w:val="both"/>
        <w:rPr>
          <w:rFonts w:ascii="Times New Roman" w:hAnsi="Times New Roman" w:cs="Times New Roman"/>
          <w:sz w:val="25"/>
          <w:szCs w:val="25"/>
        </w:rPr>
      </w:pPr>
    </w:p>
    <w:p w:rsidR="00C639A0" w:rsidRPr="00C639A0" w:rsidRDefault="004F34E9" w:rsidP="00C639A0">
      <w:pPr>
        <w:jc w:val="both"/>
        <w:rPr>
          <w:rFonts w:ascii="Times New Roman" w:hAnsi="Times New Roman" w:cs="Times New Roman"/>
          <w:sz w:val="25"/>
          <w:szCs w:val="25"/>
        </w:rPr>
      </w:pPr>
      <w:r>
        <w:rPr>
          <w:rFonts w:ascii="Times New Roman" w:hAnsi="Times New Roman" w:cs="Times New Roman"/>
          <w:sz w:val="25"/>
          <w:szCs w:val="25"/>
        </w:rPr>
        <w:t xml:space="preserve">6. </w:t>
      </w:r>
      <w:r w:rsidR="00C639A0" w:rsidRPr="00C639A0">
        <w:rPr>
          <w:rFonts w:ascii="Times New Roman" w:hAnsi="Times New Roman" w:cs="Times New Roman"/>
          <w:sz w:val="25"/>
          <w:szCs w:val="25"/>
        </w:rPr>
        <w:t>Heard the learned Advocates appearing for the</w:t>
      </w:r>
      <w:r>
        <w:rPr>
          <w:rFonts w:ascii="Times New Roman" w:hAnsi="Times New Roman" w:cs="Times New Roman"/>
          <w:sz w:val="25"/>
          <w:szCs w:val="25"/>
        </w:rPr>
        <w:t xml:space="preserve"> </w:t>
      </w:r>
      <w:r w:rsidR="00C639A0" w:rsidRPr="00C639A0">
        <w:rPr>
          <w:rFonts w:ascii="Times New Roman" w:hAnsi="Times New Roman" w:cs="Times New Roman"/>
          <w:sz w:val="25"/>
          <w:szCs w:val="25"/>
        </w:rPr>
        <w:t>respective parties at length.</w:t>
      </w:r>
    </w:p>
    <w:p w:rsidR="004F34E9" w:rsidRDefault="004F34E9" w:rsidP="00C639A0">
      <w:pPr>
        <w:jc w:val="both"/>
        <w:rPr>
          <w:rFonts w:ascii="Times New Roman" w:hAnsi="Times New Roman" w:cs="Times New Roman"/>
          <w:sz w:val="25"/>
          <w:szCs w:val="25"/>
        </w:rPr>
      </w:pPr>
    </w:p>
    <w:p w:rsidR="00C639A0" w:rsidRPr="00C639A0" w:rsidRDefault="004F34E9" w:rsidP="004F34E9">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C639A0" w:rsidRPr="00C639A0">
        <w:rPr>
          <w:rFonts w:ascii="Times New Roman" w:hAnsi="Times New Roman" w:cs="Times New Roman"/>
          <w:sz w:val="25"/>
          <w:szCs w:val="25"/>
        </w:rPr>
        <w:t>We have considered in detail the Judgment and Order</w:t>
      </w:r>
      <w:r>
        <w:rPr>
          <w:rFonts w:ascii="Times New Roman" w:hAnsi="Times New Roman" w:cs="Times New Roman"/>
          <w:sz w:val="25"/>
          <w:szCs w:val="25"/>
        </w:rPr>
        <w:t xml:space="preserve"> </w:t>
      </w:r>
      <w:r w:rsidR="00C639A0" w:rsidRPr="00C639A0">
        <w:rPr>
          <w:rFonts w:ascii="Times New Roman" w:hAnsi="Times New Roman" w:cs="Times New Roman"/>
          <w:sz w:val="25"/>
          <w:szCs w:val="25"/>
        </w:rPr>
        <w:t>passed by learned Sessions Court as well as the impugned Judgment and Order passed by the High Court. The learned Sessions Court convicted the accused for the offence under Section 302 of the IPC. However, in an appeal preferred by the accused, the High Court has converted the conviction from Section 302 of the IPC to Section 304 Part I of the IPC. While doing so, the High Court has assigned the following reasons in paragraph 15:</w:t>
      </w:r>
    </w:p>
    <w:p w:rsidR="004F34E9" w:rsidRDefault="004F34E9" w:rsidP="004F34E9">
      <w:pPr>
        <w:ind w:left="720"/>
        <w:jc w:val="both"/>
        <w:rPr>
          <w:rFonts w:ascii="Times New Roman" w:hAnsi="Times New Roman" w:cs="Times New Roman"/>
          <w:sz w:val="25"/>
          <w:szCs w:val="25"/>
        </w:rPr>
      </w:pPr>
    </w:p>
    <w:p w:rsidR="00C639A0" w:rsidRPr="00C639A0" w:rsidRDefault="00C639A0" w:rsidP="004F34E9">
      <w:pPr>
        <w:ind w:left="720"/>
        <w:jc w:val="both"/>
        <w:rPr>
          <w:rFonts w:ascii="Times New Roman" w:hAnsi="Times New Roman" w:cs="Times New Roman"/>
          <w:sz w:val="25"/>
          <w:szCs w:val="25"/>
        </w:rPr>
      </w:pPr>
      <w:r w:rsidRPr="00C639A0">
        <w:rPr>
          <w:rFonts w:ascii="Times New Roman" w:hAnsi="Times New Roman" w:cs="Times New Roman"/>
          <w:sz w:val="25"/>
          <w:szCs w:val="25"/>
        </w:rPr>
        <w:t>“15. In the circumstances of the case, it is proved beyond doubt that Rajmal had died because of single injury caused on his head by accused- appellant Kanhaiya Lal by an axe. It is also an admitted fact that there was no repeated injury and further more, it is also on record that in the morning of the day of the incident, there was an altercation between the accused and the deceased and so it can be said that in the circumstances of the case, that there was no intention to cause death on the part of the accused-appellant but the act by which the death was caused appears to have done with the intention of causing such bodily injury as was likely to cause death and so his conviction deserves to be altered from Section 302 of Indian Penal Code to Section 304 Part I of Indian Penal Code.”</w:t>
      </w:r>
    </w:p>
    <w:p w:rsidR="004F34E9" w:rsidRDefault="004F34E9" w:rsidP="004F34E9">
      <w:pPr>
        <w:ind w:left="720"/>
        <w:jc w:val="both"/>
        <w:rPr>
          <w:rFonts w:ascii="Times New Roman" w:hAnsi="Times New Roman" w:cs="Times New Roman"/>
          <w:sz w:val="25"/>
          <w:szCs w:val="25"/>
        </w:rPr>
      </w:pPr>
    </w:p>
    <w:p w:rsidR="00C639A0" w:rsidRPr="00C639A0" w:rsidRDefault="004F34E9" w:rsidP="004F34E9">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00C639A0" w:rsidRPr="00C639A0">
        <w:rPr>
          <w:rFonts w:ascii="Times New Roman" w:hAnsi="Times New Roman" w:cs="Times New Roman"/>
          <w:sz w:val="25"/>
          <w:szCs w:val="25"/>
        </w:rPr>
        <w:t>Now so far as the main reason given by the High Court while converting the conviction from Section 302 of the IPC to Section 304 Part I of the IPC i.e. it was a case of a single blow is concerned, it is required to be noted that the deceased had died because of single injury caused on his head by the accused by an axe. The aforesaid can hardly be a ground to convert the conviction from Section 302 of the IPC to Section 304 Part I of the IPC.</w:t>
      </w:r>
    </w:p>
    <w:p w:rsidR="004F34E9" w:rsidRDefault="004F34E9" w:rsidP="004F34E9">
      <w:pPr>
        <w:ind w:left="720"/>
        <w:jc w:val="both"/>
        <w:rPr>
          <w:rFonts w:ascii="Times New Roman" w:hAnsi="Times New Roman" w:cs="Times New Roman"/>
          <w:sz w:val="25"/>
          <w:szCs w:val="25"/>
        </w:rPr>
      </w:pPr>
    </w:p>
    <w:p w:rsidR="00C639A0" w:rsidRPr="00C639A0" w:rsidRDefault="004F34E9" w:rsidP="004F34E9">
      <w:pPr>
        <w:ind w:left="720"/>
        <w:jc w:val="both"/>
        <w:rPr>
          <w:rFonts w:ascii="Times New Roman" w:hAnsi="Times New Roman" w:cs="Times New Roman"/>
          <w:sz w:val="25"/>
          <w:szCs w:val="25"/>
        </w:rPr>
      </w:pPr>
      <w:r>
        <w:rPr>
          <w:rFonts w:ascii="Times New Roman" w:hAnsi="Times New Roman" w:cs="Times New Roman"/>
          <w:sz w:val="25"/>
          <w:szCs w:val="25"/>
        </w:rPr>
        <w:t xml:space="preserve">6.3 </w:t>
      </w:r>
      <w:r w:rsidR="00C639A0" w:rsidRPr="00C639A0">
        <w:rPr>
          <w:rFonts w:ascii="Times New Roman" w:hAnsi="Times New Roman" w:cs="Times New Roman"/>
          <w:sz w:val="25"/>
          <w:szCs w:val="25"/>
        </w:rPr>
        <w:t>In the case of Arun Raj (Supra) this Court observed and held that there is no fixed rule that whenever a single blow is inflicted, Section 302 would not be attracted. It is observed and held by this Court in the aforesaid decision that nature of weapon used and vital part of the body where blow was struck, prove beyond reasonable doubt the intention of the accused to cause death of deceased. It is further observed and held by this Court that once these ingredients are proved, it is irrelevant whether there was a single blow struck or multiple blows.</w:t>
      </w:r>
    </w:p>
    <w:p w:rsidR="004F34E9" w:rsidRDefault="004F34E9" w:rsidP="004F34E9">
      <w:pPr>
        <w:ind w:left="720"/>
        <w:jc w:val="both"/>
        <w:rPr>
          <w:rFonts w:ascii="Times New Roman" w:hAnsi="Times New Roman" w:cs="Times New Roman"/>
          <w:sz w:val="25"/>
          <w:szCs w:val="25"/>
        </w:rPr>
      </w:pPr>
    </w:p>
    <w:p w:rsidR="00C639A0" w:rsidRPr="00C639A0" w:rsidRDefault="004F34E9" w:rsidP="004F34E9">
      <w:pPr>
        <w:ind w:left="720"/>
        <w:jc w:val="both"/>
        <w:rPr>
          <w:rFonts w:ascii="Times New Roman" w:hAnsi="Times New Roman" w:cs="Times New Roman"/>
          <w:sz w:val="25"/>
          <w:szCs w:val="25"/>
        </w:rPr>
      </w:pPr>
      <w:r>
        <w:rPr>
          <w:rFonts w:ascii="Times New Roman" w:hAnsi="Times New Roman" w:cs="Times New Roman"/>
          <w:sz w:val="25"/>
          <w:szCs w:val="25"/>
        </w:rPr>
        <w:t xml:space="preserve">6.4 </w:t>
      </w:r>
      <w:r w:rsidR="00C639A0" w:rsidRPr="00C639A0">
        <w:rPr>
          <w:rFonts w:ascii="Times New Roman" w:hAnsi="Times New Roman" w:cs="Times New Roman"/>
          <w:sz w:val="25"/>
          <w:szCs w:val="25"/>
        </w:rPr>
        <w:t>In the case of Ashokkumar Magabhai Vankar (Supra), the death was caused by single blow on head of the deceased with a wooden pestle. It was found that the accused used pestle with such force that head of the deceased was broken into pieces. This Court considered whether the case would fall under Section 302 or Exception 4 of Section 300 of the IPC. It is held by this Court that the injury sustained by deceased, not only exhibits intention of accused in causing death of victim, but also knowledge of accused in that regard. It is further observed by this Court that such attack could be none other than for causing death of victim. It is observed that any reasonable person, with any stretch of imagination can come to conclusion that such injury on such a vital part of the body, with such a weapon, would cause death.</w:t>
      </w:r>
    </w:p>
    <w:p w:rsidR="004F34E9" w:rsidRDefault="004F34E9" w:rsidP="004F34E9">
      <w:pPr>
        <w:ind w:left="720"/>
        <w:jc w:val="both"/>
        <w:rPr>
          <w:rFonts w:ascii="Times New Roman" w:hAnsi="Times New Roman" w:cs="Times New Roman"/>
          <w:sz w:val="25"/>
          <w:szCs w:val="25"/>
        </w:rPr>
      </w:pPr>
    </w:p>
    <w:p w:rsidR="00C639A0" w:rsidRPr="00C639A0" w:rsidRDefault="004F34E9" w:rsidP="004F34E9">
      <w:pPr>
        <w:ind w:left="720"/>
        <w:jc w:val="both"/>
        <w:rPr>
          <w:rFonts w:ascii="Times New Roman" w:hAnsi="Times New Roman" w:cs="Times New Roman"/>
          <w:sz w:val="25"/>
          <w:szCs w:val="25"/>
        </w:rPr>
      </w:pPr>
      <w:r>
        <w:rPr>
          <w:rFonts w:ascii="Times New Roman" w:hAnsi="Times New Roman" w:cs="Times New Roman"/>
          <w:sz w:val="25"/>
          <w:szCs w:val="25"/>
        </w:rPr>
        <w:t xml:space="preserve">6.5 </w:t>
      </w:r>
      <w:r w:rsidR="00C639A0" w:rsidRPr="00C639A0">
        <w:rPr>
          <w:rFonts w:ascii="Times New Roman" w:hAnsi="Times New Roman" w:cs="Times New Roman"/>
          <w:sz w:val="25"/>
          <w:szCs w:val="25"/>
        </w:rPr>
        <w:t>A similar view is taken by this Court in the recent decision in the case of Leela Ram alias Leela Dhar (Supra) and after considering catena of decisions of this Court on the issue on hand i.e. in case of a single blow, whether a case falls under section 302 or section 304 Part I or section 304 Part II, this Court reversed the judgment of the High Court (in that case also the judgment impugned was from the Rajasthan High Court) and convicted the accused for the offence under section 302 of the IPC. In the same decision, this Court also considered Exception 4 of Section 300 of the IPC and observed in paragraph 21 as under :</w:t>
      </w:r>
    </w:p>
    <w:p w:rsidR="004F34E9" w:rsidRDefault="004F34E9" w:rsidP="004F34E9">
      <w:pPr>
        <w:ind w:left="720"/>
        <w:jc w:val="both"/>
        <w:rPr>
          <w:rFonts w:ascii="Times New Roman" w:hAnsi="Times New Roman" w:cs="Times New Roman"/>
          <w:sz w:val="25"/>
          <w:szCs w:val="25"/>
        </w:rPr>
      </w:pPr>
    </w:p>
    <w:p w:rsidR="00C639A0" w:rsidRDefault="00C639A0" w:rsidP="004F34E9">
      <w:pPr>
        <w:ind w:left="720"/>
        <w:jc w:val="both"/>
        <w:rPr>
          <w:rFonts w:ascii="Times New Roman" w:hAnsi="Times New Roman" w:cs="Times New Roman"/>
          <w:sz w:val="25"/>
          <w:szCs w:val="25"/>
        </w:rPr>
      </w:pPr>
      <w:r w:rsidRPr="00C639A0">
        <w:rPr>
          <w:rFonts w:ascii="Times New Roman" w:hAnsi="Times New Roman" w:cs="Times New Roman"/>
          <w:sz w:val="25"/>
          <w:szCs w:val="25"/>
        </w:rPr>
        <w:t>“21. Under Exception 4, culpable homicide is not murder if the stipulations contained in that provision are fulfilled. They are : (i) that the act was committed without premeditation; (ii) that there was a sudden fight; (iii) the act must be in the heat of passion upon a sudden quarrel; and (iv) the offender should not have taken undue advantage or acted in a cruel or unusual manner. ”</w:t>
      </w:r>
    </w:p>
    <w:p w:rsidR="004F34E9" w:rsidRPr="00C639A0" w:rsidRDefault="004F34E9" w:rsidP="004F34E9">
      <w:pPr>
        <w:ind w:left="720"/>
        <w:jc w:val="both"/>
        <w:rPr>
          <w:rFonts w:ascii="Times New Roman" w:hAnsi="Times New Roman" w:cs="Times New Roman"/>
          <w:sz w:val="25"/>
          <w:szCs w:val="25"/>
        </w:rPr>
      </w:pPr>
    </w:p>
    <w:p w:rsidR="00C639A0" w:rsidRPr="00C639A0" w:rsidRDefault="004F34E9" w:rsidP="00C639A0">
      <w:pPr>
        <w:jc w:val="both"/>
        <w:rPr>
          <w:rFonts w:ascii="Times New Roman" w:hAnsi="Times New Roman" w:cs="Times New Roman"/>
          <w:sz w:val="25"/>
          <w:szCs w:val="25"/>
        </w:rPr>
      </w:pPr>
      <w:r>
        <w:rPr>
          <w:rFonts w:ascii="Times New Roman" w:hAnsi="Times New Roman" w:cs="Times New Roman"/>
          <w:sz w:val="25"/>
          <w:szCs w:val="25"/>
        </w:rPr>
        <w:t xml:space="preserve">7. </w:t>
      </w:r>
      <w:r w:rsidR="00C639A0" w:rsidRPr="00C639A0">
        <w:rPr>
          <w:rFonts w:ascii="Times New Roman" w:hAnsi="Times New Roman" w:cs="Times New Roman"/>
          <w:sz w:val="25"/>
          <w:szCs w:val="25"/>
        </w:rPr>
        <w:t>Applying the law laid down by this Court in the</w:t>
      </w:r>
      <w:r>
        <w:rPr>
          <w:rFonts w:ascii="Times New Roman" w:hAnsi="Times New Roman" w:cs="Times New Roman"/>
          <w:sz w:val="25"/>
          <w:szCs w:val="25"/>
        </w:rPr>
        <w:t xml:space="preserve"> </w:t>
      </w:r>
      <w:r w:rsidR="00C639A0" w:rsidRPr="00C639A0">
        <w:rPr>
          <w:rFonts w:ascii="Times New Roman" w:hAnsi="Times New Roman" w:cs="Times New Roman"/>
          <w:sz w:val="25"/>
          <w:szCs w:val="25"/>
        </w:rPr>
        <w:t>aforesaid decisions to the facts of the case on hand and the reasoning given by the High Court while converting the conviction from section 302 to Section 304 Part I, the reasons stated in paragraph 15 of the impugned Judgement and Order, we are firmly of the view that the judgment of the High Court is manifestly perverse and is totally contrary to the evidence on record. As per the deposition of PW1 Dr. K Asif, the deceased sustained following injuries :</w:t>
      </w:r>
    </w:p>
    <w:p w:rsidR="004F34E9" w:rsidRDefault="004F34E9" w:rsidP="00C639A0">
      <w:pPr>
        <w:jc w:val="both"/>
        <w:rPr>
          <w:rFonts w:ascii="Times New Roman" w:hAnsi="Times New Roman" w:cs="Times New Roman"/>
          <w:sz w:val="25"/>
          <w:szCs w:val="25"/>
        </w:rPr>
      </w:pPr>
    </w:p>
    <w:p w:rsidR="00C639A0" w:rsidRPr="00C639A0" w:rsidRDefault="00C639A0" w:rsidP="004F34E9">
      <w:pPr>
        <w:ind w:left="720"/>
        <w:jc w:val="both"/>
        <w:rPr>
          <w:rFonts w:ascii="Times New Roman" w:hAnsi="Times New Roman" w:cs="Times New Roman"/>
          <w:sz w:val="25"/>
          <w:szCs w:val="25"/>
        </w:rPr>
      </w:pPr>
      <w:r w:rsidRPr="00C639A0">
        <w:rPr>
          <w:rFonts w:ascii="Times New Roman" w:hAnsi="Times New Roman" w:cs="Times New Roman"/>
          <w:sz w:val="25"/>
          <w:szCs w:val="25"/>
        </w:rPr>
        <w:t>“l.Incised wound 7 cm x 0.5 cm skin deep and bone visible on the middle part of the head.</w:t>
      </w:r>
    </w:p>
    <w:p w:rsidR="004F34E9" w:rsidRDefault="004F34E9" w:rsidP="004F34E9">
      <w:pPr>
        <w:ind w:left="720"/>
        <w:jc w:val="both"/>
        <w:rPr>
          <w:rFonts w:ascii="Times New Roman" w:hAnsi="Times New Roman" w:cs="Times New Roman"/>
          <w:sz w:val="25"/>
          <w:szCs w:val="25"/>
        </w:rPr>
      </w:pPr>
    </w:p>
    <w:p w:rsidR="00C639A0" w:rsidRPr="00C639A0" w:rsidRDefault="00C639A0" w:rsidP="004F34E9">
      <w:pPr>
        <w:ind w:left="720"/>
        <w:jc w:val="both"/>
        <w:rPr>
          <w:rFonts w:ascii="Times New Roman" w:hAnsi="Times New Roman" w:cs="Times New Roman"/>
          <w:sz w:val="25"/>
          <w:szCs w:val="25"/>
        </w:rPr>
      </w:pPr>
      <w:r w:rsidRPr="00C639A0">
        <w:rPr>
          <w:rFonts w:ascii="Times New Roman" w:hAnsi="Times New Roman" w:cs="Times New Roman"/>
          <w:sz w:val="25"/>
          <w:szCs w:val="25"/>
        </w:rPr>
        <w:t>2. abrasion 1 cm x 0.5 cm on the middle portion of right leg.”</w:t>
      </w:r>
    </w:p>
    <w:p w:rsidR="004F34E9" w:rsidRDefault="004F34E9" w:rsidP="00C639A0">
      <w:pPr>
        <w:jc w:val="both"/>
        <w:rPr>
          <w:rFonts w:ascii="Times New Roman" w:hAnsi="Times New Roman" w:cs="Times New Roman"/>
          <w:sz w:val="25"/>
          <w:szCs w:val="25"/>
        </w:rPr>
      </w:pPr>
    </w:p>
    <w:p w:rsidR="00C639A0" w:rsidRDefault="00C639A0" w:rsidP="00C639A0">
      <w:pPr>
        <w:jc w:val="both"/>
        <w:rPr>
          <w:rFonts w:ascii="Times New Roman" w:hAnsi="Times New Roman" w:cs="Times New Roman"/>
          <w:sz w:val="25"/>
          <w:szCs w:val="25"/>
        </w:rPr>
      </w:pPr>
      <w:r w:rsidRPr="00C639A0">
        <w:rPr>
          <w:rFonts w:ascii="Times New Roman" w:hAnsi="Times New Roman" w:cs="Times New Roman"/>
          <w:sz w:val="25"/>
          <w:szCs w:val="25"/>
        </w:rPr>
        <w:t>As per PW15 Dr. Anees Ahmed, a fracture of 4 cm length was found in the parietal and occipital. He also stated that the said head injury was sufficient to cause death in the ordinary course of nature. Thus, the accused used a deadly weapon-axe on the vital part of the body-head, which proved to be fatal.</w:t>
      </w:r>
    </w:p>
    <w:p w:rsidR="004F34E9" w:rsidRPr="00C639A0" w:rsidRDefault="004F34E9" w:rsidP="00C639A0">
      <w:pPr>
        <w:jc w:val="both"/>
        <w:rPr>
          <w:rFonts w:ascii="Times New Roman" w:hAnsi="Times New Roman" w:cs="Times New Roman"/>
          <w:sz w:val="25"/>
          <w:szCs w:val="25"/>
        </w:rPr>
      </w:pPr>
    </w:p>
    <w:p w:rsidR="00C639A0" w:rsidRPr="00C639A0" w:rsidRDefault="004F34E9" w:rsidP="00C639A0">
      <w:pPr>
        <w:jc w:val="both"/>
        <w:rPr>
          <w:rFonts w:ascii="Times New Roman" w:hAnsi="Times New Roman" w:cs="Times New Roman"/>
          <w:sz w:val="25"/>
          <w:szCs w:val="25"/>
        </w:rPr>
      </w:pPr>
      <w:r>
        <w:rPr>
          <w:rFonts w:ascii="Times New Roman" w:hAnsi="Times New Roman" w:cs="Times New Roman"/>
          <w:sz w:val="25"/>
          <w:szCs w:val="25"/>
        </w:rPr>
        <w:t xml:space="preserve">8. Another </w:t>
      </w:r>
      <w:r w:rsidR="00C639A0" w:rsidRPr="00C639A0">
        <w:rPr>
          <w:rFonts w:ascii="Times New Roman" w:hAnsi="Times New Roman" w:cs="Times New Roman"/>
          <w:sz w:val="25"/>
          <w:szCs w:val="25"/>
        </w:rPr>
        <w:t>reason given by the High Court is that there</w:t>
      </w:r>
      <w:r>
        <w:rPr>
          <w:rFonts w:ascii="Times New Roman" w:hAnsi="Times New Roman" w:cs="Times New Roman"/>
          <w:sz w:val="25"/>
          <w:szCs w:val="25"/>
        </w:rPr>
        <w:t xml:space="preserve"> </w:t>
      </w:r>
      <w:r w:rsidR="00C639A0" w:rsidRPr="00C639A0">
        <w:rPr>
          <w:rFonts w:ascii="Times New Roman" w:hAnsi="Times New Roman" w:cs="Times New Roman"/>
          <w:sz w:val="25"/>
          <w:szCs w:val="25"/>
        </w:rPr>
        <w:t>was no repeated injury. Aforesaid can hardly be a ground to convert the conviction from section 302 to section 304 Part I of the IPC. A single blow on the vital part of the body like head and that too by deadly weapon-axe and used with force which proved to be fatal, was sufficient to hold that it was a case of murder within the definition of Section 300 of the IPC.</w:t>
      </w:r>
    </w:p>
    <w:p w:rsidR="004F34E9" w:rsidRDefault="004F34E9" w:rsidP="00C639A0">
      <w:pPr>
        <w:jc w:val="both"/>
        <w:rPr>
          <w:rFonts w:ascii="Times New Roman" w:hAnsi="Times New Roman" w:cs="Times New Roman"/>
          <w:sz w:val="25"/>
          <w:szCs w:val="25"/>
        </w:rPr>
      </w:pPr>
    </w:p>
    <w:p w:rsidR="00C639A0" w:rsidRPr="00C639A0" w:rsidRDefault="004F34E9" w:rsidP="004F34E9">
      <w:pPr>
        <w:ind w:left="720"/>
        <w:jc w:val="both"/>
        <w:rPr>
          <w:rFonts w:ascii="Times New Roman" w:hAnsi="Times New Roman" w:cs="Times New Roman"/>
          <w:sz w:val="25"/>
          <w:szCs w:val="25"/>
        </w:rPr>
      </w:pPr>
      <w:r>
        <w:rPr>
          <w:rFonts w:ascii="Times New Roman" w:hAnsi="Times New Roman" w:cs="Times New Roman"/>
          <w:sz w:val="25"/>
          <w:szCs w:val="25"/>
        </w:rPr>
        <w:t xml:space="preserve">8.1 </w:t>
      </w:r>
      <w:r w:rsidR="00C639A0" w:rsidRPr="00C639A0">
        <w:rPr>
          <w:rFonts w:ascii="Times New Roman" w:hAnsi="Times New Roman" w:cs="Times New Roman"/>
          <w:sz w:val="25"/>
          <w:szCs w:val="25"/>
        </w:rPr>
        <w:t>Another reason given by the High Court is that in the</w:t>
      </w:r>
      <w:r>
        <w:rPr>
          <w:rFonts w:ascii="Times New Roman" w:hAnsi="Times New Roman" w:cs="Times New Roman"/>
          <w:sz w:val="25"/>
          <w:szCs w:val="25"/>
        </w:rPr>
        <w:t xml:space="preserve"> </w:t>
      </w:r>
      <w:r w:rsidR="00C639A0" w:rsidRPr="00C639A0">
        <w:rPr>
          <w:rFonts w:ascii="Times New Roman" w:hAnsi="Times New Roman" w:cs="Times New Roman"/>
          <w:sz w:val="25"/>
          <w:szCs w:val="25"/>
        </w:rPr>
        <w:t>morning on the day of the incident, there was an altercation between the accused and the deceased and so it can be said that in the circumstances of the case there was no intention to cause death on the part of the accused but the fact by which the death was caused appears to hold down that the intention of causing such bodily injury as was likely to cause death. The aforesaid is contrary to the evidence on record. It is required to be noted that it is not a case on behalf of the accused that there was an altercation between the accused and the deceased at the time of commission of the offence. The altercation, if any, had taken place, in the morning and much earlier than the time of incident. Merely because the altercation might have taken place much earlier and not immediately prior to and/or at the time of commission of the offence, it cannot be inferred that there was no intention on the part of the accused to cause death of the deceased. Therefore, on the aforesaid ground, the High Court has committed a grave error in converting/altering the conviction from Section 302 of the IPC to Section 304 Part I of the IPC. Thus, we are of the view that the judgement of the High Court is manifestly perverse and is totally contrary to the evidence on record. The High Court has committed a grave error in altering the conviction from Section 302 of the IPC to section 304 Part I of the IPC and therefore the interference of this Court is warranted to obviate a complete failure of interest of justice.</w:t>
      </w:r>
    </w:p>
    <w:p w:rsidR="004F34E9" w:rsidRDefault="004F34E9" w:rsidP="00C639A0">
      <w:pPr>
        <w:jc w:val="both"/>
        <w:rPr>
          <w:rFonts w:ascii="Times New Roman" w:hAnsi="Times New Roman" w:cs="Times New Roman"/>
          <w:sz w:val="25"/>
          <w:szCs w:val="25"/>
        </w:rPr>
      </w:pPr>
    </w:p>
    <w:p w:rsidR="00C639A0" w:rsidRDefault="004F34E9" w:rsidP="00C639A0">
      <w:pPr>
        <w:jc w:val="both"/>
        <w:rPr>
          <w:rFonts w:ascii="Times New Roman" w:hAnsi="Times New Roman" w:cs="Times New Roman"/>
          <w:sz w:val="25"/>
          <w:szCs w:val="25"/>
        </w:rPr>
      </w:pPr>
      <w:r>
        <w:rPr>
          <w:rFonts w:ascii="Times New Roman" w:hAnsi="Times New Roman" w:cs="Times New Roman"/>
          <w:sz w:val="25"/>
          <w:szCs w:val="25"/>
        </w:rPr>
        <w:t xml:space="preserve">9. </w:t>
      </w:r>
      <w:r w:rsidR="00C639A0" w:rsidRPr="00C639A0">
        <w:rPr>
          <w:rFonts w:ascii="Times New Roman" w:hAnsi="Times New Roman" w:cs="Times New Roman"/>
          <w:sz w:val="25"/>
          <w:szCs w:val="25"/>
        </w:rPr>
        <w:t>In view of the above and for the reasons stated above, we allow this appeal, Set aside the impugned Judgement of the High Court and restore the judgment of the Trial Court convicting the accused under Section 302 of the IPC. The respondent- accused is sentenced to suffer imprisonment for life as per the Judgement of the learned Trial Court. If the accused is already released after undergoing the sentence as per the impugned Judgment and Order passed by the High Court, the respondent- accused shall surrender forthwith to serve his sentence.</w:t>
      </w:r>
    </w:p>
    <w:p w:rsidR="004F34E9" w:rsidRPr="00C639A0" w:rsidRDefault="004F34E9" w:rsidP="00C639A0">
      <w:pPr>
        <w:jc w:val="both"/>
        <w:rPr>
          <w:rFonts w:ascii="Times New Roman" w:hAnsi="Times New Roman" w:cs="Times New Roman"/>
          <w:sz w:val="25"/>
          <w:szCs w:val="25"/>
        </w:rPr>
      </w:pPr>
    </w:p>
    <w:p w:rsidR="00C639A0" w:rsidRDefault="004F34E9" w:rsidP="00C639A0">
      <w:pPr>
        <w:jc w:val="both"/>
        <w:rPr>
          <w:rFonts w:ascii="Times New Roman" w:hAnsi="Times New Roman" w:cs="Times New Roman"/>
          <w:sz w:val="25"/>
          <w:szCs w:val="25"/>
        </w:rPr>
      </w:pPr>
      <w:r>
        <w:rPr>
          <w:rFonts w:ascii="Times New Roman" w:hAnsi="Times New Roman" w:cs="Times New Roman"/>
          <w:sz w:val="25"/>
          <w:szCs w:val="25"/>
        </w:rPr>
        <w:t xml:space="preserve">10. </w:t>
      </w:r>
      <w:r w:rsidR="00C639A0" w:rsidRPr="00C639A0">
        <w:rPr>
          <w:rFonts w:ascii="Times New Roman" w:hAnsi="Times New Roman" w:cs="Times New Roman"/>
          <w:sz w:val="25"/>
          <w:szCs w:val="25"/>
        </w:rPr>
        <w:t>A copy of this order shall be forwarded by the Registry to the Chief Judicial Magistrate of the area concerned to seek compliance.</w:t>
      </w:r>
    </w:p>
    <w:p w:rsidR="004F34E9" w:rsidRDefault="004F34E9" w:rsidP="00C639A0">
      <w:pPr>
        <w:jc w:val="both"/>
        <w:rPr>
          <w:rFonts w:ascii="Times New Roman" w:hAnsi="Times New Roman" w:cs="Times New Roman"/>
          <w:sz w:val="25"/>
          <w:szCs w:val="25"/>
        </w:rPr>
      </w:pPr>
    </w:p>
    <w:p w:rsidR="004F34E9" w:rsidRPr="00C639A0" w:rsidRDefault="004F34E9" w:rsidP="00C639A0">
      <w:pPr>
        <w:jc w:val="both"/>
        <w:rPr>
          <w:rFonts w:ascii="Times New Roman" w:hAnsi="Times New Roman" w:cs="Times New Roman"/>
          <w:sz w:val="25"/>
          <w:szCs w:val="25"/>
        </w:rPr>
      </w:pPr>
    </w:p>
    <w:p w:rsidR="00144F39" w:rsidRDefault="004F34E9" w:rsidP="00C639A0">
      <w:pPr>
        <w:jc w:val="both"/>
        <w:rPr>
          <w:rFonts w:ascii="Times New Roman" w:hAnsi="Times New Roman" w:cs="Times New Roman"/>
          <w:sz w:val="25"/>
          <w:szCs w:val="25"/>
        </w:rPr>
      </w:pPr>
      <w:r>
        <w:rPr>
          <w:rFonts w:ascii="Times New Roman" w:hAnsi="Times New Roman" w:cs="Times New Roman"/>
          <w:sz w:val="25"/>
          <w:szCs w:val="25"/>
        </w:rPr>
        <w:t>Judgment Referred.</w:t>
      </w:r>
    </w:p>
    <w:p w:rsidR="004F34E9" w:rsidRDefault="004F34E9" w:rsidP="00C639A0">
      <w:pPr>
        <w:jc w:val="both"/>
        <w:rPr>
          <w:rFonts w:ascii="Times New Roman" w:hAnsi="Times New Roman" w:cs="Times New Roman"/>
          <w:sz w:val="25"/>
          <w:szCs w:val="25"/>
        </w:rPr>
      </w:pPr>
    </w:p>
    <w:p w:rsidR="004F34E9" w:rsidRPr="004F34E9" w:rsidRDefault="004F34E9" w:rsidP="004F34E9">
      <w:pPr>
        <w:jc w:val="both"/>
        <w:rPr>
          <w:rFonts w:ascii="Times New Roman" w:hAnsi="Times New Roman" w:cs="Times New Roman"/>
          <w:i/>
          <w:iCs/>
          <w:sz w:val="20"/>
          <w:szCs w:val="20"/>
        </w:rPr>
      </w:pPr>
      <w:r w:rsidRPr="004F34E9">
        <w:rPr>
          <w:rFonts w:ascii="Times New Roman" w:hAnsi="Times New Roman" w:cs="Times New Roman"/>
          <w:i/>
          <w:iCs/>
          <w:sz w:val="20"/>
          <w:szCs w:val="20"/>
          <w:vertAlign w:val="superscript"/>
        </w:rPr>
        <w:t>1</w:t>
      </w:r>
      <w:r w:rsidRPr="004F34E9">
        <w:rPr>
          <w:rFonts w:ascii="Times New Roman" w:hAnsi="Times New Roman" w:cs="Times New Roman"/>
          <w:i/>
          <w:iCs/>
          <w:sz w:val="20"/>
          <w:szCs w:val="20"/>
        </w:rPr>
        <w:t>(2010) 6 SCC 0457</w:t>
      </w:r>
    </w:p>
    <w:p w:rsidR="004F34E9" w:rsidRPr="004F34E9" w:rsidRDefault="004F34E9" w:rsidP="004F34E9">
      <w:pPr>
        <w:jc w:val="both"/>
        <w:rPr>
          <w:rFonts w:ascii="Times New Roman" w:hAnsi="Times New Roman" w:cs="Times New Roman"/>
          <w:i/>
          <w:iCs/>
          <w:sz w:val="20"/>
          <w:szCs w:val="20"/>
        </w:rPr>
      </w:pPr>
      <w:r w:rsidRPr="004F34E9">
        <w:rPr>
          <w:rFonts w:ascii="Times New Roman" w:hAnsi="Times New Roman" w:cs="Times New Roman"/>
          <w:i/>
          <w:iCs/>
          <w:sz w:val="20"/>
          <w:szCs w:val="20"/>
          <w:vertAlign w:val="superscript"/>
        </w:rPr>
        <w:t>2</w:t>
      </w:r>
      <w:r w:rsidRPr="004F34E9">
        <w:rPr>
          <w:rFonts w:ascii="Times New Roman" w:hAnsi="Times New Roman" w:cs="Times New Roman"/>
          <w:i/>
          <w:iCs/>
          <w:sz w:val="20"/>
          <w:szCs w:val="20"/>
        </w:rPr>
        <w:t>(2011) 10 SCC 0604</w:t>
      </w:r>
    </w:p>
    <w:p w:rsidR="004F34E9" w:rsidRPr="004F34E9" w:rsidRDefault="004F34E9" w:rsidP="004F34E9">
      <w:pPr>
        <w:jc w:val="both"/>
        <w:rPr>
          <w:rFonts w:ascii="Times New Roman" w:hAnsi="Times New Roman" w:cs="Times New Roman"/>
          <w:i/>
          <w:iCs/>
          <w:sz w:val="20"/>
          <w:szCs w:val="20"/>
        </w:rPr>
      </w:pPr>
      <w:r w:rsidRPr="004F34E9">
        <w:rPr>
          <w:rFonts w:ascii="Times New Roman" w:hAnsi="Times New Roman" w:cs="Times New Roman"/>
          <w:i/>
          <w:iCs/>
          <w:sz w:val="20"/>
          <w:szCs w:val="20"/>
          <w:vertAlign w:val="superscript"/>
        </w:rPr>
        <w:t>3</w:t>
      </w:r>
      <w:r w:rsidRPr="004F34E9">
        <w:rPr>
          <w:rFonts w:ascii="Times New Roman" w:hAnsi="Times New Roman" w:cs="Times New Roman"/>
          <w:i/>
          <w:iCs/>
          <w:sz w:val="20"/>
          <w:szCs w:val="20"/>
        </w:rPr>
        <w:t>(2012) 11 SCC 0592</w:t>
      </w:r>
    </w:p>
    <w:sectPr w:rsidR="004F34E9" w:rsidRPr="004F34E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A1F" w:rsidRDefault="009B7A1F" w:rsidP="001D2CA4">
      <w:r>
        <w:separator/>
      </w:r>
    </w:p>
  </w:endnote>
  <w:endnote w:type="continuationSeparator" w:id="1">
    <w:p w:rsidR="009B7A1F" w:rsidRDefault="009B7A1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A1F" w:rsidRDefault="009B7A1F"/>
  </w:footnote>
  <w:footnote w:type="continuationSeparator" w:id="1">
    <w:p w:rsidR="009B7A1F" w:rsidRDefault="009B7A1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614E3">
    <w:pPr>
      <w:rPr>
        <w:sz w:val="2"/>
        <w:szCs w:val="2"/>
      </w:rPr>
    </w:pPr>
    <w:r w:rsidRPr="00E614E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614E3">
    <w:pPr>
      <w:rPr>
        <w:sz w:val="2"/>
        <w:szCs w:val="2"/>
      </w:rPr>
    </w:pPr>
    <w:r w:rsidRPr="00E614E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614E3">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E01A8"/>
    <w:rsid w:val="000E1163"/>
    <w:rsid w:val="00144F39"/>
    <w:rsid w:val="00172022"/>
    <w:rsid w:val="0018684C"/>
    <w:rsid w:val="001A7914"/>
    <w:rsid w:val="001D2CA4"/>
    <w:rsid w:val="001D6D2E"/>
    <w:rsid w:val="001E19DE"/>
    <w:rsid w:val="001F1FA0"/>
    <w:rsid w:val="00200D21"/>
    <w:rsid w:val="00253851"/>
    <w:rsid w:val="00261DA2"/>
    <w:rsid w:val="002730EF"/>
    <w:rsid w:val="002B392F"/>
    <w:rsid w:val="003929B1"/>
    <w:rsid w:val="003B0837"/>
    <w:rsid w:val="003E1DE8"/>
    <w:rsid w:val="0045104F"/>
    <w:rsid w:val="004E19D2"/>
    <w:rsid w:val="004E3D08"/>
    <w:rsid w:val="004F34E9"/>
    <w:rsid w:val="00541433"/>
    <w:rsid w:val="00542863"/>
    <w:rsid w:val="0058030D"/>
    <w:rsid w:val="005A0E9C"/>
    <w:rsid w:val="005B32E2"/>
    <w:rsid w:val="005D170B"/>
    <w:rsid w:val="005E26D5"/>
    <w:rsid w:val="0067640F"/>
    <w:rsid w:val="00697C3B"/>
    <w:rsid w:val="00710255"/>
    <w:rsid w:val="00740AA7"/>
    <w:rsid w:val="00764A03"/>
    <w:rsid w:val="00797B75"/>
    <w:rsid w:val="007E6480"/>
    <w:rsid w:val="00824DDA"/>
    <w:rsid w:val="00855606"/>
    <w:rsid w:val="00860844"/>
    <w:rsid w:val="00886B66"/>
    <w:rsid w:val="008961FB"/>
    <w:rsid w:val="008A5092"/>
    <w:rsid w:val="008D1AC1"/>
    <w:rsid w:val="008E6D85"/>
    <w:rsid w:val="00992798"/>
    <w:rsid w:val="009B7A1F"/>
    <w:rsid w:val="00A31543"/>
    <w:rsid w:val="00A62552"/>
    <w:rsid w:val="00B362EA"/>
    <w:rsid w:val="00BB6B2B"/>
    <w:rsid w:val="00BD469B"/>
    <w:rsid w:val="00C4242D"/>
    <w:rsid w:val="00C639A0"/>
    <w:rsid w:val="00C90881"/>
    <w:rsid w:val="00D33AC1"/>
    <w:rsid w:val="00D474F9"/>
    <w:rsid w:val="00D84977"/>
    <w:rsid w:val="00DA5B6E"/>
    <w:rsid w:val="00E42695"/>
    <w:rsid w:val="00E614E3"/>
    <w:rsid w:val="00E65B64"/>
    <w:rsid w:val="00E72246"/>
    <w:rsid w:val="00EE6A36"/>
    <w:rsid w:val="00EF34E6"/>
    <w:rsid w:val="00F06C6F"/>
    <w:rsid w:val="00F403E6"/>
    <w:rsid w:val="00F54036"/>
    <w:rsid w:val="00FB621D"/>
    <w:rsid w:val="00FB7378"/>
    <w:rsid w:val="00FB73EA"/>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2190</Words>
  <Characters>12488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2019-04-12T06:46:00Z</cp:lastPrinted>
  <dcterms:created xsi:type="dcterms:W3CDTF">2019-04-12T07:48:00Z</dcterms:created>
  <dcterms:modified xsi:type="dcterms:W3CDTF">2019-04-12T07:48:00Z</dcterms:modified>
</cp:coreProperties>
</file>