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7AB" w:rsidRDefault="00FB7194" w:rsidP="00FB7194">
      <w:pPr>
        <w:jc w:val="right"/>
        <w:rPr>
          <w:sz w:val="20"/>
          <w:szCs w:val="20"/>
        </w:rPr>
      </w:pPr>
      <w:r>
        <w:rPr>
          <w:rFonts w:ascii="Courier New" w:eastAsia="Courier New" w:hAnsi="Courier New" w:cs="Courier New"/>
          <w:b/>
          <w:bCs/>
          <w:i/>
          <w:iCs/>
          <w:color w:val="00000A"/>
          <w:sz w:val="28"/>
          <w:szCs w:val="28"/>
          <w:u w:val="single"/>
        </w:rPr>
        <w:t>REPORTABLE</w:t>
      </w:r>
    </w:p>
    <w:p w:rsidR="00C157AB" w:rsidRDefault="00C157AB">
      <w:pPr>
        <w:spacing w:line="200" w:lineRule="exact"/>
        <w:rPr>
          <w:sz w:val="24"/>
          <w:szCs w:val="24"/>
        </w:rPr>
      </w:pPr>
    </w:p>
    <w:p w:rsidR="00C157AB" w:rsidRDefault="00C157AB">
      <w:pPr>
        <w:spacing w:line="200" w:lineRule="exact"/>
        <w:rPr>
          <w:sz w:val="24"/>
          <w:szCs w:val="24"/>
        </w:rPr>
      </w:pPr>
    </w:p>
    <w:p w:rsidR="00C157AB" w:rsidRDefault="00C157AB">
      <w:pPr>
        <w:spacing w:line="233" w:lineRule="exact"/>
        <w:rPr>
          <w:sz w:val="24"/>
          <w:szCs w:val="24"/>
        </w:rPr>
      </w:pPr>
    </w:p>
    <w:p w:rsidR="00C157AB" w:rsidRDefault="00FB7194">
      <w:pPr>
        <w:jc w:val="center"/>
        <w:rPr>
          <w:sz w:val="20"/>
          <w:szCs w:val="20"/>
        </w:rPr>
      </w:pPr>
      <w:r>
        <w:rPr>
          <w:rFonts w:ascii="Courier New" w:eastAsia="Courier New" w:hAnsi="Courier New" w:cs="Courier New"/>
          <w:b/>
          <w:bCs/>
          <w:color w:val="00000A"/>
          <w:sz w:val="28"/>
          <w:szCs w:val="28"/>
        </w:rPr>
        <w:t>IN THE SUPREME COURT OF INDIA</w:t>
      </w:r>
    </w:p>
    <w:p w:rsidR="00C157AB" w:rsidRDefault="00C157AB">
      <w:pPr>
        <w:spacing w:line="319" w:lineRule="exact"/>
        <w:rPr>
          <w:sz w:val="24"/>
          <w:szCs w:val="24"/>
        </w:rPr>
      </w:pPr>
    </w:p>
    <w:p w:rsidR="00C157AB" w:rsidRDefault="00FB7194">
      <w:pPr>
        <w:jc w:val="center"/>
        <w:rPr>
          <w:sz w:val="20"/>
          <w:szCs w:val="20"/>
        </w:rPr>
      </w:pPr>
      <w:r>
        <w:rPr>
          <w:rFonts w:ascii="Courier New" w:eastAsia="Courier New" w:hAnsi="Courier New" w:cs="Courier New"/>
          <w:b/>
          <w:bCs/>
          <w:color w:val="00000A"/>
          <w:sz w:val="28"/>
          <w:szCs w:val="28"/>
        </w:rPr>
        <w:t>CIVIL APPELLATE JURISDICTION</w:t>
      </w:r>
    </w:p>
    <w:p w:rsidR="00C157AB" w:rsidRDefault="00C157AB">
      <w:pPr>
        <w:spacing w:line="317" w:lineRule="exact"/>
        <w:rPr>
          <w:sz w:val="24"/>
          <w:szCs w:val="24"/>
        </w:rPr>
      </w:pPr>
    </w:p>
    <w:p w:rsidR="00C157AB" w:rsidRDefault="00FB7194">
      <w:pPr>
        <w:jc w:val="center"/>
        <w:rPr>
          <w:sz w:val="20"/>
          <w:szCs w:val="20"/>
        </w:rPr>
      </w:pPr>
      <w:r>
        <w:rPr>
          <w:rFonts w:ascii="Courier New" w:eastAsia="Courier New" w:hAnsi="Courier New" w:cs="Courier New"/>
          <w:b/>
          <w:bCs/>
          <w:color w:val="00000A"/>
          <w:sz w:val="28"/>
          <w:szCs w:val="28"/>
          <w:u w:val="single"/>
        </w:rPr>
        <w:t>CIVIL APPEAL NOS. 3257-3268 OF 2019</w:t>
      </w:r>
    </w:p>
    <w:p w:rsidR="00C157AB" w:rsidRDefault="00C157AB">
      <w:pPr>
        <w:spacing w:line="317" w:lineRule="exact"/>
        <w:rPr>
          <w:sz w:val="24"/>
          <w:szCs w:val="24"/>
        </w:rPr>
      </w:pPr>
    </w:p>
    <w:p w:rsidR="00C157AB" w:rsidRDefault="00FB7194">
      <w:pPr>
        <w:jc w:val="center"/>
        <w:rPr>
          <w:sz w:val="20"/>
          <w:szCs w:val="20"/>
        </w:rPr>
      </w:pPr>
      <w:r>
        <w:rPr>
          <w:rFonts w:ascii="Courier New" w:eastAsia="Courier New" w:hAnsi="Courier New" w:cs="Courier New"/>
          <w:b/>
          <w:bCs/>
          <w:color w:val="00000A"/>
          <w:sz w:val="28"/>
          <w:szCs w:val="28"/>
        </w:rPr>
        <w:t>(arising out of SLP (C) Nos.31748-31759 of 2018)</w:t>
      </w:r>
    </w:p>
    <w:p w:rsidR="00C157AB" w:rsidRDefault="00C157AB">
      <w:pPr>
        <w:spacing w:line="200" w:lineRule="exact"/>
        <w:rPr>
          <w:sz w:val="24"/>
          <w:szCs w:val="24"/>
        </w:rPr>
      </w:pPr>
    </w:p>
    <w:p w:rsidR="00C157AB" w:rsidRDefault="00C157AB">
      <w:pPr>
        <w:spacing w:line="200" w:lineRule="exact"/>
        <w:rPr>
          <w:sz w:val="24"/>
          <w:szCs w:val="24"/>
        </w:rPr>
      </w:pPr>
    </w:p>
    <w:p w:rsidR="00C157AB" w:rsidRDefault="00C157AB">
      <w:pPr>
        <w:spacing w:line="200" w:lineRule="exact"/>
        <w:rPr>
          <w:sz w:val="24"/>
          <w:szCs w:val="24"/>
        </w:rPr>
      </w:pPr>
    </w:p>
    <w:p w:rsidR="00C157AB" w:rsidRDefault="00C157AB">
      <w:pPr>
        <w:spacing w:line="349" w:lineRule="exact"/>
        <w:rPr>
          <w:sz w:val="24"/>
          <w:szCs w:val="24"/>
        </w:rPr>
      </w:pPr>
    </w:p>
    <w:p w:rsidR="00C157AB" w:rsidRDefault="00FB7194">
      <w:pPr>
        <w:tabs>
          <w:tab w:val="left" w:pos="6460"/>
        </w:tabs>
        <w:rPr>
          <w:sz w:val="20"/>
          <w:szCs w:val="20"/>
        </w:rPr>
      </w:pPr>
      <w:r>
        <w:rPr>
          <w:rFonts w:ascii="Courier New" w:eastAsia="Courier New" w:hAnsi="Courier New" w:cs="Courier New"/>
          <w:b/>
          <w:bCs/>
          <w:color w:val="00000A"/>
          <w:sz w:val="28"/>
          <w:szCs w:val="28"/>
        </w:rPr>
        <w:t>INDIAN OIL CORPORATION LIMITED</w:t>
      </w:r>
      <w:r>
        <w:rPr>
          <w:sz w:val="20"/>
          <w:szCs w:val="20"/>
        </w:rPr>
        <w:tab/>
      </w:r>
      <w:r>
        <w:rPr>
          <w:rFonts w:ascii="Courier New" w:eastAsia="Courier New" w:hAnsi="Courier New" w:cs="Courier New"/>
          <w:b/>
          <w:bCs/>
          <w:color w:val="00000A"/>
          <w:sz w:val="28"/>
          <w:szCs w:val="28"/>
        </w:rPr>
        <w:t>...APPELLANT</w:t>
      </w:r>
    </w:p>
    <w:p w:rsidR="00C157AB" w:rsidRDefault="00C157AB">
      <w:pPr>
        <w:spacing w:line="200" w:lineRule="exact"/>
        <w:rPr>
          <w:sz w:val="24"/>
          <w:szCs w:val="24"/>
        </w:rPr>
      </w:pPr>
    </w:p>
    <w:p w:rsidR="00C157AB" w:rsidRDefault="00C157AB">
      <w:pPr>
        <w:spacing w:line="200" w:lineRule="exact"/>
        <w:rPr>
          <w:sz w:val="24"/>
          <w:szCs w:val="24"/>
        </w:rPr>
      </w:pPr>
    </w:p>
    <w:p w:rsidR="00C157AB" w:rsidRDefault="00C157AB">
      <w:pPr>
        <w:spacing w:line="237" w:lineRule="exact"/>
        <w:rPr>
          <w:sz w:val="24"/>
          <w:szCs w:val="24"/>
        </w:rPr>
      </w:pPr>
    </w:p>
    <w:p w:rsidR="00C157AB" w:rsidRDefault="00FB7194">
      <w:pPr>
        <w:ind w:left="4620"/>
        <w:rPr>
          <w:sz w:val="20"/>
          <w:szCs w:val="20"/>
        </w:rPr>
      </w:pPr>
      <w:r>
        <w:rPr>
          <w:rFonts w:ascii="Courier New" w:eastAsia="Courier New" w:hAnsi="Courier New" w:cs="Courier New"/>
          <w:b/>
          <w:bCs/>
          <w:color w:val="00000A"/>
          <w:sz w:val="28"/>
          <w:szCs w:val="28"/>
        </w:rPr>
        <w:t>Vs.</w:t>
      </w:r>
    </w:p>
    <w:p w:rsidR="00C157AB" w:rsidRDefault="00C157AB">
      <w:pPr>
        <w:spacing w:line="200" w:lineRule="exact"/>
        <w:rPr>
          <w:sz w:val="24"/>
          <w:szCs w:val="24"/>
        </w:rPr>
      </w:pPr>
    </w:p>
    <w:p w:rsidR="00C157AB" w:rsidRDefault="00C157AB">
      <w:pPr>
        <w:spacing w:line="200" w:lineRule="exact"/>
        <w:rPr>
          <w:sz w:val="24"/>
          <w:szCs w:val="24"/>
        </w:rPr>
      </w:pPr>
    </w:p>
    <w:p w:rsidR="00C157AB" w:rsidRDefault="00C157AB">
      <w:pPr>
        <w:spacing w:line="233" w:lineRule="exact"/>
        <w:rPr>
          <w:sz w:val="24"/>
          <w:szCs w:val="24"/>
        </w:rPr>
      </w:pPr>
    </w:p>
    <w:p w:rsidR="00C157AB" w:rsidRDefault="00FB7194">
      <w:pPr>
        <w:tabs>
          <w:tab w:val="left" w:pos="6420"/>
        </w:tabs>
        <w:rPr>
          <w:sz w:val="20"/>
          <w:szCs w:val="20"/>
        </w:rPr>
      </w:pPr>
      <w:r>
        <w:rPr>
          <w:rFonts w:ascii="Courier New" w:eastAsia="Courier New" w:hAnsi="Courier New" w:cs="Courier New"/>
          <w:b/>
          <w:bCs/>
          <w:color w:val="00000A"/>
          <w:sz w:val="28"/>
          <w:szCs w:val="28"/>
        </w:rPr>
        <w:t>STATE OF U.P. &amp; ORS.</w:t>
      </w:r>
      <w:r>
        <w:rPr>
          <w:sz w:val="20"/>
          <w:szCs w:val="20"/>
        </w:rPr>
        <w:tab/>
      </w:r>
      <w:r>
        <w:rPr>
          <w:rFonts w:ascii="Courier New" w:eastAsia="Courier New" w:hAnsi="Courier New" w:cs="Courier New"/>
          <w:b/>
          <w:bCs/>
          <w:color w:val="00000A"/>
          <w:sz w:val="27"/>
          <w:szCs w:val="27"/>
        </w:rPr>
        <w:t>...RESPONDENTS</w:t>
      </w:r>
    </w:p>
    <w:p w:rsidR="00C157AB" w:rsidRDefault="00C157AB">
      <w:pPr>
        <w:spacing w:line="200" w:lineRule="exact"/>
        <w:rPr>
          <w:sz w:val="24"/>
          <w:szCs w:val="24"/>
        </w:rPr>
      </w:pPr>
    </w:p>
    <w:p w:rsidR="00C157AB" w:rsidRDefault="00C157AB">
      <w:pPr>
        <w:spacing w:line="200" w:lineRule="exact"/>
        <w:rPr>
          <w:sz w:val="24"/>
          <w:szCs w:val="24"/>
        </w:rPr>
      </w:pPr>
    </w:p>
    <w:p w:rsidR="00C157AB" w:rsidRDefault="00C157AB">
      <w:pPr>
        <w:spacing w:line="200" w:lineRule="exact"/>
        <w:rPr>
          <w:sz w:val="24"/>
          <w:szCs w:val="24"/>
        </w:rPr>
      </w:pPr>
    </w:p>
    <w:p w:rsidR="00C157AB" w:rsidRDefault="00C157AB">
      <w:pPr>
        <w:spacing w:line="200" w:lineRule="exact"/>
        <w:rPr>
          <w:sz w:val="24"/>
          <w:szCs w:val="24"/>
        </w:rPr>
      </w:pPr>
    </w:p>
    <w:p w:rsidR="00C157AB" w:rsidRDefault="00C157AB">
      <w:pPr>
        <w:spacing w:line="200" w:lineRule="exact"/>
        <w:rPr>
          <w:sz w:val="24"/>
          <w:szCs w:val="24"/>
        </w:rPr>
      </w:pPr>
    </w:p>
    <w:p w:rsidR="00C157AB" w:rsidRDefault="00C157AB">
      <w:pPr>
        <w:spacing w:line="200" w:lineRule="exact"/>
        <w:rPr>
          <w:sz w:val="24"/>
          <w:szCs w:val="24"/>
        </w:rPr>
      </w:pPr>
    </w:p>
    <w:p w:rsidR="00C157AB" w:rsidRDefault="00C157AB">
      <w:pPr>
        <w:spacing w:line="200" w:lineRule="exact"/>
        <w:rPr>
          <w:sz w:val="24"/>
          <w:szCs w:val="24"/>
        </w:rPr>
      </w:pPr>
    </w:p>
    <w:p w:rsidR="00C157AB" w:rsidRDefault="00C157AB">
      <w:pPr>
        <w:spacing w:line="200" w:lineRule="exact"/>
        <w:rPr>
          <w:sz w:val="24"/>
          <w:szCs w:val="24"/>
        </w:rPr>
      </w:pPr>
    </w:p>
    <w:p w:rsidR="00C157AB" w:rsidRDefault="00C157AB">
      <w:pPr>
        <w:spacing w:line="200" w:lineRule="exact"/>
        <w:rPr>
          <w:sz w:val="24"/>
          <w:szCs w:val="24"/>
        </w:rPr>
      </w:pPr>
    </w:p>
    <w:p w:rsidR="00C157AB" w:rsidRDefault="00C157AB">
      <w:pPr>
        <w:spacing w:line="225" w:lineRule="exact"/>
        <w:rPr>
          <w:sz w:val="24"/>
          <w:szCs w:val="24"/>
        </w:rPr>
      </w:pPr>
    </w:p>
    <w:p w:rsidR="00C157AB" w:rsidRDefault="00FB7194">
      <w:pPr>
        <w:jc w:val="center"/>
        <w:rPr>
          <w:sz w:val="20"/>
          <w:szCs w:val="20"/>
        </w:rPr>
      </w:pPr>
      <w:r>
        <w:rPr>
          <w:rFonts w:ascii="Courier New" w:eastAsia="Courier New" w:hAnsi="Courier New" w:cs="Courier New"/>
          <w:b/>
          <w:bCs/>
          <w:color w:val="00000A"/>
          <w:sz w:val="28"/>
          <w:szCs w:val="28"/>
          <w:u w:val="single"/>
        </w:rPr>
        <w:t>J U D G M E N T</w:t>
      </w:r>
    </w:p>
    <w:p w:rsidR="00C157AB" w:rsidRDefault="00C157AB">
      <w:pPr>
        <w:spacing w:line="200" w:lineRule="exact"/>
        <w:rPr>
          <w:sz w:val="24"/>
          <w:szCs w:val="24"/>
        </w:rPr>
      </w:pPr>
    </w:p>
    <w:p w:rsidR="00C157AB" w:rsidRDefault="00C157AB">
      <w:pPr>
        <w:spacing w:line="200" w:lineRule="exact"/>
        <w:rPr>
          <w:sz w:val="24"/>
          <w:szCs w:val="24"/>
        </w:rPr>
      </w:pPr>
    </w:p>
    <w:p w:rsidR="00C157AB" w:rsidRDefault="00C157AB">
      <w:pPr>
        <w:spacing w:line="200" w:lineRule="exact"/>
        <w:rPr>
          <w:sz w:val="24"/>
          <w:szCs w:val="24"/>
        </w:rPr>
      </w:pPr>
    </w:p>
    <w:p w:rsidR="00C157AB" w:rsidRDefault="00C157AB">
      <w:pPr>
        <w:spacing w:line="200" w:lineRule="exact"/>
        <w:rPr>
          <w:sz w:val="24"/>
          <w:szCs w:val="24"/>
        </w:rPr>
      </w:pPr>
    </w:p>
    <w:p w:rsidR="00C157AB" w:rsidRDefault="00C157AB">
      <w:pPr>
        <w:spacing w:line="389" w:lineRule="exact"/>
        <w:rPr>
          <w:sz w:val="24"/>
          <w:szCs w:val="24"/>
        </w:rPr>
      </w:pPr>
    </w:p>
    <w:p w:rsidR="00C157AB" w:rsidRDefault="00FB7194">
      <w:pPr>
        <w:rPr>
          <w:sz w:val="20"/>
          <w:szCs w:val="20"/>
        </w:rPr>
      </w:pPr>
      <w:r>
        <w:rPr>
          <w:rFonts w:ascii="Courier New" w:eastAsia="Courier New" w:hAnsi="Courier New" w:cs="Courier New"/>
          <w:b/>
          <w:bCs/>
          <w:color w:val="00000A"/>
          <w:sz w:val="28"/>
          <w:szCs w:val="28"/>
          <w:u w:val="single"/>
        </w:rPr>
        <w:t>ASHOK BHUSHAN, J.</w:t>
      </w:r>
    </w:p>
    <w:p w:rsidR="00C157AB" w:rsidRDefault="00C157AB">
      <w:pPr>
        <w:spacing w:line="200" w:lineRule="exact"/>
        <w:rPr>
          <w:sz w:val="24"/>
          <w:szCs w:val="24"/>
        </w:rPr>
      </w:pPr>
    </w:p>
    <w:p w:rsidR="00C157AB" w:rsidRDefault="00C157AB">
      <w:pPr>
        <w:spacing w:line="200" w:lineRule="exact"/>
        <w:rPr>
          <w:sz w:val="24"/>
          <w:szCs w:val="24"/>
        </w:rPr>
      </w:pPr>
    </w:p>
    <w:p w:rsidR="00C157AB" w:rsidRDefault="00C157AB">
      <w:pPr>
        <w:spacing w:line="263" w:lineRule="exact"/>
        <w:rPr>
          <w:sz w:val="24"/>
          <w:szCs w:val="24"/>
        </w:rPr>
      </w:pPr>
    </w:p>
    <w:p w:rsidR="00C157AB" w:rsidRDefault="00FB7194">
      <w:pPr>
        <w:spacing w:line="479" w:lineRule="auto"/>
        <w:ind w:firstLine="720"/>
        <w:jc w:val="both"/>
        <w:rPr>
          <w:sz w:val="20"/>
          <w:szCs w:val="20"/>
        </w:rPr>
      </w:pPr>
      <w:r>
        <w:rPr>
          <w:rFonts w:ascii="Courier New" w:eastAsia="Courier New" w:hAnsi="Courier New" w:cs="Courier New"/>
          <w:color w:val="00000A"/>
          <w:sz w:val="28"/>
          <w:szCs w:val="28"/>
        </w:rPr>
        <w:t xml:space="preserve">These appeals have been filed against the Division Bench judgment of Allahabad High Court dated 22.11.2018 dismissing the writ petitions filed by the appellant questioning the demand </w:t>
      </w:r>
      <w:r>
        <w:rPr>
          <w:rFonts w:ascii="Courier New" w:eastAsia="Courier New" w:hAnsi="Courier New" w:cs="Courier New"/>
          <w:color w:val="00000A"/>
          <w:sz w:val="28"/>
          <w:szCs w:val="28"/>
        </w:rPr>
        <w:t>notices issued by</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400" w:lineRule="exact"/>
        <w:rPr>
          <w:sz w:val="24"/>
          <w:szCs w:val="24"/>
        </w:rPr>
      </w:pPr>
    </w:p>
    <w:p w:rsidR="00C157AB" w:rsidRDefault="00FB7194">
      <w:pPr>
        <w:jc w:val="center"/>
        <w:rPr>
          <w:sz w:val="20"/>
          <w:szCs w:val="20"/>
        </w:rPr>
      </w:pPr>
      <w:r>
        <w:rPr>
          <w:rFonts w:ascii="Arial" w:eastAsia="Arial" w:hAnsi="Arial" w:cs="Arial"/>
          <w:color w:val="00000A"/>
        </w:rPr>
        <w:t>1</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0" w:name="page2"/>
      <w:bookmarkEnd w:id="0"/>
    </w:p>
    <w:p w:rsidR="00C157AB" w:rsidRDefault="00FB7194">
      <w:pPr>
        <w:spacing w:line="478" w:lineRule="auto"/>
        <w:rPr>
          <w:sz w:val="20"/>
          <w:szCs w:val="20"/>
        </w:rPr>
      </w:pPr>
      <w:r>
        <w:rPr>
          <w:rFonts w:ascii="Courier New" w:eastAsia="Courier New" w:hAnsi="Courier New" w:cs="Courier New"/>
          <w:color w:val="00000A"/>
          <w:sz w:val="28"/>
          <w:szCs w:val="28"/>
        </w:rPr>
        <w:t>the respondent demanding interest on Entry Tax from the appellant.</w:t>
      </w:r>
    </w:p>
    <w:p w:rsidR="00C157AB" w:rsidRDefault="00C157AB">
      <w:pPr>
        <w:spacing w:line="321" w:lineRule="exact"/>
        <w:rPr>
          <w:sz w:val="20"/>
          <w:szCs w:val="20"/>
        </w:rPr>
      </w:pPr>
    </w:p>
    <w:p w:rsidR="00C157AB" w:rsidRDefault="00FB7194">
      <w:pPr>
        <w:numPr>
          <w:ilvl w:val="0"/>
          <w:numId w:val="1"/>
        </w:numPr>
        <w:tabs>
          <w:tab w:val="left" w:pos="720"/>
        </w:tabs>
        <w:ind w:left="720" w:hanging="718"/>
        <w:rPr>
          <w:rFonts w:ascii="Courier New" w:eastAsia="Courier New" w:hAnsi="Courier New" w:cs="Courier New"/>
          <w:b/>
          <w:bCs/>
          <w:color w:val="00000A"/>
          <w:sz w:val="26"/>
          <w:szCs w:val="26"/>
        </w:rPr>
      </w:pPr>
      <w:r>
        <w:rPr>
          <w:rFonts w:ascii="Courier New" w:eastAsia="Courier New" w:hAnsi="Courier New" w:cs="Courier New"/>
          <w:color w:val="00000A"/>
          <w:sz w:val="26"/>
          <w:szCs w:val="26"/>
        </w:rPr>
        <w:t>These  appeals  centres  round  the  issue  regarding</w:t>
      </w:r>
    </w:p>
    <w:p w:rsidR="00C157AB" w:rsidRDefault="00C157AB">
      <w:pPr>
        <w:spacing w:line="339" w:lineRule="exact"/>
        <w:rPr>
          <w:sz w:val="20"/>
          <w:szCs w:val="20"/>
        </w:rPr>
      </w:pPr>
    </w:p>
    <w:p w:rsidR="00C157AB" w:rsidRDefault="00FB7194">
      <w:pPr>
        <w:spacing w:line="479" w:lineRule="auto"/>
        <w:jc w:val="both"/>
        <w:rPr>
          <w:sz w:val="20"/>
          <w:szCs w:val="20"/>
        </w:rPr>
      </w:pPr>
      <w:r>
        <w:rPr>
          <w:rFonts w:ascii="Courier New" w:eastAsia="Courier New" w:hAnsi="Courier New" w:cs="Courier New"/>
          <w:color w:val="00000A"/>
          <w:sz w:val="28"/>
          <w:szCs w:val="28"/>
        </w:rPr>
        <w:t xml:space="preserve">liability to pay interest on the Entry Tax on the appellant under The U.P. </w:t>
      </w:r>
      <w:r>
        <w:rPr>
          <w:rFonts w:ascii="Courier New" w:eastAsia="Courier New" w:hAnsi="Courier New" w:cs="Courier New"/>
          <w:color w:val="00000A"/>
          <w:sz w:val="28"/>
          <w:szCs w:val="28"/>
        </w:rPr>
        <w:t>Tax on Entry of Goods into Local Areas Act, 2007 (hereinafter referred to as “Act, 2007”) The demanded Entry Tax having been paid by the appellant, the issue to be considered is with regard to liability to pay interest on the Entry Tax alone.</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41" w:lineRule="exact"/>
        <w:rPr>
          <w:sz w:val="20"/>
          <w:szCs w:val="20"/>
        </w:rPr>
      </w:pPr>
    </w:p>
    <w:p w:rsidR="00C157AB" w:rsidRDefault="00FB7194">
      <w:pPr>
        <w:numPr>
          <w:ilvl w:val="0"/>
          <w:numId w:val="2"/>
        </w:numPr>
        <w:tabs>
          <w:tab w:val="left" w:pos="720"/>
        </w:tabs>
        <w:ind w:left="720" w:hanging="718"/>
        <w:rPr>
          <w:rFonts w:ascii="Courier New" w:eastAsia="Courier New" w:hAnsi="Courier New" w:cs="Courier New"/>
          <w:b/>
          <w:bCs/>
          <w:color w:val="00000A"/>
          <w:sz w:val="25"/>
          <w:szCs w:val="25"/>
        </w:rPr>
      </w:pPr>
      <w:r>
        <w:rPr>
          <w:rFonts w:ascii="Courier New" w:eastAsia="Courier New" w:hAnsi="Courier New" w:cs="Courier New"/>
          <w:color w:val="00000A"/>
          <w:sz w:val="25"/>
          <w:szCs w:val="25"/>
        </w:rPr>
        <w:t>The  Entry</w:t>
      </w:r>
      <w:r>
        <w:rPr>
          <w:rFonts w:ascii="Courier New" w:eastAsia="Courier New" w:hAnsi="Courier New" w:cs="Courier New"/>
          <w:color w:val="00000A"/>
          <w:sz w:val="25"/>
          <w:szCs w:val="25"/>
        </w:rPr>
        <w:t xml:space="preserve">  Tax  Legislations  in  the  State  of  U.P.</w:t>
      </w:r>
    </w:p>
    <w:p w:rsidR="00C157AB" w:rsidRDefault="00C157AB">
      <w:pPr>
        <w:spacing w:line="351" w:lineRule="exact"/>
        <w:rPr>
          <w:sz w:val="20"/>
          <w:szCs w:val="20"/>
        </w:rPr>
      </w:pPr>
    </w:p>
    <w:p w:rsidR="00C157AB" w:rsidRDefault="00FB7194">
      <w:pPr>
        <w:spacing w:line="479" w:lineRule="auto"/>
        <w:jc w:val="both"/>
        <w:rPr>
          <w:sz w:val="20"/>
          <w:szCs w:val="20"/>
        </w:rPr>
      </w:pPr>
      <w:r>
        <w:rPr>
          <w:rFonts w:ascii="Courier New" w:eastAsia="Courier New" w:hAnsi="Courier New" w:cs="Courier New"/>
          <w:color w:val="00000A"/>
          <w:sz w:val="28"/>
          <w:szCs w:val="28"/>
        </w:rPr>
        <w:t xml:space="preserve">as well as in other States of the country have a long history of litigation. The Entry Tax Legislations enacted by different States including the State of U.P. were challenged in the High Courts questioning </w:t>
      </w:r>
      <w:r>
        <w:rPr>
          <w:rFonts w:ascii="Courier New" w:eastAsia="Courier New" w:hAnsi="Courier New" w:cs="Courier New"/>
          <w:color w:val="00000A"/>
          <w:sz w:val="28"/>
          <w:szCs w:val="28"/>
        </w:rPr>
        <w:t>the very legislative competence of State Legislature to enact Entry Tax Legislations, which according to writ petitioners violated freedom of trade, commerce and intercourse guaranteed under Article 301 and other Articles of Part XIII of the Constitution o</w:t>
      </w:r>
      <w:r>
        <w:rPr>
          <w:rFonts w:ascii="Courier New" w:eastAsia="Courier New" w:hAnsi="Courier New" w:cs="Courier New"/>
          <w:color w:val="00000A"/>
          <w:sz w:val="28"/>
          <w:szCs w:val="28"/>
        </w:rPr>
        <w:t>f India. Some of the High courts including Allahabad</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161" w:lineRule="exact"/>
        <w:rPr>
          <w:sz w:val="20"/>
          <w:szCs w:val="20"/>
        </w:rPr>
      </w:pPr>
    </w:p>
    <w:p w:rsidR="00C157AB" w:rsidRDefault="00FB7194">
      <w:pPr>
        <w:jc w:val="center"/>
        <w:rPr>
          <w:sz w:val="20"/>
          <w:szCs w:val="20"/>
        </w:rPr>
      </w:pPr>
      <w:r>
        <w:rPr>
          <w:rFonts w:ascii="Arial" w:eastAsia="Arial" w:hAnsi="Arial" w:cs="Arial"/>
          <w:color w:val="00000A"/>
        </w:rPr>
        <w:t>2</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1" w:name="page3"/>
      <w:bookmarkEnd w:id="1"/>
    </w:p>
    <w:p w:rsidR="00C157AB" w:rsidRDefault="00FB7194">
      <w:pPr>
        <w:spacing w:line="479" w:lineRule="auto"/>
        <w:jc w:val="both"/>
        <w:rPr>
          <w:sz w:val="20"/>
          <w:szCs w:val="20"/>
        </w:rPr>
      </w:pPr>
      <w:r>
        <w:rPr>
          <w:rFonts w:ascii="Courier New" w:eastAsia="Courier New" w:hAnsi="Courier New" w:cs="Courier New"/>
          <w:color w:val="00000A"/>
          <w:sz w:val="28"/>
          <w:szCs w:val="28"/>
        </w:rPr>
        <w:t>High Court have struck down the initial Entry Tax Legislations on the ground that it violates rights guaranteed under Part XIII of the Constitution of India.</w:t>
      </w:r>
    </w:p>
    <w:p w:rsidR="00C157AB" w:rsidRDefault="00C157AB">
      <w:pPr>
        <w:spacing w:line="200" w:lineRule="exact"/>
        <w:rPr>
          <w:sz w:val="20"/>
          <w:szCs w:val="20"/>
        </w:rPr>
      </w:pPr>
    </w:p>
    <w:p w:rsidR="00C157AB" w:rsidRDefault="00C157AB">
      <w:pPr>
        <w:spacing w:line="306" w:lineRule="exact"/>
        <w:rPr>
          <w:sz w:val="20"/>
          <w:szCs w:val="20"/>
        </w:rPr>
      </w:pPr>
    </w:p>
    <w:p w:rsidR="00C157AB" w:rsidRDefault="00FB7194">
      <w:pPr>
        <w:numPr>
          <w:ilvl w:val="0"/>
          <w:numId w:val="3"/>
        </w:numPr>
        <w:tabs>
          <w:tab w:val="left" w:pos="720"/>
        </w:tabs>
        <w:spacing w:line="479" w:lineRule="auto"/>
        <w:ind w:firstLine="2"/>
        <w:jc w:val="both"/>
        <w:rPr>
          <w:rFonts w:ascii="Courier New" w:eastAsia="Courier New" w:hAnsi="Courier New" w:cs="Courier New"/>
          <w:b/>
          <w:bCs/>
          <w:color w:val="00000A"/>
          <w:sz w:val="28"/>
          <w:szCs w:val="28"/>
        </w:rPr>
      </w:pPr>
      <w:r>
        <w:rPr>
          <w:rFonts w:ascii="Courier New" w:eastAsia="Courier New" w:hAnsi="Courier New" w:cs="Courier New"/>
          <w:color w:val="00000A"/>
          <w:sz w:val="28"/>
          <w:szCs w:val="28"/>
        </w:rPr>
        <w:t>For d</w:t>
      </w:r>
      <w:r>
        <w:rPr>
          <w:rFonts w:ascii="Courier New" w:eastAsia="Courier New" w:hAnsi="Courier New" w:cs="Courier New"/>
          <w:color w:val="00000A"/>
          <w:sz w:val="28"/>
          <w:szCs w:val="28"/>
        </w:rPr>
        <w:t>eciding the issues, which have arisen in these appeals, it is necessary to notice the history of litigation in so far as State of U.P. is</w:t>
      </w:r>
    </w:p>
    <w:p w:rsidR="00C157AB" w:rsidRDefault="00C157AB">
      <w:pPr>
        <w:spacing w:line="3" w:lineRule="exact"/>
        <w:rPr>
          <w:sz w:val="20"/>
          <w:szCs w:val="20"/>
        </w:rPr>
      </w:pPr>
    </w:p>
    <w:p w:rsidR="00C157AB" w:rsidRDefault="00FB7194">
      <w:pPr>
        <w:spacing w:line="477" w:lineRule="auto"/>
        <w:jc w:val="both"/>
        <w:rPr>
          <w:sz w:val="20"/>
          <w:szCs w:val="20"/>
        </w:rPr>
      </w:pPr>
      <w:r>
        <w:rPr>
          <w:rFonts w:ascii="Courier New" w:eastAsia="Courier New" w:hAnsi="Courier New" w:cs="Courier New"/>
          <w:color w:val="00000A"/>
          <w:sz w:val="28"/>
          <w:szCs w:val="28"/>
        </w:rPr>
        <w:t>concerned. Levy of tax on entry of any goods into a local area was introduced by the U.P. Tax on Entry of Goods Ordin</w:t>
      </w:r>
      <w:r>
        <w:rPr>
          <w:rFonts w:ascii="Courier New" w:eastAsia="Courier New" w:hAnsi="Courier New" w:cs="Courier New"/>
          <w:color w:val="00000A"/>
          <w:sz w:val="28"/>
          <w:szCs w:val="28"/>
        </w:rPr>
        <w:t>ance, 2000, w.e.f. 01.11.1999, which Ordinance was replaced by the U.P. Tax on Entry of Goods Act, 2000, which Act was deemed to have come into force on 01.11.1999. The Entry Tax was also imposed on crude oil. The appellant filed a Writ Petition No. 251 of</w:t>
      </w:r>
      <w:r>
        <w:rPr>
          <w:rFonts w:ascii="Courier New" w:eastAsia="Courier New" w:hAnsi="Courier New" w:cs="Courier New"/>
          <w:color w:val="00000A"/>
          <w:sz w:val="28"/>
          <w:szCs w:val="28"/>
        </w:rPr>
        <w:t xml:space="preserve"> 2003 before the Allahabad High Court challenging the validity of levy of Entry Tax on crude oil. The Allahabad High Court vide its judgment and order dated 27.01.2004 declared Act No. 1 of 2000 as violative of Articles 301 and 304 of the Constitution of I</w:t>
      </w:r>
      <w:r>
        <w:rPr>
          <w:rFonts w:ascii="Courier New" w:eastAsia="Courier New" w:hAnsi="Courier New" w:cs="Courier New"/>
          <w:color w:val="00000A"/>
          <w:sz w:val="28"/>
          <w:szCs w:val="28"/>
        </w:rPr>
        <w:t>ndia and, thus, was held to be ultra vires. The State of U.P. filed a Special Leave Petition against the judgment dated 27.01.2004, which</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 w:lineRule="exact"/>
        <w:rPr>
          <w:sz w:val="20"/>
          <w:szCs w:val="20"/>
        </w:rPr>
      </w:pPr>
    </w:p>
    <w:p w:rsidR="00C157AB" w:rsidRDefault="00FB7194">
      <w:pPr>
        <w:jc w:val="center"/>
        <w:rPr>
          <w:sz w:val="20"/>
          <w:szCs w:val="20"/>
        </w:rPr>
      </w:pPr>
      <w:r>
        <w:rPr>
          <w:rFonts w:ascii="Arial" w:eastAsia="Arial" w:hAnsi="Arial" w:cs="Arial"/>
          <w:color w:val="00000A"/>
        </w:rPr>
        <w:t>3</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2" w:name="page4"/>
      <w:bookmarkEnd w:id="2"/>
    </w:p>
    <w:p w:rsidR="00C157AB" w:rsidRDefault="00FB7194">
      <w:pPr>
        <w:rPr>
          <w:sz w:val="20"/>
          <w:szCs w:val="20"/>
        </w:rPr>
      </w:pPr>
      <w:r>
        <w:rPr>
          <w:rFonts w:ascii="Courier New" w:eastAsia="Courier New" w:hAnsi="Courier New" w:cs="Courier New"/>
          <w:color w:val="00000A"/>
          <w:sz w:val="28"/>
          <w:szCs w:val="28"/>
        </w:rPr>
        <w:t>was later re-numbered as Civil Appeal Nos. 997-998 of</w:t>
      </w:r>
    </w:p>
    <w:p w:rsidR="00C157AB" w:rsidRDefault="00C157AB">
      <w:pPr>
        <w:spacing w:line="315" w:lineRule="exact"/>
        <w:rPr>
          <w:sz w:val="20"/>
          <w:szCs w:val="20"/>
        </w:rPr>
      </w:pPr>
    </w:p>
    <w:p w:rsidR="00C157AB" w:rsidRDefault="00FB7194">
      <w:pPr>
        <w:tabs>
          <w:tab w:val="left" w:pos="1440"/>
          <w:tab w:val="left" w:pos="2400"/>
          <w:tab w:val="left" w:pos="3560"/>
          <w:tab w:val="left" w:pos="4200"/>
          <w:tab w:val="left" w:pos="6180"/>
          <w:tab w:val="left" w:pos="7500"/>
        </w:tabs>
        <w:rPr>
          <w:sz w:val="20"/>
          <w:szCs w:val="20"/>
        </w:rPr>
      </w:pPr>
      <w:r>
        <w:rPr>
          <w:rFonts w:ascii="Courier New" w:eastAsia="Courier New" w:hAnsi="Courier New" w:cs="Courier New"/>
          <w:color w:val="00000A"/>
          <w:sz w:val="28"/>
          <w:szCs w:val="28"/>
        </w:rPr>
        <w:t>2004.</w:t>
      </w:r>
      <w:r>
        <w:rPr>
          <w:sz w:val="20"/>
          <w:szCs w:val="20"/>
        </w:rPr>
        <w:tab/>
      </w:r>
      <w:r>
        <w:rPr>
          <w:rFonts w:ascii="Courier New" w:eastAsia="Courier New" w:hAnsi="Courier New" w:cs="Courier New"/>
          <w:color w:val="00000A"/>
          <w:sz w:val="28"/>
          <w:szCs w:val="28"/>
        </w:rPr>
        <w:t>This</w:t>
      </w:r>
      <w:r>
        <w:rPr>
          <w:rFonts w:ascii="Courier New" w:eastAsia="Courier New" w:hAnsi="Courier New" w:cs="Courier New"/>
          <w:color w:val="00000A"/>
          <w:sz w:val="28"/>
          <w:szCs w:val="28"/>
        </w:rPr>
        <w:tab/>
        <w:t>Court</w:t>
      </w:r>
      <w:r>
        <w:rPr>
          <w:rFonts w:ascii="Courier New" w:eastAsia="Courier New" w:hAnsi="Courier New" w:cs="Courier New"/>
          <w:color w:val="00000A"/>
          <w:sz w:val="28"/>
          <w:szCs w:val="28"/>
        </w:rPr>
        <w:tab/>
        <w:t>on</w:t>
      </w:r>
      <w:r>
        <w:rPr>
          <w:rFonts w:ascii="Courier New" w:eastAsia="Courier New" w:hAnsi="Courier New" w:cs="Courier New"/>
          <w:color w:val="00000A"/>
          <w:sz w:val="28"/>
          <w:szCs w:val="28"/>
        </w:rPr>
        <w:tab/>
      </w:r>
      <w:r>
        <w:rPr>
          <w:rFonts w:ascii="Courier New" w:eastAsia="Courier New" w:hAnsi="Courier New" w:cs="Courier New"/>
          <w:color w:val="00000A"/>
          <w:sz w:val="28"/>
          <w:szCs w:val="28"/>
        </w:rPr>
        <w:t>09.02.2004</w:t>
      </w:r>
      <w:r>
        <w:rPr>
          <w:rFonts w:ascii="Courier New" w:eastAsia="Courier New" w:hAnsi="Courier New" w:cs="Courier New"/>
          <w:color w:val="00000A"/>
          <w:sz w:val="28"/>
          <w:szCs w:val="28"/>
        </w:rPr>
        <w:tab/>
        <w:t>passed</w:t>
      </w:r>
      <w:r>
        <w:rPr>
          <w:sz w:val="20"/>
          <w:szCs w:val="20"/>
        </w:rPr>
        <w:tab/>
      </w:r>
      <w:r>
        <w:rPr>
          <w:rFonts w:ascii="Courier New" w:eastAsia="Courier New" w:hAnsi="Courier New" w:cs="Courier New"/>
          <w:color w:val="00000A"/>
          <w:sz w:val="27"/>
          <w:szCs w:val="27"/>
        </w:rPr>
        <w:t>following</w:t>
      </w:r>
    </w:p>
    <w:p w:rsidR="00C157AB" w:rsidRDefault="00C157AB">
      <w:pPr>
        <w:spacing w:line="319" w:lineRule="exact"/>
        <w:rPr>
          <w:sz w:val="20"/>
          <w:szCs w:val="20"/>
        </w:rPr>
      </w:pPr>
    </w:p>
    <w:p w:rsidR="00C157AB" w:rsidRDefault="00FB7194">
      <w:pPr>
        <w:rPr>
          <w:sz w:val="20"/>
          <w:szCs w:val="20"/>
        </w:rPr>
      </w:pPr>
      <w:r>
        <w:rPr>
          <w:rFonts w:ascii="Courier New" w:eastAsia="Courier New" w:hAnsi="Courier New" w:cs="Courier New"/>
          <w:color w:val="00000A"/>
          <w:sz w:val="28"/>
          <w:szCs w:val="28"/>
        </w:rPr>
        <w:t>interim order:-</w:t>
      </w:r>
    </w:p>
    <w:p w:rsidR="00C157AB" w:rsidRDefault="00C157AB">
      <w:pPr>
        <w:spacing w:line="317" w:lineRule="exact"/>
        <w:rPr>
          <w:sz w:val="20"/>
          <w:szCs w:val="20"/>
        </w:rPr>
      </w:pPr>
    </w:p>
    <w:p w:rsidR="00C157AB" w:rsidRDefault="00FB7194">
      <w:pPr>
        <w:spacing w:line="257" w:lineRule="auto"/>
        <w:ind w:left="860" w:right="800"/>
        <w:jc w:val="both"/>
        <w:rPr>
          <w:sz w:val="20"/>
          <w:szCs w:val="20"/>
        </w:rPr>
      </w:pPr>
      <w:r>
        <w:rPr>
          <w:rFonts w:ascii="Courier New" w:eastAsia="Courier New" w:hAnsi="Courier New" w:cs="Courier New"/>
          <w:color w:val="00000A"/>
          <w:sz w:val="28"/>
          <w:szCs w:val="28"/>
        </w:rPr>
        <w:t>“Issue notice on the application for impleadment.</w:t>
      </w:r>
    </w:p>
    <w:p w:rsidR="00C157AB" w:rsidRDefault="00C157AB">
      <w:pPr>
        <w:spacing w:line="296" w:lineRule="exact"/>
        <w:rPr>
          <w:sz w:val="20"/>
          <w:szCs w:val="20"/>
        </w:rPr>
      </w:pPr>
    </w:p>
    <w:p w:rsidR="00C157AB" w:rsidRDefault="00FB7194">
      <w:pPr>
        <w:ind w:left="860"/>
        <w:rPr>
          <w:sz w:val="20"/>
          <w:szCs w:val="20"/>
        </w:rPr>
      </w:pPr>
      <w:r>
        <w:rPr>
          <w:rFonts w:ascii="Courier New" w:eastAsia="Courier New" w:hAnsi="Courier New" w:cs="Courier New"/>
          <w:color w:val="00000A"/>
          <w:sz w:val="28"/>
          <w:szCs w:val="28"/>
        </w:rPr>
        <w:t>Leave granted.</w:t>
      </w:r>
    </w:p>
    <w:p w:rsidR="00C157AB" w:rsidRDefault="00C157AB">
      <w:pPr>
        <w:spacing w:line="317" w:lineRule="exact"/>
        <w:rPr>
          <w:sz w:val="20"/>
          <w:szCs w:val="20"/>
        </w:rPr>
      </w:pPr>
    </w:p>
    <w:p w:rsidR="00C157AB" w:rsidRDefault="00FB7194">
      <w:pPr>
        <w:spacing w:line="258" w:lineRule="auto"/>
        <w:ind w:left="860" w:right="800"/>
        <w:jc w:val="both"/>
        <w:rPr>
          <w:sz w:val="20"/>
          <w:szCs w:val="20"/>
        </w:rPr>
      </w:pPr>
      <w:r>
        <w:rPr>
          <w:rFonts w:ascii="Courier New" w:eastAsia="Courier New" w:hAnsi="Courier New" w:cs="Courier New"/>
          <w:color w:val="00000A"/>
          <w:sz w:val="28"/>
          <w:szCs w:val="28"/>
        </w:rPr>
        <w:t>The operation of the impugned judgment is stayed subject to the appellant’s depositing all taxes that may be realized by the appellant from the</w:t>
      </w:r>
      <w:r>
        <w:rPr>
          <w:rFonts w:ascii="Courier New" w:eastAsia="Courier New" w:hAnsi="Courier New" w:cs="Courier New"/>
          <w:color w:val="00000A"/>
          <w:sz w:val="28"/>
          <w:szCs w:val="28"/>
        </w:rPr>
        <w:t xml:space="preserve"> respondents after 27.1.2004 in a separate interest bearing</w:t>
      </w:r>
    </w:p>
    <w:p w:rsidR="00C157AB" w:rsidRDefault="00C157AB">
      <w:pPr>
        <w:spacing w:line="5" w:lineRule="exact"/>
        <w:rPr>
          <w:sz w:val="20"/>
          <w:szCs w:val="20"/>
        </w:rPr>
      </w:pPr>
    </w:p>
    <w:p w:rsidR="00C157AB" w:rsidRDefault="00FB7194">
      <w:pPr>
        <w:spacing w:line="258" w:lineRule="auto"/>
        <w:ind w:left="860" w:right="800"/>
        <w:jc w:val="both"/>
        <w:rPr>
          <w:sz w:val="20"/>
          <w:szCs w:val="20"/>
        </w:rPr>
      </w:pPr>
      <w:r>
        <w:rPr>
          <w:rFonts w:ascii="Courier New" w:eastAsia="Courier New" w:hAnsi="Courier New" w:cs="Courier New"/>
          <w:color w:val="00000A"/>
          <w:sz w:val="28"/>
          <w:szCs w:val="28"/>
        </w:rPr>
        <w:t>account. This amount and the interest accrued thereon shall be held subject to the further orders of this Court.</w:t>
      </w:r>
    </w:p>
    <w:p w:rsidR="00C157AB" w:rsidRDefault="00C157AB">
      <w:pPr>
        <w:spacing w:line="293" w:lineRule="exact"/>
        <w:rPr>
          <w:sz w:val="20"/>
          <w:szCs w:val="20"/>
        </w:rPr>
      </w:pPr>
    </w:p>
    <w:p w:rsidR="00C157AB" w:rsidRDefault="00FB7194">
      <w:pPr>
        <w:ind w:left="860"/>
        <w:rPr>
          <w:sz w:val="20"/>
          <w:szCs w:val="20"/>
        </w:rPr>
      </w:pPr>
      <w:r>
        <w:rPr>
          <w:rFonts w:ascii="Courier New" w:eastAsia="Courier New" w:hAnsi="Courier New" w:cs="Courier New"/>
          <w:color w:val="00000A"/>
          <w:sz w:val="28"/>
          <w:szCs w:val="28"/>
        </w:rPr>
        <w:t>SLP (C) No.3033/3004</w:t>
      </w:r>
    </w:p>
    <w:p w:rsidR="00C157AB" w:rsidRDefault="00C157AB">
      <w:pPr>
        <w:spacing w:line="1" w:lineRule="exact"/>
        <w:rPr>
          <w:sz w:val="20"/>
          <w:szCs w:val="20"/>
        </w:rPr>
      </w:pPr>
    </w:p>
    <w:p w:rsidR="00C157AB" w:rsidRDefault="00FB7194">
      <w:pPr>
        <w:ind w:left="860"/>
        <w:rPr>
          <w:sz w:val="20"/>
          <w:szCs w:val="20"/>
        </w:rPr>
      </w:pPr>
      <w:r>
        <w:rPr>
          <w:rFonts w:ascii="Courier New" w:eastAsia="Courier New" w:hAnsi="Courier New" w:cs="Courier New"/>
          <w:color w:val="00000A"/>
          <w:sz w:val="28"/>
          <w:szCs w:val="28"/>
        </w:rPr>
        <w:t>Delink this matter.”</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19" w:lineRule="exact"/>
        <w:rPr>
          <w:sz w:val="20"/>
          <w:szCs w:val="20"/>
        </w:rPr>
      </w:pPr>
    </w:p>
    <w:p w:rsidR="00C157AB" w:rsidRDefault="00FB7194">
      <w:pPr>
        <w:numPr>
          <w:ilvl w:val="0"/>
          <w:numId w:val="4"/>
        </w:numPr>
        <w:tabs>
          <w:tab w:val="left" w:pos="720"/>
        </w:tabs>
        <w:ind w:left="720" w:hanging="718"/>
        <w:rPr>
          <w:rFonts w:ascii="Courier New" w:eastAsia="Courier New" w:hAnsi="Courier New" w:cs="Courier New"/>
          <w:b/>
          <w:bCs/>
          <w:color w:val="00000A"/>
          <w:sz w:val="26"/>
          <w:szCs w:val="26"/>
        </w:rPr>
      </w:pPr>
      <w:r>
        <w:rPr>
          <w:rFonts w:ascii="Courier New" w:eastAsia="Courier New" w:hAnsi="Courier New" w:cs="Courier New"/>
          <w:color w:val="00000A"/>
          <w:sz w:val="26"/>
          <w:szCs w:val="26"/>
        </w:rPr>
        <w:t xml:space="preserve">The  Constitution  Bench  of  this  Court  in  </w:t>
      </w:r>
      <w:r>
        <w:rPr>
          <w:rFonts w:ascii="Courier New" w:eastAsia="Courier New" w:hAnsi="Courier New" w:cs="Courier New"/>
          <w:b/>
          <w:bCs/>
          <w:color w:val="00000A"/>
          <w:sz w:val="26"/>
          <w:szCs w:val="26"/>
        </w:rPr>
        <w:t>Jindal</w:t>
      </w:r>
    </w:p>
    <w:p w:rsidR="00C157AB" w:rsidRDefault="00C157AB">
      <w:pPr>
        <w:spacing w:line="339" w:lineRule="exact"/>
        <w:rPr>
          <w:rFonts w:ascii="Courier New" w:eastAsia="Courier New" w:hAnsi="Courier New" w:cs="Courier New"/>
          <w:b/>
          <w:bCs/>
          <w:color w:val="00000A"/>
          <w:sz w:val="26"/>
          <w:szCs w:val="26"/>
        </w:rPr>
      </w:pPr>
    </w:p>
    <w:p w:rsidR="00C157AB" w:rsidRDefault="00FB7194">
      <w:pPr>
        <w:rPr>
          <w:rFonts w:ascii="Courier New" w:eastAsia="Courier New" w:hAnsi="Courier New" w:cs="Courier New"/>
          <w:b/>
          <w:bCs/>
          <w:color w:val="00000A"/>
          <w:sz w:val="26"/>
          <w:szCs w:val="26"/>
        </w:rPr>
      </w:pPr>
      <w:r>
        <w:rPr>
          <w:rFonts w:ascii="Courier New" w:eastAsia="Courier New" w:hAnsi="Courier New" w:cs="Courier New"/>
          <w:b/>
          <w:bCs/>
          <w:color w:val="00000A"/>
          <w:sz w:val="25"/>
          <w:szCs w:val="25"/>
        </w:rPr>
        <w:t>Stainless  Ltd.  (2)  and  Another  Vs.  State  of  Haryana</w:t>
      </w:r>
    </w:p>
    <w:p w:rsidR="00C157AB" w:rsidRDefault="00C157AB">
      <w:pPr>
        <w:spacing w:line="351" w:lineRule="exact"/>
        <w:rPr>
          <w:sz w:val="20"/>
          <w:szCs w:val="20"/>
        </w:rPr>
      </w:pPr>
    </w:p>
    <w:p w:rsidR="00C157AB" w:rsidRDefault="00FB7194">
      <w:pPr>
        <w:spacing w:line="479" w:lineRule="auto"/>
        <w:jc w:val="both"/>
        <w:rPr>
          <w:sz w:val="20"/>
          <w:szCs w:val="20"/>
        </w:rPr>
      </w:pPr>
      <w:r>
        <w:rPr>
          <w:rFonts w:ascii="Courier New" w:eastAsia="Courier New" w:hAnsi="Courier New" w:cs="Courier New"/>
          <w:b/>
          <w:bCs/>
          <w:color w:val="00000A"/>
          <w:sz w:val="28"/>
          <w:szCs w:val="28"/>
        </w:rPr>
        <w:t xml:space="preserve">and Others, (2006) 7 SCC 241 </w:t>
      </w:r>
      <w:r>
        <w:rPr>
          <w:rFonts w:ascii="Courier New" w:eastAsia="Courier New" w:hAnsi="Courier New" w:cs="Courier New"/>
          <w:color w:val="00000A"/>
          <w:sz w:val="28"/>
          <w:szCs w:val="28"/>
        </w:rPr>
        <w:t>laid down the yardsticks</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to determine whether tax was compensatory or not. Constitution Bench reiterated that t</w:t>
      </w:r>
      <w:r>
        <w:rPr>
          <w:rFonts w:ascii="Courier New" w:eastAsia="Courier New" w:hAnsi="Courier New" w:cs="Courier New"/>
          <w:color w:val="00000A"/>
          <w:sz w:val="28"/>
          <w:szCs w:val="28"/>
        </w:rPr>
        <w:t xml:space="preserve">he doctrine of “direct and immediate effect” on the trade and commerce under Article 301 as propounded in </w:t>
      </w:r>
      <w:r>
        <w:rPr>
          <w:rFonts w:ascii="Courier New" w:eastAsia="Courier New" w:hAnsi="Courier New" w:cs="Courier New"/>
          <w:b/>
          <w:bCs/>
          <w:color w:val="00000A"/>
          <w:sz w:val="28"/>
          <w:szCs w:val="28"/>
        </w:rPr>
        <w:t>Atiabari</w:t>
      </w:r>
    </w:p>
    <w:p w:rsidR="00C157AB" w:rsidRDefault="00C157AB">
      <w:pPr>
        <w:spacing w:line="4" w:lineRule="exact"/>
        <w:rPr>
          <w:sz w:val="20"/>
          <w:szCs w:val="20"/>
        </w:rPr>
      </w:pPr>
    </w:p>
    <w:p w:rsidR="00C157AB" w:rsidRDefault="00FB7194">
      <w:pPr>
        <w:tabs>
          <w:tab w:val="left" w:pos="3060"/>
        </w:tabs>
        <w:rPr>
          <w:sz w:val="20"/>
          <w:szCs w:val="20"/>
        </w:rPr>
      </w:pPr>
      <w:r>
        <w:rPr>
          <w:rFonts w:ascii="Courier New" w:eastAsia="Courier New" w:hAnsi="Courier New" w:cs="Courier New"/>
          <w:b/>
          <w:bCs/>
          <w:color w:val="00000A"/>
          <w:sz w:val="28"/>
          <w:szCs w:val="28"/>
        </w:rPr>
        <w:t>Tea Co. Ltd. Vs.</w:t>
      </w:r>
      <w:r>
        <w:rPr>
          <w:rFonts w:ascii="Courier New" w:eastAsia="Courier New" w:hAnsi="Courier New" w:cs="Courier New"/>
          <w:b/>
          <w:bCs/>
          <w:color w:val="00000A"/>
          <w:sz w:val="28"/>
          <w:szCs w:val="28"/>
        </w:rPr>
        <w:tab/>
        <w:t xml:space="preserve">State of Assam, AIR 1961 SC 232 </w:t>
      </w:r>
      <w:r>
        <w:rPr>
          <w:rFonts w:ascii="Courier New" w:eastAsia="Courier New" w:hAnsi="Courier New" w:cs="Courier New"/>
          <w:color w:val="00000A"/>
          <w:sz w:val="28"/>
          <w:szCs w:val="28"/>
        </w:rPr>
        <w:t>and</w:t>
      </w:r>
    </w:p>
    <w:p w:rsidR="00C157AB" w:rsidRDefault="00C157AB">
      <w:pPr>
        <w:spacing w:line="317" w:lineRule="exact"/>
        <w:rPr>
          <w:sz w:val="20"/>
          <w:szCs w:val="20"/>
        </w:rPr>
      </w:pPr>
    </w:p>
    <w:p w:rsidR="00C157AB" w:rsidRDefault="00FB7194">
      <w:pPr>
        <w:rPr>
          <w:sz w:val="20"/>
          <w:szCs w:val="20"/>
        </w:rPr>
      </w:pPr>
      <w:r>
        <w:rPr>
          <w:rFonts w:ascii="Courier New" w:eastAsia="Courier New" w:hAnsi="Courier New" w:cs="Courier New"/>
          <w:color w:val="00000A"/>
          <w:sz w:val="26"/>
          <w:szCs w:val="26"/>
        </w:rPr>
        <w:t xml:space="preserve">the  working  test  enunciated  in  </w:t>
      </w:r>
      <w:r>
        <w:rPr>
          <w:rFonts w:ascii="Courier New" w:eastAsia="Courier New" w:hAnsi="Courier New" w:cs="Courier New"/>
          <w:b/>
          <w:bCs/>
          <w:color w:val="00000A"/>
          <w:sz w:val="26"/>
          <w:szCs w:val="26"/>
        </w:rPr>
        <w:t>Automobile  Transport</w:t>
      </w:r>
    </w:p>
    <w:p w:rsidR="00C157AB" w:rsidRDefault="00C157AB">
      <w:pPr>
        <w:spacing w:line="339" w:lineRule="exact"/>
        <w:rPr>
          <w:sz w:val="20"/>
          <w:szCs w:val="20"/>
        </w:rPr>
      </w:pPr>
    </w:p>
    <w:p w:rsidR="00C157AB" w:rsidRDefault="00FB7194">
      <w:pPr>
        <w:tabs>
          <w:tab w:val="left" w:pos="3720"/>
        </w:tabs>
        <w:rPr>
          <w:sz w:val="20"/>
          <w:szCs w:val="20"/>
        </w:rPr>
      </w:pPr>
      <w:r>
        <w:rPr>
          <w:rFonts w:ascii="Courier New" w:eastAsia="Courier New" w:hAnsi="Courier New" w:cs="Courier New"/>
          <w:b/>
          <w:bCs/>
          <w:color w:val="00000A"/>
          <w:sz w:val="28"/>
          <w:szCs w:val="28"/>
        </w:rPr>
        <w:t>(Rajasthan) Ltd. Vs.</w:t>
      </w:r>
      <w:r>
        <w:rPr>
          <w:rFonts w:ascii="Courier New" w:eastAsia="Courier New" w:hAnsi="Courier New" w:cs="Courier New"/>
          <w:b/>
          <w:bCs/>
          <w:color w:val="00000A"/>
          <w:sz w:val="28"/>
          <w:szCs w:val="28"/>
        </w:rPr>
        <w:tab/>
        <w:t xml:space="preserve">State </w:t>
      </w:r>
      <w:r>
        <w:rPr>
          <w:rFonts w:ascii="Courier New" w:eastAsia="Courier New" w:hAnsi="Courier New" w:cs="Courier New"/>
          <w:b/>
          <w:bCs/>
          <w:color w:val="00000A"/>
          <w:sz w:val="28"/>
          <w:szCs w:val="28"/>
        </w:rPr>
        <w:t>of Rajasthan</w:t>
      </w:r>
      <w:r>
        <w:rPr>
          <w:rFonts w:ascii="Courier New" w:eastAsia="Courier New" w:hAnsi="Courier New" w:cs="Courier New"/>
          <w:color w:val="00000A"/>
          <w:sz w:val="28"/>
          <w:szCs w:val="28"/>
        </w:rPr>
        <w:t>,</w:t>
      </w:r>
      <w:r>
        <w:rPr>
          <w:rFonts w:ascii="Courier New" w:eastAsia="Courier New" w:hAnsi="Courier New" w:cs="Courier New"/>
          <w:b/>
          <w:bCs/>
          <w:color w:val="00000A"/>
          <w:sz w:val="28"/>
          <w:szCs w:val="28"/>
        </w:rPr>
        <w:t xml:space="preserve"> AIR 1962 SC</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01" w:lineRule="exact"/>
        <w:rPr>
          <w:sz w:val="20"/>
          <w:szCs w:val="20"/>
        </w:rPr>
      </w:pPr>
    </w:p>
    <w:p w:rsidR="00C157AB" w:rsidRDefault="00FB7194">
      <w:pPr>
        <w:jc w:val="center"/>
        <w:rPr>
          <w:sz w:val="20"/>
          <w:szCs w:val="20"/>
        </w:rPr>
      </w:pPr>
      <w:r>
        <w:rPr>
          <w:rFonts w:ascii="Arial" w:eastAsia="Arial" w:hAnsi="Arial" w:cs="Arial"/>
          <w:color w:val="00000A"/>
        </w:rPr>
        <w:t>4</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3" w:name="page5"/>
      <w:bookmarkEnd w:id="3"/>
    </w:p>
    <w:p w:rsidR="00C157AB" w:rsidRDefault="00FB7194">
      <w:pPr>
        <w:spacing w:line="479" w:lineRule="auto"/>
        <w:ind w:right="20"/>
        <w:jc w:val="both"/>
        <w:rPr>
          <w:sz w:val="20"/>
          <w:szCs w:val="20"/>
        </w:rPr>
      </w:pPr>
      <w:r>
        <w:rPr>
          <w:rFonts w:ascii="Courier New" w:eastAsia="Courier New" w:hAnsi="Courier New" w:cs="Courier New"/>
          <w:b/>
          <w:bCs/>
          <w:color w:val="00000A"/>
          <w:sz w:val="28"/>
          <w:szCs w:val="28"/>
        </w:rPr>
        <w:t xml:space="preserve">1406 </w:t>
      </w:r>
      <w:r>
        <w:rPr>
          <w:rFonts w:ascii="Courier New" w:eastAsia="Courier New" w:hAnsi="Courier New" w:cs="Courier New"/>
          <w:color w:val="00000A"/>
          <w:sz w:val="28"/>
          <w:szCs w:val="28"/>
        </w:rPr>
        <w:t>for deciding whether a tax is compensatory or</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 xml:space="preserve">not was to continue to apply. Constitution Bench held that accordingly, the constitutional validity of various local enactments which are </w:t>
      </w:r>
      <w:r>
        <w:rPr>
          <w:rFonts w:ascii="Courier New" w:eastAsia="Courier New" w:hAnsi="Courier New" w:cs="Courier New"/>
          <w:color w:val="00000A"/>
          <w:sz w:val="28"/>
          <w:szCs w:val="28"/>
        </w:rPr>
        <w:t>the subject matters of pending appeals, special leave petitions and writ petitions will now be listed for being disposed of in the light of this judgment.</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41" w:lineRule="exact"/>
        <w:rPr>
          <w:sz w:val="20"/>
          <w:szCs w:val="20"/>
        </w:rPr>
      </w:pPr>
    </w:p>
    <w:p w:rsidR="00C157AB" w:rsidRDefault="00FB7194">
      <w:pPr>
        <w:numPr>
          <w:ilvl w:val="0"/>
          <w:numId w:val="5"/>
        </w:numPr>
        <w:tabs>
          <w:tab w:val="left" w:pos="720"/>
        </w:tabs>
        <w:spacing w:line="479" w:lineRule="auto"/>
        <w:ind w:right="20" w:firstLine="2"/>
        <w:jc w:val="both"/>
        <w:rPr>
          <w:rFonts w:ascii="Courier New" w:eastAsia="Courier New" w:hAnsi="Courier New" w:cs="Courier New"/>
          <w:b/>
          <w:bCs/>
          <w:color w:val="00000A"/>
          <w:sz w:val="28"/>
          <w:szCs w:val="28"/>
        </w:rPr>
      </w:pPr>
      <w:r>
        <w:rPr>
          <w:rFonts w:ascii="Courier New" w:eastAsia="Courier New" w:hAnsi="Courier New" w:cs="Courier New"/>
          <w:color w:val="00000A"/>
          <w:sz w:val="28"/>
          <w:szCs w:val="28"/>
        </w:rPr>
        <w:t>Pursuant to Constitution Bench judgment, the matters were listed on 14.07.2006, when this Court</w:t>
      </w:r>
    </w:p>
    <w:p w:rsidR="00C157AB" w:rsidRDefault="00C157AB">
      <w:pPr>
        <w:spacing w:line="2" w:lineRule="exact"/>
        <w:rPr>
          <w:sz w:val="20"/>
          <w:szCs w:val="20"/>
        </w:rPr>
      </w:pPr>
    </w:p>
    <w:p w:rsidR="00C157AB" w:rsidRDefault="00FB7194">
      <w:pPr>
        <w:spacing w:line="479" w:lineRule="auto"/>
        <w:jc w:val="both"/>
        <w:rPr>
          <w:sz w:val="20"/>
          <w:szCs w:val="20"/>
        </w:rPr>
      </w:pPr>
      <w:r>
        <w:rPr>
          <w:rFonts w:ascii="Courier New" w:eastAsia="Courier New" w:hAnsi="Courier New" w:cs="Courier New"/>
          <w:color w:val="00000A"/>
          <w:sz w:val="28"/>
          <w:szCs w:val="28"/>
        </w:rPr>
        <w:t>p</w:t>
      </w:r>
      <w:r>
        <w:rPr>
          <w:rFonts w:ascii="Courier New" w:eastAsia="Courier New" w:hAnsi="Courier New" w:cs="Courier New"/>
          <w:color w:val="00000A"/>
          <w:sz w:val="28"/>
          <w:szCs w:val="28"/>
        </w:rPr>
        <w:t>ermitted the parties to place the relevant materials in the concerned writ petitions within two months before the respective High Courts, which were to deal with the basic issue as to whether the impugned levy was compensatory in nature. The High Courts we</w:t>
      </w:r>
      <w:r>
        <w:rPr>
          <w:rFonts w:ascii="Courier New" w:eastAsia="Courier New" w:hAnsi="Courier New" w:cs="Courier New"/>
          <w:color w:val="00000A"/>
          <w:sz w:val="28"/>
          <w:szCs w:val="28"/>
        </w:rPr>
        <w:t>re requested to decide the issues within five months from the date of receipt of the order. After the above orders of this Court, the Allahabad High Court was pleased to decide the questions raised on 08.01.2007 holding that Entry Tax levied on crude oil a</w:t>
      </w:r>
      <w:r>
        <w:rPr>
          <w:rFonts w:ascii="Courier New" w:eastAsia="Courier New" w:hAnsi="Courier New" w:cs="Courier New"/>
          <w:color w:val="00000A"/>
          <w:sz w:val="28"/>
          <w:szCs w:val="28"/>
        </w:rPr>
        <w:t>nd other goods does not fulfil the requirements of compensatory tax as laid down by this Court. On</w:t>
      </w:r>
    </w:p>
    <w:p w:rsidR="00C157AB" w:rsidRDefault="00C157AB">
      <w:pPr>
        <w:sectPr w:rsidR="00C157AB">
          <w:pgSz w:w="11900" w:h="16840"/>
          <w:pgMar w:top="1440" w:right="1420" w:bottom="46" w:left="1440" w:header="0" w:footer="0" w:gutter="0"/>
          <w:cols w:space="720" w:equalWidth="0">
            <w:col w:w="9040"/>
          </w:cols>
        </w:sectPr>
      </w:pPr>
    </w:p>
    <w:p w:rsidR="00C157AB" w:rsidRDefault="00C157AB">
      <w:pPr>
        <w:spacing w:line="200" w:lineRule="exact"/>
        <w:rPr>
          <w:sz w:val="20"/>
          <w:szCs w:val="20"/>
        </w:rPr>
      </w:pPr>
    </w:p>
    <w:p w:rsidR="00C157AB" w:rsidRDefault="00C157AB">
      <w:pPr>
        <w:spacing w:line="279" w:lineRule="exact"/>
        <w:rPr>
          <w:sz w:val="20"/>
          <w:szCs w:val="20"/>
        </w:rPr>
      </w:pPr>
    </w:p>
    <w:p w:rsidR="00C157AB" w:rsidRDefault="00FB7194">
      <w:pPr>
        <w:ind w:right="20"/>
        <w:jc w:val="center"/>
        <w:rPr>
          <w:sz w:val="20"/>
          <w:szCs w:val="20"/>
        </w:rPr>
      </w:pPr>
      <w:r>
        <w:rPr>
          <w:rFonts w:ascii="Arial" w:eastAsia="Arial" w:hAnsi="Arial" w:cs="Arial"/>
          <w:color w:val="00000A"/>
        </w:rPr>
        <w:t>5</w:t>
      </w:r>
    </w:p>
    <w:p w:rsidR="00C157AB" w:rsidRDefault="00C157AB">
      <w:pPr>
        <w:sectPr w:rsidR="00C157AB">
          <w:type w:val="continuous"/>
          <w:pgSz w:w="11900" w:h="16840"/>
          <w:pgMar w:top="1440" w:right="1420" w:bottom="46" w:left="1440" w:header="0" w:footer="0" w:gutter="0"/>
          <w:cols w:space="720" w:equalWidth="0">
            <w:col w:w="9040"/>
          </w:cols>
        </w:sectPr>
      </w:pPr>
    </w:p>
    <w:p w:rsidR="00C157AB" w:rsidRDefault="00C157AB">
      <w:pPr>
        <w:spacing w:line="121" w:lineRule="exact"/>
        <w:rPr>
          <w:sz w:val="20"/>
          <w:szCs w:val="20"/>
        </w:rPr>
      </w:pPr>
      <w:bookmarkStart w:id="4" w:name="page6"/>
      <w:bookmarkEnd w:id="4"/>
    </w:p>
    <w:p w:rsidR="00C157AB" w:rsidRDefault="00FB7194">
      <w:pPr>
        <w:rPr>
          <w:sz w:val="20"/>
          <w:szCs w:val="20"/>
        </w:rPr>
      </w:pPr>
      <w:r>
        <w:rPr>
          <w:rFonts w:ascii="Courier New" w:eastAsia="Courier New" w:hAnsi="Courier New" w:cs="Courier New"/>
          <w:color w:val="00000A"/>
          <w:sz w:val="28"/>
          <w:szCs w:val="28"/>
        </w:rPr>
        <w:t xml:space="preserve">17.04.2007, this Court in </w:t>
      </w:r>
      <w:r>
        <w:rPr>
          <w:rFonts w:ascii="Courier New" w:eastAsia="Courier New" w:hAnsi="Courier New" w:cs="Courier New"/>
          <w:b/>
          <w:bCs/>
          <w:color w:val="00000A"/>
          <w:sz w:val="28"/>
          <w:szCs w:val="28"/>
        </w:rPr>
        <w:t>C.A. Nos. 997-998 of 2004 –</w:t>
      </w:r>
    </w:p>
    <w:p w:rsidR="00C157AB" w:rsidRDefault="00C157AB">
      <w:pPr>
        <w:spacing w:line="317" w:lineRule="exact"/>
        <w:rPr>
          <w:sz w:val="20"/>
          <w:szCs w:val="20"/>
        </w:rPr>
      </w:pPr>
    </w:p>
    <w:p w:rsidR="00C157AB" w:rsidRDefault="00FB7194">
      <w:pPr>
        <w:spacing w:line="479" w:lineRule="auto"/>
        <w:rPr>
          <w:sz w:val="20"/>
          <w:szCs w:val="20"/>
        </w:rPr>
      </w:pPr>
      <w:r>
        <w:rPr>
          <w:rFonts w:ascii="Courier New" w:eastAsia="Courier New" w:hAnsi="Courier New" w:cs="Courier New"/>
          <w:b/>
          <w:bCs/>
          <w:color w:val="00000A"/>
          <w:sz w:val="28"/>
          <w:szCs w:val="28"/>
        </w:rPr>
        <w:t>State of U.P. &amp; Ors. Vs. M/s. Indian Oil Corporation Ltd. &amp;</w:t>
      </w:r>
      <w:r>
        <w:rPr>
          <w:rFonts w:ascii="Courier New" w:eastAsia="Courier New" w:hAnsi="Courier New" w:cs="Courier New"/>
          <w:b/>
          <w:bCs/>
          <w:color w:val="00000A"/>
          <w:sz w:val="28"/>
          <w:szCs w:val="28"/>
        </w:rPr>
        <w:t xml:space="preserve"> Etc.</w:t>
      </w:r>
      <w:r>
        <w:rPr>
          <w:rFonts w:ascii="Courier New" w:eastAsia="Courier New" w:hAnsi="Courier New" w:cs="Courier New"/>
          <w:color w:val="00000A"/>
          <w:sz w:val="28"/>
          <w:szCs w:val="28"/>
        </w:rPr>
        <w:t>, passed an order in the following terms:-</w:t>
      </w:r>
    </w:p>
    <w:p w:rsidR="00C157AB" w:rsidRDefault="00C157AB">
      <w:pPr>
        <w:spacing w:line="2" w:lineRule="exact"/>
        <w:rPr>
          <w:sz w:val="20"/>
          <w:szCs w:val="20"/>
        </w:rPr>
      </w:pPr>
    </w:p>
    <w:p w:rsidR="00C157AB" w:rsidRDefault="00FB7194">
      <w:pPr>
        <w:tabs>
          <w:tab w:val="left" w:pos="3840"/>
          <w:tab w:val="left" w:pos="5180"/>
          <w:tab w:val="left" w:pos="7020"/>
        </w:tabs>
        <w:ind w:left="860"/>
        <w:rPr>
          <w:sz w:val="20"/>
          <w:szCs w:val="20"/>
        </w:rPr>
      </w:pPr>
      <w:r>
        <w:rPr>
          <w:rFonts w:ascii="Courier New" w:eastAsia="Courier New" w:hAnsi="Courier New" w:cs="Courier New"/>
          <w:color w:val="00000A"/>
          <w:sz w:val="28"/>
          <w:szCs w:val="28"/>
        </w:rPr>
        <w:t>“……………………….The</w:t>
      </w:r>
      <w:r>
        <w:rPr>
          <w:sz w:val="20"/>
          <w:szCs w:val="20"/>
        </w:rPr>
        <w:tab/>
      </w:r>
      <w:r>
        <w:rPr>
          <w:rFonts w:ascii="Courier New" w:eastAsia="Courier New" w:hAnsi="Courier New" w:cs="Courier New"/>
          <w:color w:val="00000A"/>
          <w:sz w:val="28"/>
          <w:szCs w:val="28"/>
        </w:rPr>
        <w:t>High</w:t>
      </w:r>
      <w:r>
        <w:rPr>
          <w:sz w:val="20"/>
          <w:szCs w:val="20"/>
        </w:rPr>
        <w:tab/>
      </w:r>
      <w:r>
        <w:rPr>
          <w:rFonts w:ascii="Courier New" w:eastAsia="Courier New" w:hAnsi="Courier New" w:cs="Courier New"/>
          <w:color w:val="00000A"/>
          <w:sz w:val="28"/>
          <w:szCs w:val="28"/>
        </w:rPr>
        <w:t>Court’s</w:t>
      </w:r>
      <w:r>
        <w:rPr>
          <w:sz w:val="20"/>
          <w:szCs w:val="20"/>
        </w:rPr>
        <w:tab/>
      </w:r>
      <w:r>
        <w:rPr>
          <w:rFonts w:ascii="Courier New" w:eastAsia="Courier New" w:hAnsi="Courier New" w:cs="Courier New"/>
          <w:color w:val="00000A"/>
          <w:sz w:val="28"/>
          <w:szCs w:val="28"/>
        </w:rPr>
        <w:t>orders,</w:t>
      </w:r>
    </w:p>
    <w:p w:rsidR="00C157AB" w:rsidRDefault="00C157AB">
      <w:pPr>
        <w:spacing w:line="25" w:lineRule="exact"/>
        <w:rPr>
          <w:sz w:val="20"/>
          <w:szCs w:val="20"/>
        </w:rPr>
      </w:pPr>
    </w:p>
    <w:p w:rsidR="00C157AB" w:rsidRDefault="00FB7194">
      <w:pPr>
        <w:spacing w:line="258" w:lineRule="auto"/>
        <w:ind w:left="860" w:right="800"/>
        <w:jc w:val="both"/>
        <w:rPr>
          <w:sz w:val="20"/>
          <w:szCs w:val="20"/>
        </w:rPr>
      </w:pPr>
      <w:r>
        <w:rPr>
          <w:rFonts w:ascii="Courier New" w:eastAsia="Courier New" w:hAnsi="Courier New" w:cs="Courier New"/>
          <w:color w:val="00000A"/>
          <w:sz w:val="28"/>
          <w:szCs w:val="28"/>
        </w:rPr>
        <w:t>wherever it has been passed in favour of the tax payers, shall operate so far as the writ petitioners are concerned………………..”</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395" w:lineRule="exact"/>
        <w:rPr>
          <w:sz w:val="20"/>
          <w:szCs w:val="20"/>
        </w:rPr>
      </w:pPr>
    </w:p>
    <w:p w:rsidR="00C157AB" w:rsidRDefault="00FB7194">
      <w:pPr>
        <w:numPr>
          <w:ilvl w:val="0"/>
          <w:numId w:val="6"/>
        </w:numPr>
        <w:tabs>
          <w:tab w:val="left" w:pos="720"/>
        </w:tabs>
        <w:ind w:left="720" w:hanging="718"/>
        <w:rPr>
          <w:rFonts w:ascii="Courier New" w:eastAsia="Courier New" w:hAnsi="Courier New" w:cs="Courier New"/>
          <w:b/>
          <w:bCs/>
          <w:color w:val="00000A"/>
          <w:sz w:val="28"/>
          <w:szCs w:val="28"/>
        </w:rPr>
      </w:pPr>
      <w:r>
        <w:rPr>
          <w:rFonts w:ascii="Courier New" w:eastAsia="Courier New" w:hAnsi="Courier New" w:cs="Courier New"/>
          <w:color w:val="00000A"/>
          <w:sz w:val="28"/>
          <w:szCs w:val="28"/>
        </w:rPr>
        <w:t xml:space="preserve">The effect in view of the above interim </w:t>
      </w:r>
      <w:r>
        <w:rPr>
          <w:rFonts w:ascii="Courier New" w:eastAsia="Courier New" w:hAnsi="Courier New" w:cs="Courier New"/>
          <w:color w:val="00000A"/>
          <w:sz w:val="28"/>
          <w:szCs w:val="28"/>
        </w:rPr>
        <w:t>order was</w:t>
      </w:r>
    </w:p>
    <w:p w:rsidR="00C157AB" w:rsidRDefault="00C157AB">
      <w:pPr>
        <w:spacing w:line="319" w:lineRule="exact"/>
        <w:rPr>
          <w:sz w:val="20"/>
          <w:szCs w:val="20"/>
        </w:rPr>
      </w:pPr>
    </w:p>
    <w:p w:rsidR="00C157AB" w:rsidRDefault="00FB7194">
      <w:pPr>
        <w:tabs>
          <w:tab w:val="left" w:pos="920"/>
          <w:tab w:val="left" w:pos="1680"/>
          <w:tab w:val="left" w:pos="2620"/>
          <w:tab w:val="left" w:pos="3220"/>
          <w:tab w:val="left" w:pos="4320"/>
          <w:tab w:val="left" w:pos="5080"/>
          <w:tab w:val="left" w:pos="5680"/>
          <w:tab w:val="left" w:pos="6460"/>
          <w:tab w:val="left" w:pos="7560"/>
          <w:tab w:val="left" w:pos="8160"/>
        </w:tabs>
        <w:rPr>
          <w:sz w:val="20"/>
          <w:szCs w:val="20"/>
        </w:rPr>
      </w:pPr>
      <w:r>
        <w:rPr>
          <w:rFonts w:ascii="Courier New" w:eastAsia="Courier New" w:hAnsi="Courier New" w:cs="Courier New"/>
          <w:color w:val="00000A"/>
          <w:sz w:val="28"/>
          <w:szCs w:val="28"/>
        </w:rPr>
        <w:t>that</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levy</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Entry</w:t>
      </w:r>
      <w:r>
        <w:rPr>
          <w:rFonts w:ascii="Courier New" w:eastAsia="Courier New" w:hAnsi="Courier New" w:cs="Courier New"/>
          <w:color w:val="00000A"/>
          <w:sz w:val="28"/>
          <w:szCs w:val="28"/>
        </w:rPr>
        <w:tab/>
        <w:t>Tax</w:t>
      </w:r>
      <w:r>
        <w:rPr>
          <w:rFonts w:ascii="Courier New" w:eastAsia="Courier New" w:hAnsi="Courier New" w:cs="Courier New"/>
          <w:color w:val="00000A"/>
          <w:sz w:val="28"/>
          <w:szCs w:val="28"/>
        </w:rPr>
        <w:tab/>
        <w:t>in</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State</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U.P.,</w:t>
      </w:r>
    </w:p>
    <w:p w:rsidR="00C157AB" w:rsidRDefault="00C157AB">
      <w:pPr>
        <w:spacing w:line="317" w:lineRule="exact"/>
        <w:rPr>
          <w:sz w:val="20"/>
          <w:szCs w:val="20"/>
        </w:rPr>
      </w:pPr>
    </w:p>
    <w:p w:rsidR="00C157AB" w:rsidRDefault="00FB7194">
      <w:pPr>
        <w:tabs>
          <w:tab w:val="left" w:pos="1080"/>
          <w:tab w:val="left" w:pos="1840"/>
          <w:tab w:val="left" w:pos="2760"/>
          <w:tab w:val="left" w:pos="3360"/>
          <w:tab w:val="left" w:pos="3940"/>
          <w:tab w:val="left" w:pos="6800"/>
          <w:tab w:val="left" w:pos="7560"/>
          <w:tab w:val="left" w:pos="8660"/>
        </w:tabs>
        <w:rPr>
          <w:sz w:val="20"/>
          <w:szCs w:val="20"/>
        </w:rPr>
      </w:pPr>
      <w:r>
        <w:rPr>
          <w:rFonts w:ascii="Courier New" w:eastAsia="Courier New" w:hAnsi="Courier New" w:cs="Courier New"/>
          <w:color w:val="00000A"/>
          <w:sz w:val="28"/>
          <w:szCs w:val="28"/>
        </w:rPr>
        <w:t>thus,</w:t>
      </w:r>
      <w:r>
        <w:rPr>
          <w:rFonts w:ascii="Courier New" w:eastAsia="Courier New" w:hAnsi="Courier New" w:cs="Courier New"/>
          <w:color w:val="00000A"/>
          <w:sz w:val="28"/>
          <w:szCs w:val="28"/>
        </w:rPr>
        <w:tab/>
        <w:t>was</w:t>
      </w:r>
      <w:r>
        <w:rPr>
          <w:rFonts w:ascii="Courier New" w:eastAsia="Courier New" w:hAnsi="Courier New" w:cs="Courier New"/>
          <w:color w:val="00000A"/>
          <w:sz w:val="28"/>
          <w:szCs w:val="28"/>
        </w:rPr>
        <w:tab/>
        <w:t>held</w:t>
      </w:r>
      <w:r>
        <w:rPr>
          <w:rFonts w:ascii="Courier New" w:eastAsia="Courier New" w:hAnsi="Courier New" w:cs="Courier New"/>
          <w:color w:val="00000A"/>
          <w:sz w:val="28"/>
          <w:szCs w:val="28"/>
        </w:rPr>
        <w:tab/>
        <w:t>to</w:t>
      </w:r>
      <w:r>
        <w:rPr>
          <w:rFonts w:ascii="Courier New" w:eastAsia="Courier New" w:hAnsi="Courier New" w:cs="Courier New"/>
          <w:color w:val="00000A"/>
          <w:sz w:val="28"/>
          <w:szCs w:val="28"/>
        </w:rPr>
        <w:tab/>
        <w:t>be</w:t>
      </w:r>
      <w:r>
        <w:rPr>
          <w:rFonts w:ascii="Courier New" w:eastAsia="Courier New" w:hAnsi="Courier New" w:cs="Courier New"/>
          <w:color w:val="00000A"/>
          <w:sz w:val="28"/>
          <w:szCs w:val="28"/>
        </w:rPr>
        <w:tab/>
        <w:t>unsustainable.</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State</w:t>
      </w:r>
      <w:r>
        <w:rPr>
          <w:rFonts w:ascii="Courier New" w:eastAsia="Courier New" w:hAnsi="Courier New" w:cs="Courier New"/>
          <w:color w:val="00000A"/>
          <w:sz w:val="28"/>
          <w:szCs w:val="28"/>
        </w:rPr>
        <w:tab/>
        <w:t>of</w:t>
      </w:r>
    </w:p>
    <w:p w:rsidR="00C157AB" w:rsidRDefault="00C157AB">
      <w:pPr>
        <w:spacing w:line="317" w:lineRule="exact"/>
        <w:rPr>
          <w:sz w:val="20"/>
          <w:szCs w:val="20"/>
        </w:rPr>
      </w:pPr>
    </w:p>
    <w:p w:rsidR="00C157AB" w:rsidRDefault="00FB7194">
      <w:pPr>
        <w:rPr>
          <w:sz w:val="20"/>
          <w:szCs w:val="20"/>
        </w:rPr>
      </w:pPr>
      <w:r>
        <w:rPr>
          <w:rFonts w:ascii="Courier New" w:eastAsia="Courier New" w:hAnsi="Courier New" w:cs="Courier New"/>
          <w:color w:val="00000A"/>
          <w:sz w:val="28"/>
          <w:szCs w:val="28"/>
        </w:rPr>
        <w:t>U.P. promulgated the U.P. Tax on Entry of Goods into</w:t>
      </w:r>
    </w:p>
    <w:p w:rsidR="00C157AB" w:rsidRDefault="00C157AB">
      <w:pPr>
        <w:spacing w:line="317" w:lineRule="exact"/>
        <w:rPr>
          <w:sz w:val="20"/>
          <w:szCs w:val="20"/>
        </w:rPr>
      </w:pPr>
    </w:p>
    <w:p w:rsidR="00C157AB" w:rsidRDefault="00FB7194">
      <w:pPr>
        <w:rPr>
          <w:sz w:val="20"/>
          <w:szCs w:val="20"/>
        </w:rPr>
      </w:pPr>
      <w:r>
        <w:rPr>
          <w:rFonts w:ascii="Courier New" w:eastAsia="Courier New" w:hAnsi="Courier New" w:cs="Courier New"/>
          <w:color w:val="00000A"/>
          <w:sz w:val="26"/>
          <w:szCs w:val="26"/>
        </w:rPr>
        <w:t>Local  Areas  Ordinance  on  24.09.2007  (U.P.  Ordinance</w:t>
      </w:r>
    </w:p>
    <w:p w:rsidR="00C157AB" w:rsidRDefault="00C157AB">
      <w:pPr>
        <w:spacing w:line="339" w:lineRule="exact"/>
        <w:rPr>
          <w:sz w:val="20"/>
          <w:szCs w:val="20"/>
        </w:rPr>
      </w:pPr>
    </w:p>
    <w:p w:rsidR="00C157AB" w:rsidRDefault="00FB7194">
      <w:pPr>
        <w:spacing w:line="478" w:lineRule="auto"/>
        <w:rPr>
          <w:sz w:val="20"/>
          <w:szCs w:val="20"/>
        </w:rPr>
      </w:pPr>
      <w:r>
        <w:rPr>
          <w:rFonts w:ascii="Courier New" w:eastAsia="Courier New" w:hAnsi="Courier New" w:cs="Courier New"/>
          <w:color w:val="00000A"/>
          <w:sz w:val="28"/>
          <w:szCs w:val="28"/>
        </w:rPr>
        <w:t xml:space="preserve">No. 35 of 2007) with </w:t>
      </w:r>
      <w:r>
        <w:rPr>
          <w:rFonts w:ascii="Courier New" w:eastAsia="Courier New" w:hAnsi="Courier New" w:cs="Courier New"/>
          <w:color w:val="00000A"/>
          <w:sz w:val="28"/>
          <w:szCs w:val="28"/>
        </w:rPr>
        <w:t>retrospective effect from 01.11.1999 repealing the earlier Act No.1 of 2000 and</w:t>
      </w:r>
    </w:p>
    <w:p w:rsidR="00C157AB" w:rsidRDefault="00C157AB">
      <w:pPr>
        <w:spacing w:line="4" w:lineRule="exact"/>
        <w:rPr>
          <w:sz w:val="20"/>
          <w:szCs w:val="20"/>
        </w:rPr>
      </w:pPr>
    </w:p>
    <w:p w:rsidR="00C157AB" w:rsidRDefault="00FB7194">
      <w:pPr>
        <w:tabs>
          <w:tab w:val="left" w:pos="2260"/>
          <w:tab w:val="left" w:pos="3220"/>
          <w:tab w:val="left" w:pos="4320"/>
          <w:tab w:val="left" w:pos="5780"/>
          <w:tab w:val="left" w:pos="8500"/>
        </w:tabs>
        <w:rPr>
          <w:sz w:val="20"/>
          <w:szCs w:val="20"/>
        </w:rPr>
      </w:pPr>
      <w:r>
        <w:rPr>
          <w:rFonts w:ascii="Courier New" w:eastAsia="Courier New" w:hAnsi="Courier New" w:cs="Courier New"/>
          <w:color w:val="00000A"/>
          <w:sz w:val="28"/>
          <w:szCs w:val="28"/>
        </w:rPr>
        <w:t>re-enacting</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same</w:t>
      </w:r>
      <w:r>
        <w:rPr>
          <w:rFonts w:ascii="Courier New" w:eastAsia="Courier New" w:hAnsi="Courier New" w:cs="Courier New"/>
          <w:color w:val="00000A"/>
          <w:sz w:val="28"/>
          <w:szCs w:val="28"/>
        </w:rPr>
        <w:tab/>
        <w:t>w.e.f.</w:t>
      </w:r>
      <w:r>
        <w:rPr>
          <w:rFonts w:ascii="Courier New" w:eastAsia="Courier New" w:hAnsi="Courier New" w:cs="Courier New"/>
          <w:color w:val="00000A"/>
          <w:sz w:val="28"/>
          <w:szCs w:val="28"/>
        </w:rPr>
        <w:tab/>
        <w:t>01.11.1999.</w:t>
      </w:r>
      <w:r>
        <w:rPr>
          <w:sz w:val="20"/>
          <w:szCs w:val="20"/>
        </w:rPr>
        <w:tab/>
      </w:r>
      <w:r>
        <w:rPr>
          <w:rFonts w:ascii="Courier New" w:eastAsia="Courier New" w:hAnsi="Courier New" w:cs="Courier New"/>
          <w:color w:val="00000A"/>
          <w:sz w:val="27"/>
          <w:szCs w:val="27"/>
        </w:rPr>
        <w:t>The</w:t>
      </w:r>
    </w:p>
    <w:p w:rsidR="00C157AB" w:rsidRDefault="00C157AB">
      <w:pPr>
        <w:spacing w:line="317" w:lineRule="exact"/>
        <w:rPr>
          <w:sz w:val="20"/>
          <w:szCs w:val="20"/>
        </w:rPr>
      </w:pPr>
    </w:p>
    <w:p w:rsidR="00C157AB" w:rsidRDefault="00FB7194">
      <w:pPr>
        <w:spacing w:line="478" w:lineRule="auto"/>
        <w:rPr>
          <w:sz w:val="20"/>
          <w:szCs w:val="20"/>
        </w:rPr>
      </w:pPr>
      <w:r>
        <w:rPr>
          <w:rFonts w:ascii="Courier New" w:eastAsia="Courier New" w:hAnsi="Courier New" w:cs="Courier New"/>
          <w:color w:val="00000A"/>
          <w:sz w:val="28"/>
          <w:szCs w:val="28"/>
        </w:rPr>
        <w:t>Statement of Objects and Reasons, which necessitated the issuance of the aforesaid Ordinance was as</w:t>
      </w:r>
    </w:p>
    <w:p w:rsidR="00C157AB" w:rsidRDefault="00C157AB">
      <w:pPr>
        <w:spacing w:line="4" w:lineRule="exact"/>
        <w:rPr>
          <w:sz w:val="20"/>
          <w:szCs w:val="20"/>
        </w:rPr>
      </w:pPr>
    </w:p>
    <w:p w:rsidR="00C157AB" w:rsidRDefault="00FB7194">
      <w:pPr>
        <w:rPr>
          <w:sz w:val="20"/>
          <w:szCs w:val="20"/>
        </w:rPr>
      </w:pPr>
      <w:r>
        <w:rPr>
          <w:rFonts w:ascii="Courier New" w:eastAsia="Courier New" w:hAnsi="Courier New" w:cs="Courier New"/>
          <w:color w:val="00000A"/>
          <w:sz w:val="28"/>
          <w:szCs w:val="28"/>
        </w:rPr>
        <w:t>follows:-</w:t>
      </w:r>
    </w:p>
    <w:p w:rsidR="00C157AB" w:rsidRDefault="00C157AB">
      <w:pPr>
        <w:spacing w:line="315" w:lineRule="exact"/>
        <w:rPr>
          <w:sz w:val="20"/>
          <w:szCs w:val="20"/>
        </w:rPr>
      </w:pPr>
    </w:p>
    <w:p w:rsidR="00C157AB" w:rsidRDefault="00FB7194">
      <w:pPr>
        <w:ind w:left="860"/>
        <w:rPr>
          <w:sz w:val="20"/>
          <w:szCs w:val="20"/>
        </w:rPr>
      </w:pPr>
      <w:r>
        <w:rPr>
          <w:rFonts w:ascii="Courier New" w:eastAsia="Courier New" w:hAnsi="Courier New" w:cs="Courier New"/>
          <w:color w:val="00000A"/>
          <w:sz w:val="28"/>
          <w:szCs w:val="28"/>
        </w:rPr>
        <w:t>“</w:t>
      </w:r>
      <w:r>
        <w:rPr>
          <w:rFonts w:ascii="Courier New" w:eastAsia="Courier New" w:hAnsi="Courier New" w:cs="Courier New"/>
          <w:b/>
          <w:bCs/>
          <w:color w:val="00000A"/>
          <w:sz w:val="28"/>
          <w:szCs w:val="28"/>
        </w:rPr>
        <w:t xml:space="preserve">STATEMENT OF </w:t>
      </w:r>
      <w:r>
        <w:rPr>
          <w:rFonts w:ascii="Courier New" w:eastAsia="Courier New" w:hAnsi="Courier New" w:cs="Courier New"/>
          <w:b/>
          <w:bCs/>
          <w:color w:val="00000A"/>
          <w:sz w:val="28"/>
          <w:szCs w:val="28"/>
        </w:rPr>
        <w:t>OBJECTS AND REASONS</w:t>
      </w:r>
    </w:p>
    <w:p w:rsidR="00C157AB" w:rsidRDefault="00C157AB">
      <w:pPr>
        <w:spacing w:line="319" w:lineRule="exact"/>
        <w:rPr>
          <w:sz w:val="20"/>
          <w:szCs w:val="20"/>
        </w:rPr>
      </w:pPr>
    </w:p>
    <w:p w:rsidR="00C157AB" w:rsidRDefault="00FB7194">
      <w:pPr>
        <w:spacing w:line="239" w:lineRule="auto"/>
        <w:ind w:left="860" w:right="800" w:firstLine="588"/>
        <w:jc w:val="both"/>
        <w:rPr>
          <w:sz w:val="20"/>
          <w:szCs w:val="20"/>
        </w:rPr>
      </w:pPr>
      <w:r>
        <w:rPr>
          <w:rFonts w:ascii="Courier New" w:eastAsia="Courier New" w:hAnsi="Courier New" w:cs="Courier New"/>
          <w:color w:val="00000A"/>
          <w:sz w:val="28"/>
          <w:szCs w:val="28"/>
        </w:rPr>
        <w:t>The Uttar Pradesh Tax on Entry of Goods Act, 2000 (U.P. Act No. 12 of 2000) was enacted to provide for the levy and collection of tax on entry of goods into a local area for consumption, use or sale therein. The said act was declared u</w:t>
      </w:r>
      <w:r>
        <w:rPr>
          <w:rFonts w:ascii="Courier New" w:eastAsia="Courier New" w:hAnsi="Courier New" w:cs="Courier New"/>
          <w:color w:val="00000A"/>
          <w:sz w:val="28"/>
          <w:szCs w:val="28"/>
        </w:rPr>
        <w:t>ltra vires by the Hon’ble High Court of</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333" w:lineRule="exact"/>
        <w:rPr>
          <w:sz w:val="20"/>
          <w:szCs w:val="20"/>
        </w:rPr>
      </w:pPr>
    </w:p>
    <w:p w:rsidR="00C157AB" w:rsidRDefault="00FB7194">
      <w:pPr>
        <w:jc w:val="center"/>
        <w:rPr>
          <w:sz w:val="20"/>
          <w:szCs w:val="20"/>
        </w:rPr>
      </w:pPr>
      <w:r>
        <w:rPr>
          <w:rFonts w:ascii="Arial" w:eastAsia="Arial" w:hAnsi="Arial" w:cs="Arial"/>
          <w:color w:val="00000A"/>
        </w:rPr>
        <w:t>6</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5" w:name="page7"/>
      <w:bookmarkEnd w:id="5"/>
    </w:p>
    <w:p w:rsidR="00C157AB" w:rsidRDefault="00FB7194">
      <w:pPr>
        <w:spacing w:line="239" w:lineRule="auto"/>
        <w:ind w:left="860" w:right="800"/>
        <w:jc w:val="both"/>
        <w:rPr>
          <w:sz w:val="20"/>
          <w:szCs w:val="20"/>
        </w:rPr>
      </w:pPr>
      <w:r>
        <w:rPr>
          <w:rFonts w:ascii="Courier New" w:eastAsia="Courier New" w:hAnsi="Courier New" w:cs="Courier New"/>
          <w:color w:val="00000A"/>
          <w:sz w:val="28"/>
          <w:szCs w:val="28"/>
        </w:rPr>
        <w:t xml:space="preserve">Judicature at Allahabad in writ petition No. 251/2003 M/s Indian Oil Corporation Limited Versus State Government in its Judgment dated January 27, 2004. The State Government </w:t>
      </w:r>
      <w:r>
        <w:rPr>
          <w:rFonts w:ascii="Courier New" w:eastAsia="Courier New" w:hAnsi="Courier New" w:cs="Courier New"/>
          <w:color w:val="00000A"/>
          <w:sz w:val="28"/>
          <w:szCs w:val="28"/>
        </w:rPr>
        <w:t>filed the special leave petition No. 2757-2758/2004 against the said Judgement. The Hon'ble Supreme Court in the said special leave petition stayed the operation of the said Judgement of the High Court on February 9, 2004 with the condition that the amount</w:t>
      </w:r>
      <w:r>
        <w:rPr>
          <w:rFonts w:ascii="Courier New" w:eastAsia="Courier New" w:hAnsi="Courier New" w:cs="Courier New"/>
          <w:color w:val="00000A"/>
          <w:sz w:val="28"/>
          <w:szCs w:val="28"/>
        </w:rPr>
        <w:t xml:space="preserve"> realised as entry tax shall be deposited in the separate interest bearing account. Thereafter in the case of Jindal Steel Limited Versus State Government and others, the Hon’ble Supreme Court required the High Court to submit its report regarding whether </w:t>
      </w:r>
      <w:r>
        <w:rPr>
          <w:rFonts w:ascii="Courier New" w:eastAsia="Courier New" w:hAnsi="Courier New" w:cs="Courier New"/>
          <w:color w:val="00000A"/>
          <w:sz w:val="28"/>
          <w:szCs w:val="28"/>
        </w:rPr>
        <w:t>the entry tax under the said act falls in the category of compensatory tax or not. The High Court in its judgment dated January 8, 2007 held that the entry tax under the said act does not fall in the category of compensatory tax. The same Judgement had bee</w:t>
      </w:r>
      <w:r>
        <w:rPr>
          <w:rFonts w:ascii="Courier New" w:eastAsia="Courier New" w:hAnsi="Courier New" w:cs="Courier New"/>
          <w:color w:val="00000A"/>
          <w:sz w:val="28"/>
          <w:szCs w:val="28"/>
        </w:rPr>
        <w:t>n delivered by the High Court in the case of the Indian Oil Corporation Limited and other similar cases. A special leave petition was filed in the Supreme Court by the State Government against the Judgement of the High Court dated January 8, 2007. Since M/</w:t>
      </w:r>
      <w:r>
        <w:rPr>
          <w:rFonts w:ascii="Courier New" w:eastAsia="Courier New" w:hAnsi="Courier New" w:cs="Courier New"/>
          <w:color w:val="00000A"/>
          <w:sz w:val="28"/>
          <w:szCs w:val="28"/>
        </w:rPr>
        <w:t>s Indian Oil Corporation Limited was demanding for the refund of Rs. 3022-58 crore on the basis of the interim order dated April 17, 2007 of the Apex Court, the State Government was considering to enact afresh the said Act retrospectively after the Judgeme</w:t>
      </w:r>
      <w:r>
        <w:rPr>
          <w:rFonts w:ascii="Courier New" w:eastAsia="Courier New" w:hAnsi="Courier New" w:cs="Courier New"/>
          <w:color w:val="00000A"/>
          <w:sz w:val="28"/>
          <w:szCs w:val="28"/>
        </w:rPr>
        <w:t>nt of the constitution Bench of the Supreme Court. In the meantime the Bihar Entry Tax Act was held to be valid by the Patna High Court. It was therefore decided to make a Law with retrospective effect by removing the short-comings pointed out in the Judge</w:t>
      </w:r>
      <w:r>
        <w:rPr>
          <w:rFonts w:ascii="Courier New" w:eastAsia="Courier New" w:hAnsi="Courier New" w:cs="Courier New"/>
          <w:color w:val="00000A"/>
          <w:sz w:val="28"/>
          <w:szCs w:val="28"/>
        </w:rPr>
        <w:t>ment of the High Court of Judicature at Allahabad and in the light of observations with respect to the</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317" w:lineRule="exact"/>
        <w:rPr>
          <w:sz w:val="20"/>
          <w:szCs w:val="20"/>
        </w:rPr>
      </w:pPr>
    </w:p>
    <w:p w:rsidR="00C157AB" w:rsidRDefault="00FB7194">
      <w:pPr>
        <w:jc w:val="center"/>
        <w:rPr>
          <w:sz w:val="20"/>
          <w:szCs w:val="20"/>
        </w:rPr>
      </w:pPr>
      <w:r>
        <w:rPr>
          <w:rFonts w:ascii="Arial" w:eastAsia="Arial" w:hAnsi="Arial" w:cs="Arial"/>
          <w:color w:val="00000A"/>
        </w:rPr>
        <w:t>7</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6" w:name="page8"/>
      <w:bookmarkEnd w:id="6"/>
    </w:p>
    <w:p w:rsidR="00C157AB" w:rsidRDefault="00FB7194">
      <w:pPr>
        <w:spacing w:line="239" w:lineRule="auto"/>
        <w:ind w:left="860" w:right="800"/>
        <w:jc w:val="both"/>
        <w:rPr>
          <w:sz w:val="20"/>
          <w:szCs w:val="20"/>
        </w:rPr>
      </w:pPr>
      <w:r>
        <w:rPr>
          <w:rFonts w:ascii="Courier New" w:eastAsia="Courier New" w:hAnsi="Courier New" w:cs="Courier New"/>
          <w:color w:val="00000A"/>
          <w:sz w:val="28"/>
          <w:szCs w:val="28"/>
        </w:rPr>
        <w:t>compensatory tax made by the Constitutional Bench of the Supreme Court and on the basis of the provisions of the B</w:t>
      </w:r>
      <w:r>
        <w:rPr>
          <w:rFonts w:ascii="Courier New" w:eastAsia="Courier New" w:hAnsi="Courier New" w:cs="Courier New"/>
          <w:color w:val="00000A"/>
          <w:sz w:val="28"/>
          <w:szCs w:val="28"/>
        </w:rPr>
        <w:t>ihar Entry Tax Act, which had been held valid by the Patna High Court.</w:t>
      </w:r>
    </w:p>
    <w:p w:rsidR="00C157AB" w:rsidRDefault="00C157AB">
      <w:pPr>
        <w:spacing w:line="323" w:lineRule="exact"/>
        <w:rPr>
          <w:sz w:val="20"/>
          <w:szCs w:val="20"/>
        </w:rPr>
      </w:pPr>
    </w:p>
    <w:p w:rsidR="00C157AB" w:rsidRDefault="00FB7194">
      <w:pPr>
        <w:spacing w:line="239" w:lineRule="auto"/>
        <w:ind w:left="860" w:right="800" w:firstLine="588"/>
        <w:jc w:val="both"/>
        <w:rPr>
          <w:sz w:val="20"/>
          <w:szCs w:val="20"/>
        </w:rPr>
      </w:pPr>
      <w:r>
        <w:rPr>
          <w:rFonts w:ascii="Courier New" w:eastAsia="Courier New" w:hAnsi="Courier New" w:cs="Courier New"/>
          <w:color w:val="00000A"/>
          <w:sz w:val="28"/>
          <w:szCs w:val="28"/>
        </w:rPr>
        <w:t>Since the State Legislature was not in session and immediate legislative action was necessary to implement the aforesaid decision, the Uttar Pradesh Tax on Entry of Goods in to Local A</w:t>
      </w:r>
      <w:r>
        <w:rPr>
          <w:rFonts w:ascii="Courier New" w:eastAsia="Courier New" w:hAnsi="Courier New" w:cs="Courier New"/>
          <w:color w:val="00000A"/>
          <w:sz w:val="28"/>
          <w:szCs w:val="28"/>
        </w:rPr>
        <w:t>reas Ordinance, 2007 (U.P. Ordinance No. 35 of 2007) was promulgated by the Governor on September 24, 2007.</w:t>
      </w:r>
    </w:p>
    <w:p w:rsidR="00C157AB" w:rsidRDefault="00C157AB">
      <w:pPr>
        <w:spacing w:line="325" w:lineRule="exact"/>
        <w:rPr>
          <w:sz w:val="20"/>
          <w:szCs w:val="20"/>
        </w:rPr>
      </w:pPr>
    </w:p>
    <w:p w:rsidR="00C157AB" w:rsidRDefault="00FB7194">
      <w:pPr>
        <w:ind w:left="860" w:right="800" w:firstLine="588"/>
        <w:jc w:val="both"/>
        <w:rPr>
          <w:sz w:val="20"/>
          <w:szCs w:val="20"/>
        </w:rPr>
      </w:pPr>
      <w:r>
        <w:rPr>
          <w:rFonts w:ascii="Courier New" w:eastAsia="Courier New" w:hAnsi="Courier New" w:cs="Courier New"/>
          <w:color w:val="00000A"/>
          <w:sz w:val="28"/>
          <w:szCs w:val="28"/>
        </w:rPr>
        <w:t>This Bill is introduced to replace the aforesaid Ordinance.”</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34" w:lineRule="exact"/>
        <w:rPr>
          <w:sz w:val="20"/>
          <w:szCs w:val="20"/>
        </w:rPr>
      </w:pPr>
    </w:p>
    <w:p w:rsidR="00C157AB" w:rsidRDefault="00FB7194">
      <w:pPr>
        <w:numPr>
          <w:ilvl w:val="0"/>
          <w:numId w:val="7"/>
        </w:numPr>
        <w:tabs>
          <w:tab w:val="left" w:pos="720"/>
        </w:tabs>
        <w:spacing w:line="479" w:lineRule="auto"/>
        <w:ind w:firstLine="2"/>
        <w:jc w:val="both"/>
        <w:rPr>
          <w:rFonts w:ascii="Courier New" w:eastAsia="Courier New" w:hAnsi="Courier New" w:cs="Courier New"/>
          <w:b/>
          <w:bCs/>
          <w:color w:val="00000A"/>
          <w:sz w:val="28"/>
          <w:szCs w:val="28"/>
        </w:rPr>
      </w:pPr>
      <w:r>
        <w:rPr>
          <w:rFonts w:ascii="Courier New" w:eastAsia="Courier New" w:hAnsi="Courier New" w:cs="Courier New"/>
          <w:color w:val="00000A"/>
          <w:sz w:val="28"/>
          <w:szCs w:val="28"/>
        </w:rPr>
        <w:t>The Ordinance No.35 of 2007 was replaced by the U.P. Tax on Entry of goods into Loc</w:t>
      </w:r>
      <w:r>
        <w:rPr>
          <w:rFonts w:ascii="Courier New" w:eastAsia="Courier New" w:hAnsi="Courier New" w:cs="Courier New"/>
          <w:color w:val="00000A"/>
          <w:sz w:val="28"/>
          <w:szCs w:val="28"/>
        </w:rPr>
        <w:t>al Areas Act,</w:t>
      </w:r>
    </w:p>
    <w:p w:rsidR="00C157AB" w:rsidRDefault="00FB7194">
      <w:pPr>
        <w:tabs>
          <w:tab w:val="left" w:pos="1580"/>
          <w:tab w:val="left" w:pos="2460"/>
          <w:tab w:val="left" w:pos="4340"/>
          <w:tab w:val="left" w:pos="5560"/>
          <w:tab w:val="left" w:pos="7780"/>
          <w:tab w:val="left" w:pos="8500"/>
        </w:tabs>
        <w:rPr>
          <w:sz w:val="20"/>
          <w:szCs w:val="20"/>
        </w:rPr>
      </w:pPr>
      <w:r>
        <w:rPr>
          <w:rFonts w:ascii="Courier New" w:eastAsia="Courier New" w:hAnsi="Courier New" w:cs="Courier New"/>
          <w:color w:val="00000A"/>
          <w:sz w:val="28"/>
          <w:szCs w:val="28"/>
        </w:rPr>
        <w:t>2007.</w:t>
      </w:r>
      <w:r>
        <w:rPr>
          <w:sz w:val="20"/>
          <w:szCs w:val="20"/>
        </w:rPr>
        <w:tab/>
      </w:r>
      <w:r>
        <w:rPr>
          <w:rFonts w:ascii="Courier New" w:eastAsia="Courier New" w:hAnsi="Courier New" w:cs="Courier New"/>
          <w:color w:val="00000A"/>
          <w:sz w:val="28"/>
          <w:szCs w:val="28"/>
        </w:rPr>
        <w:t>The</w:t>
      </w:r>
      <w:r>
        <w:rPr>
          <w:rFonts w:ascii="Courier New" w:eastAsia="Courier New" w:hAnsi="Courier New" w:cs="Courier New"/>
          <w:color w:val="00000A"/>
          <w:sz w:val="28"/>
          <w:szCs w:val="28"/>
        </w:rPr>
        <w:tab/>
        <w:t>appellant</w:t>
      </w:r>
      <w:r>
        <w:rPr>
          <w:rFonts w:ascii="Courier New" w:eastAsia="Courier New" w:hAnsi="Courier New" w:cs="Courier New"/>
          <w:color w:val="00000A"/>
          <w:sz w:val="28"/>
          <w:szCs w:val="28"/>
        </w:rPr>
        <w:tab/>
        <w:t>after</w:t>
      </w:r>
      <w:r>
        <w:rPr>
          <w:rFonts w:ascii="Courier New" w:eastAsia="Courier New" w:hAnsi="Courier New" w:cs="Courier New"/>
          <w:color w:val="00000A"/>
          <w:sz w:val="28"/>
          <w:szCs w:val="28"/>
        </w:rPr>
        <w:tab/>
        <w:t>enforcement</w:t>
      </w:r>
      <w:r>
        <w:rPr>
          <w:rFonts w:ascii="Courier New" w:eastAsia="Courier New" w:hAnsi="Courier New" w:cs="Courier New"/>
          <w:color w:val="00000A"/>
          <w:sz w:val="28"/>
          <w:szCs w:val="28"/>
        </w:rPr>
        <w:tab/>
        <w:t>of</w:t>
      </w:r>
      <w:r>
        <w:rPr>
          <w:sz w:val="20"/>
          <w:szCs w:val="20"/>
        </w:rPr>
        <w:tab/>
      </w:r>
      <w:r>
        <w:rPr>
          <w:rFonts w:ascii="Courier New" w:eastAsia="Courier New" w:hAnsi="Courier New" w:cs="Courier New"/>
          <w:color w:val="00000A"/>
          <w:sz w:val="27"/>
          <w:szCs w:val="27"/>
        </w:rPr>
        <w:t>the</w:t>
      </w:r>
    </w:p>
    <w:p w:rsidR="00C157AB" w:rsidRDefault="00C157AB">
      <w:pPr>
        <w:spacing w:line="318" w:lineRule="exact"/>
        <w:rPr>
          <w:sz w:val="20"/>
          <w:szCs w:val="20"/>
        </w:rPr>
      </w:pPr>
    </w:p>
    <w:p w:rsidR="00C157AB" w:rsidRDefault="00FB7194">
      <w:pPr>
        <w:rPr>
          <w:sz w:val="20"/>
          <w:szCs w:val="20"/>
        </w:rPr>
      </w:pPr>
      <w:r>
        <w:rPr>
          <w:rFonts w:ascii="Courier New" w:eastAsia="Courier New" w:hAnsi="Courier New" w:cs="Courier New"/>
          <w:color w:val="00000A"/>
          <w:sz w:val="28"/>
          <w:szCs w:val="28"/>
        </w:rPr>
        <w:t>Ordinance had filed a Writ Petition No. 1483 of 2007</w:t>
      </w:r>
    </w:p>
    <w:p w:rsidR="00C157AB" w:rsidRDefault="00C157AB">
      <w:pPr>
        <w:spacing w:line="315" w:lineRule="exact"/>
        <w:rPr>
          <w:sz w:val="20"/>
          <w:szCs w:val="20"/>
        </w:rPr>
      </w:pPr>
    </w:p>
    <w:p w:rsidR="00C157AB" w:rsidRDefault="00FB7194">
      <w:pPr>
        <w:rPr>
          <w:sz w:val="20"/>
          <w:szCs w:val="20"/>
        </w:rPr>
      </w:pPr>
      <w:r>
        <w:rPr>
          <w:rFonts w:ascii="Courier New" w:eastAsia="Courier New" w:hAnsi="Courier New" w:cs="Courier New"/>
          <w:color w:val="00000A"/>
          <w:sz w:val="28"/>
          <w:szCs w:val="28"/>
        </w:rPr>
        <w:t>in the Allahabad High Court challenging the Ordinance</w:t>
      </w:r>
    </w:p>
    <w:p w:rsidR="00C157AB" w:rsidRDefault="00C157AB">
      <w:pPr>
        <w:spacing w:line="319" w:lineRule="exact"/>
        <w:rPr>
          <w:sz w:val="20"/>
          <w:szCs w:val="20"/>
        </w:rPr>
      </w:pPr>
    </w:p>
    <w:p w:rsidR="00C157AB" w:rsidRDefault="00FB7194">
      <w:pPr>
        <w:tabs>
          <w:tab w:val="left" w:pos="3240"/>
        </w:tabs>
        <w:rPr>
          <w:sz w:val="20"/>
          <w:szCs w:val="20"/>
        </w:rPr>
      </w:pPr>
      <w:r>
        <w:rPr>
          <w:rFonts w:ascii="Courier New" w:eastAsia="Courier New" w:hAnsi="Courier New" w:cs="Courier New"/>
          <w:color w:val="00000A"/>
          <w:sz w:val="28"/>
          <w:szCs w:val="28"/>
        </w:rPr>
        <w:t>No.  35  of  2007.</w:t>
      </w:r>
      <w:r>
        <w:rPr>
          <w:sz w:val="20"/>
          <w:szCs w:val="20"/>
        </w:rPr>
        <w:tab/>
      </w:r>
      <w:r>
        <w:rPr>
          <w:rFonts w:ascii="Courier New" w:eastAsia="Courier New" w:hAnsi="Courier New" w:cs="Courier New"/>
          <w:color w:val="00000A"/>
          <w:sz w:val="25"/>
          <w:szCs w:val="25"/>
        </w:rPr>
        <w:t>After  enactment  of  the  Act,  writ</w:t>
      </w:r>
    </w:p>
    <w:p w:rsidR="00C157AB" w:rsidRDefault="00C157AB">
      <w:pPr>
        <w:spacing w:line="317" w:lineRule="exact"/>
        <w:rPr>
          <w:sz w:val="20"/>
          <w:szCs w:val="20"/>
        </w:rPr>
      </w:pPr>
    </w:p>
    <w:p w:rsidR="00C157AB" w:rsidRDefault="00FB7194">
      <w:pPr>
        <w:rPr>
          <w:sz w:val="20"/>
          <w:szCs w:val="20"/>
        </w:rPr>
      </w:pPr>
      <w:r>
        <w:rPr>
          <w:rFonts w:ascii="Courier New" w:eastAsia="Courier New" w:hAnsi="Courier New" w:cs="Courier New"/>
          <w:color w:val="00000A"/>
          <w:sz w:val="25"/>
          <w:szCs w:val="25"/>
        </w:rPr>
        <w:t>petition  was  sought  to  be</w:t>
      </w:r>
      <w:r>
        <w:rPr>
          <w:rFonts w:ascii="Courier New" w:eastAsia="Courier New" w:hAnsi="Courier New" w:cs="Courier New"/>
          <w:color w:val="00000A"/>
          <w:sz w:val="25"/>
          <w:szCs w:val="25"/>
        </w:rPr>
        <w:t xml:space="preserve">  amended  by  replacing  the</w:t>
      </w:r>
    </w:p>
    <w:p w:rsidR="00C157AB" w:rsidRDefault="00C157AB">
      <w:pPr>
        <w:spacing w:line="349" w:lineRule="exact"/>
        <w:rPr>
          <w:sz w:val="20"/>
          <w:szCs w:val="20"/>
        </w:rPr>
      </w:pPr>
    </w:p>
    <w:p w:rsidR="00C157AB" w:rsidRDefault="00FB7194">
      <w:pPr>
        <w:tabs>
          <w:tab w:val="left" w:pos="5300"/>
        </w:tabs>
        <w:rPr>
          <w:sz w:val="20"/>
          <w:szCs w:val="20"/>
        </w:rPr>
      </w:pPr>
      <w:r>
        <w:rPr>
          <w:rFonts w:ascii="Courier New" w:eastAsia="Courier New" w:hAnsi="Courier New" w:cs="Courier New"/>
          <w:color w:val="00000A"/>
          <w:sz w:val="28"/>
          <w:szCs w:val="28"/>
        </w:rPr>
        <w:t>word  “Ordinance”  with  “Act”.</w:t>
      </w:r>
      <w:r>
        <w:rPr>
          <w:sz w:val="20"/>
          <w:szCs w:val="20"/>
        </w:rPr>
        <w:tab/>
      </w:r>
      <w:r>
        <w:rPr>
          <w:rFonts w:ascii="Courier New" w:eastAsia="Courier New" w:hAnsi="Courier New" w:cs="Courier New"/>
          <w:color w:val="00000A"/>
          <w:sz w:val="25"/>
          <w:szCs w:val="25"/>
        </w:rPr>
        <w:t>On  18.12.2008,  a  Two-</w:t>
      </w:r>
    </w:p>
    <w:p w:rsidR="00C157AB" w:rsidRDefault="00C157AB">
      <w:pPr>
        <w:spacing w:line="319" w:lineRule="exact"/>
        <w:rPr>
          <w:sz w:val="20"/>
          <w:szCs w:val="20"/>
        </w:rPr>
      </w:pPr>
    </w:p>
    <w:p w:rsidR="00C157AB" w:rsidRDefault="00FB7194">
      <w:pPr>
        <w:tabs>
          <w:tab w:val="left" w:pos="1080"/>
          <w:tab w:val="left" w:pos="2180"/>
          <w:tab w:val="left" w:pos="2760"/>
          <w:tab w:val="left" w:pos="3700"/>
          <w:tab w:val="left" w:pos="4800"/>
          <w:tab w:val="left" w:pos="5400"/>
          <w:tab w:val="left" w:pos="7320"/>
        </w:tabs>
        <w:rPr>
          <w:sz w:val="20"/>
          <w:szCs w:val="20"/>
        </w:rPr>
      </w:pPr>
      <w:r>
        <w:rPr>
          <w:rFonts w:ascii="Courier New" w:eastAsia="Courier New" w:hAnsi="Courier New" w:cs="Courier New"/>
          <w:color w:val="00000A"/>
          <w:sz w:val="28"/>
          <w:szCs w:val="28"/>
        </w:rPr>
        <w:t>Judge</w:t>
      </w:r>
      <w:r>
        <w:rPr>
          <w:rFonts w:ascii="Courier New" w:eastAsia="Courier New" w:hAnsi="Courier New" w:cs="Courier New"/>
          <w:color w:val="00000A"/>
          <w:sz w:val="28"/>
          <w:szCs w:val="28"/>
        </w:rPr>
        <w:tab/>
        <w:t>Bench</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this</w:t>
      </w:r>
      <w:r>
        <w:rPr>
          <w:rFonts w:ascii="Courier New" w:eastAsia="Courier New" w:hAnsi="Courier New" w:cs="Courier New"/>
          <w:color w:val="00000A"/>
          <w:sz w:val="28"/>
          <w:szCs w:val="28"/>
        </w:rPr>
        <w:tab/>
        <w:t>Court</w:t>
      </w:r>
      <w:r>
        <w:rPr>
          <w:rFonts w:ascii="Courier New" w:eastAsia="Courier New" w:hAnsi="Courier New" w:cs="Courier New"/>
          <w:color w:val="00000A"/>
          <w:sz w:val="28"/>
          <w:szCs w:val="28"/>
        </w:rPr>
        <w:tab/>
        <w:t>in</w:t>
      </w:r>
      <w:r>
        <w:rPr>
          <w:sz w:val="20"/>
          <w:szCs w:val="20"/>
        </w:rPr>
        <w:tab/>
      </w:r>
      <w:r>
        <w:rPr>
          <w:rFonts w:ascii="Courier New" w:eastAsia="Courier New" w:hAnsi="Courier New" w:cs="Courier New"/>
          <w:b/>
          <w:bCs/>
          <w:color w:val="00000A"/>
          <w:sz w:val="28"/>
          <w:szCs w:val="28"/>
        </w:rPr>
        <w:t>Jaiprakash</w:t>
      </w:r>
      <w:r>
        <w:rPr>
          <w:rFonts w:ascii="Courier New" w:eastAsia="Courier New" w:hAnsi="Courier New" w:cs="Courier New"/>
          <w:b/>
          <w:bCs/>
          <w:color w:val="00000A"/>
          <w:sz w:val="28"/>
          <w:szCs w:val="28"/>
        </w:rPr>
        <w:tab/>
        <w:t>Associates</w:t>
      </w:r>
    </w:p>
    <w:p w:rsidR="00C157AB" w:rsidRDefault="00C157AB">
      <w:pPr>
        <w:spacing w:line="317" w:lineRule="exact"/>
        <w:rPr>
          <w:sz w:val="20"/>
          <w:szCs w:val="20"/>
        </w:rPr>
      </w:pPr>
    </w:p>
    <w:p w:rsidR="00C157AB" w:rsidRDefault="00FB7194">
      <w:pPr>
        <w:spacing w:line="479" w:lineRule="auto"/>
        <w:jc w:val="both"/>
        <w:rPr>
          <w:sz w:val="20"/>
          <w:szCs w:val="20"/>
        </w:rPr>
      </w:pPr>
      <w:r>
        <w:rPr>
          <w:rFonts w:ascii="Courier New" w:eastAsia="Courier New" w:hAnsi="Courier New" w:cs="Courier New"/>
          <w:b/>
          <w:bCs/>
          <w:color w:val="00000A"/>
          <w:sz w:val="28"/>
          <w:szCs w:val="28"/>
        </w:rPr>
        <w:t xml:space="preserve">Limited Vs. State of Madhya Pradesh &amp; Ors. (2009) 7 SCC 339 </w:t>
      </w:r>
      <w:r>
        <w:rPr>
          <w:rFonts w:ascii="Courier New" w:eastAsia="Courier New" w:hAnsi="Courier New" w:cs="Courier New"/>
          <w:color w:val="00000A"/>
          <w:sz w:val="28"/>
          <w:szCs w:val="28"/>
        </w:rPr>
        <w:t>referred the issue of levy of Entry Tax in</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 xml:space="preserve">various </w:t>
      </w:r>
      <w:r>
        <w:rPr>
          <w:rFonts w:ascii="Courier New" w:eastAsia="Courier New" w:hAnsi="Courier New" w:cs="Courier New"/>
          <w:color w:val="00000A"/>
          <w:sz w:val="28"/>
          <w:szCs w:val="28"/>
        </w:rPr>
        <w:t>States enactments including U.P. for determination of a Larger Bench of Nine Judges in</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156" w:lineRule="exact"/>
        <w:rPr>
          <w:sz w:val="20"/>
          <w:szCs w:val="20"/>
        </w:rPr>
      </w:pPr>
    </w:p>
    <w:p w:rsidR="00C157AB" w:rsidRDefault="00FB7194">
      <w:pPr>
        <w:jc w:val="center"/>
        <w:rPr>
          <w:sz w:val="20"/>
          <w:szCs w:val="20"/>
        </w:rPr>
      </w:pPr>
      <w:r>
        <w:rPr>
          <w:rFonts w:ascii="Arial" w:eastAsia="Arial" w:hAnsi="Arial" w:cs="Arial"/>
          <w:color w:val="00000A"/>
        </w:rPr>
        <w:t>8</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7" w:name="page9"/>
      <w:bookmarkEnd w:id="7"/>
    </w:p>
    <w:p w:rsidR="00C157AB" w:rsidRDefault="00FB7194">
      <w:pPr>
        <w:spacing w:line="479" w:lineRule="auto"/>
        <w:jc w:val="both"/>
        <w:rPr>
          <w:sz w:val="20"/>
          <w:szCs w:val="20"/>
        </w:rPr>
      </w:pPr>
      <w:r>
        <w:rPr>
          <w:rFonts w:ascii="Courier New" w:eastAsia="Courier New" w:hAnsi="Courier New" w:cs="Courier New"/>
          <w:color w:val="00000A"/>
          <w:sz w:val="28"/>
          <w:szCs w:val="28"/>
        </w:rPr>
        <w:t xml:space="preserve">terms of Article 145(3) of the Constitution of India. On 23.12.2011, a Division Bench of the Allahabad High Court decided the Writ Petition No. 1483 of 2007 alongwith bunch of writ petitions, leading writ petition being </w:t>
      </w:r>
      <w:r>
        <w:rPr>
          <w:rFonts w:ascii="Courier New" w:eastAsia="Courier New" w:hAnsi="Courier New" w:cs="Courier New"/>
          <w:b/>
          <w:bCs/>
          <w:color w:val="00000A"/>
          <w:sz w:val="28"/>
          <w:szCs w:val="28"/>
        </w:rPr>
        <w:t>Writ Tax No. 1484 of 2007 – ITC</w:t>
      </w:r>
      <w:r>
        <w:rPr>
          <w:rFonts w:ascii="Courier New" w:eastAsia="Courier New" w:hAnsi="Courier New" w:cs="Courier New"/>
          <w:color w:val="00000A"/>
          <w:sz w:val="28"/>
          <w:szCs w:val="28"/>
        </w:rPr>
        <w:t xml:space="preserve"> </w:t>
      </w:r>
      <w:r>
        <w:rPr>
          <w:rFonts w:ascii="Courier New" w:eastAsia="Courier New" w:hAnsi="Courier New" w:cs="Courier New"/>
          <w:b/>
          <w:bCs/>
          <w:color w:val="00000A"/>
          <w:sz w:val="28"/>
          <w:szCs w:val="28"/>
        </w:rPr>
        <w:t>Limi</w:t>
      </w:r>
      <w:r>
        <w:rPr>
          <w:rFonts w:ascii="Courier New" w:eastAsia="Courier New" w:hAnsi="Courier New" w:cs="Courier New"/>
          <w:b/>
          <w:bCs/>
          <w:color w:val="00000A"/>
          <w:sz w:val="28"/>
          <w:szCs w:val="28"/>
        </w:rPr>
        <w:t xml:space="preserve">ted Vs. State of U.P. and Others. </w:t>
      </w:r>
      <w:r>
        <w:rPr>
          <w:rFonts w:ascii="Courier New" w:eastAsia="Courier New" w:hAnsi="Courier New" w:cs="Courier New"/>
          <w:color w:val="00000A"/>
          <w:sz w:val="28"/>
          <w:szCs w:val="28"/>
        </w:rPr>
        <w:t>The Division</w:t>
      </w:r>
    </w:p>
    <w:p w:rsidR="00C157AB" w:rsidRDefault="00C157AB">
      <w:pPr>
        <w:spacing w:line="3" w:lineRule="exact"/>
        <w:rPr>
          <w:sz w:val="20"/>
          <w:szCs w:val="20"/>
        </w:rPr>
      </w:pPr>
    </w:p>
    <w:p w:rsidR="00C157AB" w:rsidRDefault="00FB7194">
      <w:pPr>
        <w:rPr>
          <w:sz w:val="20"/>
          <w:szCs w:val="20"/>
        </w:rPr>
      </w:pPr>
      <w:r>
        <w:rPr>
          <w:rFonts w:ascii="Courier New" w:eastAsia="Courier New" w:hAnsi="Courier New" w:cs="Courier New"/>
          <w:color w:val="00000A"/>
          <w:sz w:val="28"/>
          <w:szCs w:val="28"/>
        </w:rPr>
        <w:t>Bench of the Allahabad High Court held that the State</w:t>
      </w:r>
    </w:p>
    <w:p w:rsidR="00C157AB" w:rsidRDefault="00C157AB">
      <w:pPr>
        <w:spacing w:line="319" w:lineRule="exact"/>
        <w:rPr>
          <w:sz w:val="20"/>
          <w:szCs w:val="20"/>
        </w:rPr>
      </w:pPr>
    </w:p>
    <w:p w:rsidR="00C157AB" w:rsidRDefault="00FB7194">
      <w:pPr>
        <w:tabs>
          <w:tab w:val="left" w:pos="680"/>
          <w:tab w:val="left" w:pos="1700"/>
          <w:tab w:val="left" w:pos="2560"/>
          <w:tab w:val="left" w:pos="3400"/>
          <w:tab w:val="left" w:pos="4440"/>
          <w:tab w:val="left" w:pos="6640"/>
          <w:tab w:val="left" w:pos="8660"/>
        </w:tabs>
        <w:rPr>
          <w:sz w:val="20"/>
          <w:szCs w:val="20"/>
        </w:rPr>
      </w:pPr>
      <w:r>
        <w:rPr>
          <w:rFonts w:ascii="Courier New" w:eastAsia="Courier New" w:hAnsi="Courier New" w:cs="Courier New"/>
          <w:color w:val="00000A"/>
          <w:sz w:val="28"/>
          <w:szCs w:val="28"/>
        </w:rPr>
        <w:t>of</w:t>
      </w:r>
      <w:r>
        <w:rPr>
          <w:rFonts w:ascii="Courier New" w:eastAsia="Courier New" w:hAnsi="Courier New" w:cs="Courier New"/>
          <w:color w:val="00000A"/>
          <w:sz w:val="28"/>
          <w:szCs w:val="28"/>
        </w:rPr>
        <w:tab/>
        <w:t>U.P.</w:t>
      </w:r>
      <w:r>
        <w:rPr>
          <w:rFonts w:ascii="Courier New" w:eastAsia="Courier New" w:hAnsi="Courier New" w:cs="Courier New"/>
          <w:color w:val="00000A"/>
          <w:sz w:val="28"/>
          <w:szCs w:val="28"/>
        </w:rPr>
        <w:tab/>
        <w:t>did</w:t>
      </w:r>
      <w:r>
        <w:rPr>
          <w:rFonts w:ascii="Courier New" w:eastAsia="Courier New" w:hAnsi="Courier New" w:cs="Courier New"/>
          <w:color w:val="00000A"/>
          <w:sz w:val="28"/>
          <w:szCs w:val="28"/>
        </w:rPr>
        <w:tab/>
        <w:t>not</w:t>
      </w:r>
      <w:r>
        <w:rPr>
          <w:rFonts w:ascii="Courier New" w:eastAsia="Courier New" w:hAnsi="Courier New" w:cs="Courier New"/>
          <w:color w:val="00000A"/>
          <w:sz w:val="28"/>
          <w:szCs w:val="28"/>
        </w:rPr>
        <w:tab/>
        <w:t>lack</w:t>
      </w:r>
      <w:r>
        <w:rPr>
          <w:rFonts w:ascii="Courier New" w:eastAsia="Courier New" w:hAnsi="Courier New" w:cs="Courier New"/>
          <w:color w:val="00000A"/>
          <w:sz w:val="28"/>
          <w:szCs w:val="28"/>
        </w:rPr>
        <w:tab/>
        <w:t>legislative</w:t>
      </w:r>
      <w:r>
        <w:rPr>
          <w:rFonts w:ascii="Courier New" w:eastAsia="Courier New" w:hAnsi="Courier New" w:cs="Courier New"/>
          <w:color w:val="00000A"/>
          <w:sz w:val="28"/>
          <w:szCs w:val="28"/>
        </w:rPr>
        <w:tab/>
        <w:t>competence</w:t>
      </w:r>
      <w:r>
        <w:rPr>
          <w:rFonts w:ascii="Courier New" w:eastAsia="Courier New" w:hAnsi="Courier New" w:cs="Courier New"/>
          <w:color w:val="00000A"/>
          <w:sz w:val="28"/>
          <w:szCs w:val="28"/>
        </w:rPr>
        <w:tab/>
        <w:t>in</w:t>
      </w:r>
    </w:p>
    <w:p w:rsidR="00C157AB" w:rsidRDefault="00C157AB">
      <w:pPr>
        <w:spacing w:line="317" w:lineRule="exact"/>
        <w:rPr>
          <w:sz w:val="20"/>
          <w:szCs w:val="20"/>
        </w:rPr>
      </w:pPr>
    </w:p>
    <w:p w:rsidR="00C157AB" w:rsidRDefault="00FB7194">
      <w:pPr>
        <w:rPr>
          <w:sz w:val="20"/>
          <w:szCs w:val="20"/>
        </w:rPr>
      </w:pPr>
      <w:r>
        <w:rPr>
          <w:rFonts w:ascii="Courier New" w:eastAsia="Courier New" w:hAnsi="Courier New" w:cs="Courier New"/>
          <w:color w:val="00000A"/>
          <w:sz w:val="25"/>
          <w:szCs w:val="25"/>
        </w:rPr>
        <w:t>enacting  the  U.P.  Tax  on  Entry  of  Goods  into  Local</w:t>
      </w:r>
    </w:p>
    <w:p w:rsidR="00C157AB" w:rsidRDefault="00C157AB">
      <w:pPr>
        <w:spacing w:line="351" w:lineRule="exact"/>
        <w:rPr>
          <w:sz w:val="20"/>
          <w:szCs w:val="20"/>
        </w:rPr>
      </w:pPr>
    </w:p>
    <w:p w:rsidR="00C157AB" w:rsidRDefault="00FB7194">
      <w:pPr>
        <w:rPr>
          <w:sz w:val="20"/>
          <w:szCs w:val="20"/>
        </w:rPr>
      </w:pPr>
      <w:r>
        <w:rPr>
          <w:rFonts w:ascii="Courier New" w:eastAsia="Courier New" w:hAnsi="Courier New" w:cs="Courier New"/>
          <w:color w:val="00000A"/>
          <w:sz w:val="25"/>
          <w:szCs w:val="25"/>
        </w:rPr>
        <w:t>Areas  Act,  2007,  imposing  Entry  Tax  on</w:t>
      </w:r>
      <w:r>
        <w:rPr>
          <w:rFonts w:ascii="Courier New" w:eastAsia="Courier New" w:hAnsi="Courier New" w:cs="Courier New"/>
          <w:color w:val="00000A"/>
          <w:sz w:val="25"/>
          <w:szCs w:val="25"/>
        </w:rPr>
        <w:t xml:space="preserve">  the  entry  of</w:t>
      </w:r>
    </w:p>
    <w:p w:rsidR="00C157AB" w:rsidRDefault="00C157AB">
      <w:pPr>
        <w:spacing w:line="349" w:lineRule="exact"/>
        <w:rPr>
          <w:sz w:val="20"/>
          <w:szCs w:val="20"/>
        </w:rPr>
      </w:pPr>
    </w:p>
    <w:p w:rsidR="00C157AB" w:rsidRDefault="00FB7194">
      <w:pPr>
        <w:rPr>
          <w:sz w:val="20"/>
          <w:szCs w:val="20"/>
        </w:rPr>
      </w:pPr>
      <w:r>
        <w:rPr>
          <w:rFonts w:ascii="Courier New" w:eastAsia="Courier New" w:hAnsi="Courier New" w:cs="Courier New"/>
          <w:color w:val="00000A"/>
          <w:sz w:val="28"/>
          <w:szCs w:val="28"/>
        </w:rPr>
        <w:t>scheduled goods into the local areas for consumption,</w:t>
      </w:r>
    </w:p>
    <w:p w:rsidR="00C157AB" w:rsidRDefault="00C157AB">
      <w:pPr>
        <w:spacing w:line="319" w:lineRule="exact"/>
        <w:rPr>
          <w:sz w:val="20"/>
          <w:szCs w:val="20"/>
        </w:rPr>
      </w:pPr>
    </w:p>
    <w:p w:rsidR="00C157AB" w:rsidRDefault="00FB7194">
      <w:pPr>
        <w:tabs>
          <w:tab w:val="left" w:pos="840"/>
          <w:tab w:val="left" w:pos="1520"/>
          <w:tab w:val="left" w:pos="2560"/>
          <w:tab w:val="left" w:pos="4760"/>
          <w:tab w:val="left" w:pos="6780"/>
          <w:tab w:val="left" w:pos="7820"/>
          <w:tab w:val="left" w:pos="8500"/>
        </w:tabs>
        <w:rPr>
          <w:sz w:val="20"/>
          <w:szCs w:val="20"/>
        </w:rPr>
      </w:pPr>
      <w:r>
        <w:rPr>
          <w:rFonts w:ascii="Courier New" w:eastAsia="Courier New" w:hAnsi="Courier New" w:cs="Courier New"/>
          <w:color w:val="00000A"/>
          <w:sz w:val="28"/>
          <w:szCs w:val="28"/>
        </w:rPr>
        <w:t>use</w:t>
      </w:r>
      <w:r>
        <w:rPr>
          <w:rFonts w:ascii="Courier New" w:eastAsia="Courier New" w:hAnsi="Courier New" w:cs="Courier New"/>
          <w:color w:val="00000A"/>
          <w:sz w:val="28"/>
          <w:szCs w:val="28"/>
        </w:rPr>
        <w:tab/>
        <w:t>or</w:t>
      </w:r>
      <w:r>
        <w:rPr>
          <w:rFonts w:ascii="Courier New" w:eastAsia="Courier New" w:hAnsi="Courier New" w:cs="Courier New"/>
          <w:color w:val="00000A"/>
          <w:sz w:val="28"/>
          <w:szCs w:val="28"/>
        </w:rPr>
        <w:tab/>
        <w:t>sale</w:t>
      </w:r>
      <w:r>
        <w:rPr>
          <w:rFonts w:ascii="Courier New" w:eastAsia="Courier New" w:hAnsi="Courier New" w:cs="Courier New"/>
          <w:color w:val="00000A"/>
          <w:sz w:val="28"/>
          <w:szCs w:val="28"/>
        </w:rPr>
        <w:tab/>
        <w:t>thereunder.</w:t>
      </w:r>
      <w:r>
        <w:rPr>
          <w:rFonts w:ascii="Courier New" w:eastAsia="Courier New" w:hAnsi="Courier New" w:cs="Courier New"/>
          <w:color w:val="00000A"/>
          <w:sz w:val="28"/>
          <w:szCs w:val="28"/>
        </w:rPr>
        <w:tab/>
        <w:t>Concluding</w:t>
      </w:r>
      <w:r>
        <w:rPr>
          <w:rFonts w:ascii="Courier New" w:eastAsia="Courier New" w:hAnsi="Courier New" w:cs="Courier New"/>
          <w:color w:val="00000A"/>
          <w:sz w:val="28"/>
          <w:szCs w:val="28"/>
        </w:rPr>
        <w:tab/>
        <w:t>part</w:t>
      </w:r>
      <w:r>
        <w:rPr>
          <w:rFonts w:ascii="Courier New" w:eastAsia="Courier New" w:hAnsi="Courier New" w:cs="Courier New"/>
          <w:color w:val="00000A"/>
          <w:sz w:val="28"/>
          <w:szCs w:val="28"/>
        </w:rPr>
        <w:tab/>
        <w:t>of</w:t>
      </w:r>
      <w:r>
        <w:rPr>
          <w:sz w:val="20"/>
          <w:szCs w:val="20"/>
        </w:rPr>
        <w:tab/>
      </w:r>
      <w:r>
        <w:rPr>
          <w:rFonts w:ascii="Courier New" w:eastAsia="Courier New" w:hAnsi="Courier New" w:cs="Courier New"/>
          <w:color w:val="00000A"/>
          <w:sz w:val="27"/>
          <w:szCs w:val="27"/>
        </w:rPr>
        <w:t>the</w:t>
      </w:r>
    </w:p>
    <w:p w:rsidR="00C157AB" w:rsidRDefault="00C157AB">
      <w:pPr>
        <w:spacing w:line="317" w:lineRule="exact"/>
        <w:rPr>
          <w:sz w:val="20"/>
          <w:szCs w:val="20"/>
        </w:rPr>
      </w:pPr>
    </w:p>
    <w:p w:rsidR="00C157AB" w:rsidRDefault="00FB7194">
      <w:pPr>
        <w:rPr>
          <w:sz w:val="20"/>
          <w:szCs w:val="20"/>
        </w:rPr>
      </w:pPr>
      <w:r>
        <w:rPr>
          <w:rFonts w:ascii="Courier New" w:eastAsia="Courier New" w:hAnsi="Courier New" w:cs="Courier New"/>
          <w:color w:val="00000A"/>
          <w:sz w:val="25"/>
          <w:szCs w:val="25"/>
        </w:rPr>
        <w:t>judgment  in  Paragraph  Nos.  151,  152  and  153  are  as</w:t>
      </w:r>
    </w:p>
    <w:p w:rsidR="00C157AB" w:rsidRDefault="00C157AB">
      <w:pPr>
        <w:spacing w:line="351" w:lineRule="exact"/>
        <w:rPr>
          <w:sz w:val="20"/>
          <w:szCs w:val="20"/>
        </w:rPr>
      </w:pPr>
    </w:p>
    <w:p w:rsidR="00C157AB" w:rsidRDefault="00FB7194">
      <w:pPr>
        <w:rPr>
          <w:sz w:val="20"/>
          <w:szCs w:val="20"/>
        </w:rPr>
      </w:pPr>
      <w:r>
        <w:rPr>
          <w:rFonts w:ascii="Courier New" w:eastAsia="Courier New" w:hAnsi="Courier New" w:cs="Courier New"/>
          <w:color w:val="00000A"/>
          <w:sz w:val="28"/>
          <w:szCs w:val="28"/>
        </w:rPr>
        <w:t>follows:-</w:t>
      </w:r>
    </w:p>
    <w:p w:rsidR="00C157AB" w:rsidRDefault="00C157AB">
      <w:pPr>
        <w:spacing w:line="317" w:lineRule="exact"/>
        <w:rPr>
          <w:sz w:val="20"/>
          <w:szCs w:val="20"/>
        </w:rPr>
      </w:pPr>
    </w:p>
    <w:p w:rsidR="00C157AB" w:rsidRDefault="00FB7194">
      <w:pPr>
        <w:spacing w:line="239" w:lineRule="auto"/>
        <w:ind w:left="860" w:right="800"/>
        <w:jc w:val="both"/>
        <w:rPr>
          <w:sz w:val="20"/>
          <w:szCs w:val="20"/>
        </w:rPr>
      </w:pPr>
      <w:r>
        <w:rPr>
          <w:rFonts w:ascii="Courier New" w:eastAsia="Courier New" w:hAnsi="Courier New" w:cs="Courier New"/>
          <w:color w:val="00000A"/>
          <w:sz w:val="28"/>
          <w:szCs w:val="28"/>
        </w:rPr>
        <w:t>“</w:t>
      </w:r>
      <w:r>
        <w:rPr>
          <w:rFonts w:ascii="Courier New" w:eastAsia="Courier New" w:hAnsi="Courier New" w:cs="Courier New"/>
          <w:b/>
          <w:bCs/>
          <w:color w:val="00000A"/>
          <w:sz w:val="28"/>
          <w:szCs w:val="28"/>
        </w:rPr>
        <w:t>151.</w:t>
      </w:r>
      <w:r>
        <w:rPr>
          <w:rFonts w:ascii="Courier New" w:eastAsia="Courier New" w:hAnsi="Courier New" w:cs="Courier New"/>
          <w:color w:val="00000A"/>
          <w:sz w:val="28"/>
          <w:szCs w:val="28"/>
        </w:rPr>
        <w:t xml:space="preserve"> For the reasons given as above, we hold that the State of U.P. did not lack legislative competence in enacting U.P. Tax on Entry of Goods into Local Areas Act, 2007, imposing entry tax on the entry of scheduled goods into the local areas for consumption, </w:t>
      </w:r>
      <w:r>
        <w:rPr>
          <w:rFonts w:ascii="Courier New" w:eastAsia="Courier New" w:hAnsi="Courier New" w:cs="Courier New"/>
          <w:color w:val="00000A"/>
          <w:sz w:val="28"/>
          <w:szCs w:val="28"/>
        </w:rPr>
        <w:t>use or sale thereunder. The provisions of the Act patently and facially indicate and that there are sufficient guidelines and guarantees under the Act for ensuring that the entire amount of entry tax collected and credited to the U.P. State Development Fun</w:t>
      </w:r>
      <w:r>
        <w:rPr>
          <w:rFonts w:ascii="Courier New" w:eastAsia="Courier New" w:hAnsi="Courier New" w:cs="Courier New"/>
          <w:color w:val="00000A"/>
          <w:sz w:val="28"/>
          <w:szCs w:val="28"/>
        </w:rPr>
        <w:t>d is utilised only for the purposes of its reimbursement to facilitate the trade, commerce and industry. The State Government has also</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86" w:lineRule="exact"/>
        <w:rPr>
          <w:sz w:val="20"/>
          <w:szCs w:val="20"/>
        </w:rPr>
      </w:pPr>
    </w:p>
    <w:p w:rsidR="00C157AB" w:rsidRDefault="00FB7194">
      <w:pPr>
        <w:jc w:val="center"/>
        <w:rPr>
          <w:sz w:val="20"/>
          <w:szCs w:val="20"/>
        </w:rPr>
      </w:pPr>
      <w:r>
        <w:rPr>
          <w:rFonts w:ascii="Arial" w:eastAsia="Arial" w:hAnsi="Arial" w:cs="Arial"/>
          <w:color w:val="00000A"/>
        </w:rPr>
        <w:t>9</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8" w:name="page10"/>
      <w:bookmarkEnd w:id="8"/>
    </w:p>
    <w:p w:rsidR="00C157AB" w:rsidRDefault="00FB7194">
      <w:pPr>
        <w:spacing w:line="239" w:lineRule="auto"/>
        <w:ind w:left="860" w:right="800"/>
        <w:jc w:val="both"/>
        <w:rPr>
          <w:sz w:val="20"/>
          <w:szCs w:val="20"/>
        </w:rPr>
      </w:pPr>
      <w:r>
        <w:rPr>
          <w:rFonts w:ascii="Courier New" w:eastAsia="Courier New" w:hAnsi="Courier New" w:cs="Courier New"/>
          <w:color w:val="00000A"/>
          <w:sz w:val="28"/>
          <w:szCs w:val="28"/>
        </w:rPr>
        <w:t>established that the entire amount of entry tax is by way of reimbursement / recom</w:t>
      </w:r>
      <w:r>
        <w:rPr>
          <w:rFonts w:ascii="Courier New" w:eastAsia="Courier New" w:hAnsi="Courier New" w:cs="Courier New"/>
          <w:color w:val="00000A"/>
          <w:sz w:val="28"/>
          <w:szCs w:val="28"/>
        </w:rPr>
        <w:t>pense to the trade, commerce and industry, in the local areas of the State of U.P. provides quantifiable/ measurable benefits to its payers. The levy under the Act, 2007 is also not discriminatory, unreasonable or against public interest. The levy of entry</w:t>
      </w:r>
      <w:r>
        <w:rPr>
          <w:rFonts w:ascii="Courier New" w:eastAsia="Courier New" w:hAnsi="Courier New" w:cs="Courier New"/>
          <w:color w:val="00000A"/>
          <w:sz w:val="28"/>
          <w:szCs w:val="28"/>
        </w:rPr>
        <w:t xml:space="preserve"> tax under the Act, therefore, does not violate the freedom of trade, commerce and intercourse guaranteed under Article 301 of the Constitution of India. Section 17 of the Act validating the amount of entry tax levied, assessed, realized and collected unde</w:t>
      </w:r>
      <w:r>
        <w:rPr>
          <w:rFonts w:ascii="Courier New" w:eastAsia="Courier New" w:hAnsi="Courier New" w:cs="Courier New"/>
          <w:color w:val="00000A"/>
          <w:sz w:val="28"/>
          <w:szCs w:val="28"/>
        </w:rPr>
        <w:t>r the U.P. Tax on Entry of Goods Act, 2000, is also valid and authorises the State to keep the entire amount, for the</w:t>
      </w:r>
    </w:p>
    <w:p w:rsidR="00C157AB" w:rsidRDefault="00C157AB">
      <w:pPr>
        <w:spacing w:line="16" w:lineRule="exact"/>
        <w:rPr>
          <w:sz w:val="20"/>
          <w:szCs w:val="20"/>
        </w:rPr>
      </w:pPr>
    </w:p>
    <w:p w:rsidR="00C157AB" w:rsidRDefault="00FB7194">
      <w:pPr>
        <w:tabs>
          <w:tab w:val="left" w:pos="2880"/>
          <w:tab w:val="left" w:pos="3940"/>
          <w:tab w:val="left" w:pos="5140"/>
          <w:tab w:val="left" w:pos="7700"/>
        </w:tabs>
        <w:ind w:left="860"/>
        <w:rPr>
          <w:sz w:val="20"/>
          <w:szCs w:val="20"/>
        </w:rPr>
      </w:pPr>
      <w:r>
        <w:rPr>
          <w:rFonts w:ascii="Courier New" w:eastAsia="Courier New" w:hAnsi="Courier New" w:cs="Courier New"/>
          <w:color w:val="00000A"/>
          <w:sz w:val="28"/>
          <w:szCs w:val="28"/>
        </w:rPr>
        <w:t>purposes</w:t>
      </w:r>
      <w:r>
        <w:rPr>
          <w:sz w:val="20"/>
          <w:szCs w:val="20"/>
        </w:rPr>
        <w:tab/>
      </w:r>
      <w:r>
        <w:rPr>
          <w:rFonts w:ascii="Courier New" w:eastAsia="Courier New" w:hAnsi="Courier New" w:cs="Courier New"/>
          <w:color w:val="00000A"/>
          <w:sz w:val="28"/>
          <w:szCs w:val="28"/>
        </w:rPr>
        <w:t>of</w:t>
      </w:r>
      <w:r>
        <w:rPr>
          <w:sz w:val="20"/>
          <w:szCs w:val="20"/>
        </w:rPr>
        <w:tab/>
      </w:r>
      <w:r>
        <w:rPr>
          <w:rFonts w:ascii="Courier New" w:eastAsia="Courier New" w:hAnsi="Courier New" w:cs="Courier New"/>
          <w:color w:val="00000A"/>
          <w:sz w:val="28"/>
          <w:szCs w:val="28"/>
        </w:rPr>
        <w:t>its</w:t>
      </w:r>
      <w:r>
        <w:rPr>
          <w:sz w:val="20"/>
          <w:szCs w:val="20"/>
        </w:rPr>
        <w:tab/>
      </w:r>
      <w:r>
        <w:rPr>
          <w:rFonts w:ascii="Courier New" w:eastAsia="Courier New" w:hAnsi="Courier New" w:cs="Courier New"/>
          <w:color w:val="00000A"/>
          <w:sz w:val="28"/>
          <w:szCs w:val="28"/>
        </w:rPr>
        <w:t>utilisation</w:t>
      </w:r>
      <w:r>
        <w:rPr>
          <w:sz w:val="20"/>
          <w:szCs w:val="20"/>
        </w:rPr>
        <w:tab/>
      </w:r>
      <w:r>
        <w:rPr>
          <w:rFonts w:ascii="Courier New" w:eastAsia="Courier New" w:hAnsi="Courier New" w:cs="Courier New"/>
          <w:color w:val="00000A"/>
          <w:sz w:val="27"/>
          <w:szCs w:val="27"/>
        </w:rPr>
        <w:t>for</w:t>
      </w:r>
    </w:p>
    <w:p w:rsidR="00C157AB" w:rsidRDefault="00C157AB">
      <w:pPr>
        <w:spacing w:line="3" w:lineRule="exact"/>
        <w:rPr>
          <w:sz w:val="20"/>
          <w:szCs w:val="20"/>
        </w:rPr>
      </w:pPr>
    </w:p>
    <w:p w:rsidR="00C157AB" w:rsidRDefault="00FB7194">
      <w:pPr>
        <w:spacing w:line="239" w:lineRule="auto"/>
        <w:ind w:left="860" w:right="800"/>
        <w:jc w:val="both"/>
        <w:rPr>
          <w:sz w:val="20"/>
          <w:szCs w:val="20"/>
        </w:rPr>
      </w:pPr>
      <w:r>
        <w:rPr>
          <w:rFonts w:ascii="Courier New" w:eastAsia="Courier New" w:hAnsi="Courier New" w:cs="Courier New"/>
          <w:color w:val="00000A"/>
          <w:sz w:val="28"/>
          <w:szCs w:val="28"/>
        </w:rPr>
        <w:t>facilitating trade, commerce and intercourse in the local areas of the State.</w:t>
      </w:r>
    </w:p>
    <w:p w:rsidR="00C157AB" w:rsidRDefault="00C157AB">
      <w:pPr>
        <w:spacing w:line="320" w:lineRule="exact"/>
        <w:rPr>
          <w:sz w:val="20"/>
          <w:szCs w:val="20"/>
        </w:rPr>
      </w:pPr>
    </w:p>
    <w:p w:rsidR="00C157AB" w:rsidRDefault="00FB7194">
      <w:pPr>
        <w:numPr>
          <w:ilvl w:val="0"/>
          <w:numId w:val="8"/>
        </w:numPr>
        <w:tabs>
          <w:tab w:val="left" w:pos="1720"/>
        </w:tabs>
        <w:spacing w:line="239" w:lineRule="auto"/>
        <w:ind w:left="860" w:right="800" w:hanging="6"/>
        <w:jc w:val="both"/>
        <w:rPr>
          <w:rFonts w:ascii="Courier New" w:eastAsia="Courier New" w:hAnsi="Courier New" w:cs="Courier New"/>
          <w:b/>
          <w:bCs/>
          <w:color w:val="00000A"/>
          <w:sz w:val="28"/>
          <w:szCs w:val="28"/>
        </w:rPr>
      </w:pPr>
      <w:r>
        <w:rPr>
          <w:rFonts w:ascii="Courier New" w:eastAsia="Courier New" w:hAnsi="Courier New" w:cs="Courier New"/>
          <w:color w:val="00000A"/>
          <w:sz w:val="28"/>
          <w:szCs w:val="28"/>
        </w:rPr>
        <w:t xml:space="preserve">We may observe by way of </w:t>
      </w:r>
      <w:r>
        <w:rPr>
          <w:rFonts w:ascii="Courier New" w:eastAsia="Courier New" w:hAnsi="Courier New" w:cs="Courier New"/>
          <w:color w:val="00000A"/>
          <w:sz w:val="28"/>
          <w:szCs w:val="28"/>
        </w:rPr>
        <w:t xml:space="preserve">clarification that in these writ petitions we have confined our enquiry to the constitutional validity of the U.P. Tax on Entry of Goods into Local Areas Act, 2007, and whether the entry tax is compensatory in nature, which does not violate the freedom of </w:t>
      </w:r>
      <w:r>
        <w:rPr>
          <w:rFonts w:ascii="Courier New" w:eastAsia="Courier New" w:hAnsi="Courier New" w:cs="Courier New"/>
          <w:color w:val="00000A"/>
          <w:sz w:val="28"/>
          <w:szCs w:val="28"/>
        </w:rPr>
        <w:t>trade, commerce and intercourse under Article 301 of the Constitution of India. We have not examined the other issues namely the validity of the notices, assessments, rebates, exemption and the liability of the traders, and manufacturers of the scheduled g</w:t>
      </w:r>
      <w:r>
        <w:rPr>
          <w:rFonts w:ascii="Courier New" w:eastAsia="Courier New" w:hAnsi="Courier New" w:cs="Courier New"/>
          <w:color w:val="00000A"/>
          <w:sz w:val="28"/>
          <w:szCs w:val="28"/>
        </w:rPr>
        <w:t>oods to pay entry tax. All other questions, will remain open to be considered by the competent authorities under the Act in accordance with law.</w:t>
      </w:r>
    </w:p>
    <w:p w:rsidR="00C157AB" w:rsidRDefault="00C157AB">
      <w:pPr>
        <w:spacing w:line="336" w:lineRule="exact"/>
        <w:rPr>
          <w:rFonts w:ascii="Courier New" w:eastAsia="Courier New" w:hAnsi="Courier New" w:cs="Courier New"/>
          <w:b/>
          <w:bCs/>
          <w:color w:val="00000A"/>
          <w:sz w:val="28"/>
          <w:szCs w:val="28"/>
        </w:rPr>
      </w:pPr>
    </w:p>
    <w:p w:rsidR="00C157AB" w:rsidRDefault="00FB7194">
      <w:pPr>
        <w:numPr>
          <w:ilvl w:val="0"/>
          <w:numId w:val="8"/>
        </w:numPr>
        <w:tabs>
          <w:tab w:val="left" w:pos="2132"/>
        </w:tabs>
        <w:spacing w:line="239" w:lineRule="auto"/>
        <w:ind w:left="860" w:right="800" w:hanging="6"/>
        <w:jc w:val="both"/>
        <w:rPr>
          <w:rFonts w:ascii="Courier New" w:eastAsia="Courier New" w:hAnsi="Courier New" w:cs="Courier New"/>
          <w:b/>
          <w:bCs/>
          <w:color w:val="00000A"/>
          <w:sz w:val="28"/>
          <w:szCs w:val="28"/>
        </w:rPr>
      </w:pPr>
      <w:r>
        <w:rPr>
          <w:rFonts w:ascii="Courier New" w:eastAsia="Courier New" w:hAnsi="Courier New" w:cs="Courier New"/>
          <w:color w:val="00000A"/>
          <w:sz w:val="28"/>
          <w:szCs w:val="28"/>
        </w:rPr>
        <w:t>All the writ petitions are consequently dismissed. The interim orders are discharged.”</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388" w:lineRule="exact"/>
        <w:rPr>
          <w:sz w:val="20"/>
          <w:szCs w:val="20"/>
        </w:rPr>
      </w:pPr>
    </w:p>
    <w:p w:rsidR="00C157AB" w:rsidRDefault="00FB7194">
      <w:pPr>
        <w:ind w:right="-19"/>
        <w:jc w:val="center"/>
        <w:rPr>
          <w:sz w:val="20"/>
          <w:szCs w:val="20"/>
        </w:rPr>
      </w:pPr>
      <w:r>
        <w:rPr>
          <w:rFonts w:ascii="Arial" w:eastAsia="Arial" w:hAnsi="Arial" w:cs="Arial"/>
          <w:color w:val="00000A"/>
        </w:rPr>
        <w:t>10</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9" w:name="page11"/>
      <w:bookmarkEnd w:id="9"/>
    </w:p>
    <w:p w:rsidR="00C157AB" w:rsidRDefault="00FB7194">
      <w:pPr>
        <w:numPr>
          <w:ilvl w:val="0"/>
          <w:numId w:val="9"/>
        </w:numPr>
        <w:tabs>
          <w:tab w:val="left" w:pos="720"/>
        </w:tabs>
        <w:ind w:left="720" w:hanging="718"/>
        <w:rPr>
          <w:rFonts w:ascii="Courier New" w:eastAsia="Courier New" w:hAnsi="Courier New" w:cs="Courier New"/>
          <w:b/>
          <w:bCs/>
          <w:color w:val="00000A"/>
          <w:sz w:val="27"/>
          <w:szCs w:val="27"/>
        </w:rPr>
      </w:pPr>
      <w:r>
        <w:rPr>
          <w:rFonts w:ascii="Courier New" w:eastAsia="Courier New" w:hAnsi="Courier New" w:cs="Courier New"/>
          <w:color w:val="00000A"/>
          <w:sz w:val="27"/>
          <w:szCs w:val="27"/>
        </w:rPr>
        <w:t>Against  the  judgment  of  Allahabad  High  Court</w:t>
      </w:r>
    </w:p>
    <w:p w:rsidR="00C157AB" w:rsidRDefault="00C157AB">
      <w:pPr>
        <w:spacing w:line="326" w:lineRule="exact"/>
        <w:rPr>
          <w:sz w:val="20"/>
          <w:szCs w:val="20"/>
        </w:rPr>
      </w:pPr>
    </w:p>
    <w:p w:rsidR="00C157AB" w:rsidRDefault="00FB7194">
      <w:pPr>
        <w:tabs>
          <w:tab w:val="left" w:pos="240"/>
          <w:tab w:val="left" w:pos="240"/>
          <w:tab w:val="left" w:pos="240"/>
          <w:tab w:val="left" w:pos="240"/>
          <w:tab w:val="left" w:pos="240"/>
          <w:tab w:val="left" w:pos="240"/>
          <w:tab w:val="left" w:pos="240"/>
        </w:tabs>
        <w:jc w:val="center"/>
        <w:rPr>
          <w:sz w:val="20"/>
          <w:szCs w:val="20"/>
        </w:rPr>
      </w:pPr>
      <w:r>
        <w:rPr>
          <w:rFonts w:ascii="Courier New" w:eastAsia="Courier New" w:hAnsi="Courier New" w:cs="Courier New"/>
          <w:color w:val="00000A"/>
          <w:sz w:val="28"/>
          <w:szCs w:val="28"/>
        </w:rPr>
        <w:t>dated</w:t>
      </w:r>
      <w:r>
        <w:rPr>
          <w:rFonts w:ascii="Courier New" w:eastAsia="Courier New" w:hAnsi="Courier New" w:cs="Courier New"/>
          <w:color w:val="00000A"/>
          <w:sz w:val="28"/>
          <w:szCs w:val="28"/>
        </w:rPr>
        <w:tab/>
        <w:t>23.12.2011,</w:t>
      </w:r>
      <w:r>
        <w:rPr>
          <w:rFonts w:ascii="Courier New" w:eastAsia="Courier New" w:hAnsi="Courier New" w:cs="Courier New"/>
          <w:color w:val="00000A"/>
          <w:sz w:val="28"/>
          <w:szCs w:val="28"/>
        </w:rPr>
        <w:tab/>
        <w:t>decision</w:t>
      </w:r>
      <w:r>
        <w:rPr>
          <w:rFonts w:ascii="Courier New" w:eastAsia="Courier New" w:hAnsi="Courier New" w:cs="Courier New"/>
          <w:color w:val="00000A"/>
          <w:sz w:val="28"/>
          <w:szCs w:val="28"/>
        </w:rPr>
        <w:tab/>
        <w:t>in</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writ</w:t>
      </w:r>
      <w:r>
        <w:rPr>
          <w:rFonts w:ascii="Courier New" w:eastAsia="Courier New" w:hAnsi="Courier New" w:cs="Courier New"/>
          <w:color w:val="00000A"/>
          <w:sz w:val="28"/>
          <w:szCs w:val="28"/>
        </w:rPr>
        <w:tab/>
        <w:t>petition</w:t>
      </w:r>
      <w:r>
        <w:rPr>
          <w:rFonts w:ascii="Courier New" w:eastAsia="Courier New" w:hAnsi="Courier New" w:cs="Courier New"/>
          <w:color w:val="00000A"/>
          <w:sz w:val="28"/>
          <w:szCs w:val="28"/>
        </w:rPr>
        <w:tab/>
        <w:t>of</w:t>
      </w:r>
    </w:p>
    <w:p w:rsidR="00C157AB" w:rsidRDefault="00C157AB">
      <w:pPr>
        <w:spacing w:line="319" w:lineRule="exact"/>
        <w:rPr>
          <w:sz w:val="20"/>
          <w:szCs w:val="20"/>
        </w:rPr>
      </w:pPr>
    </w:p>
    <w:p w:rsidR="00C157AB" w:rsidRDefault="00FB7194">
      <w:pPr>
        <w:rPr>
          <w:sz w:val="20"/>
          <w:szCs w:val="20"/>
        </w:rPr>
      </w:pPr>
      <w:r>
        <w:rPr>
          <w:rFonts w:ascii="Courier New" w:eastAsia="Courier New" w:hAnsi="Courier New" w:cs="Courier New"/>
          <w:color w:val="00000A"/>
          <w:sz w:val="24"/>
          <w:szCs w:val="24"/>
        </w:rPr>
        <w:t>the  appellant,  SLP  (C)  No.  327  of  2012  was  filed  by</w:t>
      </w:r>
    </w:p>
    <w:p w:rsidR="00C157AB" w:rsidRDefault="00C157AB">
      <w:pPr>
        <w:spacing w:line="362" w:lineRule="exact"/>
        <w:rPr>
          <w:sz w:val="20"/>
          <w:szCs w:val="20"/>
        </w:rPr>
      </w:pPr>
    </w:p>
    <w:p w:rsidR="00C157AB" w:rsidRDefault="00FB7194">
      <w:pPr>
        <w:tabs>
          <w:tab w:val="left" w:pos="420"/>
        </w:tabs>
        <w:jc w:val="center"/>
        <w:rPr>
          <w:sz w:val="20"/>
          <w:szCs w:val="20"/>
        </w:rPr>
      </w:pPr>
      <w:r>
        <w:rPr>
          <w:rFonts w:ascii="Courier New" w:eastAsia="Courier New" w:hAnsi="Courier New" w:cs="Courier New"/>
          <w:color w:val="00000A"/>
          <w:sz w:val="28"/>
          <w:szCs w:val="28"/>
        </w:rPr>
        <w:t>the  appellant.</w:t>
      </w:r>
      <w:r>
        <w:rPr>
          <w:sz w:val="20"/>
          <w:szCs w:val="20"/>
        </w:rPr>
        <w:tab/>
      </w:r>
      <w:r>
        <w:rPr>
          <w:rFonts w:ascii="Courier New" w:eastAsia="Courier New" w:hAnsi="Courier New" w:cs="Courier New"/>
          <w:color w:val="00000A"/>
          <w:sz w:val="25"/>
          <w:szCs w:val="25"/>
        </w:rPr>
        <w:t>On  10.01.2012,  this  Court  passed  an</w:t>
      </w:r>
    </w:p>
    <w:p w:rsidR="00C157AB" w:rsidRDefault="00C157AB">
      <w:pPr>
        <w:spacing w:line="317" w:lineRule="exact"/>
        <w:rPr>
          <w:sz w:val="20"/>
          <w:szCs w:val="20"/>
        </w:rPr>
      </w:pPr>
    </w:p>
    <w:p w:rsidR="00C157AB" w:rsidRDefault="00FB7194">
      <w:pPr>
        <w:tabs>
          <w:tab w:val="left" w:pos="1480"/>
          <w:tab w:val="left" w:pos="2660"/>
          <w:tab w:val="left" w:pos="3320"/>
          <w:tab w:val="left" w:pos="4820"/>
          <w:tab w:val="left" w:pos="6320"/>
          <w:tab w:val="left" w:pos="7500"/>
        </w:tabs>
        <w:rPr>
          <w:sz w:val="20"/>
          <w:szCs w:val="20"/>
        </w:rPr>
      </w:pPr>
      <w:r>
        <w:rPr>
          <w:rFonts w:ascii="Courier New" w:eastAsia="Courier New" w:hAnsi="Courier New" w:cs="Courier New"/>
          <w:color w:val="00000A"/>
          <w:sz w:val="28"/>
          <w:szCs w:val="28"/>
        </w:rPr>
        <w:t>interim</w:t>
      </w:r>
      <w:r>
        <w:rPr>
          <w:rFonts w:ascii="Courier New" w:eastAsia="Courier New" w:hAnsi="Courier New" w:cs="Courier New"/>
          <w:color w:val="00000A"/>
          <w:sz w:val="28"/>
          <w:szCs w:val="28"/>
        </w:rPr>
        <w:tab/>
      </w:r>
      <w:r>
        <w:rPr>
          <w:rFonts w:ascii="Courier New" w:eastAsia="Courier New" w:hAnsi="Courier New" w:cs="Courier New"/>
          <w:color w:val="00000A"/>
          <w:sz w:val="28"/>
          <w:szCs w:val="28"/>
        </w:rPr>
        <w:t>order</w:t>
      </w:r>
      <w:r>
        <w:rPr>
          <w:rFonts w:ascii="Courier New" w:eastAsia="Courier New" w:hAnsi="Courier New" w:cs="Courier New"/>
          <w:color w:val="00000A"/>
          <w:sz w:val="28"/>
          <w:szCs w:val="28"/>
        </w:rPr>
        <w:tab/>
        <w:t>in</w:t>
      </w:r>
      <w:r>
        <w:rPr>
          <w:rFonts w:ascii="Courier New" w:eastAsia="Courier New" w:hAnsi="Courier New" w:cs="Courier New"/>
          <w:color w:val="00000A"/>
          <w:sz w:val="28"/>
          <w:szCs w:val="28"/>
        </w:rPr>
        <w:tab/>
        <w:t>several</w:t>
      </w:r>
      <w:r>
        <w:rPr>
          <w:rFonts w:ascii="Courier New" w:eastAsia="Courier New" w:hAnsi="Courier New" w:cs="Courier New"/>
          <w:color w:val="00000A"/>
          <w:sz w:val="28"/>
          <w:szCs w:val="28"/>
        </w:rPr>
        <w:tab/>
        <w:t>special</w:t>
      </w:r>
      <w:r>
        <w:rPr>
          <w:rFonts w:ascii="Courier New" w:eastAsia="Courier New" w:hAnsi="Courier New" w:cs="Courier New"/>
          <w:color w:val="00000A"/>
          <w:sz w:val="28"/>
          <w:szCs w:val="28"/>
        </w:rPr>
        <w:tab/>
        <w:t>leave</w:t>
      </w:r>
      <w:r>
        <w:rPr>
          <w:sz w:val="20"/>
          <w:szCs w:val="20"/>
        </w:rPr>
        <w:tab/>
      </w:r>
      <w:r>
        <w:rPr>
          <w:rFonts w:ascii="Courier New" w:eastAsia="Courier New" w:hAnsi="Courier New" w:cs="Courier New"/>
          <w:color w:val="00000A"/>
          <w:sz w:val="27"/>
          <w:szCs w:val="27"/>
        </w:rPr>
        <w:t>petitions</w:t>
      </w:r>
    </w:p>
    <w:p w:rsidR="00C157AB" w:rsidRDefault="00C157AB">
      <w:pPr>
        <w:spacing w:line="317" w:lineRule="exact"/>
        <w:rPr>
          <w:sz w:val="20"/>
          <w:szCs w:val="20"/>
        </w:rPr>
      </w:pPr>
    </w:p>
    <w:p w:rsidR="00C157AB" w:rsidRDefault="00FB7194">
      <w:pPr>
        <w:rPr>
          <w:sz w:val="20"/>
          <w:szCs w:val="20"/>
        </w:rPr>
      </w:pPr>
      <w:r>
        <w:rPr>
          <w:rFonts w:ascii="Courier New" w:eastAsia="Courier New" w:hAnsi="Courier New" w:cs="Courier New"/>
          <w:color w:val="00000A"/>
          <w:sz w:val="26"/>
          <w:szCs w:val="26"/>
        </w:rPr>
        <w:t>filed  against  the  judgment  dated  23.12.2011  staying</w:t>
      </w:r>
    </w:p>
    <w:p w:rsidR="00C157AB" w:rsidRDefault="00C157AB">
      <w:pPr>
        <w:spacing w:line="339" w:lineRule="exact"/>
        <w:rPr>
          <w:sz w:val="20"/>
          <w:szCs w:val="20"/>
        </w:rPr>
      </w:pPr>
    </w:p>
    <w:p w:rsidR="00C157AB" w:rsidRDefault="00FB7194">
      <w:pPr>
        <w:rPr>
          <w:sz w:val="20"/>
          <w:szCs w:val="20"/>
        </w:rPr>
      </w:pPr>
      <w:r>
        <w:rPr>
          <w:rFonts w:ascii="Courier New" w:eastAsia="Courier New" w:hAnsi="Courier New" w:cs="Courier New"/>
          <w:color w:val="00000A"/>
          <w:sz w:val="25"/>
          <w:szCs w:val="25"/>
        </w:rPr>
        <w:t>the  operation  of  the  impugned  judgment  of  the  High</w:t>
      </w:r>
    </w:p>
    <w:p w:rsidR="00C157AB" w:rsidRDefault="00C157AB">
      <w:pPr>
        <w:spacing w:line="351" w:lineRule="exact"/>
        <w:rPr>
          <w:sz w:val="20"/>
          <w:szCs w:val="20"/>
        </w:rPr>
      </w:pPr>
    </w:p>
    <w:p w:rsidR="00C157AB" w:rsidRDefault="00FB7194">
      <w:pPr>
        <w:rPr>
          <w:sz w:val="20"/>
          <w:szCs w:val="20"/>
        </w:rPr>
      </w:pPr>
      <w:r>
        <w:rPr>
          <w:rFonts w:ascii="Courier New" w:eastAsia="Courier New" w:hAnsi="Courier New" w:cs="Courier New"/>
          <w:color w:val="00000A"/>
          <w:sz w:val="25"/>
          <w:szCs w:val="25"/>
        </w:rPr>
        <w:t>Court  dated  23.12.2011  subject  to  the  appellants  in</w:t>
      </w:r>
    </w:p>
    <w:p w:rsidR="00C157AB" w:rsidRDefault="00C157AB">
      <w:pPr>
        <w:spacing w:line="351" w:lineRule="exact"/>
        <w:rPr>
          <w:sz w:val="20"/>
          <w:szCs w:val="20"/>
        </w:rPr>
      </w:pPr>
    </w:p>
    <w:p w:rsidR="00C157AB" w:rsidRDefault="00FB7194">
      <w:pPr>
        <w:tabs>
          <w:tab w:val="left" w:pos="400"/>
          <w:tab w:val="left" w:pos="400"/>
          <w:tab w:val="left" w:pos="400"/>
          <w:tab w:val="left" w:pos="400"/>
          <w:tab w:val="left" w:pos="400"/>
          <w:tab w:val="left" w:pos="400"/>
          <w:tab w:val="left" w:pos="400"/>
        </w:tabs>
        <w:jc w:val="center"/>
        <w:rPr>
          <w:sz w:val="20"/>
          <w:szCs w:val="20"/>
        </w:rPr>
      </w:pPr>
      <w:r>
        <w:rPr>
          <w:rFonts w:ascii="Courier New" w:eastAsia="Courier New" w:hAnsi="Courier New" w:cs="Courier New"/>
          <w:color w:val="00000A"/>
          <w:sz w:val="28"/>
          <w:szCs w:val="28"/>
        </w:rPr>
        <w:t>each</w:t>
      </w:r>
      <w:r>
        <w:rPr>
          <w:rFonts w:ascii="Courier New" w:eastAsia="Courier New" w:hAnsi="Courier New" w:cs="Courier New"/>
          <w:color w:val="00000A"/>
          <w:sz w:val="28"/>
          <w:szCs w:val="28"/>
        </w:rPr>
        <w:tab/>
        <w:t>case</w:t>
      </w:r>
      <w:r>
        <w:rPr>
          <w:rFonts w:ascii="Courier New" w:eastAsia="Courier New" w:hAnsi="Courier New" w:cs="Courier New"/>
          <w:color w:val="00000A"/>
          <w:sz w:val="28"/>
          <w:szCs w:val="28"/>
        </w:rPr>
        <w:tab/>
        <w:t>depositing</w:t>
      </w:r>
      <w:r>
        <w:rPr>
          <w:rFonts w:ascii="Courier New" w:eastAsia="Courier New" w:hAnsi="Courier New" w:cs="Courier New"/>
          <w:color w:val="00000A"/>
          <w:sz w:val="28"/>
          <w:szCs w:val="28"/>
        </w:rPr>
        <w:tab/>
        <w:t>50%</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r>
      <w:r>
        <w:rPr>
          <w:rFonts w:ascii="Courier New" w:eastAsia="Courier New" w:hAnsi="Courier New" w:cs="Courier New"/>
          <w:color w:val="00000A"/>
          <w:sz w:val="28"/>
          <w:szCs w:val="28"/>
        </w:rPr>
        <w:t>accrued</w:t>
      </w:r>
      <w:r>
        <w:rPr>
          <w:sz w:val="20"/>
          <w:szCs w:val="20"/>
        </w:rPr>
        <w:tab/>
      </w:r>
      <w:r>
        <w:rPr>
          <w:rFonts w:ascii="Courier New" w:eastAsia="Courier New" w:hAnsi="Courier New" w:cs="Courier New"/>
          <w:color w:val="00000A"/>
          <w:sz w:val="27"/>
          <w:szCs w:val="27"/>
        </w:rPr>
        <w:t>tax</w:t>
      </w:r>
    </w:p>
    <w:p w:rsidR="00C157AB" w:rsidRDefault="00C157AB">
      <w:pPr>
        <w:spacing w:line="317" w:lineRule="exact"/>
        <w:rPr>
          <w:sz w:val="20"/>
          <w:szCs w:val="20"/>
        </w:rPr>
      </w:pPr>
    </w:p>
    <w:p w:rsidR="00C157AB" w:rsidRDefault="00FB7194">
      <w:pPr>
        <w:tabs>
          <w:tab w:val="left" w:pos="3140"/>
          <w:tab w:val="left" w:pos="4280"/>
          <w:tab w:val="left" w:pos="5080"/>
          <w:tab w:val="left" w:pos="6060"/>
          <w:tab w:val="left" w:pos="7020"/>
          <w:tab w:val="left" w:pos="7820"/>
        </w:tabs>
        <w:rPr>
          <w:sz w:val="20"/>
          <w:szCs w:val="20"/>
        </w:rPr>
      </w:pPr>
      <w:r>
        <w:rPr>
          <w:rFonts w:ascii="Courier New" w:eastAsia="Courier New" w:hAnsi="Courier New" w:cs="Courier New"/>
          <w:color w:val="00000A"/>
          <w:sz w:val="28"/>
          <w:szCs w:val="28"/>
        </w:rPr>
        <w:t>liability/arrears</w:t>
      </w:r>
      <w:r>
        <w:rPr>
          <w:rFonts w:ascii="Courier New" w:eastAsia="Courier New" w:hAnsi="Courier New" w:cs="Courier New"/>
          <w:color w:val="00000A"/>
          <w:sz w:val="28"/>
          <w:szCs w:val="28"/>
        </w:rPr>
        <w:tab/>
        <w:t>under</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Act,</w:t>
      </w:r>
      <w:r>
        <w:rPr>
          <w:rFonts w:ascii="Courier New" w:eastAsia="Courier New" w:hAnsi="Courier New" w:cs="Courier New"/>
          <w:color w:val="00000A"/>
          <w:sz w:val="28"/>
          <w:szCs w:val="28"/>
        </w:rPr>
        <w:tab/>
        <w:t>2007</w:t>
      </w:r>
      <w:r>
        <w:rPr>
          <w:rFonts w:ascii="Courier New" w:eastAsia="Courier New" w:hAnsi="Courier New" w:cs="Courier New"/>
          <w:color w:val="00000A"/>
          <w:sz w:val="28"/>
          <w:szCs w:val="28"/>
        </w:rPr>
        <w:tab/>
        <w:t>and</w:t>
      </w:r>
      <w:r>
        <w:rPr>
          <w:rFonts w:ascii="Courier New" w:eastAsia="Courier New" w:hAnsi="Courier New" w:cs="Courier New"/>
          <w:color w:val="00000A"/>
          <w:sz w:val="28"/>
          <w:szCs w:val="28"/>
        </w:rPr>
        <w:tab/>
        <w:t>furnish</w:t>
      </w:r>
    </w:p>
    <w:p w:rsidR="00C157AB" w:rsidRDefault="00C157AB">
      <w:pPr>
        <w:spacing w:line="315" w:lineRule="exact"/>
        <w:rPr>
          <w:sz w:val="20"/>
          <w:szCs w:val="20"/>
        </w:rPr>
      </w:pPr>
    </w:p>
    <w:p w:rsidR="00C157AB" w:rsidRDefault="00FB7194">
      <w:pPr>
        <w:tabs>
          <w:tab w:val="left" w:pos="940"/>
          <w:tab w:val="left" w:pos="2720"/>
          <w:tab w:val="left" w:pos="3520"/>
          <w:tab w:val="left" w:pos="4300"/>
          <w:tab w:val="left" w:pos="5760"/>
          <w:tab w:val="left" w:pos="7040"/>
          <w:tab w:val="left" w:pos="8340"/>
        </w:tabs>
        <w:rPr>
          <w:sz w:val="20"/>
          <w:szCs w:val="20"/>
        </w:rPr>
      </w:pPr>
      <w:r>
        <w:rPr>
          <w:rFonts w:ascii="Courier New" w:eastAsia="Courier New" w:hAnsi="Courier New" w:cs="Courier New"/>
          <w:color w:val="00000A"/>
          <w:sz w:val="28"/>
          <w:szCs w:val="28"/>
        </w:rPr>
        <w:t>bank</w:t>
      </w:r>
      <w:r>
        <w:rPr>
          <w:rFonts w:ascii="Courier New" w:eastAsia="Courier New" w:hAnsi="Courier New" w:cs="Courier New"/>
          <w:color w:val="00000A"/>
          <w:sz w:val="28"/>
          <w:szCs w:val="28"/>
        </w:rPr>
        <w:tab/>
        <w:t>guarantee</w:t>
      </w:r>
      <w:r>
        <w:rPr>
          <w:rFonts w:ascii="Courier New" w:eastAsia="Courier New" w:hAnsi="Courier New" w:cs="Courier New"/>
          <w:color w:val="00000A"/>
          <w:sz w:val="28"/>
          <w:szCs w:val="28"/>
        </w:rPr>
        <w:tab/>
        <w:t>for</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balance</w:t>
      </w:r>
      <w:r>
        <w:rPr>
          <w:rFonts w:ascii="Courier New" w:eastAsia="Courier New" w:hAnsi="Courier New" w:cs="Courier New"/>
          <w:color w:val="00000A"/>
          <w:sz w:val="28"/>
          <w:szCs w:val="28"/>
        </w:rPr>
        <w:tab/>
        <w:t>amount</w:t>
      </w:r>
      <w:r>
        <w:rPr>
          <w:rFonts w:ascii="Courier New" w:eastAsia="Courier New" w:hAnsi="Courier New" w:cs="Courier New"/>
          <w:color w:val="00000A"/>
          <w:sz w:val="28"/>
          <w:szCs w:val="28"/>
        </w:rPr>
        <w:tab/>
        <w:t>within</w:t>
      </w:r>
      <w:r>
        <w:rPr>
          <w:sz w:val="20"/>
          <w:szCs w:val="20"/>
        </w:rPr>
        <w:tab/>
      </w:r>
      <w:r>
        <w:rPr>
          <w:rFonts w:ascii="Courier New" w:eastAsia="Courier New" w:hAnsi="Courier New" w:cs="Courier New"/>
          <w:color w:val="00000A"/>
          <w:sz w:val="27"/>
          <w:szCs w:val="27"/>
        </w:rPr>
        <w:t>four</w:t>
      </w:r>
    </w:p>
    <w:p w:rsidR="00C157AB" w:rsidRDefault="00C157AB">
      <w:pPr>
        <w:spacing w:line="319" w:lineRule="exact"/>
        <w:rPr>
          <w:sz w:val="20"/>
          <w:szCs w:val="20"/>
        </w:rPr>
      </w:pPr>
    </w:p>
    <w:p w:rsidR="00C157AB" w:rsidRDefault="00FB7194">
      <w:pPr>
        <w:tabs>
          <w:tab w:val="left" w:pos="1420"/>
        </w:tabs>
        <w:rPr>
          <w:sz w:val="20"/>
          <w:szCs w:val="20"/>
        </w:rPr>
      </w:pPr>
      <w:r>
        <w:rPr>
          <w:rFonts w:ascii="Courier New" w:eastAsia="Courier New" w:hAnsi="Courier New" w:cs="Courier New"/>
          <w:color w:val="00000A"/>
          <w:sz w:val="24"/>
          <w:szCs w:val="24"/>
        </w:rPr>
        <w:t>weeks.</w:t>
      </w:r>
      <w:r>
        <w:rPr>
          <w:rFonts w:ascii="Courier New" w:eastAsia="Courier New" w:hAnsi="Courier New" w:cs="Courier New"/>
          <w:color w:val="00000A"/>
          <w:sz w:val="24"/>
          <w:szCs w:val="24"/>
        </w:rPr>
        <w:tab/>
        <w:t>In  SLP  (C)  No.  327  of  2012,  following  order</w:t>
      </w:r>
    </w:p>
    <w:p w:rsidR="00C157AB" w:rsidRDefault="00C157AB">
      <w:pPr>
        <w:spacing w:line="360" w:lineRule="exact"/>
        <w:rPr>
          <w:sz w:val="20"/>
          <w:szCs w:val="20"/>
        </w:rPr>
      </w:pPr>
    </w:p>
    <w:p w:rsidR="00C157AB" w:rsidRDefault="00FB7194">
      <w:pPr>
        <w:rPr>
          <w:sz w:val="20"/>
          <w:szCs w:val="20"/>
        </w:rPr>
      </w:pPr>
      <w:r>
        <w:rPr>
          <w:rFonts w:ascii="Courier New" w:eastAsia="Courier New" w:hAnsi="Courier New" w:cs="Courier New"/>
          <w:color w:val="00000A"/>
          <w:sz w:val="28"/>
          <w:szCs w:val="28"/>
        </w:rPr>
        <w:t>was passed:-</w:t>
      </w:r>
    </w:p>
    <w:p w:rsidR="00C157AB" w:rsidRDefault="00C157AB">
      <w:pPr>
        <w:spacing w:line="319" w:lineRule="exact"/>
        <w:rPr>
          <w:sz w:val="20"/>
          <w:szCs w:val="20"/>
        </w:rPr>
      </w:pPr>
    </w:p>
    <w:p w:rsidR="00C157AB" w:rsidRDefault="00FB7194">
      <w:pPr>
        <w:spacing w:line="239" w:lineRule="auto"/>
        <w:ind w:left="860" w:right="800"/>
        <w:jc w:val="both"/>
        <w:rPr>
          <w:sz w:val="20"/>
          <w:szCs w:val="20"/>
        </w:rPr>
      </w:pPr>
      <w:r>
        <w:rPr>
          <w:rFonts w:ascii="Courier New" w:eastAsia="Courier New" w:hAnsi="Courier New" w:cs="Courier New"/>
          <w:color w:val="00000A"/>
          <w:sz w:val="28"/>
          <w:szCs w:val="28"/>
        </w:rPr>
        <w:t xml:space="preserve">“Shri R.F. Nariman, learned Solicitor General, appearing for the </w:t>
      </w:r>
      <w:r>
        <w:rPr>
          <w:rFonts w:ascii="Courier New" w:eastAsia="Courier New" w:hAnsi="Courier New" w:cs="Courier New"/>
          <w:color w:val="00000A"/>
          <w:sz w:val="28"/>
          <w:szCs w:val="28"/>
        </w:rPr>
        <w:t>petitioner in this matter, would contend that the respondents have issued demand notices, inter alia, demanding the payment of Entry Tax under the provisions of U.P. Tax on Entry of Goods into Local Areas Act, 2007 for the assessment periods 2007-2008, 200</w:t>
      </w:r>
      <w:r>
        <w:rPr>
          <w:rFonts w:ascii="Courier New" w:eastAsia="Courier New" w:hAnsi="Courier New" w:cs="Courier New"/>
          <w:color w:val="00000A"/>
          <w:sz w:val="28"/>
          <w:szCs w:val="28"/>
        </w:rPr>
        <w:t>8-2009, 2009-2010 and 2010-2011, without there being any quantification by way assessments for all these years. Faced with this situation, learned senior counsel, Shri K.K. Venugopal, appearing for the respondent-State would submit that he will file an app</w:t>
      </w:r>
      <w:r>
        <w:rPr>
          <w:rFonts w:ascii="Courier New" w:eastAsia="Courier New" w:hAnsi="Courier New" w:cs="Courier New"/>
          <w:color w:val="00000A"/>
          <w:sz w:val="28"/>
          <w:szCs w:val="28"/>
        </w:rPr>
        <w:t>ropriate affidavit indicating whether the petitioners herein have filed the monthly or annual returns for the assessment years in question and</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88" w:lineRule="exact"/>
        <w:rPr>
          <w:sz w:val="20"/>
          <w:szCs w:val="20"/>
        </w:rPr>
      </w:pPr>
    </w:p>
    <w:p w:rsidR="00C157AB" w:rsidRDefault="00FB7194">
      <w:pPr>
        <w:ind w:right="-19"/>
        <w:jc w:val="center"/>
        <w:rPr>
          <w:sz w:val="20"/>
          <w:szCs w:val="20"/>
        </w:rPr>
      </w:pPr>
      <w:r>
        <w:rPr>
          <w:rFonts w:ascii="Arial" w:eastAsia="Arial" w:hAnsi="Arial" w:cs="Arial"/>
          <w:color w:val="00000A"/>
        </w:rPr>
        <w:t>11</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10" w:name="page12"/>
      <w:bookmarkEnd w:id="10"/>
    </w:p>
    <w:p w:rsidR="00C157AB" w:rsidRDefault="00FB7194">
      <w:pPr>
        <w:spacing w:line="239" w:lineRule="auto"/>
        <w:ind w:left="860" w:right="800"/>
        <w:jc w:val="both"/>
        <w:rPr>
          <w:sz w:val="20"/>
          <w:szCs w:val="20"/>
        </w:rPr>
      </w:pPr>
      <w:r>
        <w:rPr>
          <w:rFonts w:ascii="Courier New" w:eastAsia="Courier New" w:hAnsi="Courier New" w:cs="Courier New"/>
          <w:color w:val="00000A"/>
          <w:sz w:val="28"/>
          <w:szCs w:val="28"/>
        </w:rPr>
        <w:t>whether the department has completed assessments or the basis on which th</w:t>
      </w:r>
      <w:r>
        <w:rPr>
          <w:rFonts w:ascii="Courier New" w:eastAsia="Courier New" w:hAnsi="Courier New" w:cs="Courier New"/>
          <w:color w:val="00000A"/>
          <w:sz w:val="28"/>
          <w:szCs w:val="28"/>
        </w:rPr>
        <w:t>e demand notices are issued. To facilitate them to file the said affidavit, we adjourn this matter to Thursday, i.e. 12.01.2012.”</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39" w:lineRule="exact"/>
        <w:rPr>
          <w:sz w:val="20"/>
          <w:szCs w:val="20"/>
        </w:rPr>
      </w:pPr>
    </w:p>
    <w:p w:rsidR="00C157AB" w:rsidRDefault="00FB7194">
      <w:pPr>
        <w:numPr>
          <w:ilvl w:val="0"/>
          <w:numId w:val="10"/>
        </w:numPr>
        <w:tabs>
          <w:tab w:val="left" w:pos="922"/>
        </w:tabs>
        <w:spacing w:line="479" w:lineRule="auto"/>
        <w:ind w:firstLine="2"/>
        <w:jc w:val="both"/>
        <w:rPr>
          <w:rFonts w:ascii="Courier New" w:eastAsia="Courier New" w:hAnsi="Courier New" w:cs="Courier New"/>
          <w:b/>
          <w:bCs/>
          <w:color w:val="00000A"/>
          <w:sz w:val="28"/>
          <w:szCs w:val="28"/>
        </w:rPr>
      </w:pPr>
      <w:r>
        <w:rPr>
          <w:rFonts w:ascii="Courier New" w:eastAsia="Courier New" w:hAnsi="Courier New" w:cs="Courier New"/>
          <w:color w:val="00000A"/>
          <w:sz w:val="28"/>
          <w:szCs w:val="28"/>
        </w:rPr>
        <w:t>The orders dated 17.01.2012 and 16.02.2012 were further passed by this Court in the SLP (C) No. 327 of 2012 of the appellan</w:t>
      </w:r>
      <w:r>
        <w:rPr>
          <w:rFonts w:ascii="Courier New" w:eastAsia="Courier New" w:hAnsi="Courier New" w:cs="Courier New"/>
          <w:color w:val="00000A"/>
          <w:sz w:val="28"/>
          <w:szCs w:val="28"/>
        </w:rPr>
        <w:t>t. Appellant in the interim order has been directed to pay 50% of the Entry Tax.</w:t>
      </w:r>
    </w:p>
    <w:p w:rsidR="00C157AB" w:rsidRDefault="00C157AB">
      <w:pPr>
        <w:spacing w:line="1" w:lineRule="exact"/>
        <w:rPr>
          <w:sz w:val="20"/>
          <w:szCs w:val="20"/>
        </w:rPr>
      </w:pPr>
    </w:p>
    <w:p w:rsidR="00C157AB" w:rsidRDefault="00FB7194">
      <w:pPr>
        <w:rPr>
          <w:sz w:val="20"/>
          <w:szCs w:val="20"/>
        </w:rPr>
      </w:pPr>
      <w:r>
        <w:rPr>
          <w:rFonts w:ascii="Courier New" w:eastAsia="Courier New" w:hAnsi="Courier New" w:cs="Courier New"/>
          <w:color w:val="00000A"/>
          <w:sz w:val="28"/>
          <w:szCs w:val="28"/>
        </w:rPr>
        <w:t>On 06.12.2013, prayer for further modification of the</w:t>
      </w:r>
    </w:p>
    <w:p w:rsidR="00C157AB" w:rsidRDefault="00C157AB">
      <w:pPr>
        <w:spacing w:line="317" w:lineRule="exact"/>
        <w:rPr>
          <w:sz w:val="20"/>
          <w:szCs w:val="20"/>
        </w:rPr>
      </w:pPr>
    </w:p>
    <w:p w:rsidR="00C157AB" w:rsidRDefault="00FB7194">
      <w:pPr>
        <w:tabs>
          <w:tab w:val="left" w:pos="1420"/>
          <w:tab w:val="left" w:pos="2540"/>
          <w:tab w:val="left" w:pos="3480"/>
          <w:tab w:val="left" w:pos="4080"/>
          <w:tab w:val="left" w:pos="5340"/>
          <w:tab w:val="left" w:pos="5940"/>
          <w:tab w:val="left" w:pos="6720"/>
          <w:tab w:val="left" w:pos="8500"/>
        </w:tabs>
        <w:rPr>
          <w:sz w:val="20"/>
          <w:szCs w:val="20"/>
        </w:rPr>
      </w:pPr>
      <w:r>
        <w:rPr>
          <w:rFonts w:ascii="Courier New" w:eastAsia="Courier New" w:hAnsi="Courier New" w:cs="Courier New"/>
          <w:color w:val="00000A"/>
          <w:sz w:val="28"/>
          <w:szCs w:val="28"/>
        </w:rPr>
        <w:t>interim</w:t>
      </w:r>
      <w:r>
        <w:rPr>
          <w:rFonts w:ascii="Courier New" w:eastAsia="Courier New" w:hAnsi="Courier New" w:cs="Courier New"/>
          <w:color w:val="00000A"/>
          <w:sz w:val="28"/>
          <w:szCs w:val="28"/>
        </w:rPr>
        <w:tab/>
        <w:t>order</w:t>
      </w:r>
      <w:r>
        <w:rPr>
          <w:rFonts w:ascii="Courier New" w:eastAsia="Courier New" w:hAnsi="Courier New" w:cs="Courier New"/>
          <w:color w:val="00000A"/>
          <w:sz w:val="28"/>
          <w:szCs w:val="28"/>
        </w:rPr>
        <w:tab/>
        <w:t>made</w:t>
      </w:r>
      <w:r>
        <w:rPr>
          <w:rFonts w:ascii="Courier New" w:eastAsia="Courier New" w:hAnsi="Courier New" w:cs="Courier New"/>
          <w:color w:val="00000A"/>
          <w:sz w:val="28"/>
          <w:szCs w:val="28"/>
        </w:rPr>
        <w:tab/>
        <w:t>on</w:t>
      </w:r>
      <w:r>
        <w:rPr>
          <w:rFonts w:ascii="Courier New" w:eastAsia="Courier New" w:hAnsi="Courier New" w:cs="Courier New"/>
          <w:color w:val="00000A"/>
          <w:sz w:val="28"/>
          <w:szCs w:val="28"/>
        </w:rPr>
        <w:tab/>
        <w:t>behalf</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appellant</w:t>
      </w:r>
      <w:r>
        <w:rPr>
          <w:sz w:val="20"/>
          <w:szCs w:val="20"/>
        </w:rPr>
        <w:tab/>
      </w:r>
      <w:r>
        <w:rPr>
          <w:rFonts w:ascii="Courier New" w:eastAsia="Courier New" w:hAnsi="Courier New" w:cs="Courier New"/>
          <w:color w:val="00000A"/>
          <w:sz w:val="27"/>
          <w:szCs w:val="27"/>
        </w:rPr>
        <w:t>was</w:t>
      </w:r>
    </w:p>
    <w:p w:rsidR="00C157AB" w:rsidRDefault="00C157AB">
      <w:pPr>
        <w:spacing w:line="319" w:lineRule="exact"/>
        <w:rPr>
          <w:sz w:val="20"/>
          <w:szCs w:val="20"/>
        </w:rPr>
      </w:pPr>
    </w:p>
    <w:p w:rsidR="00C157AB" w:rsidRDefault="00FB7194">
      <w:pPr>
        <w:rPr>
          <w:sz w:val="20"/>
          <w:szCs w:val="20"/>
        </w:rPr>
      </w:pPr>
      <w:r>
        <w:rPr>
          <w:rFonts w:ascii="Courier New" w:eastAsia="Courier New" w:hAnsi="Courier New" w:cs="Courier New"/>
          <w:color w:val="00000A"/>
          <w:sz w:val="28"/>
          <w:szCs w:val="28"/>
        </w:rPr>
        <w:t>accepted, which is to the following effect:-</w:t>
      </w:r>
    </w:p>
    <w:p w:rsidR="00C157AB" w:rsidRDefault="00C157AB">
      <w:pPr>
        <w:spacing w:line="317" w:lineRule="exact"/>
        <w:rPr>
          <w:sz w:val="20"/>
          <w:szCs w:val="20"/>
        </w:rPr>
      </w:pPr>
    </w:p>
    <w:p w:rsidR="00C157AB" w:rsidRDefault="00FB7194">
      <w:pPr>
        <w:spacing w:line="239" w:lineRule="auto"/>
        <w:ind w:left="860" w:right="800" w:firstLine="588"/>
        <w:jc w:val="both"/>
        <w:rPr>
          <w:sz w:val="20"/>
          <w:szCs w:val="20"/>
        </w:rPr>
      </w:pPr>
      <w:r>
        <w:rPr>
          <w:rFonts w:ascii="Courier New" w:eastAsia="Courier New" w:hAnsi="Courier New" w:cs="Courier New"/>
          <w:color w:val="00000A"/>
          <w:sz w:val="28"/>
          <w:szCs w:val="28"/>
        </w:rPr>
        <w:t xml:space="preserve">“In I.A. No. 7 in </w:t>
      </w:r>
      <w:r>
        <w:rPr>
          <w:rFonts w:ascii="Courier New" w:eastAsia="Courier New" w:hAnsi="Courier New" w:cs="Courier New"/>
          <w:color w:val="00000A"/>
          <w:sz w:val="28"/>
          <w:szCs w:val="28"/>
        </w:rPr>
        <w:t>Civil Appeal No. 3413 of 2012, Shri R.F. Nariman, learned senior counsel for the applicant(s) requests us to modify our orders passed on 17.01.2012, by observing that in the event of appellant(s) failing in this appeal, the appellant(s) will be liable to p</w:t>
      </w:r>
      <w:r>
        <w:rPr>
          <w:rFonts w:ascii="Courier New" w:eastAsia="Courier New" w:hAnsi="Courier New" w:cs="Courier New"/>
          <w:color w:val="00000A"/>
          <w:sz w:val="28"/>
          <w:szCs w:val="28"/>
        </w:rPr>
        <w:t>ay the arrears of tax along with interest, as may be determined by this Court under the provisions of the Uttar Pradesh Entry Tax Act, 2007, at the time of final disposal of the appeal.</w:t>
      </w:r>
    </w:p>
    <w:p w:rsidR="00C157AB" w:rsidRDefault="00C157AB">
      <w:pPr>
        <w:spacing w:line="329" w:lineRule="exact"/>
        <w:rPr>
          <w:sz w:val="20"/>
          <w:szCs w:val="20"/>
        </w:rPr>
      </w:pPr>
    </w:p>
    <w:p w:rsidR="00C157AB" w:rsidRDefault="00FB7194">
      <w:pPr>
        <w:spacing w:line="239" w:lineRule="auto"/>
        <w:ind w:left="860" w:right="800" w:firstLine="588"/>
        <w:jc w:val="both"/>
        <w:rPr>
          <w:sz w:val="20"/>
          <w:szCs w:val="20"/>
        </w:rPr>
      </w:pPr>
      <w:r>
        <w:rPr>
          <w:rFonts w:ascii="Courier New" w:eastAsia="Courier New" w:hAnsi="Courier New" w:cs="Courier New"/>
          <w:color w:val="00000A"/>
          <w:sz w:val="28"/>
          <w:szCs w:val="28"/>
        </w:rPr>
        <w:t>The request of the learned senior counsel appears to be reasonable an</w:t>
      </w:r>
      <w:r>
        <w:rPr>
          <w:rFonts w:ascii="Courier New" w:eastAsia="Courier New" w:hAnsi="Courier New" w:cs="Courier New"/>
          <w:color w:val="00000A"/>
          <w:sz w:val="28"/>
          <w:szCs w:val="28"/>
        </w:rPr>
        <w:t>d if it is granted it would not prejudice the case of the respondents in any manner whatsoever.</w:t>
      </w:r>
    </w:p>
    <w:p w:rsidR="00C157AB" w:rsidRDefault="00C157AB">
      <w:pPr>
        <w:spacing w:line="323" w:lineRule="exact"/>
        <w:rPr>
          <w:sz w:val="20"/>
          <w:szCs w:val="20"/>
        </w:rPr>
      </w:pPr>
    </w:p>
    <w:p w:rsidR="00C157AB" w:rsidRDefault="00FB7194">
      <w:pPr>
        <w:spacing w:line="239" w:lineRule="auto"/>
        <w:ind w:left="860" w:right="800" w:firstLine="588"/>
        <w:jc w:val="both"/>
        <w:rPr>
          <w:sz w:val="20"/>
          <w:szCs w:val="20"/>
        </w:rPr>
      </w:pPr>
      <w:r>
        <w:rPr>
          <w:rFonts w:ascii="Courier New" w:eastAsia="Courier New" w:hAnsi="Courier New" w:cs="Courier New"/>
          <w:color w:val="00000A"/>
          <w:sz w:val="28"/>
          <w:szCs w:val="28"/>
        </w:rPr>
        <w:t>In view of the above, we accept the prayer so made by Shri Nariman, learned senior counsel.”</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306" w:lineRule="exact"/>
        <w:rPr>
          <w:sz w:val="20"/>
          <w:szCs w:val="20"/>
        </w:rPr>
      </w:pPr>
    </w:p>
    <w:p w:rsidR="00C157AB" w:rsidRDefault="00FB7194">
      <w:pPr>
        <w:ind w:right="-19"/>
        <w:jc w:val="center"/>
        <w:rPr>
          <w:sz w:val="20"/>
          <w:szCs w:val="20"/>
        </w:rPr>
      </w:pPr>
      <w:r>
        <w:rPr>
          <w:rFonts w:ascii="Arial" w:eastAsia="Arial" w:hAnsi="Arial" w:cs="Arial"/>
          <w:color w:val="00000A"/>
        </w:rPr>
        <w:t>12</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11" w:name="page13"/>
      <w:bookmarkEnd w:id="11"/>
    </w:p>
    <w:p w:rsidR="00C157AB" w:rsidRDefault="00FB7194">
      <w:pPr>
        <w:numPr>
          <w:ilvl w:val="0"/>
          <w:numId w:val="11"/>
        </w:numPr>
        <w:tabs>
          <w:tab w:val="left" w:pos="720"/>
        </w:tabs>
        <w:ind w:left="720" w:hanging="718"/>
        <w:rPr>
          <w:rFonts w:ascii="Courier New" w:eastAsia="Courier New" w:hAnsi="Courier New" w:cs="Courier New"/>
          <w:b/>
          <w:bCs/>
          <w:color w:val="00000A"/>
          <w:sz w:val="28"/>
          <w:szCs w:val="28"/>
        </w:rPr>
      </w:pPr>
      <w:r>
        <w:rPr>
          <w:rFonts w:ascii="Courier New" w:eastAsia="Courier New" w:hAnsi="Courier New" w:cs="Courier New"/>
          <w:color w:val="00000A"/>
          <w:sz w:val="28"/>
          <w:szCs w:val="28"/>
        </w:rPr>
        <w:t>This  Court,  thus,  le</w:t>
      </w:r>
      <w:r>
        <w:rPr>
          <w:rFonts w:ascii="Courier New" w:eastAsia="Courier New" w:hAnsi="Courier New" w:cs="Courier New"/>
          <w:color w:val="00000A"/>
          <w:sz w:val="28"/>
          <w:szCs w:val="28"/>
        </w:rPr>
        <w:t>ft  the  determination  of</w:t>
      </w:r>
    </w:p>
    <w:p w:rsidR="00C157AB" w:rsidRDefault="00C157AB">
      <w:pPr>
        <w:spacing w:line="317" w:lineRule="exact"/>
        <w:rPr>
          <w:sz w:val="20"/>
          <w:szCs w:val="20"/>
        </w:rPr>
      </w:pPr>
    </w:p>
    <w:p w:rsidR="00C157AB" w:rsidRDefault="00FB7194">
      <w:pPr>
        <w:spacing w:line="479" w:lineRule="auto"/>
        <w:jc w:val="both"/>
        <w:rPr>
          <w:sz w:val="20"/>
          <w:szCs w:val="20"/>
        </w:rPr>
      </w:pPr>
      <w:r>
        <w:rPr>
          <w:rFonts w:ascii="Courier New" w:eastAsia="Courier New" w:hAnsi="Courier New" w:cs="Courier New"/>
          <w:color w:val="00000A"/>
          <w:sz w:val="28"/>
          <w:szCs w:val="28"/>
        </w:rPr>
        <w:t>interest, which was to be payable by the appellant to be determined subsequently. On 11.11.2016, the Nine Judges Constitution Bench decided the reference in</w:t>
      </w:r>
    </w:p>
    <w:p w:rsidR="00C157AB" w:rsidRDefault="00C157AB">
      <w:pPr>
        <w:spacing w:line="3" w:lineRule="exact"/>
        <w:rPr>
          <w:sz w:val="20"/>
          <w:szCs w:val="20"/>
        </w:rPr>
      </w:pPr>
    </w:p>
    <w:p w:rsidR="00C157AB" w:rsidRDefault="00FB7194">
      <w:pPr>
        <w:rPr>
          <w:sz w:val="20"/>
          <w:szCs w:val="20"/>
        </w:rPr>
      </w:pPr>
      <w:r>
        <w:rPr>
          <w:rFonts w:ascii="Courier New" w:eastAsia="Courier New" w:hAnsi="Courier New" w:cs="Courier New"/>
          <w:b/>
          <w:bCs/>
          <w:color w:val="00000A"/>
          <w:sz w:val="28"/>
          <w:szCs w:val="28"/>
        </w:rPr>
        <w:t>Jindal Stainless Limited &amp; Anr. Vs. State of Haryana</w:t>
      </w:r>
    </w:p>
    <w:p w:rsidR="00C157AB" w:rsidRDefault="00C157AB">
      <w:pPr>
        <w:spacing w:line="317" w:lineRule="exact"/>
        <w:rPr>
          <w:sz w:val="20"/>
          <w:szCs w:val="20"/>
        </w:rPr>
      </w:pPr>
    </w:p>
    <w:p w:rsidR="00C157AB" w:rsidRDefault="00FB7194">
      <w:pPr>
        <w:numPr>
          <w:ilvl w:val="0"/>
          <w:numId w:val="12"/>
        </w:numPr>
        <w:tabs>
          <w:tab w:val="left" w:pos="360"/>
        </w:tabs>
        <w:ind w:left="360" w:hanging="358"/>
        <w:rPr>
          <w:rFonts w:ascii="Courier New" w:eastAsia="Courier New" w:hAnsi="Courier New" w:cs="Courier New"/>
          <w:b/>
          <w:bCs/>
          <w:color w:val="00000A"/>
          <w:sz w:val="28"/>
          <w:szCs w:val="28"/>
        </w:rPr>
      </w:pPr>
      <w:r>
        <w:rPr>
          <w:rFonts w:ascii="Courier New" w:eastAsia="Courier New" w:hAnsi="Courier New" w:cs="Courier New"/>
          <w:b/>
          <w:bCs/>
          <w:color w:val="00000A"/>
          <w:sz w:val="28"/>
          <w:szCs w:val="28"/>
        </w:rPr>
        <w:t xml:space="preserve">Ors., (2017) 12 </w:t>
      </w:r>
      <w:r>
        <w:rPr>
          <w:rFonts w:ascii="Courier New" w:eastAsia="Courier New" w:hAnsi="Courier New" w:cs="Courier New"/>
          <w:b/>
          <w:bCs/>
          <w:color w:val="00000A"/>
          <w:sz w:val="28"/>
          <w:szCs w:val="28"/>
        </w:rPr>
        <w:t>SCC 1</w:t>
      </w:r>
      <w:r>
        <w:rPr>
          <w:rFonts w:ascii="Courier New" w:eastAsia="Courier New" w:hAnsi="Courier New" w:cs="Courier New"/>
          <w:color w:val="00000A"/>
          <w:sz w:val="28"/>
          <w:szCs w:val="28"/>
        </w:rPr>
        <w:t>.   The reference was answered</w:t>
      </w:r>
    </w:p>
    <w:p w:rsidR="00C157AB" w:rsidRDefault="00C157AB">
      <w:pPr>
        <w:spacing w:line="315" w:lineRule="exact"/>
        <w:rPr>
          <w:sz w:val="20"/>
          <w:szCs w:val="20"/>
        </w:rPr>
      </w:pPr>
    </w:p>
    <w:p w:rsidR="00C157AB" w:rsidRDefault="00FB7194">
      <w:pPr>
        <w:rPr>
          <w:sz w:val="20"/>
          <w:szCs w:val="20"/>
        </w:rPr>
      </w:pPr>
      <w:r>
        <w:rPr>
          <w:rFonts w:ascii="Courier New" w:eastAsia="Courier New" w:hAnsi="Courier New" w:cs="Courier New"/>
          <w:color w:val="00000A"/>
          <w:sz w:val="28"/>
          <w:szCs w:val="28"/>
        </w:rPr>
        <w:t>by the Court in following manner:-</w:t>
      </w:r>
    </w:p>
    <w:p w:rsidR="00C157AB" w:rsidRDefault="00C157AB">
      <w:pPr>
        <w:spacing w:line="359" w:lineRule="exact"/>
        <w:rPr>
          <w:sz w:val="20"/>
          <w:szCs w:val="20"/>
        </w:rPr>
      </w:pPr>
    </w:p>
    <w:p w:rsidR="00C157AB" w:rsidRDefault="00FB7194">
      <w:pPr>
        <w:spacing w:line="238" w:lineRule="auto"/>
        <w:ind w:left="860" w:right="800"/>
        <w:rPr>
          <w:sz w:val="20"/>
          <w:szCs w:val="20"/>
        </w:rPr>
      </w:pPr>
      <w:r>
        <w:rPr>
          <w:rFonts w:ascii="Courier New" w:eastAsia="Courier New" w:hAnsi="Courier New" w:cs="Courier New"/>
          <w:b/>
          <w:bCs/>
          <w:color w:val="00000A"/>
          <w:sz w:val="28"/>
          <w:szCs w:val="28"/>
        </w:rPr>
        <w:t xml:space="preserve">“1159. </w:t>
      </w:r>
      <w:r>
        <w:rPr>
          <w:rFonts w:ascii="Courier New" w:eastAsia="Courier New" w:hAnsi="Courier New" w:cs="Courier New"/>
          <w:color w:val="00000A"/>
          <w:sz w:val="28"/>
          <w:szCs w:val="28"/>
        </w:rPr>
        <w:t>By majority the Court answers the</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reference in the following terms:</w:t>
      </w:r>
    </w:p>
    <w:p w:rsidR="00C157AB" w:rsidRDefault="00C157AB">
      <w:pPr>
        <w:spacing w:line="200" w:lineRule="exact"/>
        <w:rPr>
          <w:sz w:val="20"/>
          <w:szCs w:val="20"/>
        </w:rPr>
      </w:pPr>
    </w:p>
    <w:p w:rsidR="00C157AB" w:rsidRDefault="00C157AB">
      <w:pPr>
        <w:spacing w:line="201" w:lineRule="exact"/>
        <w:rPr>
          <w:sz w:val="20"/>
          <w:szCs w:val="20"/>
        </w:rPr>
      </w:pPr>
    </w:p>
    <w:p w:rsidR="00C157AB" w:rsidRDefault="00FB7194">
      <w:pPr>
        <w:spacing w:line="239" w:lineRule="auto"/>
        <w:ind w:left="1420" w:right="1360"/>
        <w:jc w:val="both"/>
        <w:rPr>
          <w:sz w:val="20"/>
          <w:szCs w:val="20"/>
        </w:rPr>
      </w:pPr>
      <w:r>
        <w:rPr>
          <w:rFonts w:ascii="Courier New" w:eastAsia="Courier New" w:hAnsi="Courier New" w:cs="Courier New"/>
          <w:b/>
          <w:bCs/>
          <w:color w:val="00000A"/>
          <w:sz w:val="28"/>
          <w:szCs w:val="28"/>
        </w:rPr>
        <w:t xml:space="preserve">1159.1. </w:t>
      </w:r>
      <w:r>
        <w:rPr>
          <w:rFonts w:ascii="Courier New" w:eastAsia="Courier New" w:hAnsi="Courier New" w:cs="Courier New"/>
          <w:color w:val="00000A"/>
          <w:sz w:val="28"/>
          <w:szCs w:val="28"/>
        </w:rPr>
        <w:t>Taxes simpliciter are not</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 xml:space="preserve">within the contemplation of Part XIII of the Constitution of India. The </w:t>
      </w:r>
      <w:r>
        <w:rPr>
          <w:rFonts w:ascii="Courier New" w:eastAsia="Courier New" w:hAnsi="Courier New" w:cs="Courier New"/>
          <w:color w:val="00000A"/>
          <w:sz w:val="28"/>
          <w:szCs w:val="28"/>
        </w:rPr>
        <w:t>word “free” used in Article 301 does not mean “free from taxation”.</w:t>
      </w:r>
    </w:p>
    <w:p w:rsidR="00C157AB" w:rsidRDefault="00C157AB">
      <w:pPr>
        <w:spacing w:line="400" w:lineRule="exact"/>
        <w:rPr>
          <w:sz w:val="20"/>
          <w:szCs w:val="20"/>
        </w:rPr>
      </w:pPr>
    </w:p>
    <w:tbl>
      <w:tblPr>
        <w:tblW w:w="0" w:type="auto"/>
        <w:tblInd w:w="1420" w:type="dxa"/>
        <w:tblLayout w:type="fixed"/>
        <w:tblCellMar>
          <w:left w:w="0" w:type="dxa"/>
          <w:right w:w="0" w:type="dxa"/>
        </w:tblCellMar>
        <w:tblLook w:val="04A0"/>
      </w:tblPr>
      <w:tblGrid>
        <w:gridCol w:w="1380"/>
        <w:gridCol w:w="1220"/>
        <w:gridCol w:w="1180"/>
        <w:gridCol w:w="860"/>
        <w:gridCol w:w="900"/>
        <w:gridCol w:w="700"/>
      </w:tblGrid>
      <w:tr w:rsidR="00C157AB">
        <w:trPr>
          <w:trHeight w:val="317"/>
        </w:trPr>
        <w:tc>
          <w:tcPr>
            <w:tcW w:w="1380" w:type="dxa"/>
            <w:vAlign w:val="bottom"/>
          </w:tcPr>
          <w:p w:rsidR="00C157AB" w:rsidRDefault="00FB7194">
            <w:pPr>
              <w:rPr>
                <w:sz w:val="20"/>
                <w:szCs w:val="20"/>
              </w:rPr>
            </w:pPr>
            <w:r>
              <w:rPr>
                <w:rFonts w:ascii="Courier New" w:eastAsia="Courier New" w:hAnsi="Courier New" w:cs="Courier New"/>
                <w:b/>
                <w:bCs/>
                <w:color w:val="00000A"/>
                <w:sz w:val="28"/>
                <w:szCs w:val="28"/>
              </w:rPr>
              <w:t>1159.2.</w:t>
            </w:r>
          </w:p>
        </w:tc>
        <w:tc>
          <w:tcPr>
            <w:tcW w:w="4160" w:type="dxa"/>
            <w:gridSpan w:val="4"/>
            <w:vAlign w:val="bottom"/>
          </w:tcPr>
          <w:p w:rsidR="00C157AB" w:rsidRDefault="00FB7194">
            <w:pPr>
              <w:ind w:right="80"/>
              <w:jc w:val="right"/>
              <w:rPr>
                <w:sz w:val="20"/>
                <w:szCs w:val="20"/>
              </w:rPr>
            </w:pPr>
            <w:r>
              <w:rPr>
                <w:rFonts w:ascii="Courier New" w:eastAsia="Courier New" w:hAnsi="Courier New" w:cs="Courier New"/>
                <w:color w:val="00000A"/>
                <w:w w:val="97"/>
                <w:sz w:val="28"/>
                <w:szCs w:val="28"/>
              </w:rPr>
              <w:t>Only   such   taxes   as</w:t>
            </w:r>
          </w:p>
        </w:tc>
        <w:tc>
          <w:tcPr>
            <w:tcW w:w="700" w:type="dxa"/>
            <w:vAlign w:val="bottom"/>
          </w:tcPr>
          <w:p w:rsidR="00C157AB" w:rsidRDefault="00FB7194">
            <w:pPr>
              <w:jc w:val="right"/>
              <w:rPr>
                <w:sz w:val="20"/>
                <w:szCs w:val="20"/>
              </w:rPr>
            </w:pPr>
            <w:r>
              <w:rPr>
                <w:rFonts w:ascii="Courier New" w:eastAsia="Courier New" w:hAnsi="Courier New" w:cs="Courier New"/>
                <w:color w:val="00000A"/>
                <w:sz w:val="28"/>
                <w:szCs w:val="28"/>
              </w:rPr>
              <w:t>are</w:t>
            </w:r>
          </w:p>
        </w:tc>
      </w:tr>
      <w:tr w:rsidR="00C157AB">
        <w:trPr>
          <w:trHeight w:val="318"/>
        </w:trPr>
        <w:tc>
          <w:tcPr>
            <w:tcW w:w="2600" w:type="dxa"/>
            <w:gridSpan w:val="2"/>
            <w:vAlign w:val="bottom"/>
          </w:tcPr>
          <w:p w:rsidR="00C157AB" w:rsidRDefault="00FB7194">
            <w:pPr>
              <w:rPr>
                <w:sz w:val="20"/>
                <w:szCs w:val="20"/>
              </w:rPr>
            </w:pPr>
            <w:r>
              <w:rPr>
                <w:rFonts w:ascii="Courier New" w:eastAsia="Courier New" w:hAnsi="Courier New" w:cs="Courier New"/>
                <w:color w:val="00000A"/>
                <w:sz w:val="28"/>
                <w:szCs w:val="28"/>
              </w:rPr>
              <w:t>discriminatory</w:t>
            </w:r>
          </w:p>
        </w:tc>
        <w:tc>
          <w:tcPr>
            <w:tcW w:w="1180" w:type="dxa"/>
            <w:vAlign w:val="bottom"/>
          </w:tcPr>
          <w:p w:rsidR="00C157AB" w:rsidRDefault="00FB7194">
            <w:pPr>
              <w:ind w:right="280"/>
              <w:jc w:val="right"/>
              <w:rPr>
                <w:sz w:val="20"/>
                <w:szCs w:val="20"/>
              </w:rPr>
            </w:pPr>
            <w:r>
              <w:rPr>
                <w:rFonts w:ascii="Courier New" w:eastAsia="Courier New" w:hAnsi="Courier New" w:cs="Courier New"/>
                <w:color w:val="00000A"/>
                <w:sz w:val="28"/>
                <w:szCs w:val="28"/>
              </w:rPr>
              <w:t>in</w:t>
            </w:r>
          </w:p>
        </w:tc>
        <w:tc>
          <w:tcPr>
            <w:tcW w:w="1760" w:type="dxa"/>
            <w:gridSpan w:val="2"/>
            <w:vAlign w:val="bottom"/>
          </w:tcPr>
          <w:p w:rsidR="00C157AB" w:rsidRDefault="00FB7194">
            <w:pPr>
              <w:ind w:right="340"/>
              <w:jc w:val="right"/>
              <w:rPr>
                <w:sz w:val="20"/>
                <w:szCs w:val="20"/>
              </w:rPr>
            </w:pPr>
            <w:r>
              <w:rPr>
                <w:rFonts w:ascii="Courier New" w:eastAsia="Courier New" w:hAnsi="Courier New" w:cs="Courier New"/>
                <w:color w:val="00000A"/>
                <w:sz w:val="28"/>
                <w:szCs w:val="28"/>
              </w:rPr>
              <w:t>nature</w:t>
            </w:r>
          </w:p>
        </w:tc>
        <w:tc>
          <w:tcPr>
            <w:tcW w:w="700" w:type="dxa"/>
            <w:vAlign w:val="bottom"/>
          </w:tcPr>
          <w:p w:rsidR="00C157AB" w:rsidRDefault="00FB7194">
            <w:pPr>
              <w:jc w:val="right"/>
              <w:rPr>
                <w:sz w:val="20"/>
                <w:szCs w:val="20"/>
              </w:rPr>
            </w:pPr>
            <w:r>
              <w:rPr>
                <w:rFonts w:ascii="Courier New" w:eastAsia="Courier New" w:hAnsi="Courier New" w:cs="Courier New"/>
                <w:color w:val="00000A"/>
                <w:sz w:val="28"/>
                <w:szCs w:val="28"/>
              </w:rPr>
              <w:t>are</w:t>
            </w:r>
          </w:p>
        </w:tc>
      </w:tr>
      <w:tr w:rsidR="00C157AB">
        <w:trPr>
          <w:trHeight w:val="318"/>
        </w:trPr>
        <w:tc>
          <w:tcPr>
            <w:tcW w:w="5540" w:type="dxa"/>
            <w:gridSpan w:val="5"/>
            <w:vAlign w:val="bottom"/>
          </w:tcPr>
          <w:p w:rsidR="00C157AB" w:rsidRDefault="00FB7194">
            <w:pPr>
              <w:rPr>
                <w:sz w:val="20"/>
                <w:szCs w:val="20"/>
              </w:rPr>
            </w:pPr>
            <w:r>
              <w:rPr>
                <w:rFonts w:ascii="Courier New" w:eastAsia="Courier New" w:hAnsi="Courier New" w:cs="Courier New"/>
                <w:color w:val="00000A"/>
                <w:w w:val="93"/>
                <w:sz w:val="28"/>
                <w:szCs w:val="28"/>
              </w:rPr>
              <w:t>prohibited   by   Article   304(</w:t>
            </w:r>
            <w:r>
              <w:rPr>
                <w:rFonts w:ascii="Courier New" w:eastAsia="Courier New" w:hAnsi="Courier New" w:cs="Courier New"/>
                <w:i/>
                <w:iCs/>
                <w:color w:val="00000A"/>
                <w:w w:val="93"/>
                <w:sz w:val="28"/>
                <w:szCs w:val="28"/>
              </w:rPr>
              <w:t>a</w:t>
            </w:r>
            <w:r>
              <w:rPr>
                <w:rFonts w:ascii="Courier New" w:eastAsia="Courier New" w:hAnsi="Courier New" w:cs="Courier New"/>
                <w:color w:val="00000A"/>
                <w:w w:val="93"/>
                <w:sz w:val="28"/>
                <w:szCs w:val="28"/>
              </w:rPr>
              <w:t>).</w:t>
            </w:r>
          </w:p>
        </w:tc>
        <w:tc>
          <w:tcPr>
            <w:tcW w:w="700" w:type="dxa"/>
            <w:vAlign w:val="bottom"/>
          </w:tcPr>
          <w:p w:rsidR="00C157AB" w:rsidRDefault="00FB7194">
            <w:pPr>
              <w:jc w:val="right"/>
              <w:rPr>
                <w:sz w:val="20"/>
                <w:szCs w:val="20"/>
              </w:rPr>
            </w:pPr>
            <w:r>
              <w:rPr>
                <w:rFonts w:ascii="Courier New" w:eastAsia="Courier New" w:hAnsi="Courier New" w:cs="Courier New"/>
                <w:color w:val="00000A"/>
                <w:sz w:val="28"/>
                <w:szCs w:val="28"/>
              </w:rPr>
              <w:t>It</w:t>
            </w:r>
          </w:p>
        </w:tc>
      </w:tr>
      <w:tr w:rsidR="00C157AB">
        <w:trPr>
          <w:trHeight w:val="317"/>
        </w:trPr>
        <w:tc>
          <w:tcPr>
            <w:tcW w:w="1380" w:type="dxa"/>
            <w:vAlign w:val="bottom"/>
          </w:tcPr>
          <w:p w:rsidR="00C157AB" w:rsidRDefault="00FB7194">
            <w:pPr>
              <w:rPr>
                <w:sz w:val="20"/>
                <w:szCs w:val="20"/>
              </w:rPr>
            </w:pPr>
            <w:r>
              <w:rPr>
                <w:rFonts w:ascii="Courier New" w:eastAsia="Courier New" w:hAnsi="Courier New" w:cs="Courier New"/>
                <w:color w:val="00000A"/>
                <w:sz w:val="28"/>
                <w:szCs w:val="28"/>
              </w:rPr>
              <w:t>follows</w:t>
            </w:r>
          </w:p>
        </w:tc>
        <w:tc>
          <w:tcPr>
            <w:tcW w:w="1220" w:type="dxa"/>
            <w:vAlign w:val="bottom"/>
          </w:tcPr>
          <w:p w:rsidR="00C157AB" w:rsidRDefault="00FB7194">
            <w:pPr>
              <w:ind w:left="300"/>
              <w:rPr>
                <w:sz w:val="20"/>
                <w:szCs w:val="20"/>
              </w:rPr>
            </w:pPr>
            <w:r>
              <w:rPr>
                <w:rFonts w:ascii="Courier New" w:eastAsia="Courier New" w:hAnsi="Courier New" w:cs="Courier New"/>
                <w:color w:val="00000A"/>
                <w:sz w:val="28"/>
                <w:szCs w:val="28"/>
              </w:rPr>
              <w:t>that</w:t>
            </w:r>
          </w:p>
        </w:tc>
        <w:tc>
          <w:tcPr>
            <w:tcW w:w="1180" w:type="dxa"/>
            <w:vAlign w:val="bottom"/>
          </w:tcPr>
          <w:p w:rsidR="00C157AB" w:rsidRDefault="00FB7194">
            <w:pPr>
              <w:ind w:right="100"/>
              <w:jc w:val="right"/>
              <w:rPr>
                <w:sz w:val="20"/>
                <w:szCs w:val="20"/>
              </w:rPr>
            </w:pPr>
            <w:r>
              <w:rPr>
                <w:rFonts w:ascii="Courier New" w:eastAsia="Courier New" w:hAnsi="Courier New" w:cs="Courier New"/>
                <w:color w:val="00000A"/>
                <w:sz w:val="28"/>
                <w:szCs w:val="28"/>
              </w:rPr>
              <w:t>levy</w:t>
            </w:r>
          </w:p>
        </w:tc>
        <w:tc>
          <w:tcPr>
            <w:tcW w:w="860" w:type="dxa"/>
            <w:vAlign w:val="bottom"/>
          </w:tcPr>
          <w:p w:rsidR="00C157AB" w:rsidRDefault="00FB7194">
            <w:pPr>
              <w:ind w:left="260"/>
              <w:rPr>
                <w:sz w:val="20"/>
                <w:szCs w:val="20"/>
              </w:rPr>
            </w:pPr>
            <w:r>
              <w:rPr>
                <w:rFonts w:ascii="Courier New" w:eastAsia="Courier New" w:hAnsi="Courier New" w:cs="Courier New"/>
                <w:color w:val="00000A"/>
                <w:sz w:val="28"/>
                <w:szCs w:val="28"/>
              </w:rPr>
              <w:t>of</w:t>
            </w:r>
          </w:p>
        </w:tc>
        <w:tc>
          <w:tcPr>
            <w:tcW w:w="900" w:type="dxa"/>
            <w:vAlign w:val="bottom"/>
          </w:tcPr>
          <w:p w:rsidR="00C157AB" w:rsidRDefault="00FB7194">
            <w:pPr>
              <w:ind w:right="340"/>
              <w:jc w:val="right"/>
              <w:rPr>
                <w:sz w:val="20"/>
                <w:szCs w:val="20"/>
              </w:rPr>
            </w:pPr>
            <w:r>
              <w:rPr>
                <w:rFonts w:ascii="Courier New" w:eastAsia="Courier New" w:hAnsi="Courier New" w:cs="Courier New"/>
                <w:color w:val="00000A"/>
                <w:sz w:val="28"/>
                <w:szCs w:val="28"/>
              </w:rPr>
              <w:t>a</w:t>
            </w:r>
          </w:p>
        </w:tc>
        <w:tc>
          <w:tcPr>
            <w:tcW w:w="700" w:type="dxa"/>
            <w:vAlign w:val="bottom"/>
          </w:tcPr>
          <w:p w:rsidR="00C157AB" w:rsidRDefault="00FB7194">
            <w:pPr>
              <w:jc w:val="right"/>
              <w:rPr>
                <w:sz w:val="20"/>
                <w:szCs w:val="20"/>
              </w:rPr>
            </w:pPr>
            <w:r>
              <w:rPr>
                <w:rFonts w:ascii="Courier New" w:eastAsia="Courier New" w:hAnsi="Courier New" w:cs="Courier New"/>
                <w:color w:val="00000A"/>
                <w:sz w:val="28"/>
                <w:szCs w:val="28"/>
              </w:rPr>
              <w:t>non-</w:t>
            </w:r>
          </w:p>
        </w:tc>
      </w:tr>
      <w:tr w:rsidR="00C157AB">
        <w:trPr>
          <w:trHeight w:val="315"/>
        </w:trPr>
        <w:tc>
          <w:tcPr>
            <w:tcW w:w="2600" w:type="dxa"/>
            <w:gridSpan w:val="2"/>
            <w:vAlign w:val="bottom"/>
          </w:tcPr>
          <w:p w:rsidR="00C157AB" w:rsidRDefault="00FB7194">
            <w:pPr>
              <w:spacing w:line="315" w:lineRule="exact"/>
              <w:rPr>
                <w:sz w:val="20"/>
                <w:szCs w:val="20"/>
              </w:rPr>
            </w:pPr>
            <w:r>
              <w:rPr>
                <w:rFonts w:ascii="Courier New" w:eastAsia="Courier New" w:hAnsi="Courier New" w:cs="Courier New"/>
                <w:color w:val="00000A"/>
                <w:sz w:val="28"/>
                <w:szCs w:val="28"/>
              </w:rPr>
              <w:t>discriminatory</w:t>
            </w:r>
          </w:p>
        </w:tc>
        <w:tc>
          <w:tcPr>
            <w:tcW w:w="1180" w:type="dxa"/>
            <w:vAlign w:val="bottom"/>
          </w:tcPr>
          <w:p w:rsidR="00C157AB" w:rsidRDefault="00FB7194">
            <w:pPr>
              <w:spacing w:line="315" w:lineRule="exact"/>
              <w:ind w:right="100"/>
              <w:jc w:val="right"/>
              <w:rPr>
                <w:sz w:val="20"/>
                <w:szCs w:val="20"/>
              </w:rPr>
            </w:pPr>
            <w:r>
              <w:rPr>
                <w:rFonts w:ascii="Courier New" w:eastAsia="Courier New" w:hAnsi="Courier New" w:cs="Courier New"/>
                <w:color w:val="00000A"/>
                <w:sz w:val="28"/>
                <w:szCs w:val="28"/>
              </w:rPr>
              <w:t>tax</w:t>
            </w:r>
          </w:p>
        </w:tc>
        <w:tc>
          <w:tcPr>
            <w:tcW w:w="1760" w:type="dxa"/>
            <w:gridSpan w:val="2"/>
            <w:vAlign w:val="bottom"/>
          </w:tcPr>
          <w:p w:rsidR="00C157AB" w:rsidRDefault="00FB7194">
            <w:pPr>
              <w:spacing w:line="315" w:lineRule="exact"/>
              <w:ind w:right="340"/>
              <w:jc w:val="right"/>
              <w:rPr>
                <w:sz w:val="20"/>
                <w:szCs w:val="20"/>
              </w:rPr>
            </w:pPr>
            <w:r>
              <w:rPr>
                <w:rFonts w:ascii="Courier New" w:eastAsia="Courier New" w:hAnsi="Courier New" w:cs="Courier New"/>
                <w:color w:val="00000A"/>
                <w:sz w:val="28"/>
                <w:szCs w:val="28"/>
              </w:rPr>
              <w:t>would</w:t>
            </w:r>
          </w:p>
        </w:tc>
        <w:tc>
          <w:tcPr>
            <w:tcW w:w="700" w:type="dxa"/>
            <w:vAlign w:val="bottom"/>
          </w:tcPr>
          <w:p w:rsidR="00C157AB" w:rsidRDefault="00FB7194">
            <w:pPr>
              <w:spacing w:line="315" w:lineRule="exact"/>
              <w:jc w:val="right"/>
              <w:rPr>
                <w:sz w:val="20"/>
                <w:szCs w:val="20"/>
              </w:rPr>
            </w:pPr>
            <w:r>
              <w:rPr>
                <w:rFonts w:ascii="Courier New" w:eastAsia="Courier New" w:hAnsi="Courier New" w:cs="Courier New"/>
                <w:color w:val="00000A"/>
                <w:sz w:val="28"/>
                <w:szCs w:val="28"/>
              </w:rPr>
              <w:t>not</w:t>
            </w:r>
          </w:p>
        </w:tc>
      </w:tr>
    </w:tbl>
    <w:p w:rsidR="00C157AB" w:rsidRDefault="00C157AB">
      <w:pPr>
        <w:spacing w:line="3" w:lineRule="exact"/>
        <w:rPr>
          <w:sz w:val="20"/>
          <w:szCs w:val="20"/>
        </w:rPr>
      </w:pPr>
    </w:p>
    <w:p w:rsidR="00C157AB" w:rsidRDefault="00FB7194">
      <w:pPr>
        <w:spacing w:line="239" w:lineRule="auto"/>
        <w:ind w:left="1420" w:right="1360"/>
        <w:jc w:val="both"/>
        <w:rPr>
          <w:sz w:val="20"/>
          <w:szCs w:val="20"/>
        </w:rPr>
      </w:pPr>
      <w:r>
        <w:rPr>
          <w:rFonts w:ascii="Courier New" w:eastAsia="Courier New" w:hAnsi="Courier New" w:cs="Courier New"/>
          <w:color w:val="00000A"/>
          <w:sz w:val="28"/>
          <w:szCs w:val="28"/>
        </w:rPr>
        <w:t xml:space="preserve">constitute an </w:t>
      </w:r>
      <w:r>
        <w:rPr>
          <w:rFonts w:ascii="Courier New" w:eastAsia="Courier New" w:hAnsi="Courier New" w:cs="Courier New"/>
          <w:color w:val="00000A"/>
          <w:sz w:val="28"/>
          <w:szCs w:val="28"/>
        </w:rPr>
        <w:t>infraction of Article 301.</w:t>
      </w:r>
    </w:p>
    <w:p w:rsidR="00C157AB" w:rsidRDefault="00C157AB">
      <w:pPr>
        <w:spacing w:line="398" w:lineRule="exact"/>
        <w:rPr>
          <w:sz w:val="20"/>
          <w:szCs w:val="20"/>
        </w:rPr>
      </w:pPr>
    </w:p>
    <w:p w:rsidR="00C157AB" w:rsidRDefault="00FB7194">
      <w:pPr>
        <w:spacing w:line="239" w:lineRule="auto"/>
        <w:ind w:left="1420" w:right="1360"/>
        <w:jc w:val="both"/>
        <w:rPr>
          <w:sz w:val="20"/>
          <w:szCs w:val="20"/>
        </w:rPr>
      </w:pPr>
      <w:r>
        <w:rPr>
          <w:rFonts w:ascii="Courier New" w:eastAsia="Courier New" w:hAnsi="Courier New" w:cs="Courier New"/>
          <w:b/>
          <w:bCs/>
          <w:color w:val="00000A"/>
          <w:sz w:val="28"/>
          <w:szCs w:val="28"/>
        </w:rPr>
        <w:t xml:space="preserve">1159.3. </w:t>
      </w:r>
      <w:r>
        <w:rPr>
          <w:rFonts w:ascii="Courier New" w:eastAsia="Courier New" w:hAnsi="Courier New" w:cs="Courier New"/>
          <w:color w:val="00000A"/>
          <w:sz w:val="28"/>
          <w:szCs w:val="28"/>
        </w:rPr>
        <w:t>Clauses (</w:t>
      </w:r>
      <w:r>
        <w:rPr>
          <w:rFonts w:ascii="Courier New" w:eastAsia="Courier New" w:hAnsi="Courier New" w:cs="Courier New"/>
          <w:i/>
          <w:iCs/>
          <w:color w:val="00000A"/>
          <w:sz w:val="28"/>
          <w:szCs w:val="28"/>
        </w:rPr>
        <w:t>a</w:t>
      </w:r>
      <w:r>
        <w:rPr>
          <w:rFonts w:ascii="Courier New" w:eastAsia="Courier New" w:hAnsi="Courier New" w:cs="Courier New"/>
          <w:color w:val="00000A"/>
          <w:sz w:val="28"/>
          <w:szCs w:val="28"/>
        </w:rPr>
        <w:t>) and (</w:t>
      </w:r>
      <w:r>
        <w:rPr>
          <w:rFonts w:ascii="Courier New" w:eastAsia="Courier New" w:hAnsi="Courier New" w:cs="Courier New"/>
          <w:i/>
          <w:iCs/>
          <w:color w:val="00000A"/>
          <w:sz w:val="28"/>
          <w:szCs w:val="28"/>
        </w:rPr>
        <w:t>b</w:t>
      </w:r>
      <w:r>
        <w:rPr>
          <w:rFonts w:ascii="Courier New" w:eastAsia="Courier New" w:hAnsi="Courier New" w:cs="Courier New"/>
          <w:color w:val="00000A"/>
          <w:sz w:val="28"/>
          <w:szCs w:val="28"/>
        </w:rPr>
        <w:t>) of</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Article 304 have to be read disjunctively.</w:t>
      </w:r>
    </w:p>
    <w:p w:rsidR="00C157AB" w:rsidRDefault="00C157AB">
      <w:pPr>
        <w:spacing w:line="400" w:lineRule="exact"/>
        <w:rPr>
          <w:sz w:val="20"/>
          <w:szCs w:val="20"/>
        </w:rPr>
      </w:pPr>
    </w:p>
    <w:p w:rsidR="00C157AB" w:rsidRDefault="00FB7194">
      <w:pPr>
        <w:spacing w:line="239" w:lineRule="auto"/>
        <w:ind w:left="1420" w:right="1360"/>
        <w:jc w:val="both"/>
        <w:rPr>
          <w:sz w:val="20"/>
          <w:szCs w:val="20"/>
        </w:rPr>
      </w:pPr>
      <w:r>
        <w:rPr>
          <w:rFonts w:ascii="Courier New" w:eastAsia="Courier New" w:hAnsi="Courier New" w:cs="Courier New"/>
          <w:b/>
          <w:bCs/>
          <w:color w:val="00000A"/>
          <w:sz w:val="28"/>
          <w:szCs w:val="28"/>
        </w:rPr>
        <w:t xml:space="preserve">1159.4. </w:t>
      </w:r>
      <w:r>
        <w:rPr>
          <w:rFonts w:ascii="Courier New" w:eastAsia="Courier New" w:hAnsi="Courier New" w:cs="Courier New"/>
          <w:color w:val="00000A"/>
          <w:sz w:val="28"/>
          <w:szCs w:val="28"/>
        </w:rPr>
        <w:t>A levy that violates Article</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304(</w:t>
      </w:r>
      <w:r>
        <w:rPr>
          <w:rFonts w:ascii="Courier New" w:eastAsia="Courier New" w:hAnsi="Courier New" w:cs="Courier New"/>
          <w:i/>
          <w:iCs/>
          <w:color w:val="00000A"/>
          <w:sz w:val="28"/>
          <w:szCs w:val="28"/>
        </w:rPr>
        <w:t>a</w:t>
      </w:r>
      <w:r>
        <w:rPr>
          <w:rFonts w:ascii="Courier New" w:eastAsia="Courier New" w:hAnsi="Courier New" w:cs="Courier New"/>
          <w:color w:val="00000A"/>
          <w:sz w:val="28"/>
          <w:szCs w:val="28"/>
        </w:rPr>
        <w:t>) cannot be saved even if the procedure under Article 304(</w:t>
      </w:r>
      <w:r>
        <w:rPr>
          <w:rFonts w:ascii="Courier New" w:eastAsia="Courier New" w:hAnsi="Courier New" w:cs="Courier New"/>
          <w:i/>
          <w:iCs/>
          <w:color w:val="00000A"/>
          <w:sz w:val="28"/>
          <w:szCs w:val="28"/>
        </w:rPr>
        <w:t>b</w:t>
      </w:r>
      <w:r>
        <w:rPr>
          <w:rFonts w:ascii="Courier New" w:eastAsia="Courier New" w:hAnsi="Courier New" w:cs="Courier New"/>
          <w:color w:val="00000A"/>
          <w:sz w:val="28"/>
          <w:szCs w:val="28"/>
        </w:rPr>
        <w:t>) or the proviso thereunder is satisfied.</w:t>
      </w:r>
    </w:p>
    <w:p w:rsidR="00C157AB" w:rsidRDefault="00C157AB">
      <w:pPr>
        <w:spacing w:line="200" w:lineRule="exact"/>
        <w:rPr>
          <w:sz w:val="20"/>
          <w:szCs w:val="20"/>
        </w:rPr>
      </w:pPr>
    </w:p>
    <w:p w:rsidR="00C157AB" w:rsidRDefault="00C157AB">
      <w:pPr>
        <w:spacing w:line="203" w:lineRule="exact"/>
        <w:rPr>
          <w:sz w:val="20"/>
          <w:szCs w:val="20"/>
        </w:rPr>
      </w:pPr>
    </w:p>
    <w:p w:rsidR="00C157AB" w:rsidRDefault="00FB7194">
      <w:pPr>
        <w:spacing w:line="239" w:lineRule="auto"/>
        <w:ind w:left="1420" w:right="1360"/>
        <w:jc w:val="both"/>
        <w:rPr>
          <w:sz w:val="20"/>
          <w:szCs w:val="20"/>
        </w:rPr>
      </w:pPr>
      <w:r>
        <w:rPr>
          <w:rFonts w:ascii="Courier New" w:eastAsia="Courier New" w:hAnsi="Courier New" w:cs="Courier New"/>
          <w:b/>
          <w:bCs/>
          <w:color w:val="00000A"/>
          <w:sz w:val="28"/>
          <w:szCs w:val="28"/>
        </w:rPr>
        <w:t xml:space="preserve">1159.5. </w:t>
      </w:r>
      <w:r>
        <w:rPr>
          <w:rFonts w:ascii="Courier New" w:eastAsia="Courier New" w:hAnsi="Courier New" w:cs="Courier New"/>
          <w:color w:val="00000A"/>
          <w:sz w:val="28"/>
          <w:szCs w:val="28"/>
        </w:rPr>
        <w:t>The Compensatory Tax Theory</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 xml:space="preserve">evolved in </w:t>
      </w:r>
      <w:r>
        <w:rPr>
          <w:rFonts w:ascii="Courier New" w:eastAsia="Courier New" w:hAnsi="Courier New" w:cs="Courier New"/>
          <w:i/>
          <w:iCs/>
          <w:color w:val="00000A"/>
          <w:sz w:val="28"/>
          <w:szCs w:val="28"/>
        </w:rPr>
        <w:t>Automobile Transport</w:t>
      </w:r>
      <w:r>
        <w:rPr>
          <w:rFonts w:ascii="Courier New" w:eastAsia="Courier New" w:hAnsi="Courier New" w:cs="Courier New"/>
          <w:color w:val="00000A"/>
          <w:sz w:val="28"/>
          <w:szCs w:val="28"/>
        </w:rPr>
        <w:t xml:space="preserve"> </w:t>
      </w:r>
      <w:r>
        <w:rPr>
          <w:rFonts w:ascii="Courier New" w:eastAsia="Courier New" w:hAnsi="Courier New" w:cs="Courier New"/>
          <w:i/>
          <w:iCs/>
          <w:color w:val="00000A"/>
          <w:sz w:val="28"/>
          <w:szCs w:val="28"/>
        </w:rPr>
        <w:t xml:space="preserve">case, AIR 1962 SC 1406 </w:t>
      </w:r>
      <w:r>
        <w:rPr>
          <w:rFonts w:ascii="Courier New" w:eastAsia="Courier New" w:hAnsi="Courier New" w:cs="Courier New"/>
          <w:color w:val="00000A"/>
          <w:sz w:val="28"/>
          <w:szCs w:val="28"/>
        </w:rPr>
        <w:t>and</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348" w:lineRule="exact"/>
        <w:rPr>
          <w:sz w:val="20"/>
          <w:szCs w:val="20"/>
        </w:rPr>
      </w:pPr>
    </w:p>
    <w:p w:rsidR="00C157AB" w:rsidRDefault="00FB7194">
      <w:pPr>
        <w:ind w:right="-19"/>
        <w:jc w:val="center"/>
        <w:rPr>
          <w:sz w:val="20"/>
          <w:szCs w:val="20"/>
        </w:rPr>
      </w:pPr>
      <w:r>
        <w:rPr>
          <w:rFonts w:ascii="Arial" w:eastAsia="Arial" w:hAnsi="Arial" w:cs="Arial"/>
          <w:color w:val="00000A"/>
        </w:rPr>
        <w:t>13</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12" w:name="page14"/>
      <w:bookmarkEnd w:id="12"/>
    </w:p>
    <w:p w:rsidR="00C157AB" w:rsidRDefault="00FB7194">
      <w:pPr>
        <w:ind w:left="1420" w:right="1360"/>
        <w:jc w:val="both"/>
        <w:rPr>
          <w:sz w:val="20"/>
          <w:szCs w:val="20"/>
        </w:rPr>
      </w:pPr>
      <w:r>
        <w:rPr>
          <w:rFonts w:ascii="Courier New" w:eastAsia="Courier New" w:hAnsi="Courier New" w:cs="Courier New"/>
          <w:color w:val="00000A"/>
          <w:sz w:val="28"/>
          <w:szCs w:val="28"/>
        </w:rPr>
        <w:t xml:space="preserve">subsequently modified in </w:t>
      </w:r>
      <w:r>
        <w:rPr>
          <w:rFonts w:ascii="Courier New" w:eastAsia="Courier New" w:hAnsi="Courier New" w:cs="Courier New"/>
          <w:i/>
          <w:iCs/>
          <w:color w:val="00000A"/>
          <w:sz w:val="28"/>
          <w:szCs w:val="28"/>
        </w:rPr>
        <w:t>Jindal</w:t>
      </w:r>
      <w:r>
        <w:rPr>
          <w:rFonts w:ascii="Courier New" w:eastAsia="Courier New" w:hAnsi="Courier New" w:cs="Courier New"/>
          <w:color w:val="00000A"/>
          <w:sz w:val="28"/>
          <w:szCs w:val="28"/>
        </w:rPr>
        <w:t xml:space="preserve"> </w:t>
      </w:r>
      <w:r>
        <w:rPr>
          <w:rFonts w:ascii="Courier New" w:eastAsia="Courier New" w:hAnsi="Courier New" w:cs="Courier New"/>
          <w:i/>
          <w:iCs/>
          <w:color w:val="00000A"/>
          <w:sz w:val="28"/>
          <w:szCs w:val="28"/>
        </w:rPr>
        <w:t xml:space="preserve">case, (2006) 7 SCC 241 </w:t>
      </w:r>
      <w:r>
        <w:rPr>
          <w:rFonts w:ascii="Courier New" w:eastAsia="Courier New" w:hAnsi="Courier New" w:cs="Courier New"/>
          <w:color w:val="00000A"/>
          <w:sz w:val="28"/>
          <w:szCs w:val="28"/>
        </w:rPr>
        <w:t>has no</w:t>
      </w:r>
      <w:r>
        <w:rPr>
          <w:rFonts w:ascii="Courier New" w:eastAsia="Courier New" w:hAnsi="Courier New" w:cs="Courier New"/>
          <w:i/>
          <w:iCs/>
          <w:color w:val="00000A"/>
          <w:sz w:val="28"/>
          <w:szCs w:val="28"/>
        </w:rPr>
        <w:t xml:space="preserve"> </w:t>
      </w:r>
      <w:r>
        <w:rPr>
          <w:rFonts w:ascii="Courier New" w:eastAsia="Courier New" w:hAnsi="Courier New" w:cs="Courier New"/>
          <w:color w:val="00000A"/>
          <w:sz w:val="28"/>
          <w:szCs w:val="28"/>
        </w:rPr>
        <w:t>juristic basis and is therefore rejected.</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312" w:lineRule="exact"/>
        <w:rPr>
          <w:sz w:val="20"/>
          <w:szCs w:val="20"/>
        </w:rPr>
      </w:pPr>
    </w:p>
    <w:p w:rsidR="00C157AB" w:rsidRDefault="00FB7194">
      <w:pPr>
        <w:spacing w:line="239" w:lineRule="auto"/>
        <w:ind w:left="1420" w:right="1360"/>
        <w:jc w:val="both"/>
        <w:rPr>
          <w:sz w:val="20"/>
          <w:szCs w:val="20"/>
        </w:rPr>
      </w:pPr>
      <w:r>
        <w:rPr>
          <w:rFonts w:ascii="Courier New" w:eastAsia="Courier New" w:hAnsi="Courier New" w:cs="Courier New"/>
          <w:b/>
          <w:bCs/>
          <w:color w:val="00000A"/>
          <w:sz w:val="28"/>
          <w:szCs w:val="28"/>
        </w:rPr>
        <w:t xml:space="preserve">1159.6. </w:t>
      </w:r>
      <w:r>
        <w:rPr>
          <w:rFonts w:ascii="Courier New" w:eastAsia="Courier New" w:hAnsi="Courier New" w:cs="Courier New"/>
          <w:color w:val="00000A"/>
          <w:sz w:val="28"/>
          <w:szCs w:val="28"/>
        </w:rPr>
        <w:t xml:space="preserve">The decisions </w:t>
      </w:r>
      <w:r>
        <w:rPr>
          <w:rFonts w:ascii="Courier New" w:eastAsia="Courier New" w:hAnsi="Courier New" w:cs="Courier New"/>
          <w:color w:val="00000A"/>
          <w:sz w:val="28"/>
          <w:szCs w:val="28"/>
        </w:rPr>
        <w:t>of this Court</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 xml:space="preserve">in </w:t>
      </w:r>
      <w:r>
        <w:rPr>
          <w:rFonts w:ascii="Courier New" w:eastAsia="Courier New" w:hAnsi="Courier New" w:cs="Courier New"/>
          <w:i/>
          <w:iCs/>
          <w:color w:val="00000A"/>
          <w:sz w:val="28"/>
          <w:szCs w:val="28"/>
        </w:rPr>
        <w:t>Atiabari</w:t>
      </w:r>
      <w:r>
        <w:rPr>
          <w:rFonts w:ascii="Courier New" w:eastAsia="Courier New" w:hAnsi="Courier New" w:cs="Courier New"/>
          <w:color w:val="00000A"/>
          <w:sz w:val="28"/>
          <w:szCs w:val="28"/>
        </w:rPr>
        <w:t xml:space="preserve">, AIR 1961 SC 232, </w:t>
      </w:r>
      <w:r>
        <w:rPr>
          <w:rFonts w:ascii="Courier New" w:eastAsia="Courier New" w:hAnsi="Courier New" w:cs="Courier New"/>
          <w:i/>
          <w:iCs/>
          <w:color w:val="00000A"/>
          <w:sz w:val="28"/>
          <w:szCs w:val="28"/>
        </w:rPr>
        <w:t xml:space="preserve">Automobile Transport, AIR 1962 SC 1406 </w:t>
      </w:r>
      <w:r>
        <w:rPr>
          <w:rFonts w:ascii="Courier New" w:eastAsia="Courier New" w:hAnsi="Courier New" w:cs="Courier New"/>
          <w:color w:val="00000A"/>
          <w:sz w:val="28"/>
          <w:szCs w:val="28"/>
        </w:rPr>
        <w:t>and</w:t>
      </w:r>
      <w:r>
        <w:rPr>
          <w:rFonts w:ascii="Courier New" w:eastAsia="Courier New" w:hAnsi="Courier New" w:cs="Courier New"/>
          <w:i/>
          <w:iCs/>
          <w:color w:val="00000A"/>
          <w:sz w:val="28"/>
          <w:szCs w:val="28"/>
        </w:rPr>
        <w:t xml:space="preserve"> Jindal, (2006) 7 SCC 241 </w:t>
      </w:r>
      <w:r>
        <w:rPr>
          <w:rFonts w:ascii="Courier New" w:eastAsia="Courier New" w:hAnsi="Courier New" w:cs="Courier New"/>
          <w:color w:val="00000A"/>
          <w:sz w:val="28"/>
          <w:szCs w:val="28"/>
        </w:rPr>
        <w:t>cases and all other judgments that follow these pronouncements are to the extent of such reliance overruled.</w:t>
      </w:r>
    </w:p>
    <w:p w:rsidR="00C157AB" w:rsidRDefault="00C157AB">
      <w:pPr>
        <w:spacing w:line="200" w:lineRule="exact"/>
        <w:rPr>
          <w:sz w:val="20"/>
          <w:szCs w:val="20"/>
        </w:rPr>
      </w:pPr>
    </w:p>
    <w:p w:rsidR="00C157AB" w:rsidRDefault="00C157AB">
      <w:pPr>
        <w:spacing w:line="207" w:lineRule="exact"/>
        <w:rPr>
          <w:sz w:val="20"/>
          <w:szCs w:val="20"/>
        </w:rPr>
      </w:pPr>
    </w:p>
    <w:p w:rsidR="00C157AB" w:rsidRDefault="00FB7194">
      <w:pPr>
        <w:spacing w:line="239" w:lineRule="auto"/>
        <w:ind w:left="1420" w:right="1360"/>
        <w:jc w:val="both"/>
        <w:rPr>
          <w:sz w:val="20"/>
          <w:szCs w:val="20"/>
        </w:rPr>
      </w:pPr>
      <w:r>
        <w:rPr>
          <w:rFonts w:ascii="Courier New" w:eastAsia="Courier New" w:hAnsi="Courier New" w:cs="Courier New"/>
          <w:b/>
          <w:bCs/>
          <w:color w:val="00000A"/>
          <w:sz w:val="28"/>
          <w:szCs w:val="28"/>
        </w:rPr>
        <w:t xml:space="preserve">1159.7. </w:t>
      </w:r>
      <w:r>
        <w:rPr>
          <w:rFonts w:ascii="Courier New" w:eastAsia="Courier New" w:hAnsi="Courier New" w:cs="Courier New"/>
          <w:color w:val="00000A"/>
          <w:sz w:val="28"/>
          <w:szCs w:val="28"/>
        </w:rPr>
        <w:t xml:space="preserve">A tax on entry of goods </w:t>
      </w:r>
      <w:r>
        <w:rPr>
          <w:rFonts w:ascii="Courier New" w:eastAsia="Courier New" w:hAnsi="Courier New" w:cs="Courier New"/>
          <w:color w:val="00000A"/>
          <w:sz w:val="28"/>
          <w:szCs w:val="28"/>
        </w:rPr>
        <w:t>into</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a local area for use, sale or consumption therein is permissible although similar goods are not produced within the taxing State.</w:t>
      </w:r>
    </w:p>
    <w:p w:rsidR="00C157AB" w:rsidRDefault="00C157AB">
      <w:pPr>
        <w:spacing w:line="200" w:lineRule="exact"/>
        <w:rPr>
          <w:sz w:val="20"/>
          <w:szCs w:val="20"/>
        </w:rPr>
      </w:pPr>
    </w:p>
    <w:p w:rsidR="00C157AB" w:rsidRDefault="00C157AB">
      <w:pPr>
        <w:spacing w:line="203" w:lineRule="exact"/>
        <w:rPr>
          <w:sz w:val="20"/>
          <w:szCs w:val="20"/>
        </w:rPr>
      </w:pPr>
    </w:p>
    <w:p w:rsidR="00C157AB" w:rsidRDefault="00FB7194">
      <w:pPr>
        <w:spacing w:line="239" w:lineRule="auto"/>
        <w:ind w:left="1420" w:right="1360"/>
        <w:jc w:val="both"/>
        <w:rPr>
          <w:sz w:val="20"/>
          <w:szCs w:val="20"/>
        </w:rPr>
      </w:pPr>
      <w:r>
        <w:rPr>
          <w:rFonts w:ascii="Courier New" w:eastAsia="Courier New" w:hAnsi="Courier New" w:cs="Courier New"/>
          <w:b/>
          <w:bCs/>
          <w:color w:val="00000A"/>
          <w:sz w:val="28"/>
          <w:szCs w:val="28"/>
        </w:rPr>
        <w:t xml:space="preserve">1159.8. </w:t>
      </w:r>
      <w:r>
        <w:rPr>
          <w:rFonts w:ascii="Courier New" w:eastAsia="Courier New" w:hAnsi="Courier New" w:cs="Courier New"/>
          <w:color w:val="00000A"/>
          <w:sz w:val="28"/>
          <w:szCs w:val="28"/>
        </w:rPr>
        <w:t>Article 304(</w:t>
      </w:r>
      <w:r>
        <w:rPr>
          <w:rFonts w:ascii="Courier New" w:eastAsia="Courier New" w:hAnsi="Courier New" w:cs="Courier New"/>
          <w:i/>
          <w:iCs/>
          <w:color w:val="00000A"/>
          <w:sz w:val="28"/>
          <w:szCs w:val="28"/>
        </w:rPr>
        <w:t>a</w:t>
      </w:r>
      <w:r>
        <w:rPr>
          <w:rFonts w:ascii="Courier New" w:eastAsia="Courier New" w:hAnsi="Courier New" w:cs="Courier New"/>
          <w:color w:val="00000A"/>
          <w:sz w:val="28"/>
          <w:szCs w:val="28"/>
        </w:rPr>
        <w:t>) frowns upon</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discrimination (of a hostile nature in the protectionist sense) and not on mere diff</w:t>
      </w:r>
      <w:r>
        <w:rPr>
          <w:rFonts w:ascii="Courier New" w:eastAsia="Courier New" w:hAnsi="Courier New" w:cs="Courier New"/>
          <w:color w:val="00000A"/>
          <w:sz w:val="28"/>
          <w:szCs w:val="28"/>
        </w:rPr>
        <w:t>erentiation. Therefore, incentives, set-offs, etc. granted to a specified class of dealers for a limited period of time in a non-hostile fashion with a view to developing economically backward areas would not violate Article 304(</w:t>
      </w:r>
      <w:r>
        <w:rPr>
          <w:rFonts w:ascii="Courier New" w:eastAsia="Courier New" w:hAnsi="Courier New" w:cs="Courier New"/>
          <w:i/>
          <w:iCs/>
          <w:color w:val="00000A"/>
          <w:sz w:val="28"/>
          <w:szCs w:val="28"/>
        </w:rPr>
        <w:t>a</w:t>
      </w:r>
      <w:r>
        <w:rPr>
          <w:rFonts w:ascii="Courier New" w:eastAsia="Courier New" w:hAnsi="Courier New" w:cs="Courier New"/>
          <w:color w:val="00000A"/>
          <w:sz w:val="28"/>
          <w:szCs w:val="28"/>
        </w:rPr>
        <w:t>). The question whether th</w:t>
      </w:r>
      <w:r>
        <w:rPr>
          <w:rFonts w:ascii="Courier New" w:eastAsia="Courier New" w:hAnsi="Courier New" w:cs="Courier New"/>
          <w:color w:val="00000A"/>
          <w:sz w:val="28"/>
          <w:szCs w:val="28"/>
        </w:rPr>
        <w:t>e levies in the present case indeed satisfy this test is left to be determined by the regular Benches hearing the matters.</w:t>
      </w:r>
    </w:p>
    <w:p w:rsidR="00C157AB" w:rsidRDefault="00C157AB">
      <w:pPr>
        <w:spacing w:line="200" w:lineRule="exact"/>
        <w:rPr>
          <w:sz w:val="20"/>
          <w:szCs w:val="20"/>
        </w:rPr>
      </w:pPr>
    </w:p>
    <w:p w:rsidR="00C157AB" w:rsidRDefault="00C157AB">
      <w:pPr>
        <w:spacing w:line="214" w:lineRule="exact"/>
        <w:rPr>
          <w:sz w:val="20"/>
          <w:szCs w:val="20"/>
        </w:rPr>
      </w:pPr>
    </w:p>
    <w:p w:rsidR="00C157AB" w:rsidRDefault="00FB7194">
      <w:pPr>
        <w:spacing w:line="239" w:lineRule="auto"/>
        <w:ind w:left="860" w:right="800"/>
        <w:jc w:val="both"/>
        <w:rPr>
          <w:sz w:val="20"/>
          <w:szCs w:val="20"/>
        </w:rPr>
      </w:pPr>
      <w:r>
        <w:rPr>
          <w:rFonts w:ascii="Courier New" w:eastAsia="Courier New" w:hAnsi="Courier New" w:cs="Courier New"/>
          <w:b/>
          <w:bCs/>
          <w:color w:val="00000A"/>
          <w:sz w:val="28"/>
          <w:szCs w:val="28"/>
        </w:rPr>
        <w:t xml:space="preserve">1160. </w:t>
      </w:r>
      <w:r>
        <w:rPr>
          <w:rFonts w:ascii="Courier New" w:eastAsia="Courier New" w:hAnsi="Courier New" w:cs="Courier New"/>
          <w:color w:val="00000A"/>
          <w:sz w:val="28"/>
          <w:szCs w:val="28"/>
        </w:rPr>
        <w:t>States are well within their right to</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design their fiscal legislations to ensure that the tax burden on goods imported from o</w:t>
      </w:r>
      <w:r>
        <w:rPr>
          <w:rFonts w:ascii="Courier New" w:eastAsia="Courier New" w:hAnsi="Courier New" w:cs="Courier New"/>
          <w:color w:val="00000A"/>
          <w:sz w:val="28"/>
          <w:szCs w:val="28"/>
        </w:rPr>
        <w:t>ther States and goods produced within the State fall equally. Such measures if taken would not contravene Article 304(</w:t>
      </w:r>
      <w:r>
        <w:rPr>
          <w:rFonts w:ascii="Courier New" w:eastAsia="Courier New" w:hAnsi="Courier New" w:cs="Courier New"/>
          <w:i/>
          <w:iCs/>
          <w:color w:val="00000A"/>
          <w:sz w:val="28"/>
          <w:szCs w:val="28"/>
        </w:rPr>
        <w:t>a</w:t>
      </w:r>
      <w:r>
        <w:rPr>
          <w:rFonts w:ascii="Courier New" w:eastAsia="Courier New" w:hAnsi="Courier New" w:cs="Courier New"/>
          <w:color w:val="00000A"/>
          <w:sz w:val="28"/>
          <w:szCs w:val="28"/>
        </w:rPr>
        <w:t>) of the Constitution. The question whether the</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73" w:lineRule="exact"/>
        <w:rPr>
          <w:sz w:val="20"/>
          <w:szCs w:val="20"/>
        </w:rPr>
      </w:pPr>
    </w:p>
    <w:p w:rsidR="00C157AB" w:rsidRDefault="00FB7194">
      <w:pPr>
        <w:ind w:right="-19"/>
        <w:jc w:val="center"/>
        <w:rPr>
          <w:sz w:val="20"/>
          <w:szCs w:val="20"/>
        </w:rPr>
      </w:pPr>
      <w:r>
        <w:rPr>
          <w:rFonts w:ascii="Arial" w:eastAsia="Arial" w:hAnsi="Arial" w:cs="Arial"/>
          <w:color w:val="00000A"/>
        </w:rPr>
        <w:t>14</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13" w:name="page15"/>
      <w:bookmarkEnd w:id="13"/>
    </w:p>
    <w:p w:rsidR="00C157AB" w:rsidRDefault="00FB7194">
      <w:pPr>
        <w:spacing w:line="239" w:lineRule="auto"/>
        <w:ind w:left="860" w:right="800"/>
        <w:jc w:val="both"/>
        <w:rPr>
          <w:sz w:val="20"/>
          <w:szCs w:val="20"/>
        </w:rPr>
      </w:pPr>
      <w:r>
        <w:rPr>
          <w:rFonts w:ascii="Courier New" w:eastAsia="Courier New" w:hAnsi="Courier New" w:cs="Courier New"/>
          <w:color w:val="00000A"/>
          <w:sz w:val="28"/>
          <w:szCs w:val="28"/>
        </w:rPr>
        <w:t xml:space="preserve">levies in the present case indeed satisfy this </w:t>
      </w:r>
      <w:r>
        <w:rPr>
          <w:rFonts w:ascii="Courier New" w:eastAsia="Courier New" w:hAnsi="Courier New" w:cs="Courier New"/>
          <w:color w:val="00000A"/>
          <w:sz w:val="28"/>
          <w:szCs w:val="28"/>
        </w:rPr>
        <w:t>test is left to be determined by the regular Benches hearing the matters.</w:t>
      </w:r>
    </w:p>
    <w:p w:rsidR="00C157AB" w:rsidRDefault="00C157AB">
      <w:pPr>
        <w:spacing w:line="400" w:lineRule="exact"/>
        <w:rPr>
          <w:sz w:val="20"/>
          <w:szCs w:val="20"/>
        </w:rPr>
      </w:pPr>
    </w:p>
    <w:p w:rsidR="00C157AB" w:rsidRDefault="00FB7194">
      <w:pPr>
        <w:spacing w:line="239" w:lineRule="auto"/>
        <w:ind w:left="860" w:right="800"/>
        <w:jc w:val="both"/>
        <w:rPr>
          <w:sz w:val="20"/>
          <w:szCs w:val="20"/>
        </w:rPr>
      </w:pPr>
      <w:r>
        <w:rPr>
          <w:rFonts w:ascii="Courier New" w:eastAsia="Courier New" w:hAnsi="Courier New" w:cs="Courier New"/>
          <w:b/>
          <w:bCs/>
          <w:color w:val="00000A"/>
          <w:sz w:val="28"/>
          <w:szCs w:val="28"/>
        </w:rPr>
        <w:t xml:space="preserve">1161. </w:t>
      </w:r>
      <w:r>
        <w:rPr>
          <w:rFonts w:ascii="Courier New" w:eastAsia="Courier New" w:hAnsi="Courier New" w:cs="Courier New"/>
          <w:color w:val="00000A"/>
          <w:sz w:val="28"/>
          <w:szCs w:val="28"/>
        </w:rPr>
        <w:t>The questions whether the entire</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State can be notified as a local area and whether entry tax can be levied on goods entering the landmass of India from another country are lef</w:t>
      </w:r>
      <w:r>
        <w:rPr>
          <w:rFonts w:ascii="Courier New" w:eastAsia="Courier New" w:hAnsi="Courier New" w:cs="Courier New"/>
          <w:color w:val="00000A"/>
          <w:sz w:val="28"/>
          <w:szCs w:val="28"/>
        </w:rPr>
        <w:t>t open to be determined in appropriate proceedings.”</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41" w:lineRule="exact"/>
        <w:rPr>
          <w:sz w:val="20"/>
          <w:szCs w:val="20"/>
        </w:rPr>
      </w:pPr>
    </w:p>
    <w:p w:rsidR="00C157AB" w:rsidRDefault="00FB7194">
      <w:pPr>
        <w:numPr>
          <w:ilvl w:val="0"/>
          <w:numId w:val="13"/>
        </w:numPr>
        <w:tabs>
          <w:tab w:val="left" w:pos="720"/>
        </w:tabs>
        <w:ind w:left="720" w:hanging="718"/>
        <w:rPr>
          <w:rFonts w:ascii="Courier New" w:eastAsia="Courier New" w:hAnsi="Courier New" w:cs="Courier New"/>
          <w:b/>
          <w:bCs/>
          <w:color w:val="00000A"/>
          <w:sz w:val="26"/>
          <w:szCs w:val="26"/>
        </w:rPr>
      </w:pPr>
      <w:r>
        <w:rPr>
          <w:rFonts w:ascii="Courier New" w:eastAsia="Courier New" w:hAnsi="Courier New" w:cs="Courier New"/>
          <w:color w:val="00000A"/>
          <w:sz w:val="26"/>
          <w:szCs w:val="26"/>
        </w:rPr>
        <w:t>After  the  judgment  of  Nine  Judges  Bench  dated</w:t>
      </w:r>
    </w:p>
    <w:p w:rsidR="00C157AB" w:rsidRDefault="00C157AB">
      <w:pPr>
        <w:spacing w:line="339" w:lineRule="exact"/>
        <w:rPr>
          <w:sz w:val="20"/>
          <w:szCs w:val="20"/>
        </w:rPr>
      </w:pPr>
    </w:p>
    <w:p w:rsidR="00C157AB" w:rsidRDefault="00FB7194">
      <w:pPr>
        <w:rPr>
          <w:sz w:val="20"/>
          <w:szCs w:val="20"/>
        </w:rPr>
      </w:pPr>
      <w:r>
        <w:rPr>
          <w:rFonts w:ascii="Courier New" w:eastAsia="Courier New" w:hAnsi="Courier New" w:cs="Courier New"/>
          <w:color w:val="00000A"/>
          <w:sz w:val="28"/>
          <w:szCs w:val="28"/>
        </w:rPr>
        <w:t>11.11.2016, the matter was taken by the Regular Bench</w:t>
      </w:r>
    </w:p>
    <w:p w:rsidR="00C157AB" w:rsidRDefault="00C157AB">
      <w:pPr>
        <w:spacing w:line="317" w:lineRule="exact"/>
        <w:rPr>
          <w:sz w:val="20"/>
          <w:szCs w:val="20"/>
        </w:rPr>
      </w:pPr>
    </w:p>
    <w:p w:rsidR="00C157AB" w:rsidRDefault="00FB7194">
      <w:pPr>
        <w:tabs>
          <w:tab w:val="left" w:pos="800"/>
          <w:tab w:val="left" w:pos="1440"/>
          <w:tab w:val="left" w:pos="3080"/>
          <w:tab w:val="left" w:pos="3880"/>
          <w:tab w:val="left" w:pos="5040"/>
          <w:tab w:val="left" w:pos="6180"/>
          <w:tab w:val="left" w:pos="8340"/>
        </w:tabs>
        <w:rPr>
          <w:sz w:val="20"/>
          <w:szCs w:val="20"/>
        </w:rPr>
      </w:pPr>
      <w:r>
        <w:rPr>
          <w:rFonts w:ascii="Courier New" w:eastAsia="Courier New" w:hAnsi="Courier New" w:cs="Courier New"/>
          <w:color w:val="00000A"/>
          <w:sz w:val="28"/>
          <w:szCs w:val="28"/>
        </w:rPr>
        <w:t>and</w:t>
      </w:r>
      <w:r>
        <w:rPr>
          <w:rFonts w:ascii="Courier New" w:eastAsia="Courier New" w:hAnsi="Courier New" w:cs="Courier New"/>
          <w:color w:val="00000A"/>
          <w:sz w:val="28"/>
          <w:szCs w:val="28"/>
        </w:rPr>
        <w:tab/>
        <w:t>by</w:t>
      </w:r>
      <w:r>
        <w:rPr>
          <w:rFonts w:ascii="Courier New" w:eastAsia="Courier New" w:hAnsi="Courier New" w:cs="Courier New"/>
          <w:color w:val="00000A"/>
          <w:sz w:val="28"/>
          <w:szCs w:val="28"/>
        </w:rPr>
        <w:tab/>
        <w:t>judgment</w:t>
      </w:r>
      <w:r>
        <w:rPr>
          <w:rFonts w:ascii="Courier New" w:eastAsia="Courier New" w:hAnsi="Courier New" w:cs="Courier New"/>
          <w:color w:val="00000A"/>
          <w:sz w:val="28"/>
          <w:szCs w:val="28"/>
        </w:rPr>
        <w:tab/>
        <w:t>and</w:t>
      </w:r>
      <w:r>
        <w:rPr>
          <w:rFonts w:ascii="Courier New" w:eastAsia="Courier New" w:hAnsi="Courier New" w:cs="Courier New"/>
          <w:color w:val="00000A"/>
          <w:sz w:val="28"/>
          <w:szCs w:val="28"/>
        </w:rPr>
        <w:tab/>
        <w:t>order</w:t>
      </w:r>
      <w:r>
        <w:rPr>
          <w:rFonts w:ascii="Courier New" w:eastAsia="Courier New" w:hAnsi="Courier New" w:cs="Courier New"/>
          <w:color w:val="00000A"/>
          <w:sz w:val="28"/>
          <w:szCs w:val="28"/>
        </w:rPr>
        <w:tab/>
        <w:t>dated</w:t>
      </w:r>
      <w:r>
        <w:rPr>
          <w:rFonts w:ascii="Courier New" w:eastAsia="Courier New" w:hAnsi="Courier New" w:cs="Courier New"/>
          <w:color w:val="00000A"/>
          <w:sz w:val="28"/>
          <w:szCs w:val="28"/>
        </w:rPr>
        <w:tab/>
        <w:t>21.03.2017,</w:t>
      </w:r>
      <w:r>
        <w:rPr>
          <w:sz w:val="20"/>
          <w:szCs w:val="20"/>
        </w:rPr>
        <w:tab/>
      </w:r>
      <w:r>
        <w:rPr>
          <w:rFonts w:ascii="Courier New" w:eastAsia="Courier New" w:hAnsi="Courier New" w:cs="Courier New"/>
          <w:color w:val="00000A"/>
          <w:sz w:val="27"/>
          <w:szCs w:val="27"/>
        </w:rPr>
        <w:t>this</w:t>
      </w:r>
    </w:p>
    <w:p w:rsidR="00C157AB" w:rsidRDefault="00C157AB">
      <w:pPr>
        <w:spacing w:line="317" w:lineRule="exact"/>
        <w:rPr>
          <w:sz w:val="20"/>
          <w:szCs w:val="20"/>
        </w:rPr>
      </w:pPr>
    </w:p>
    <w:p w:rsidR="00C157AB" w:rsidRDefault="00FB7194">
      <w:pPr>
        <w:tabs>
          <w:tab w:val="left" w:pos="240"/>
          <w:tab w:val="left" w:pos="240"/>
          <w:tab w:val="left" w:pos="240"/>
          <w:tab w:val="left" w:pos="240"/>
          <w:tab w:val="left" w:pos="240"/>
          <w:tab w:val="left" w:pos="240"/>
          <w:tab w:val="left" w:pos="240"/>
        </w:tabs>
        <w:jc w:val="center"/>
        <w:rPr>
          <w:sz w:val="20"/>
          <w:szCs w:val="20"/>
        </w:rPr>
      </w:pPr>
      <w:r>
        <w:rPr>
          <w:rFonts w:ascii="Courier New" w:eastAsia="Courier New" w:hAnsi="Courier New" w:cs="Courier New"/>
          <w:color w:val="00000A"/>
          <w:sz w:val="28"/>
          <w:szCs w:val="28"/>
        </w:rPr>
        <w:t>Court</w:t>
      </w:r>
      <w:r>
        <w:rPr>
          <w:rFonts w:ascii="Courier New" w:eastAsia="Courier New" w:hAnsi="Courier New" w:cs="Courier New"/>
          <w:color w:val="00000A"/>
          <w:sz w:val="28"/>
          <w:szCs w:val="28"/>
        </w:rPr>
        <w:tab/>
        <w:t>granted</w:t>
      </w:r>
      <w:r>
        <w:rPr>
          <w:rFonts w:ascii="Courier New" w:eastAsia="Courier New" w:hAnsi="Courier New" w:cs="Courier New"/>
          <w:color w:val="00000A"/>
          <w:sz w:val="28"/>
          <w:szCs w:val="28"/>
        </w:rPr>
        <w:tab/>
        <w:t>liberty</w:t>
      </w:r>
      <w:r>
        <w:rPr>
          <w:rFonts w:ascii="Courier New" w:eastAsia="Courier New" w:hAnsi="Courier New" w:cs="Courier New"/>
          <w:color w:val="00000A"/>
          <w:sz w:val="28"/>
          <w:szCs w:val="28"/>
        </w:rPr>
        <w:tab/>
        <w:t>to</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appellant</w:t>
      </w:r>
      <w:r>
        <w:rPr>
          <w:rFonts w:ascii="Courier New" w:eastAsia="Courier New" w:hAnsi="Courier New" w:cs="Courier New"/>
          <w:color w:val="00000A"/>
          <w:sz w:val="28"/>
          <w:szCs w:val="28"/>
        </w:rPr>
        <w:tab/>
        <w:t>to</w:t>
      </w:r>
      <w:r>
        <w:rPr>
          <w:sz w:val="20"/>
          <w:szCs w:val="20"/>
        </w:rPr>
        <w:tab/>
      </w:r>
      <w:r>
        <w:rPr>
          <w:rFonts w:ascii="Courier New" w:eastAsia="Courier New" w:hAnsi="Courier New" w:cs="Courier New"/>
          <w:color w:val="00000A"/>
          <w:sz w:val="27"/>
          <w:szCs w:val="27"/>
        </w:rPr>
        <w:t>question</w:t>
      </w:r>
    </w:p>
    <w:p w:rsidR="00C157AB" w:rsidRDefault="00C157AB">
      <w:pPr>
        <w:spacing w:line="315" w:lineRule="exact"/>
        <w:rPr>
          <w:sz w:val="20"/>
          <w:szCs w:val="20"/>
        </w:rPr>
      </w:pPr>
    </w:p>
    <w:p w:rsidR="00C157AB" w:rsidRDefault="00FB7194">
      <w:pPr>
        <w:rPr>
          <w:sz w:val="20"/>
          <w:szCs w:val="20"/>
        </w:rPr>
      </w:pPr>
      <w:r>
        <w:rPr>
          <w:rFonts w:ascii="Courier New" w:eastAsia="Courier New" w:hAnsi="Courier New" w:cs="Courier New"/>
          <w:color w:val="00000A"/>
          <w:sz w:val="28"/>
          <w:szCs w:val="28"/>
        </w:rPr>
        <w:t>the levy of Entry Tax under Act, 2007 on the issues,</w:t>
      </w:r>
    </w:p>
    <w:p w:rsidR="00C157AB" w:rsidRDefault="00C157AB">
      <w:pPr>
        <w:spacing w:line="319" w:lineRule="exact"/>
        <w:rPr>
          <w:sz w:val="20"/>
          <w:szCs w:val="20"/>
        </w:rPr>
      </w:pPr>
    </w:p>
    <w:p w:rsidR="00C157AB" w:rsidRDefault="00FB7194">
      <w:pPr>
        <w:rPr>
          <w:sz w:val="20"/>
          <w:szCs w:val="20"/>
        </w:rPr>
      </w:pPr>
      <w:r>
        <w:rPr>
          <w:rFonts w:ascii="Courier New" w:eastAsia="Courier New" w:hAnsi="Courier New" w:cs="Courier New"/>
          <w:color w:val="00000A"/>
          <w:sz w:val="24"/>
          <w:szCs w:val="24"/>
        </w:rPr>
        <w:t>which  are  left  open  in  the  order  of  the  Nine  Judges</w:t>
      </w:r>
    </w:p>
    <w:p w:rsidR="00C157AB" w:rsidRDefault="00C157AB">
      <w:pPr>
        <w:spacing w:line="360" w:lineRule="exact"/>
        <w:rPr>
          <w:sz w:val="20"/>
          <w:szCs w:val="20"/>
        </w:rPr>
      </w:pPr>
    </w:p>
    <w:p w:rsidR="00C157AB" w:rsidRDefault="00FB7194">
      <w:pPr>
        <w:tabs>
          <w:tab w:val="left" w:pos="1140"/>
          <w:tab w:val="left" w:pos="2460"/>
          <w:tab w:val="left" w:pos="3440"/>
          <w:tab w:val="left" w:pos="4580"/>
          <w:tab w:val="left" w:pos="5240"/>
          <w:tab w:val="left" w:pos="6060"/>
          <w:tab w:val="left" w:pos="6700"/>
          <w:tab w:val="left" w:pos="7180"/>
          <w:tab w:val="left" w:pos="8320"/>
        </w:tabs>
        <w:rPr>
          <w:sz w:val="20"/>
          <w:szCs w:val="20"/>
        </w:rPr>
      </w:pPr>
      <w:r>
        <w:rPr>
          <w:rFonts w:ascii="Courier New" w:eastAsia="Courier New" w:hAnsi="Courier New" w:cs="Courier New"/>
          <w:color w:val="00000A"/>
          <w:sz w:val="28"/>
          <w:szCs w:val="28"/>
        </w:rPr>
        <w:t>Bench</w:t>
      </w:r>
      <w:r>
        <w:rPr>
          <w:rFonts w:ascii="Courier New" w:eastAsia="Courier New" w:hAnsi="Courier New" w:cs="Courier New"/>
          <w:color w:val="00000A"/>
          <w:sz w:val="28"/>
          <w:szCs w:val="28"/>
        </w:rPr>
        <w:tab/>
        <w:t>before</w:t>
      </w:r>
      <w:r>
        <w:rPr>
          <w:rFonts w:ascii="Courier New" w:eastAsia="Courier New" w:hAnsi="Courier New" w:cs="Courier New"/>
          <w:color w:val="00000A"/>
          <w:sz w:val="28"/>
          <w:szCs w:val="28"/>
        </w:rPr>
        <w:tab/>
        <w:t>High</w:t>
      </w:r>
      <w:r>
        <w:rPr>
          <w:rFonts w:ascii="Courier New" w:eastAsia="Courier New" w:hAnsi="Courier New" w:cs="Courier New"/>
          <w:color w:val="00000A"/>
          <w:sz w:val="28"/>
          <w:szCs w:val="28"/>
        </w:rPr>
        <w:tab/>
        <w:t>Court</w:t>
      </w:r>
      <w:r>
        <w:rPr>
          <w:rFonts w:ascii="Courier New" w:eastAsia="Courier New" w:hAnsi="Courier New" w:cs="Courier New"/>
          <w:color w:val="00000A"/>
          <w:sz w:val="28"/>
          <w:szCs w:val="28"/>
        </w:rPr>
        <w:tab/>
        <w:t>by</w:t>
      </w:r>
      <w:r>
        <w:rPr>
          <w:rFonts w:ascii="Courier New" w:eastAsia="Courier New" w:hAnsi="Courier New" w:cs="Courier New"/>
          <w:color w:val="00000A"/>
          <w:sz w:val="28"/>
          <w:szCs w:val="28"/>
        </w:rPr>
        <w:tab/>
        <w:t>way</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a</w:t>
      </w:r>
      <w:r>
        <w:rPr>
          <w:rFonts w:ascii="Courier New" w:eastAsia="Courier New" w:hAnsi="Courier New" w:cs="Courier New"/>
          <w:color w:val="00000A"/>
          <w:sz w:val="28"/>
          <w:szCs w:val="28"/>
        </w:rPr>
        <w:tab/>
        <w:t>fresh</w:t>
      </w:r>
      <w:r>
        <w:rPr>
          <w:rFonts w:ascii="Courier New" w:eastAsia="Courier New" w:hAnsi="Courier New" w:cs="Courier New"/>
          <w:color w:val="00000A"/>
          <w:sz w:val="28"/>
          <w:szCs w:val="28"/>
        </w:rPr>
        <w:tab/>
        <w:t>writ</w:t>
      </w:r>
    </w:p>
    <w:p w:rsidR="00C157AB" w:rsidRDefault="00C157AB">
      <w:pPr>
        <w:spacing w:line="319" w:lineRule="exact"/>
        <w:rPr>
          <w:sz w:val="20"/>
          <w:szCs w:val="20"/>
        </w:rPr>
      </w:pPr>
    </w:p>
    <w:p w:rsidR="00C157AB" w:rsidRDefault="00FB7194">
      <w:pPr>
        <w:spacing w:line="478" w:lineRule="auto"/>
        <w:jc w:val="both"/>
        <w:rPr>
          <w:sz w:val="20"/>
          <w:szCs w:val="20"/>
        </w:rPr>
      </w:pPr>
      <w:r>
        <w:rPr>
          <w:rFonts w:ascii="Courier New" w:eastAsia="Courier New" w:hAnsi="Courier New" w:cs="Courier New"/>
          <w:color w:val="00000A"/>
          <w:sz w:val="28"/>
          <w:szCs w:val="28"/>
        </w:rPr>
        <w:t xml:space="preserve">petition. The appellant filed a Writ Petition No.25730 of 2017 before the High </w:t>
      </w:r>
      <w:r>
        <w:rPr>
          <w:rFonts w:ascii="Courier New" w:eastAsia="Courier New" w:hAnsi="Courier New" w:cs="Courier New"/>
          <w:color w:val="00000A"/>
          <w:sz w:val="28"/>
          <w:szCs w:val="28"/>
        </w:rPr>
        <w:t>Court, where assessment orders were also assailed as the</w:t>
      </w:r>
    </w:p>
    <w:p w:rsidR="00C157AB" w:rsidRDefault="00C157AB">
      <w:pPr>
        <w:spacing w:line="7" w:lineRule="exact"/>
        <w:rPr>
          <w:sz w:val="20"/>
          <w:szCs w:val="20"/>
        </w:rPr>
      </w:pPr>
    </w:p>
    <w:p w:rsidR="00C157AB" w:rsidRDefault="00FB7194">
      <w:pPr>
        <w:tabs>
          <w:tab w:val="left" w:pos="2440"/>
          <w:tab w:val="left" w:pos="3740"/>
          <w:tab w:val="left" w:pos="4360"/>
          <w:tab w:val="left" w:pos="5800"/>
          <w:tab w:val="left" w:pos="7200"/>
          <w:tab w:val="left" w:pos="8340"/>
        </w:tabs>
        <w:rPr>
          <w:sz w:val="20"/>
          <w:szCs w:val="20"/>
        </w:rPr>
      </w:pPr>
      <w:r>
        <w:rPr>
          <w:rFonts w:ascii="Courier New" w:eastAsia="Courier New" w:hAnsi="Courier New" w:cs="Courier New"/>
          <w:color w:val="00000A"/>
          <w:sz w:val="28"/>
          <w:szCs w:val="28"/>
        </w:rPr>
        <w:t>consequential</w:t>
      </w:r>
      <w:r>
        <w:rPr>
          <w:rFonts w:ascii="Courier New" w:eastAsia="Courier New" w:hAnsi="Courier New" w:cs="Courier New"/>
          <w:color w:val="00000A"/>
          <w:sz w:val="28"/>
          <w:szCs w:val="28"/>
        </w:rPr>
        <w:tab/>
        <w:t>relief</w:t>
      </w:r>
      <w:r>
        <w:rPr>
          <w:rFonts w:ascii="Courier New" w:eastAsia="Courier New" w:hAnsi="Courier New" w:cs="Courier New"/>
          <w:color w:val="00000A"/>
          <w:sz w:val="28"/>
          <w:szCs w:val="28"/>
        </w:rPr>
        <w:tab/>
        <w:t>in</w:t>
      </w:r>
      <w:r>
        <w:rPr>
          <w:rFonts w:ascii="Courier New" w:eastAsia="Courier New" w:hAnsi="Courier New" w:cs="Courier New"/>
          <w:color w:val="00000A"/>
          <w:sz w:val="28"/>
          <w:szCs w:val="28"/>
        </w:rPr>
        <w:tab/>
        <w:t>(Prayer</w:t>
      </w:r>
      <w:r>
        <w:rPr>
          <w:rFonts w:ascii="Courier New" w:eastAsia="Courier New" w:hAnsi="Courier New" w:cs="Courier New"/>
          <w:color w:val="00000A"/>
          <w:sz w:val="28"/>
          <w:szCs w:val="28"/>
        </w:rPr>
        <w:tab/>
        <w:t>iii).</w:t>
      </w:r>
      <w:r>
        <w:rPr>
          <w:sz w:val="20"/>
          <w:szCs w:val="20"/>
        </w:rPr>
        <w:tab/>
      </w:r>
      <w:r>
        <w:rPr>
          <w:rFonts w:ascii="Courier New" w:eastAsia="Courier New" w:hAnsi="Courier New" w:cs="Courier New"/>
          <w:color w:val="00000A"/>
          <w:sz w:val="28"/>
          <w:szCs w:val="28"/>
        </w:rPr>
        <w:t>There</w:t>
      </w:r>
      <w:r>
        <w:rPr>
          <w:sz w:val="20"/>
          <w:szCs w:val="20"/>
        </w:rPr>
        <w:tab/>
      </w:r>
      <w:r>
        <w:rPr>
          <w:rFonts w:ascii="Courier New" w:eastAsia="Courier New" w:hAnsi="Courier New" w:cs="Courier New"/>
          <w:color w:val="00000A"/>
          <w:sz w:val="27"/>
          <w:szCs w:val="27"/>
        </w:rPr>
        <w:t>were</w:t>
      </w:r>
    </w:p>
    <w:p w:rsidR="00C157AB" w:rsidRDefault="00C157AB">
      <w:pPr>
        <w:spacing w:line="315" w:lineRule="exact"/>
        <w:rPr>
          <w:sz w:val="20"/>
          <w:szCs w:val="20"/>
        </w:rPr>
      </w:pPr>
    </w:p>
    <w:p w:rsidR="00C157AB" w:rsidRDefault="00FB7194">
      <w:pPr>
        <w:tabs>
          <w:tab w:val="left" w:pos="1120"/>
          <w:tab w:val="left" w:pos="2100"/>
          <w:tab w:val="left" w:pos="3920"/>
          <w:tab w:val="left" w:pos="5360"/>
          <w:tab w:val="left" w:pos="6180"/>
          <w:tab w:val="left" w:pos="8340"/>
        </w:tabs>
        <w:rPr>
          <w:sz w:val="20"/>
          <w:szCs w:val="20"/>
        </w:rPr>
      </w:pPr>
      <w:r>
        <w:rPr>
          <w:rFonts w:ascii="Courier New" w:eastAsia="Courier New" w:hAnsi="Courier New" w:cs="Courier New"/>
          <w:color w:val="00000A"/>
          <w:sz w:val="28"/>
          <w:szCs w:val="28"/>
        </w:rPr>
        <w:t>other</w:t>
      </w:r>
      <w:r>
        <w:rPr>
          <w:rFonts w:ascii="Courier New" w:eastAsia="Courier New" w:hAnsi="Courier New" w:cs="Courier New"/>
          <w:color w:val="00000A"/>
          <w:sz w:val="28"/>
          <w:szCs w:val="28"/>
        </w:rPr>
        <w:tab/>
        <w:t>writ</w:t>
      </w:r>
      <w:r>
        <w:rPr>
          <w:rFonts w:ascii="Courier New" w:eastAsia="Courier New" w:hAnsi="Courier New" w:cs="Courier New"/>
          <w:color w:val="00000A"/>
          <w:sz w:val="28"/>
          <w:szCs w:val="28"/>
        </w:rPr>
        <w:tab/>
        <w:t>petitions</w:t>
      </w:r>
      <w:r>
        <w:rPr>
          <w:rFonts w:ascii="Courier New" w:eastAsia="Courier New" w:hAnsi="Courier New" w:cs="Courier New"/>
          <w:color w:val="00000A"/>
          <w:sz w:val="28"/>
          <w:szCs w:val="28"/>
        </w:rPr>
        <w:tab/>
        <w:t>also.</w:t>
      </w:r>
      <w:r>
        <w:rPr>
          <w:sz w:val="20"/>
          <w:szCs w:val="20"/>
        </w:rPr>
        <w:tab/>
      </w:r>
      <w:r>
        <w:rPr>
          <w:rFonts w:ascii="Courier New" w:eastAsia="Courier New" w:hAnsi="Courier New" w:cs="Courier New"/>
          <w:color w:val="00000A"/>
          <w:sz w:val="28"/>
          <w:szCs w:val="28"/>
        </w:rPr>
        <w:t>The</w:t>
      </w:r>
      <w:r>
        <w:rPr>
          <w:rFonts w:ascii="Courier New" w:eastAsia="Courier New" w:hAnsi="Courier New" w:cs="Courier New"/>
          <w:color w:val="00000A"/>
          <w:sz w:val="28"/>
          <w:szCs w:val="28"/>
        </w:rPr>
        <w:tab/>
        <w:t>appellant’s</w:t>
      </w:r>
      <w:r>
        <w:rPr>
          <w:sz w:val="20"/>
          <w:szCs w:val="20"/>
        </w:rPr>
        <w:tab/>
      </w:r>
      <w:r>
        <w:rPr>
          <w:rFonts w:ascii="Courier New" w:eastAsia="Courier New" w:hAnsi="Courier New" w:cs="Courier New"/>
          <w:color w:val="00000A"/>
          <w:sz w:val="27"/>
          <w:szCs w:val="27"/>
        </w:rPr>
        <w:t>Writ</w:t>
      </w:r>
    </w:p>
    <w:p w:rsidR="00C157AB" w:rsidRDefault="00C157AB">
      <w:pPr>
        <w:spacing w:line="319" w:lineRule="exact"/>
        <w:rPr>
          <w:sz w:val="20"/>
          <w:szCs w:val="20"/>
        </w:rPr>
      </w:pPr>
    </w:p>
    <w:p w:rsidR="00C157AB" w:rsidRDefault="00FB7194">
      <w:pPr>
        <w:rPr>
          <w:sz w:val="20"/>
          <w:szCs w:val="20"/>
        </w:rPr>
      </w:pPr>
      <w:r>
        <w:rPr>
          <w:rFonts w:ascii="Courier New" w:eastAsia="Courier New" w:hAnsi="Courier New" w:cs="Courier New"/>
          <w:color w:val="00000A"/>
          <w:sz w:val="25"/>
          <w:szCs w:val="25"/>
        </w:rPr>
        <w:t>Petition  No.  25730  of  2017  was  heard  alongwith  the</w:t>
      </w:r>
    </w:p>
    <w:p w:rsidR="00C157AB" w:rsidRDefault="00C157AB">
      <w:pPr>
        <w:spacing w:line="349" w:lineRule="exact"/>
        <w:rPr>
          <w:sz w:val="20"/>
          <w:szCs w:val="20"/>
        </w:rPr>
      </w:pPr>
    </w:p>
    <w:p w:rsidR="00C157AB" w:rsidRDefault="00FB7194">
      <w:pPr>
        <w:tabs>
          <w:tab w:val="left" w:pos="1220"/>
          <w:tab w:val="left" w:pos="1960"/>
          <w:tab w:val="left" w:pos="3040"/>
          <w:tab w:val="left" w:pos="4940"/>
          <w:tab w:val="left" w:pos="5680"/>
          <w:tab w:val="left" w:pos="7760"/>
          <w:tab w:val="left" w:pos="8660"/>
        </w:tabs>
        <w:rPr>
          <w:sz w:val="20"/>
          <w:szCs w:val="20"/>
        </w:rPr>
      </w:pPr>
      <w:r>
        <w:rPr>
          <w:rFonts w:ascii="Courier New" w:eastAsia="Courier New" w:hAnsi="Courier New" w:cs="Courier New"/>
          <w:color w:val="00000A"/>
          <w:sz w:val="28"/>
          <w:szCs w:val="28"/>
        </w:rPr>
        <w:t>bunch</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writ</w:t>
      </w:r>
      <w:r>
        <w:rPr>
          <w:rFonts w:ascii="Courier New" w:eastAsia="Courier New" w:hAnsi="Courier New" w:cs="Courier New"/>
          <w:color w:val="00000A"/>
          <w:sz w:val="28"/>
          <w:szCs w:val="28"/>
        </w:rPr>
        <w:tab/>
        <w:t>petitions</w:t>
      </w:r>
      <w:r>
        <w:rPr>
          <w:rFonts w:ascii="Courier New" w:eastAsia="Courier New" w:hAnsi="Courier New" w:cs="Courier New"/>
          <w:color w:val="00000A"/>
          <w:sz w:val="28"/>
          <w:szCs w:val="28"/>
        </w:rPr>
        <w:tab/>
        <w:t>on</w:t>
      </w:r>
      <w:r>
        <w:rPr>
          <w:rFonts w:ascii="Courier New" w:eastAsia="Courier New" w:hAnsi="Courier New" w:cs="Courier New"/>
          <w:color w:val="00000A"/>
          <w:sz w:val="28"/>
          <w:szCs w:val="28"/>
        </w:rPr>
        <w:tab/>
        <w:t>09.11.2017</w:t>
      </w:r>
      <w:r>
        <w:rPr>
          <w:rFonts w:ascii="Courier New" w:eastAsia="Courier New" w:hAnsi="Courier New" w:cs="Courier New"/>
          <w:color w:val="00000A"/>
          <w:sz w:val="28"/>
          <w:szCs w:val="28"/>
        </w:rPr>
        <w:tab/>
        <w:t>a</w:t>
      </w:r>
      <w:r>
        <w:rPr>
          <w:rFonts w:ascii="Courier New" w:eastAsia="Courier New" w:hAnsi="Courier New" w:cs="Courier New"/>
          <w:color w:val="00000A"/>
          <w:sz w:val="28"/>
          <w:szCs w:val="28"/>
        </w:rPr>
        <w:t>nd</w:t>
      </w:r>
      <w:r>
        <w:rPr>
          <w:rFonts w:ascii="Courier New" w:eastAsia="Courier New" w:hAnsi="Courier New" w:cs="Courier New"/>
          <w:color w:val="00000A"/>
          <w:sz w:val="28"/>
          <w:szCs w:val="28"/>
        </w:rPr>
        <w:tab/>
        <w:t>on</w:t>
      </w:r>
    </w:p>
    <w:p w:rsidR="00C157AB" w:rsidRDefault="00C157AB">
      <w:pPr>
        <w:spacing w:line="319" w:lineRule="exact"/>
        <w:rPr>
          <w:sz w:val="20"/>
          <w:szCs w:val="20"/>
        </w:rPr>
      </w:pPr>
    </w:p>
    <w:p w:rsidR="00C157AB" w:rsidRDefault="00FB7194">
      <w:pPr>
        <w:tabs>
          <w:tab w:val="left" w:pos="1940"/>
          <w:tab w:val="left" w:pos="3560"/>
          <w:tab w:val="left" w:pos="4360"/>
          <w:tab w:val="left" w:pos="6420"/>
          <w:tab w:val="left" w:pos="7540"/>
          <w:tab w:val="left" w:pos="8500"/>
        </w:tabs>
        <w:rPr>
          <w:sz w:val="20"/>
          <w:szCs w:val="20"/>
        </w:rPr>
      </w:pPr>
      <w:r>
        <w:rPr>
          <w:rFonts w:ascii="Courier New" w:eastAsia="Courier New" w:hAnsi="Courier New" w:cs="Courier New"/>
          <w:color w:val="00000A"/>
          <w:sz w:val="28"/>
          <w:szCs w:val="28"/>
        </w:rPr>
        <w:t>09.11.2017</w:t>
      </w:r>
      <w:r>
        <w:rPr>
          <w:rFonts w:ascii="Courier New" w:eastAsia="Courier New" w:hAnsi="Courier New" w:cs="Courier New"/>
          <w:color w:val="00000A"/>
          <w:sz w:val="28"/>
          <w:szCs w:val="28"/>
        </w:rPr>
        <w:tab/>
        <w:t>judgment</w:t>
      </w:r>
      <w:r>
        <w:rPr>
          <w:rFonts w:ascii="Courier New" w:eastAsia="Courier New" w:hAnsi="Courier New" w:cs="Courier New"/>
          <w:color w:val="00000A"/>
          <w:sz w:val="28"/>
          <w:szCs w:val="28"/>
        </w:rPr>
        <w:tab/>
        <w:t>was</w:t>
      </w:r>
      <w:r>
        <w:rPr>
          <w:rFonts w:ascii="Courier New" w:eastAsia="Courier New" w:hAnsi="Courier New" w:cs="Courier New"/>
          <w:color w:val="00000A"/>
          <w:sz w:val="28"/>
          <w:szCs w:val="28"/>
        </w:rPr>
        <w:tab/>
        <w:t>reserved.</w:t>
      </w:r>
      <w:r>
        <w:rPr>
          <w:sz w:val="20"/>
          <w:szCs w:val="20"/>
        </w:rPr>
        <w:tab/>
      </w:r>
      <w:r>
        <w:rPr>
          <w:rFonts w:ascii="Courier New" w:eastAsia="Courier New" w:hAnsi="Courier New" w:cs="Courier New"/>
          <w:color w:val="00000A"/>
          <w:sz w:val="28"/>
          <w:szCs w:val="28"/>
        </w:rPr>
        <w:t>There</w:t>
      </w:r>
      <w:r>
        <w:rPr>
          <w:rFonts w:ascii="Courier New" w:eastAsia="Courier New" w:hAnsi="Courier New" w:cs="Courier New"/>
          <w:color w:val="00000A"/>
          <w:sz w:val="28"/>
          <w:szCs w:val="28"/>
        </w:rPr>
        <w:tab/>
        <w:t>were</w:t>
      </w:r>
      <w:r>
        <w:rPr>
          <w:sz w:val="20"/>
          <w:szCs w:val="20"/>
        </w:rPr>
        <w:tab/>
      </w:r>
      <w:r>
        <w:rPr>
          <w:rFonts w:ascii="Courier New" w:eastAsia="Courier New" w:hAnsi="Courier New" w:cs="Courier New"/>
          <w:color w:val="00000A"/>
          <w:sz w:val="27"/>
          <w:szCs w:val="27"/>
        </w:rPr>
        <w:t>few</w:t>
      </w:r>
    </w:p>
    <w:p w:rsidR="00C157AB" w:rsidRDefault="00C157AB">
      <w:pPr>
        <w:spacing w:line="315" w:lineRule="exact"/>
        <w:rPr>
          <w:sz w:val="20"/>
          <w:szCs w:val="20"/>
        </w:rPr>
      </w:pPr>
    </w:p>
    <w:p w:rsidR="00C157AB" w:rsidRDefault="00FB7194">
      <w:pPr>
        <w:jc w:val="center"/>
        <w:rPr>
          <w:sz w:val="20"/>
          <w:szCs w:val="20"/>
        </w:rPr>
      </w:pPr>
      <w:r>
        <w:rPr>
          <w:rFonts w:ascii="Courier New" w:eastAsia="Courier New" w:hAnsi="Courier New" w:cs="Courier New"/>
          <w:color w:val="00000A"/>
          <w:sz w:val="28"/>
          <w:szCs w:val="28"/>
        </w:rPr>
        <w:t>other writ petitions, which were heard alongwith the</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307" w:lineRule="exact"/>
        <w:rPr>
          <w:sz w:val="20"/>
          <w:szCs w:val="20"/>
        </w:rPr>
      </w:pPr>
    </w:p>
    <w:p w:rsidR="00C157AB" w:rsidRDefault="00FB7194">
      <w:pPr>
        <w:ind w:right="-19"/>
        <w:jc w:val="center"/>
        <w:rPr>
          <w:sz w:val="20"/>
          <w:szCs w:val="20"/>
        </w:rPr>
      </w:pPr>
      <w:r>
        <w:rPr>
          <w:rFonts w:ascii="Arial" w:eastAsia="Arial" w:hAnsi="Arial" w:cs="Arial"/>
          <w:color w:val="00000A"/>
        </w:rPr>
        <w:t>15</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14" w:name="page16"/>
      <w:bookmarkEnd w:id="14"/>
    </w:p>
    <w:p w:rsidR="00C157AB" w:rsidRDefault="00FB7194">
      <w:pPr>
        <w:tabs>
          <w:tab w:val="left" w:pos="1260"/>
          <w:tab w:val="left" w:pos="2020"/>
          <w:tab w:val="left" w:pos="3120"/>
          <w:tab w:val="left" w:pos="4060"/>
          <w:tab w:val="left" w:pos="4820"/>
          <w:tab w:val="left" w:pos="5600"/>
          <w:tab w:val="left" w:pos="6360"/>
          <w:tab w:val="left" w:pos="6960"/>
          <w:tab w:val="left" w:pos="7900"/>
          <w:tab w:val="left" w:pos="8320"/>
        </w:tabs>
        <w:rPr>
          <w:sz w:val="20"/>
          <w:szCs w:val="20"/>
        </w:rPr>
      </w:pPr>
      <w:r>
        <w:rPr>
          <w:rFonts w:ascii="Courier New" w:eastAsia="Courier New" w:hAnsi="Courier New" w:cs="Courier New"/>
          <w:color w:val="00000A"/>
          <w:sz w:val="28"/>
          <w:szCs w:val="28"/>
        </w:rPr>
        <w:t>bunch,</w:t>
      </w:r>
      <w:r>
        <w:rPr>
          <w:rFonts w:ascii="Courier New" w:eastAsia="Courier New" w:hAnsi="Courier New" w:cs="Courier New"/>
          <w:color w:val="00000A"/>
          <w:sz w:val="28"/>
          <w:szCs w:val="28"/>
        </w:rPr>
        <w:tab/>
        <w:t>one</w:t>
      </w:r>
      <w:r>
        <w:rPr>
          <w:rFonts w:ascii="Courier New" w:eastAsia="Courier New" w:hAnsi="Courier New" w:cs="Courier New"/>
          <w:color w:val="00000A"/>
          <w:sz w:val="28"/>
          <w:szCs w:val="28"/>
        </w:rPr>
        <w:tab/>
        <w:t>being</w:t>
      </w:r>
      <w:r>
        <w:rPr>
          <w:sz w:val="20"/>
          <w:szCs w:val="20"/>
        </w:rPr>
        <w:tab/>
      </w:r>
      <w:r>
        <w:rPr>
          <w:rFonts w:ascii="Courier New" w:eastAsia="Courier New" w:hAnsi="Courier New" w:cs="Courier New"/>
          <w:b/>
          <w:bCs/>
          <w:color w:val="00000A"/>
          <w:sz w:val="28"/>
          <w:szCs w:val="28"/>
        </w:rPr>
        <w:t>Writ</w:t>
      </w:r>
      <w:r>
        <w:rPr>
          <w:rFonts w:ascii="Courier New" w:eastAsia="Courier New" w:hAnsi="Courier New" w:cs="Courier New"/>
          <w:b/>
          <w:bCs/>
          <w:color w:val="00000A"/>
          <w:sz w:val="28"/>
          <w:szCs w:val="28"/>
        </w:rPr>
        <w:tab/>
        <w:t>Tax</w:t>
      </w:r>
      <w:r>
        <w:rPr>
          <w:rFonts w:ascii="Courier New" w:eastAsia="Courier New" w:hAnsi="Courier New" w:cs="Courier New"/>
          <w:b/>
          <w:bCs/>
          <w:color w:val="00000A"/>
          <w:sz w:val="28"/>
          <w:szCs w:val="28"/>
        </w:rPr>
        <w:tab/>
        <w:t>No.</w:t>
      </w:r>
      <w:r>
        <w:rPr>
          <w:rFonts w:ascii="Courier New" w:eastAsia="Courier New" w:hAnsi="Courier New" w:cs="Courier New"/>
          <w:b/>
          <w:bCs/>
          <w:color w:val="00000A"/>
          <w:sz w:val="28"/>
          <w:szCs w:val="28"/>
        </w:rPr>
        <w:tab/>
        <w:t>474</w:t>
      </w:r>
      <w:r>
        <w:rPr>
          <w:rFonts w:ascii="Courier New" w:eastAsia="Courier New" w:hAnsi="Courier New" w:cs="Courier New"/>
          <w:b/>
          <w:bCs/>
          <w:color w:val="00000A"/>
          <w:sz w:val="28"/>
          <w:szCs w:val="28"/>
        </w:rPr>
        <w:tab/>
        <w:t>of</w:t>
      </w:r>
      <w:r>
        <w:rPr>
          <w:rFonts w:ascii="Courier New" w:eastAsia="Courier New" w:hAnsi="Courier New" w:cs="Courier New"/>
          <w:b/>
          <w:bCs/>
          <w:color w:val="00000A"/>
          <w:sz w:val="28"/>
          <w:szCs w:val="28"/>
        </w:rPr>
        <w:tab/>
        <w:t>2017</w:t>
      </w:r>
      <w:r>
        <w:rPr>
          <w:rFonts w:ascii="Courier New" w:eastAsia="Courier New" w:hAnsi="Courier New" w:cs="Courier New"/>
          <w:b/>
          <w:bCs/>
          <w:color w:val="00000A"/>
          <w:sz w:val="28"/>
          <w:szCs w:val="28"/>
        </w:rPr>
        <w:tab/>
        <w:t>–</w:t>
      </w:r>
      <w:r>
        <w:rPr>
          <w:rFonts w:ascii="Courier New" w:eastAsia="Courier New" w:hAnsi="Courier New" w:cs="Courier New"/>
          <w:b/>
          <w:bCs/>
          <w:color w:val="00000A"/>
          <w:sz w:val="28"/>
          <w:szCs w:val="28"/>
        </w:rPr>
        <w:tab/>
        <w:t>M/s.</w:t>
      </w:r>
    </w:p>
    <w:p w:rsidR="00C157AB" w:rsidRDefault="00C157AB">
      <w:pPr>
        <w:spacing w:line="315" w:lineRule="exact"/>
        <w:rPr>
          <w:sz w:val="20"/>
          <w:szCs w:val="20"/>
        </w:rPr>
      </w:pPr>
    </w:p>
    <w:p w:rsidR="00C157AB" w:rsidRDefault="00FB7194">
      <w:pPr>
        <w:tabs>
          <w:tab w:val="left" w:pos="1080"/>
          <w:tab w:val="left" w:pos="3180"/>
          <w:tab w:val="left" w:pos="4620"/>
          <w:tab w:val="left" w:pos="5380"/>
          <w:tab w:val="left" w:pos="6480"/>
          <w:tab w:val="left" w:pos="7060"/>
          <w:tab w:val="left" w:pos="8160"/>
        </w:tabs>
        <w:rPr>
          <w:sz w:val="20"/>
          <w:szCs w:val="20"/>
        </w:rPr>
      </w:pPr>
      <w:r>
        <w:rPr>
          <w:rFonts w:ascii="Courier New" w:eastAsia="Courier New" w:hAnsi="Courier New" w:cs="Courier New"/>
          <w:b/>
          <w:bCs/>
          <w:color w:val="00000A"/>
          <w:sz w:val="28"/>
          <w:szCs w:val="28"/>
        </w:rPr>
        <w:t>Birla</w:t>
      </w:r>
      <w:r>
        <w:rPr>
          <w:rFonts w:ascii="Courier New" w:eastAsia="Courier New" w:hAnsi="Courier New" w:cs="Courier New"/>
          <w:b/>
          <w:bCs/>
          <w:color w:val="00000A"/>
          <w:sz w:val="28"/>
          <w:szCs w:val="28"/>
        </w:rPr>
        <w:tab/>
        <w:t>Corporation</w:t>
      </w:r>
      <w:r>
        <w:rPr>
          <w:rFonts w:ascii="Courier New" w:eastAsia="Courier New" w:hAnsi="Courier New" w:cs="Courier New"/>
          <w:b/>
          <w:bCs/>
          <w:color w:val="00000A"/>
          <w:sz w:val="28"/>
          <w:szCs w:val="28"/>
        </w:rPr>
        <w:tab/>
        <w:t>Limited</w:t>
      </w:r>
      <w:r>
        <w:rPr>
          <w:rFonts w:ascii="Courier New" w:eastAsia="Courier New" w:hAnsi="Courier New" w:cs="Courier New"/>
          <w:b/>
          <w:bCs/>
          <w:color w:val="00000A"/>
          <w:sz w:val="28"/>
          <w:szCs w:val="28"/>
        </w:rPr>
        <w:tab/>
        <w:t>Vs.</w:t>
      </w:r>
      <w:r>
        <w:rPr>
          <w:rFonts w:ascii="Courier New" w:eastAsia="Courier New" w:hAnsi="Courier New" w:cs="Courier New"/>
          <w:b/>
          <w:bCs/>
          <w:color w:val="00000A"/>
          <w:sz w:val="28"/>
          <w:szCs w:val="28"/>
        </w:rPr>
        <w:tab/>
        <w:t>State</w:t>
      </w:r>
      <w:r>
        <w:rPr>
          <w:rFonts w:ascii="Courier New" w:eastAsia="Courier New" w:hAnsi="Courier New" w:cs="Courier New"/>
          <w:b/>
          <w:bCs/>
          <w:color w:val="00000A"/>
          <w:sz w:val="28"/>
          <w:szCs w:val="28"/>
        </w:rPr>
        <w:tab/>
        <w:t>of</w:t>
      </w:r>
      <w:r>
        <w:rPr>
          <w:rFonts w:ascii="Courier New" w:eastAsia="Courier New" w:hAnsi="Courier New" w:cs="Courier New"/>
          <w:b/>
          <w:bCs/>
          <w:color w:val="00000A"/>
          <w:sz w:val="28"/>
          <w:szCs w:val="28"/>
        </w:rPr>
        <w:tab/>
        <w:t>U.P.,</w:t>
      </w:r>
      <w:r>
        <w:rPr>
          <w:sz w:val="20"/>
          <w:szCs w:val="20"/>
        </w:rPr>
        <w:tab/>
      </w:r>
      <w:r>
        <w:rPr>
          <w:rFonts w:ascii="Courier New" w:eastAsia="Courier New" w:hAnsi="Courier New" w:cs="Courier New"/>
          <w:color w:val="00000A"/>
          <w:sz w:val="28"/>
          <w:szCs w:val="28"/>
        </w:rPr>
        <w:t>where</w:t>
      </w:r>
    </w:p>
    <w:p w:rsidR="00C157AB" w:rsidRDefault="00C157AB">
      <w:pPr>
        <w:spacing w:line="319" w:lineRule="exact"/>
        <w:rPr>
          <w:sz w:val="20"/>
          <w:szCs w:val="20"/>
        </w:rPr>
      </w:pPr>
    </w:p>
    <w:p w:rsidR="00C157AB" w:rsidRDefault="00FB7194">
      <w:pPr>
        <w:rPr>
          <w:sz w:val="20"/>
          <w:szCs w:val="20"/>
        </w:rPr>
      </w:pPr>
      <w:r>
        <w:rPr>
          <w:rFonts w:ascii="Courier New" w:eastAsia="Courier New" w:hAnsi="Courier New" w:cs="Courier New"/>
          <w:color w:val="00000A"/>
          <w:sz w:val="28"/>
          <w:szCs w:val="28"/>
        </w:rPr>
        <w:t>the</w:t>
      </w:r>
      <w:r>
        <w:rPr>
          <w:rFonts w:ascii="Courier New" w:eastAsia="Courier New" w:hAnsi="Courier New" w:cs="Courier New"/>
          <w:color w:val="00000A"/>
          <w:sz w:val="28"/>
          <w:szCs w:val="28"/>
        </w:rPr>
        <w:t xml:space="preserve"> validity of the demand of interest was separately</w:t>
      </w:r>
    </w:p>
    <w:p w:rsidR="00C157AB" w:rsidRDefault="00C157AB">
      <w:pPr>
        <w:spacing w:line="317" w:lineRule="exact"/>
        <w:rPr>
          <w:sz w:val="20"/>
          <w:szCs w:val="20"/>
        </w:rPr>
      </w:pPr>
    </w:p>
    <w:p w:rsidR="00C157AB" w:rsidRDefault="00FB7194">
      <w:pPr>
        <w:spacing w:line="479" w:lineRule="auto"/>
        <w:jc w:val="both"/>
        <w:rPr>
          <w:sz w:val="20"/>
          <w:szCs w:val="20"/>
        </w:rPr>
      </w:pPr>
      <w:r>
        <w:rPr>
          <w:rFonts w:ascii="Courier New" w:eastAsia="Courier New" w:hAnsi="Courier New" w:cs="Courier New"/>
          <w:color w:val="00000A"/>
          <w:sz w:val="28"/>
          <w:szCs w:val="28"/>
        </w:rPr>
        <w:t>challenged. While reserving the judgment on 09.11.2017, High Court de-linked all such writ petitions where validity of demand of interest was separately challenged. On 04.05.2018, the High Court delivered</w:t>
      </w:r>
      <w:r>
        <w:rPr>
          <w:rFonts w:ascii="Courier New" w:eastAsia="Courier New" w:hAnsi="Courier New" w:cs="Courier New"/>
          <w:color w:val="00000A"/>
          <w:sz w:val="28"/>
          <w:szCs w:val="28"/>
        </w:rPr>
        <w:t xml:space="preserve"> the judgment in Writ Petition No. 25730 of 2017 and other connected matters dismissing the writ petitions upholding the validity of the Act, 2007. Immediately after the decision of the High Court on 04.05.2018, demand notices were issued for the assessmen</w:t>
      </w:r>
      <w:r>
        <w:rPr>
          <w:rFonts w:ascii="Courier New" w:eastAsia="Courier New" w:hAnsi="Courier New" w:cs="Courier New"/>
          <w:color w:val="00000A"/>
          <w:sz w:val="28"/>
          <w:szCs w:val="28"/>
        </w:rPr>
        <w:t>t years 2008-2009 to 2011-2012 and demand notices dated 05.05.2018 for the assessment years 2000-2001 to 2007-2008 requiring the appellant to deposit Entry Tax together with interest thereupon. The appellant paid a sum to the tune of Rs. 3,361.55 crores to</w:t>
      </w:r>
      <w:r>
        <w:rPr>
          <w:rFonts w:ascii="Courier New" w:eastAsia="Courier New" w:hAnsi="Courier New" w:cs="Courier New"/>
          <w:color w:val="00000A"/>
          <w:sz w:val="28"/>
          <w:szCs w:val="28"/>
        </w:rPr>
        <w:t>wards Entry Tax for the years 1999-2000 to 2011-2012. The appellant filed a writ petition challenging the demand notices dated 04.05.2018 and 05.05.2018 in so far as demand towards interest was concerned. In one of the writ petitions, Writ</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86" w:lineRule="exact"/>
        <w:rPr>
          <w:sz w:val="20"/>
          <w:szCs w:val="20"/>
        </w:rPr>
      </w:pPr>
    </w:p>
    <w:p w:rsidR="00C157AB" w:rsidRDefault="00FB7194">
      <w:pPr>
        <w:ind w:right="-19"/>
        <w:jc w:val="center"/>
        <w:rPr>
          <w:sz w:val="20"/>
          <w:szCs w:val="20"/>
        </w:rPr>
      </w:pPr>
      <w:r>
        <w:rPr>
          <w:rFonts w:ascii="Arial" w:eastAsia="Arial" w:hAnsi="Arial" w:cs="Arial"/>
          <w:color w:val="00000A"/>
        </w:rPr>
        <w:t>16</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15" w:name="page17"/>
      <w:bookmarkEnd w:id="15"/>
    </w:p>
    <w:p w:rsidR="00C157AB" w:rsidRDefault="00FB7194">
      <w:pPr>
        <w:tabs>
          <w:tab w:val="left" w:pos="1660"/>
          <w:tab w:val="left" w:pos="3000"/>
          <w:tab w:val="left" w:pos="3660"/>
          <w:tab w:val="left" w:pos="4660"/>
          <w:tab w:val="left" w:pos="5820"/>
          <w:tab w:val="left" w:pos="6480"/>
          <w:tab w:val="left" w:pos="7320"/>
        </w:tabs>
        <w:rPr>
          <w:sz w:val="20"/>
          <w:szCs w:val="20"/>
        </w:rPr>
      </w:pPr>
      <w:r>
        <w:rPr>
          <w:rFonts w:ascii="Courier New" w:eastAsia="Courier New" w:hAnsi="Courier New" w:cs="Courier New"/>
          <w:color w:val="00000A"/>
          <w:sz w:val="28"/>
          <w:szCs w:val="28"/>
        </w:rPr>
        <w:t>Petition</w:t>
      </w:r>
      <w:r>
        <w:rPr>
          <w:rFonts w:ascii="Courier New" w:eastAsia="Courier New" w:hAnsi="Courier New" w:cs="Courier New"/>
          <w:color w:val="00000A"/>
          <w:sz w:val="28"/>
          <w:szCs w:val="28"/>
        </w:rPr>
        <w:tab/>
        <w:t>No.757</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2018</w:t>
      </w:r>
      <w:r>
        <w:rPr>
          <w:rFonts w:ascii="Courier New" w:eastAsia="Courier New" w:hAnsi="Courier New" w:cs="Courier New"/>
          <w:color w:val="00000A"/>
          <w:sz w:val="28"/>
          <w:szCs w:val="28"/>
        </w:rPr>
        <w:tab/>
        <w:t>filed</w:t>
      </w:r>
      <w:r>
        <w:rPr>
          <w:rFonts w:ascii="Courier New" w:eastAsia="Courier New" w:hAnsi="Courier New" w:cs="Courier New"/>
          <w:color w:val="00000A"/>
          <w:sz w:val="28"/>
          <w:szCs w:val="28"/>
        </w:rPr>
        <w:tab/>
        <w:t>by</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appellant,</w:t>
      </w:r>
    </w:p>
    <w:p w:rsidR="00C157AB" w:rsidRDefault="00C157AB">
      <w:pPr>
        <w:spacing w:line="315" w:lineRule="exact"/>
        <w:rPr>
          <w:sz w:val="20"/>
          <w:szCs w:val="20"/>
        </w:rPr>
      </w:pPr>
    </w:p>
    <w:p w:rsidR="00C157AB" w:rsidRDefault="00FB7194">
      <w:pPr>
        <w:rPr>
          <w:sz w:val="20"/>
          <w:szCs w:val="20"/>
        </w:rPr>
      </w:pPr>
      <w:r>
        <w:rPr>
          <w:rFonts w:ascii="Courier New" w:eastAsia="Courier New" w:hAnsi="Courier New" w:cs="Courier New"/>
          <w:color w:val="00000A"/>
          <w:sz w:val="28"/>
          <w:szCs w:val="28"/>
        </w:rPr>
        <w:t>following prayers were made:-</w:t>
      </w:r>
    </w:p>
    <w:p w:rsidR="00C157AB" w:rsidRDefault="00C157AB">
      <w:pPr>
        <w:spacing w:line="319" w:lineRule="exact"/>
        <w:rPr>
          <w:sz w:val="20"/>
          <w:szCs w:val="20"/>
        </w:rPr>
      </w:pPr>
    </w:p>
    <w:p w:rsidR="00C157AB" w:rsidRDefault="00FB7194">
      <w:pPr>
        <w:tabs>
          <w:tab w:val="left" w:pos="1680"/>
        </w:tabs>
        <w:spacing w:line="239" w:lineRule="auto"/>
        <w:ind w:left="1700" w:right="800" w:hanging="849"/>
        <w:jc w:val="both"/>
        <w:rPr>
          <w:sz w:val="20"/>
          <w:szCs w:val="20"/>
        </w:rPr>
      </w:pPr>
      <w:r>
        <w:rPr>
          <w:rFonts w:ascii="Courier New" w:eastAsia="Courier New" w:hAnsi="Courier New" w:cs="Courier New"/>
          <w:color w:val="00000A"/>
          <w:sz w:val="28"/>
          <w:szCs w:val="28"/>
        </w:rPr>
        <w:t>“(i)</w:t>
      </w:r>
      <w:r>
        <w:rPr>
          <w:rFonts w:ascii="Courier New" w:eastAsia="Courier New" w:hAnsi="Courier New" w:cs="Courier New"/>
          <w:color w:val="00000A"/>
          <w:sz w:val="28"/>
          <w:szCs w:val="28"/>
        </w:rPr>
        <w:tab/>
        <w:t xml:space="preserve">Issue a suitable writ, order or direction in the nature of certiorari calling for the records and quashing the impugned notice dated 04.05.2018 </w:t>
      </w:r>
      <w:r>
        <w:rPr>
          <w:rFonts w:ascii="Courier New" w:eastAsia="Courier New" w:hAnsi="Courier New" w:cs="Courier New"/>
          <w:color w:val="00000A"/>
          <w:sz w:val="28"/>
          <w:szCs w:val="28"/>
        </w:rPr>
        <w:t>(ANNEXURE-1) issued by the Respondent No.3 demanding interest on entry tax from the petitioner.</w:t>
      </w:r>
    </w:p>
    <w:p w:rsidR="00C157AB" w:rsidRDefault="00C157AB">
      <w:pPr>
        <w:spacing w:line="325" w:lineRule="exact"/>
        <w:rPr>
          <w:sz w:val="20"/>
          <w:szCs w:val="20"/>
        </w:rPr>
      </w:pPr>
    </w:p>
    <w:p w:rsidR="00C157AB" w:rsidRDefault="00FB7194">
      <w:pPr>
        <w:numPr>
          <w:ilvl w:val="0"/>
          <w:numId w:val="14"/>
        </w:numPr>
        <w:tabs>
          <w:tab w:val="left" w:pos="1700"/>
        </w:tabs>
        <w:spacing w:line="239" w:lineRule="auto"/>
        <w:ind w:left="1700" w:right="800" w:hanging="846"/>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Issue a suitable writ, order or direction in the nature of Prohibition restraining the Respondents, their servants, agents or representative from in any manner</w:t>
      </w:r>
      <w:r>
        <w:rPr>
          <w:rFonts w:ascii="Courier New" w:eastAsia="Courier New" w:hAnsi="Courier New" w:cs="Courier New"/>
          <w:color w:val="00000A"/>
          <w:sz w:val="28"/>
          <w:szCs w:val="28"/>
        </w:rPr>
        <w:t xml:space="preserve"> realizing any interest on the entry tax from petitioner pursuant to the Act No. 30 of 2007, assessment order and the impugned notice dated 04.05.2018;</w:t>
      </w:r>
    </w:p>
    <w:p w:rsidR="00C157AB" w:rsidRDefault="00C157AB">
      <w:pPr>
        <w:spacing w:line="327" w:lineRule="exact"/>
        <w:rPr>
          <w:sz w:val="20"/>
          <w:szCs w:val="20"/>
        </w:rPr>
      </w:pPr>
    </w:p>
    <w:p w:rsidR="00C157AB" w:rsidRDefault="00FB7194">
      <w:pPr>
        <w:spacing w:line="239" w:lineRule="auto"/>
        <w:ind w:left="1700" w:right="800" w:hanging="849"/>
        <w:jc w:val="both"/>
        <w:rPr>
          <w:sz w:val="20"/>
          <w:szCs w:val="20"/>
        </w:rPr>
      </w:pPr>
      <w:r>
        <w:rPr>
          <w:rFonts w:ascii="Courier New" w:eastAsia="Courier New" w:hAnsi="Courier New" w:cs="Courier New"/>
          <w:color w:val="00000A"/>
          <w:sz w:val="28"/>
          <w:szCs w:val="28"/>
        </w:rPr>
        <w:t>(iii)Issue</w:t>
      </w:r>
      <w:r>
        <w:rPr>
          <w:sz w:val="20"/>
          <w:szCs w:val="20"/>
        </w:rPr>
        <w:t xml:space="preserve"> </w:t>
      </w:r>
      <w:r>
        <w:rPr>
          <w:rFonts w:ascii="Courier New" w:eastAsia="Courier New" w:hAnsi="Courier New" w:cs="Courier New"/>
          <w:color w:val="00000A"/>
          <w:sz w:val="28"/>
          <w:szCs w:val="28"/>
        </w:rPr>
        <w:t xml:space="preserve">a suitable writ, order or direction in the nature of mandamus commanding the respondents to </w:t>
      </w:r>
      <w:r>
        <w:rPr>
          <w:rFonts w:ascii="Courier New" w:eastAsia="Courier New" w:hAnsi="Courier New" w:cs="Courier New"/>
          <w:color w:val="00000A"/>
          <w:sz w:val="28"/>
          <w:szCs w:val="28"/>
        </w:rPr>
        <w:t>adjust</w:t>
      </w:r>
    </w:p>
    <w:p w:rsidR="00C157AB" w:rsidRDefault="00C157AB">
      <w:pPr>
        <w:spacing w:line="2" w:lineRule="exact"/>
        <w:rPr>
          <w:sz w:val="20"/>
          <w:szCs w:val="20"/>
        </w:rPr>
      </w:pPr>
    </w:p>
    <w:p w:rsidR="00C157AB" w:rsidRDefault="00FB7194">
      <w:pPr>
        <w:ind w:left="1700" w:right="800"/>
        <w:jc w:val="both"/>
        <w:rPr>
          <w:sz w:val="20"/>
          <w:szCs w:val="20"/>
        </w:rPr>
      </w:pPr>
      <w:r>
        <w:rPr>
          <w:rFonts w:ascii="Courier New" w:eastAsia="Courier New" w:hAnsi="Courier New" w:cs="Courier New"/>
          <w:color w:val="00000A"/>
          <w:sz w:val="28"/>
          <w:szCs w:val="28"/>
        </w:rPr>
        <w:t>the interest payable by the Respondents on the amounts paid by the Petitioner upto 23.09.2007 towards the entry tax together with interest;</w:t>
      </w:r>
    </w:p>
    <w:p w:rsidR="00C157AB" w:rsidRDefault="00C157AB">
      <w:pPr>
        <w:spacing w:line="317" w:lineRule="exact"/>
        <w:rPr>
          <w:sz w:val="20"/>
          <w:szCs w:val="20"/>
        </w:rPr>
      </w:pPr>
    </w:p>
    <w:p w:rsidR="00C157AB" w:rsidRDefault="00FB7194">
      <w:pPr>
        <w:numPr>
          <w:ilvl w:val="0"/>
          <w:numId w:val="15"/>
        </w:numPr>
        <w:tabs>
          <w:tab w:val="left" w:pos="1700"/>
        </w:tabs>
        <w:spacing w:line="239" w:lineRule="auto"/>
        <w:ind w:left="1700" w:right="800" w:hanging="846"/>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 xml:space="preserve">Issue any other suitable writ, order or direction as this Hon’ble Court may deem fit and proper in the </w:t>
      </w:r>
      <w:r>
        <w:rPr>
          <w:rFonts w:ascii="Courier New" w:eastAsia="Courier New" w:hAnsi="Courier New" w:cs="Courier New"/>
          <w:color w:val="00000A"/>
          <w:sz w:val="28"/>
          <w:szCs w:val="28"/>
        </w:rPr>
        <w:t>circumstances of the case in the facts and circumstances of the case.</w:t>
      </w:r>
    </w:p>
    <w:p w:rsidR="00C157AB" w:rsidRDefault="00C157AB">
      <w:pPr>
        <w:spacing w:line="322" w:lineRule="exact"/>
        <w:rPr>
          <w:rFonts w:ascii="Courier New" w:eastAsia="Courier New" w:hAnsi="Courier New" w:cs="Courier New"/>
          <w:color w:val="00000A"/>
          <w:sz w:val="28"/>
          <w:szCs w:val="28"/>
        </w:rPr>
      </w:pPr>
    </w:p>
    <w:p w:rsidR="00C157AB" w:rsidRDefault="00FB7194">
      <w:pPr>
        <w:numPr>
          <w:ilvl w:val="0"/>
          <w:numId w:val="15"/>
        </w:numPr>
        <w:tabs>
          <w:tab w:val="left" w:pos="1700"/>
        </w:tabs>
        <w:spacing w:line="238" w:lineRule="auto"/>
        <w:ind w:left="1700" w:right="800" w:hanging="846"/>
        <w:rPr>
          <w:rFonts w:ascii="Courier New" w:eastAsia="Courier New" w:hAnsi="Courier New" w:cs="Courier New"/>
          <w:color w:val="00000A"/>
          <w:sz w:val="28"/>
          <w:szCs w:val="28"/>
        </w:rPr>
      </w:pPr>
      <w:r>
        <w:rPr>
          <w:rFonts w:ascii="Courier New" w:eastAsia="Courier New" w:hAnsi="Courier New" w:cs="Courier New"/>
          <w:color w:val="00000A"/>
          <w:sz w:val="28"/>
          <w:szCs w:val="28"/>
        </w:rPr>
        <w:t>Award the costs of the petition to the petitioners.”</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39" w:lineRule="exact"/>
        <w:rPr>
          <w:sz w:val="20"/>
          <w:szCs w:val="20"/>
        </w:rPr>
      </w:pPr>
    </w:p>
    <w:p w:rsidR="00C157AB" w:rsidRDefault="00FB7194">
      <w:pPr>
        <w:numPr>
          <w:ilvl w:val="0"/>
          <w:numId w:val="16"/>
        </w:numPr>
        <w:tabs>
          <w:tab w:val="left" w:pos="720"/>
        </w:tabs>
        <w:ind w:left="720" w:hanging="718"/>
        <w:rPr>
          <w:rFonts w:ascii="Courier New" w:eastAsia="Courier New" w:hAnsi="Courier New" w:cs="Courier New"/>
          <w:b/>
          <w:bCs/>
          <w:color w:val="00000A"/>
          <w:sz w:val="28"/>
          <w:szCs w:val="28"/>
        </w:rPr>
      </w:pPr>
      <w:r>
        <w:rPr>
          <w:rFonts w:ascii="Courier New" w:eastAsia="Courier New" w:hAnsi="Courier New" w:cs="Courier New"/>
          <w:color w:val="00000A"/>
          <w:sz w:val="28"/>
          <w:szCs w:val="28"/>
        </w:rPr>
        <w:t>On 10.05.2018, when the writ petitions were taken</w:t>
      </w:r>
    </w:p>
    <w:p w:rsidR="00C157AB" w:rsidRDefault="00C157AB">
      <w:pPr>
        <w:spacing w:line="315" w:lineRule="exact"/>
        <w:rPr>
          <w:sz w:val="20"/>
          <w:szCs w:val="20"/>
        </w:rPr>
      </w:pPr>
    </w:p>
    <w:p w:rsidR="00C157AB" w:rsidRDefault="00FB7194">
      <w:pPr>
        <w:rPr>
          <w:sz w:val="20"/>
          <w:szCs w:val="20"/>
        </w:rPr>
      </w:pPr>
      <w:r>
        <w:rPr>
          <w:rFonts w:ascii="Courier New" w:eastAsia="Courier New" w:hAnsi="Courier New" w:cs="Courier New"/>
          <w:color w:val="00000A"/>
          <w:sz w:val="28"/>
          <w:szCs w:val="28"/>
        </w:rPr>
        <w:t>up for hearing by the High Court, learned counsel for</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387" w:lineRule="exact"/>
        <w:rPr>
          <w:sz w:val="20"/>
          <w:szCs w:val="20"/>
        </w:rPr>
      </w:pPr>
    </w:p>
    <w:p w:rsidR="00C157AB" w:rsidRDefault="00FB7194">
      <w:pPr>
        <w:ind w:right="-19"/>
        <w:jc w:val="center"/>
        <w:rPr>
          <w:sz w:val="20"/>
          <w:szCs w:val="20"/>
        </w:rPr>
      </w:pPr>
      <w:r>
        <w:rPr>
          <w:rFonts w:ascii="Arial" w:eastAsia="Arial" w:hAnsi="Arial" w:cs="Arial"/>
          <w:color w:val="00000A"/>
        </w:rPr>
        <w:t>17</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16" w:name="page18"/>
      <w:bookmarkEnd w:id="16"/>
    </w:p>
    <w:p w:rsidR="00C157AB" w:rsidRDefault="00FB7194">
      <w:pPr>
        <w:spacing w:line="479" w:lineRule="auto"/>
        <w:jc w:val="both"/>
        <w:rPr>
          <w:sz w:val="20"/>
          <w:szCs w:val="20"/>
        </w:rPr>
      </w:pPr>
      <w:r>
        <w:rPr>
          <w:rFonts w:ascii="Courier New" w:eastAsia="Courier New" w:hAnsi="Courier New" w:cs="Courier New"/>
          <w:color w:val="00000A"/>
          <w:sz w:val="28"/>
          <w:szCs w:val="28"/>
        </w:rPr>
        <w:t>the appellant made submission before the High Court that appellant proposes to make an application before this Court to adjudicate upon the liability to pay interest under the Act, 2007, since the issue was left to be decided at the tim</w:t>
      </w:r>
      <w:r>
        <w:rPr>
          <w:rFonts w:ascii="Courier New" w:eastAsia="Courier New" w:hAnsi="Courier New" w:cs="Courier New"/>
          <w:color w:val="00000A"/>
          <w:sz w:val="28"/>
          <w:szCs w:val="28"/>
        </w:rPr>
        <w:t>e of final disposal of the appeal. High Court by order dated 10.05.2018, adjourned the proceedings considering the facts and prayers made by the learned counsel for the appellant. An application for direction was filed by the appellant being Application No</w:t>
      </w:r>
      <w:r>
        <w:rPr>
          <w:rFonts w:ascii="Courier New" w:eastAsia="Courier New" w:hAnsi="Courier New" w:cs="Courier New"/>
          <w:color w:val="00000A"/>
          <w:sz w:val="28"/>
          <w:szCs w:val="28"/>
        </w:rPr>
        <w:t>.1716 of 2018, which was permitted to be withdrawn on submission of the learned counsel for the applicant that the issue of levy of interest shall be pressed before the High Court.</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45" w:lineRule="exact"/>
        <w:rPr>
          <w:sz w:val="20"/>
          <w:szCs w:val="20"/>
        </w:rPr>
      </w:pPr>
    </w:p>
    <w:p w:rsidR="00C157AB" w:rsidRDefault="00FB7194">
      <w:pPr>
        <w:numPr>
          <w:ilvl w:val="0"/>
          <w:numId w:val="17"/>
        </w:numPr>
        <w:tabs>
          <w:tab w:val="left" w:pos="720"/>
        </w:tabs>
        <w:ind w:left="720" w:hanging="718"/>
        <w:rPr>
          <w:rFonts w:ascii="Courier New" w:eastAsia="Courier New" w:hAnsi="Courier New" w:cs="Courier New"/>
          <w:b/>
          <w:bCs/>
          <w:color w:val="00000A"/>
          <w:sz w:val="28"/>
          <w:szCs w:val="28"/>
        </w:rPr>
      </w:pPr>
      <w:r>
        <w:rPr>
          <w:rFonts w:ascii="Courier New" w:eastAsia="Courier New" w:hAnsi="Courier New" w:cs="Courier New"/>
          <w:color w:val="00000A"/>
          <w:sz w:val="28"/>
          <w:szCs w:val="28"/>
        </w:rPr>
        <w:t>After  the  above  order  dated  20.07.2018,  the</w:t>
      </w:r>
    </w:p>
    <w:p w:rsidR="00C157AB" w:rsidRDefault="00C157AB">
      <w:pPr>
        <w:spacing w:line="319" w:lineRule="exact"/>
        <w:rPr>
          <w:sz w:val="20"/>
          <w:szCs w:val="20"/>
        </w:rPr>
      </w:pPr>
    </w:p>
    <w:p w:rsidR="00C157AB" w:rsidRDefault="00FB7194">
      <w:pPr>
        <w:spacing w:line="479" w:lineRule="auto"/>
        <w:jc w:val="both"/>
        <w:rPr>
          <w:sz w:val="20"/>
          <w:szCs w:val="20"/>
        </w:rPr>
      </w:pPr>
      <w:r>
        <w:rPr>
          <w:rFonts w:ascii="Courier New" w:eastAsia="Courier New" w:hAnsi="Courier New" w:cs="Courier New"/>
          <w:color w:val="00000A"/>
          <w:sz w:val="28"/>
          <w:szCs w:val="28"/>
        </w:rPr>
        <w:t>hearing in writ petit</w:t>
      </w:r>
      <w:r>
        <w:rPr>
          <w:rFonts w:ascii="Courier New" w:eastAsia="Courier New" w:hAnsi="Courier New" w:cs="Courier New"/>
          <w:color w:val="00000A"/>
          <w:sz w:val="28"/>
          <w:szCs w:val="28"/>
        </w:rPr>
        <w:t>ion proceeded. Another demand notice dated 18.05.2018 was issued by the respondent asking for depositing arrears of interest amount. The respondents before the High Court raised a preliminary objection on 25.07.2018 on the ground that writ petition is a se</w:t>
      </w:r>
      <w:r>
        <w:rPr>
          <w:rFonts w:ascii="Courier New" w:eastAsia="Courier New" w:hAnsi="Courier New" w:cs="Courier New"/>
          <w:color w:val="00000A"/>
          <w:sz w:val="28"/>
          <w:szCs w:val="28"/>
        </w:rPr>
        <w:t>cond writ petition against</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74" w:lineRule="exact"/>
        <w:rPr>
          <w:sz w:val="20"/>
          <w:szCs w:val="20"/>
        </w:rPr>
      </w:pPr>
    </w:p>
    <w:p w:rsidR="00C157AB" w:rsidRDefault="00FB7194">
      <w:pPr>
        <w:ind w:right="-19"/>
        <w:jc w:val="center"/>
        <w:rPr>
          <w:sz w:val="20"/>
          <w:szCs w:val="20"/>
        </w:rPr>
      </w:pPr>
      <w:r>
        <w:rPr>
          <w:rFonts w:ascii="Arial" w:eastAsia="Arial" w:hAnsi="Arial" w:cs="Arial"/>
          <w:color w:val="00000A"/>
        </w:rPr>
        <w:t>18</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17" w:name="page19"/>
      <w:bookmarkEnd w:id="17"/>
    </w:p>
    <w:p w:rsidR="00C157AB" w:rsidRDefault="00FB7194">
      <w:pPr>
        <w:spacing w:line="479" w:lineRule="auto"/>
        <w:jc w:val="both"/>
        <w:rPr>
          <w:sz w:val="20"/>
          <w:szCs w:val="20"/>
        </w:rPr>
      </w:pPr>
      <w:r>
        <w:rPr>
          <w:rFonts w:ascii="Courier New" w:eastAsia="Courier New" w:hAnsi="Courier New" w:cs="Courier New"/>
          <w:color w:val="00000A"/>
          <w:sz w:val="28"/>
          <w:szCs w:val="28"/>
        </w:rPr>
        <w:t xml:space="preserve">the same assessment order on the same and consequential cause of action. It was stated in the preliminary objection that for the same relief Writ Petition No.25730 of 2017 has already been </w:t>
      </w:r>
      <w:r>
        <w:rPr>
          <w:rFonts w:ascii="Courier New" w:eastAsia="Courier New" w:hAnsi="Courier New" w:cs="Courier New"/>
          <w:color w:val="00000A"/>
          <w:sz w:val="28"/>
          <w:szCs w:val="28"/>
        </w:rPr>
        <w:t>dismissed by the High Court on 04.05.2018, wherein assessment orders were also challenged, hence the writ petition being second writ petition be dismissed as not maintainable. Reply to preliminary objection was filed by the appellant. High Court after hear</w:t>
      </w:r>
      <w:r>
        <w:rPr>
          <w:rFonts w:ascii="Courier New" w:eastAsia="Courier New" w:hAnsi="Courier New" w:cs="Courier New"/>
          <w:color w:val="00000A"/>
          <w:sz w:val="28"/>
          <w:szCs w:val="28"/>
        </w:rPr>
        <w:t>ing all the parties by the impugned order dated 22.11.2018 upheld the preliminary objection about the maintainability of the writ petitions and the writ petitions have been dismissed as not maintainable. While dismissing the writ petitions, certain observa</w:t>
      </w:r>
      <w:r>
        <w:rPr>
          <w:rFonts w:ascii="Courier New" w:eastAsia="Courier New" w:hAnsi="Courier New" w:cs="Courier New"/>
          <w:color w:val="00000A"/>
          <w:sz w:val="28"/>
          <w:szCs w:val="28"/>
        </w:rPr>
        <w:t>tions have also been made by the High Court. Appellant, aggrieved by the judgment dated 22.11.2018 has come up in this appeal.</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50" w:lineRule="exact"/>
        <w:rPr>
          <w:sz w:val="20"/>
          <w:szCs w:val="20"/>
        </w:rPr>
      </w:pPr>
    </w:p>
    <w:p w:rsidR="00C157AB" w:rsidRDefault="00FB7194">
      <w:pPr>
        <w:numPr>
          <w:ilvl w:val="0"/>
          <w:numId w:val="18"/>
        </w:numPr>
        <w:tabs>
          <w:tab w:val="left" w:pos="720"/>
        </w:tabs>
        <w:spacing w:line="478" w:lineRule="auto"/>
        <w:ind w:firstLine="2"/>
        <w:jc w:val="both"/>
        <w:rPr>
          <w:rFonts w:ascii="Courier New" w:eastAsia="Courier New" w:hAnsi="Courier New" w:cs="Courier New"/>
          <w:b/>
          <w:bCs/>
          <w:color w:val="00000A"/>
          <w:sz w:val="28"/>
          <w:szCs w:val="28"/>
        </w:rPr>
      </w:pPr>
      <w:r>
        <w:rPr>
          <w:rFonts w:ascii="Courier New" w:eastAsia="Courier New" w:hAnsi="Courier New" w:cs="Courier New"/>
          <w:color w:val="00000A"/>
          <w:sz w:val="28"/>
          <w:szCs w:val="28"/>
        </w:rPr>
        <w:t>We have heard Shri Dhruv Agrawal, learned senior counsel for the appellant. Shri Dinesh Dwivedi,</w:t>
      </w:r>
    </w:p>
    <w:p w:rsidR="00C157AB" w:rsidRDefault="00C157AB">
      <w:pPr>
        <w:spacing w:line="5" w:lineRule="exact"/>
        <w:rPr>
          <w:sz w:val="20"/>
          <w:szCs w:val="20"/>
        </w:rPr>
      </w:pPr>
    </w:p>
    <w:p w:rsidR="00C157AB" w:rsidRDefault="00FB7194">
      <w:pPr>
        <w:spacing w:line="478" w:lineRule="auto"/>
        <w:rPr>
          <w:sz w:val="20"/>
          <w:szCs w:val="20"/>
        </w:rPr>
      </w:pPr>
      <w:r>
        <w:rPr>
          <w:rFonts w:ascii="Courier New" w:eastAsia="Courier New" w:hAnsi="Courier New" w:cs="Courier New"/>
          <w:color w:val="00000A"/>
          <w:sz w:val="28"/>
          <w:szCs w:val="28"/>
        </w:rPr>
        <w:t xml:space="preserve">learned senior counsel has </w:t>
      </w:r>
      <w:r>
        <w:rPr>
          <w:rFonts w:ascii="Courier New" w:eastAsia="Courier New" w:hAnsi="Courier New" w:cs="Courier New"/>
          <w:color w:val="00000A"/>
          <w:sz w:val="28"/>
          <w:szCs w:val="28"/>
        </w:rPr>
        <w:t>appeared for the respondents. We have also heard Shri Guru Krishan</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72" w:lineRule="exact"/>
        <w:rPr>
          <w:sz w:val="20"/>
          <w:szCs w:val="20"/>
        </w:rPr>
      </w:pPr>
    </w:p>
    <w:p w:rsidR="00C157AB" w:rsidRDefault="00FB7194">
      <w:pPr>
        <w:ind w:right="-19"/>
        <w:jc w:val="center"/>
        <w:rPr>
          <w:sz w:val="20"/>
          <w:szCs w:val="20"/>
        </w:rPr>
      </w:pPr>
      <w:r>
        <w:rPr>
          <w:rFonts w:ascii="Arial" w:eastAsia="Arial" w:hAnsi="Arial" w:cs="Arial"/>
          <w:color w:val="00000A"/>
        </w:rPr>
        <w:t>19</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18" w:name="page20"/>
      <w:bookmarkEnd w:id="18"/>
    </w:p>
    <w:p w:rsidR="00C157AB" w:rsidRDefault="00FB7194">
      <w:pPr>
        <w:rPr>
          <w:sz w:val="20"/>
          <w:szCs w:val="20"/>
        </w:rPr>
      </w:pPr>
      <w:r>
        <w:rPr>
          <w:rFonts w:ascii="Courier New" w:eastAsia="Courier New" w:hAnsi="Courier New" w:cs="Courier New"/>
          <w:color w:val="00000A"/>
          <w:sz w:val="25"/>
          <w:szCs w:val="25"/>
        </w:rPr>
        <w:t>Kumar,  learned  senior  counsel,  who  has  appeared  for</w:t>
      </w:r>
    </w:p>
    <w:p w:rsidR="00C157AB" w:rsidRDefault="00C157AB">
      <w:pPr>
        <w:spacing w:line="349" w:lineRule="exact"/>
        <w:rPr>
          <w:sz w:val="20"/>
          <w:szCs w:val="20"/>
        </w:rPr>
      </w:pPr>
    </w:p>
    <w:p w:rsidR="00C157AB" w:rsidRDefault="00FB7194">
      <w:pPr>
        <w:rPr>
          <w:sz w:val="20"/>
          <w:szCs w:val="20"/>
        </w:rPr>
      </w:pPr>
      <w:r>
        <w:rPr>
          <w:rFonts w:ascii="Courier New" w:eastAsia="Courier New" w:hAnsi="Courier New" w:cs="Courier New"/>
          <w:color w:val="00000A"/>
          <w:sz w:val="28"/>
          <w:szCs w:val="28"/>
        </w:rPr>
        <w:t xml:space="preserve">appellant in </w:t>
      </w:r>
      <w:r>
        <w:rPr>
          <w:rFonts w:ascii="Courier New" w:eastAsia="Courier New" w:hAnsi="Courier New" w:cs="Courier New"/>
          <w:b/>
          <w:bCs/>
          <w:color w:val="00000A"/>
          <w:sz w:val="28"/>
          <w:szCs w:val="28"/>
        </w:rPr>
        <w:t>S.L.P. No. 2691 of 2018 – VST Industries</w:t>
      </w:r>
    </w:p>
    <w:p w:rsidR="00C157AB" w:rsidRDefault="00C157AB">
      <w:pPr>
        <w:spacing w:line="319" w:lineRule="exact"/>
        <w:rPr>
          <w:sz w:val="20"/>
          <w:szCs w:val="20"/>
        </w:rPr>
      </w:pPr>
    </w:p>
    <w:p w:rsidR="00C157AB" w:rsidRDefault="00FB7194">
      <w:pPr>
        <w:spacing w:line="479" w:lineRule="auto"/>
        <w:rPr>
          <w:sz w:val="20"/>
          <w:szCs w:val="20"/>
        </w:rPr>
      </w:pPr>
      <w:r>
        <w:rPr>
          <w:rFonts w:ascii="Courier New" w:eastAsia="Courier New" w:hAnsi="Courier New" w:cs="Courier New"/>
          <w:b/>
          <w:bCs/>
          <w:color w:val="00000A"/>
          <w:sz w:val="28"/>
          <w:szCs w:val="28"/>
        </w:rPr>
        <w:t xml:space="preserve">Limited Vs. The State of Uttar Pradesh &amp; Ors., </w:t>
      </w:r>
      <w:r>
        <w:rPr>
          <w:rFonts w:ascii="Courier New" w:eastAsia="Courier New" w:hAnsi="Courier New" w:cs="Courier New"/>
          <w:color w:val="00000A"/>
          <w:sz w:val="28"/>
          <w:szCs w:val="28"/>
        </w:rPr>
        <w:t>which</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is being separately decided.</w:t>
      </w:r>
    </w:p>
    <w:p w:rsidR="00C157AB" w:rsidRDefault="00C157AB">
      <w:pPr>
        <w:spacing w:line="200" w:lineRule="exact"/>
        <w:rPr>
          <w:sz w:val="20"/>
          <w:szCs w:val="20"/>
        </w:rPr>
      </w:pPr>
    </w:p>
    <w:p w:rsidR="00C157AB" w:rsidRDefault="00C157AB">
      <w:pPr>
        <w:spacing w:line="304" w:lineRule="exact"/>
        <w:rPr>
          <w:sz w:val="20"/>
          <w:szCs w:val="20"/>
        </w:rPr>
      </w:pPr>
    </w:p>
    <w:p w:rsidR="00C157AB" w:rsidRDefault="00FB7194">
      <w:pPr>
        <w:numPr>
          <w:ilvl w:val="0"/>
          <w:numId w:val="19"/>
        </w:numPr>
        <w:tabs>
          <w:tab w:val="left" w:pos="720"/>
        </w:tabs>
        <w:spacing w:line="479" w:lineRule="auto"/>
        <w:ind w:firstLine="2"/>
        <w:jc w:val="both"/>
        <w:rPr>
          <w:rFonts w:ascii="Courier New" w:eastAsia="Courier New" w:hAnsi="Courier New" w:cs="Courier New"/>
          <w:b/>
          <w:bCs/>
          <w:color w:val="00000A"/>
          <w:sz w:val="28"/>
          <w:szCs w:val="28"/>
        </w:rPr>
      </w:pPr>
      <w:r>
        <w:rPr>
          <w:rFonts w:ascii="Courier New" w:eastAsia="Courier New" w:hAnsi="Courier New" w:cs="Courier New"/>
          <w:color w:val="00000A"/>
          <w:sz w:val="28"/>
          <w:szCs w:val="28"/>
        </w:rPr>
        <w:t>Learned counsel for the appellant submits that under the Act, 2007 there are no substantive provisions for realisation of interest on Entry Tax.</w:t>
      </w:r>
    </w:p>
    <w:p w:rsidR="00C157AB" w:rsidRDefault="00C157AB">
      <w:pPr>
        <w:spacing w:line="3" w:lineRule="exact"/>
        <w:rPr>
          <w:sz w:val="20"/>
          <w:szCs w:val="20"/>
        </w:rPr>
      </w:pPr>
    </w:p>
    <w:p w:rsidR="00C157AB" w:rsidRDefault="00FB7194">
      <w:pPr>
        <w:spacing w:line="479" w:lineRule="auto"/>
        <w:jc w:val="both"/>
        <w:rPr>
          <w:sz w:val="20"/>
          <w:szCs w:val="20"/>
        </w:rPr>
      </w:pPr>
      <w:r>
        <w:rPr>
          <w:rFonts w:ascii="Courier New" w:eastAsia="Courier New" w:hAnsi="Courier New" w:cs="Courier New"/>
          <w:color w:val="00000A"/>
          <w:sz w:val="28"/>
          <w:szCs w:val="28"/>
        </w:rPr>
        <w:t xml:space="preserve">In absence of a </w:t>
      </w:r>
      <w:r>
        <w:rPr>
          <w:rFonts w:ascii="Courier New" w:eastAsia="Courier New" w:hAnsi="Courier New" w:cs="Courier New"/>
          <w:color w:val="00000A"/>
          <w:sz w:val="28"/>
          <w:szCs w:val="28"/>
        </w:rPr>
        <w:t>substantive provision providing for payment of interest, no interest can be demanded from the appellant. It is submitted that in Act, 2007, wherever it provided for payment of interest, it has been so provided. Reference is made to sub-section</w:t>
      </w:r>
    </w:p>
    <w:p w:rsidR="00C157AB" w:rsidRDefault="00C157AB">
      <w:pPr>
        <w:spacing w:line="5" w:lineRule="exact"/>
        <w:rPr>
          <w:sz w:val="20"/>
          <w:szCs w:val="20"/>
        </w:rPr>
      </w:pPr>
    </w:p>
    <w:p w:rsidR="00C157AB" w:rsidRDefault="00FB7194">
      <w:pPr>
        <w:spacing w:line="477" w:lineRule="auto"/>
        <w:jc w:val="both"/>
        <w:rPr>
          <w:sz w:val="20"/>
          <w:szCs w:val="20"/>
        </w:rPr>
      </w:pPr>
      <w:r>
        <w:rPr>
          <w:rFonts w:ascii="Courier New" w:eastAsia="Courier New" w:hAnsi="Courier New" w:cs="Courier New"/>
          <w:color w:val="00000A"/>
          <w:sz w:val="28"/>
          <w:szCs w:val="28"/>
        </w:rPr>
        <w:t>(3) of Sect</w:t>
      </w:r>
      <w:r>
        <w:rPr>
          <w:rFonts w:ascii="Courier New" w:eastAsia="Courier New" w:hAnsi="Courier New" w:cs="Courier New"/>
          <w:color w:val="00000A"/>
          <w:sz w:val="28"/>
          <w:szCs w:val="28"/>
        </w:rPr>
        <w:t>ion 12 of Act, 2007 where liability to tax alongwith interest is created. It is submitted that Section 13 of the Act, 2007, which makes the provisions of U.P. Value Added Tax Act, 2008 mutatis mutandis, applicable adopts only machinery provisions for the p</w:t>
      </w:r>
      <w:r>
        <w:rPr>
          <w:rFonts w:ascii="Courier New" w:eastAsia="Courier New" w:hAnsi="Courier New" w:cs="Courier New"/>
          <w:color w:val="00000A"/>
          <w:sz w:val="28"/>
          <w:szCs w:val="28"/>
        </w:rPr>
        <w:t>urposes of Act, 2007 and Section 33 of Value Added Tax Act, 2008, which deals with demand and recovery of tax is only machinery provision, which does not entitle the respondent to claim any interest from the appellant. Apart from Section 12, there is</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 w:lineRule="exact"/>
        <w:rPr>
          <w:sz w:val="20"/>
          <w:szCs w:val="20"/>
        </w:rPr>
      </w:pPr>
    </w:p>
    <w:p w:rsidR="00C157AB" w:rsidRDefault="00FB7194">
      <w:pPr>
        <w:ind w:right="-19"/>
        <w:jc w:val="center"/>
        <w:rPr>
          <w:sz w:val="20"/>
          <w:szCs w:val="20"/>
        </w:rPr>
      </w:pPr>
      <w:r>
        <w:rPr>
          <w:rFonts w:ascii="Arial" w:eastAsia="Arial" w:hAnsi="Arial" w:cs="Arial"/>
          <w:color w:val="00000A"/>
        </w:rPr>
        <w:t>20</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19" w:name="page21"/>
      <w:bookmarkEnd w:id="19"/>
    </w:p>
    <w:p w:rsidR="00C157AB" w:rsidRDefault="00FB7194">
      <w:pPr>
        <w:spacing w:line="479" w:lineRule="auto"/>
        <w:jc w:val="both"/>
        <w:rPr>
          <w:sz w:val="20"/>
          <w:szCs w:val="20"/>
        </w:rPr>
      </w:pPr>
      <w:r>
        <w:rPr>
          <w:rFonts w:ascii="Courier New" w:eastAsia="Courier New" w:hAnsi="Courier New" w:cs="Courier New"/>
          <w:color w:val="00000A"/>
          <w:sz w:val="28"/>
          <w:szCs w:val="28"/>
        </w:rPr>
        <w:t>no other substantive provision for payment of interest under the Act, 2007. No charge is created by interpretation of machinery provisions by virtue of Section 13 of Act, 2007. It is further submitted that bonafide d</w:t>
      </w:r>
      <w:r>
        <w:rPr>
          <w:rFonts w:ascii="Courier New" w:eastAsia="Courier New" w:hAnsi="Courier New" w:cs="Courier New"/>
          <w:color w:val="00000A"/>
          <w:sz w:val="28"/>
          <w:szCs w:val="28"/>
        </w:rPr>
        <w:t>ispute pertaining to liability of a dealer to make payment of Entry Tax was going on in the High Court and this Court, which could be finally decided on 04.05.2018, when writ petition filed by the appellant challenging the vires of the Act, 2007 was finall</w:t>
      </w:r>
      <w:r>
        <w:rPr>
          <w:rFonts w:ascii="Courier New" w:eastAsia="Courier New" w:hAnsi="Courier New" w:cs="Courier New"/>
          <w:color w:val="00000A"/>
          <w:sz w:val="28"/>
          <w:szCs w:val="28"/>
        </w:rPr>
        <w:t>y dismissed. There being bonafide dispute regarding liability to pay the Entry Tax itself, the respondents are not entitled to charge any interest</w:t>
      </w:r>
    </w:p>
    <w:p w:rsidR="00C157AB" w:rsidRDefault="00C157AB">
      <w:pPr>
        <w:spacing w:line="11" w:lineRule="exact"/>
        <w:rPr>
          <w:sz w:val="20"/>
          <w:szCs w:val="20"/>
        </w:rPr>
      </w:pPr>
    </w:p>
    <w:p w:rsidR="00C157AB" w:rsidRDefault="00FB7194">
      <w:pPr>
        <w:spacing w:line="479" w:lineRule="auto"/>
        <w:jc w:val="both"/>
        <w:rPr>
          <w:sz w:val="20"/>
          <w:szCs w:val="20"/>
        </w:rPr>
      </w:pPr>
      <w:r>
        <w:rPr>
          <w:rFonts w:ascii="Courier New" w:eastAsia="Courier New" w:hAnsi="Courier New" w:cs="Courier New"/>
          <w:color w:val="00000A"/>
          <w:sz w:val="28"/>
          <w:szCs w:val="28"/>
        </w:rPr>
        <w:t>on the Entry Tax. It is submitted that till 23.09.2007, there was no power with the State to recover any Ent</w:t>
      </w:r>
      <w:r>
        <w:rPr>
          <w:rFonts w:ascii="Courier New" w:eastAsia="Courier New" w:hAnsi="Courier New" w:cs="Courier New"/>
          <w:color w:val="00000A"/>
          <w:sz w:val="28"/>
          <w:szCs w:val="28"/>
        </w:rPr>
        <w:t>ry Tax, since the Act, 2007 was declared ultra vires by the High Court. Levy of Entry Tax was validated by virtue of Act, 2007, hence there is no liability to pay any interest for the period prior to 24.09.2007, on which date, the Act was passed. The inter</w:t>
      </w:r>
      <w:r>
        <w:rPr>
          <w:rFonts w:ascii="Courier New" w:eastAsia="Courier New" w:hAnsi="Courier New" w:cs="Courier New"/>
          <w:color w:val="00000A"/>
          <w:sz w:val="28"/>
          <w:szCs w:val="28"/>
        </w:rPr>
        <w:t>est is being demanded from the appellant from the year 1999, which is wholly illegal and without jurisdiction. As per the interim order</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77" w:lineRule="exact"/>
        <w:rPr>
          <w:sz w:val="20"/>
          <w:szCs w:val="20"/>
        </w:rPr>
      </w:pPr>
    </w:p>
    <w:p w:rsidR="00C157AB" w:rsidRDefault="00FB7194">
      <w:pPr>
        <w:ind w:right="-19"/>
        <w:jc w:val="center"/>
        <w:rPr>
          <w:sz w:val="20"/>
          <w:szCs w:val="20"/>
        </w:rPr>
      </w:pPr>
      <w:r>
        <w:rPr>
          <w:rFonts w:ascii="Arial" w:eastAsia="Arial" w:hAnsi="Arial" w:cs="Arial"/>
          <w:color w:val="00000A"/>
        </w:rPr>
        <w:t>21</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20" w:name="page22"/>
      <w:bookmarkEnd w:id="20"/>
    </w:p>
    <w:p w:rsidR="00C157AB" w:rsidRDefault="00FB7194">
      <w:pPr>
        <w:spacing w:line="479" w:lineRule="auto"/>
        <w:jc w:val="both"/>
        <w:rPr>
          <w:sz w:val="20"/>
          <w:szCs w:val="20"/>
        </w:rPr>
      </w:pPr>
      <w:r>
        <w:rPr>
          <w:rFonts w:ascii="Courier New" w:eastAsia="Courier New" w:hAnsi="Courier New" w:cs="Courier New"/>
          <w:color w:val="00000A"/>
          <w:sz w:val="28"/>
          <w:szCs w:val="28"/>
        </w:rPr>
        <w:t>passed by this Court including the order dated 06.12.2013 passed in S.L.P. No. 3</w:t>
      </w:r>
      <w:r>
        <w:rPr>
          <w:rFonts w:ascii="Courier New" w:eastAsia="Courier New" w:hAnsi="Courier New" w:cs="Courier New"/>
          <w:color w:val="00000A"/>
          <w:sz w:val="28"/>
          <w:szCs w:val="28"/>
        </w:rPr>
        <w:t>27 of 2012 filed by the appellant, where this Court had passed an order on 06.12.2013 directing that the appellant will be liable to pay arrears of tax alongwith interest as may be determined by this Court under the provisions of Act, 2007 at the time of f</w:t>
      </w:r>
      <w:r>
        <w:rPr>
          <w:rFonts w:ascii="Courier New" w:eastAsia="Courier New" w:hAnsi="Courier New" w:cs="Courier New"/>
          <w:color w:val="00000A"/>
          <w:sz w:val="28"/>
          <w:szCs w:val="28"/>
        </w:rPr>
        <w:t>inal disposal of the appeal. It is submitted that neither the Nine Judges Constitution Bench in its judgment dated 11.11.2016 nor the Regular Bench deciding the appeals on 21.03.2017, entered into or decide the question of liability of interest. The judgme</w:t>
      </w:r>
      <w:r>
        <w:rPr>
          <w:rFonts w:ascii="Courier New" w:eastAsia="Courier New" w:hAnsi="Courier New" w:cs="Courier New"/>
          <w:color w:val="00000A"/>
          <w:sz w:val="28"/>
          <w:szCs w:val="28"/>
        </w:rPr>
        <w:t xml:space="preserve">nt of the High Court dated 04.05.2018 did not consider the question of liability of interest of the appellant and the High Court confined to only three issues, which have been noted in the judgment. The writ petitions where challenge to demand of interest </w:t>
      </w:r>
      <w:r>
        <w:rPr>
          <w:rFonts w:ascii="Courier New" w:eastAsia="Courier New" w:hAnsi="Courier New" w:cs="Courier New"/>
          <w:color w:val="00000A"/>
          <w:sz w:val="28"/>
          <w:szCs w:val="28"/>
        </w:rPr>
        <w:t>was separately made, were de-tagged, which make the intention of the High Court clear that it neither intended or actually decided the issue of interest in the batch of writ petitions decided on 04.05.2018. In judgment dated 04.05.2018, the liability of in</w:t>
      </w:r>
      <w:r>
        <w:rPr>
          <w:rFonts w:ascii="Courier New" w:eastAsia="Courier New" w:hAnsi="Courier New" w:cs="Courier New"/>
          <w:color w:val="00000A"/>
          <w:sz w:val="28"/>
          <w:szCs w:val="28"/>
        </w:rPr>
        <w:t>terest under Act, 2007</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88" w:lineRule="exact"/>
        <w:rPr>
          <w:sz w:val="20"/>
          <w:szCs w:val="20"/>
        </w:rPr>
      </w:pPr>
    </w:p>
    <w:p w:rsidR="00C157AB" w:rsidRDefault="00FB7194">
      <w:pPr>
        <w:ind w:right="-19"/>
        <w:jc w:val="center"/>
        <w:rPr>
          <w:sz w:val="20"/>
          <w:szCs w:val="20"/>
        </w:rPr>
      </w:pPr>
      <w:r>
        <w:rPr>
          <w:rFonts w:ascii="Arial" w:eastAsia="Arial" w:hAnsi="Arial" w:cs="Arial"/>
          <w:color w:val="00000A"/>
        </w:rPr>
        <w:t>22</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21" w:name="page23"/>
      <w:bookmarkEnd w:id="21"/>
    </w:p>
    <w:p w:rsidR="00C157AB" w:rsidRDefault="00FB7194">
      <w:pPr>
        <w:spacing w:line="479" w:lineRule="auto"/>
        <w:jc w:val="both"/>
        <w:rPr>
          <w:sz w:val="20"/>
          <w:szCs w:val="20"/>
        </w:rPr>
      </w:pPr>
      <w:r>
        <w:rPr>
          <w:rFonts w:ascii="Courier New" w:eastAsia="Courier New" w:hAnsi="Courier New" w:cs="Courier New"/>
          <w:color w:val="00000A"/>
          <w:sz w:val="28"/>
          <w:szCs w:val="28"/>
        </w:rPr>
        <w:t xml:space="preserve">having not been decided nor argued, the High Court in the impugned judgment has erroneously accepted the preliminary objection of the respondent holding that the judgment dated 04.05.2018 will </w:t>
      </w:r>
      <w:r>
        <w:rPr>
          <w:rFonts w:ascii="Courier New" w:eastAsia="Courier New" w:hAnsi="Courier New" w:cs="Courier New"/>
          <w:color w:val="00000A"/>
          <w:sz w:val="28"/>
          <w:szCs w:val="28"/>
        </w:rPr>
        <w:t>operate as res judicata in subsequent writ petition filed by the appellant, where demand notices praying for payment of interest has been challenged.</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41" w:lineRule="exact"/>
        <w:rPr>
          <w:sz w:val="20"/>
          <w:szCs w:val="20"/>
        </w:rPr>
      </w:pPr>
    </w:p>
    <w:p w:rsidR="00C157AB" w:rsidRDefault="00FB7194">
      <w:pPr>
        <w:numPr>
          <w:ilvl w:val="0"/>
          <w:numId w:val="20"/>
        </w:numPr>
        <w:tabs>
          <w:tab w:val="left" w:pos="720"/>
        </w:tabs>
        <w:spacing w:line="479" w:lineRule="auto"/>
        <w:ind w:firstLine="2"/>
        <w:jc w:val="both"/>
        <w:rPr>
          <w:rFonts w:ascii="Courier New" w:eastAsia="Courier New" w:hAnsi="Courier New" w:cs="Courier New"/>
          <w:b/>
          <w:bCs/>
          <w:color w:val="00000A"/>
          <w:sz w:val="28"/>
          <w:szCs w:val="28"/>
        </w:rPr>
      </w:pPr>
      <w:r>
        <w:rPr>
          <w:rFonts w:ascii="Courier New" w:eastAsia="Courier New" w:hAnsi="Courier New" w:cs="Courier New"/>
          <w:color w:val="00000A"/>
          <w:sz w:val="28"/>
          <w:szCs w:val="28"/>
        </w:rPr>
        <w:t>Shri Agarwal further submits that Act, 2000 having been declared unconstitutional, there is no</w:t>
      </w:r>
    </w:p>
    <w:p w:rsidR="00C157AB" w:rsidRDefault="00C157AB">
      <w:pPr>
        <w:spacing w:line="2" w:lineRule="exact"/>
        <w:rPr>
          <w:sz w:val="20"/>
          <w:szCs w:val="20"/>
        </w:rPr>
      </w:pPr>
    </w:p>
    <w:p w:rsidR="00C157AB" w:rsidRDefault="00FB7194">
      <w:pPr>
        <w:spacing w:line="479" w:lineRule="auto"/>
        <w:jc w:val="both"/>
        <w:rPr>
          <w:sz w:val="20"/>
          <w:szCs w:val="20"/>
        </w:rPr>
      </w:pPr>
      <w:r>
        <w:rPr>
          <w:rFonts w:ascii="Courier New" w:eastAsia="Courier New" w:hAnsi="Courier New" w:cs="Courier New"/>
          <w:color w:val="00000A"/>
          <w:sz w:val="28"/>
          <w:szCs w:val="28"/>
        </w:rPr>
        <w:t>liabili</w:t>
      </w:r>
      <w:r>
        <w:rPr>
          <w:rFonts w:ascii="Courier New" w:eastAsia="Courier New" w:hAnsi="Courier New" w:cs="Courier New"/>
          <w:color w:val="00000A"/>
          <w:sz w:val="28"/>
          <w:szCs w:val="28"/>
        </w:rPr>
        <w:t>ty to pay any interest before 24.09.2007 on which date Act, 2007 was enacted. It is further submitted that Act, 2007 was immediately challenged by the appellant which Act was upheld by Division Bench of the High Court only on 23.12.2011. Before the aforesa</w:t>
      </w:r>
      <w:r>
        <w:rPr>
          <w:rFonts w:ascii="Courier New" w:eastAsia="Courier New" w:hAnsi="Courier New" w:cs="Courier New"/>
          <w:color w:val="00000A"/>
          <w:sz w:val="28"/>
          <w:szCs w:val="28"/>
        </w:rPr>
        <w:t>id date, this Court has already referred various issues pertaining to Entry Tax legislation to a Larger Bench. A Larger Bench, i.e., Nine-Judges Bench decided the reference only on 11.11.2016. The larger Bench had reversed the law which was in operation fo</w:t>
      </w:r>
      <w:r>
        <w:rPr>
          <w:rFonts w:ascii="Courier New" w:eastAsia="Courier New" w:hAnsi="Courier New" w:cs="Courier New"/>
          <w:color w:val="00000A"/>
          <w:sz w:val="28"/>
          <w:szCs w:val="28"/>
        </w:rPr>
        <w:t>r more than last fifty years. In wake of such uncertainty of legal position, the appellant</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79" w:lineRule="exact"/>
        <w:rPr>
          <w:sz w:val="20"/>
          <w:szCs w:val="20"/>
        </w:rPr>
      </w:pPr>
    </w:p>
    <w:p w:rsidR="00C157AB" w:rsidRDefault="00FB7194">
      <w:pPr>
        <w:ind w:right="-19"/>
        <w:jc w:val="center"/>
        <w:rPr>
          <w:sz w:val="20"/>
          <w:szCs w:val="20"/>
        </w:rPr>
      </w:pPr>
      <w:r>
        <w:rPr>
          <w:rFonts w:ascii="Arial" w:eastAsia="Arial" w:hAnsi="Arial" w:cs="Arial"/>
          <w:color w:val="00000A"/>
        </w:rPr>
        <w:t>23</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22" w:name="page24"/>
      <w:bookmarkEnd w:id="22"/>
    </w:p>
    <w:p w:rsidR="00C157AB" w:rsidRDefault="00FB7194">
      <w:pPr>
        <w:spacing w:line="479" w:lineRule="auto"/>
        <w:jc w:val="both"/>
        <w:rPr>
          <w:sz w:val="20"/>
          <w:szCs w:val="20"/>
        </w:rPr>
      </w:pPr>
      <w:r>
        <w:rPr>
          <w:rFonts w:ascii="Courier New" w:eastAsia="Courier New" w:hAnsi="Courier New" w:cs="Courier New"/>
          <w:color w:val="00000A"/>
          <w:sz w:val="28"/>
          <w:szCs w:val="28"/>
        </w:rPr>
        <w:t>cannot be saddled with any liability to pay interest. It is submitted that ultimately the Division Bench after liberty by thi</w:t>
      </w:r>
      <w:r>
        <w:rPr>
          <w:rFonts w:ascii="Courier New" w:eastAsia="Courier New" w:hAnsi="Courier New" w:cs="Courier New"/>
          <w:color w:val="00000A"/>
          <w:sz w:val="28"/>
          <w:szCs w:val="28"/>
        </w:rPr>
        <w:t>s Court declared the Act valid on 04.05.2018. It is submitted that appellant be relieved from paying of any interest during the aforesaid period. It is submitted that appellant had promptly made the payment of entire Entry Tax immediately after dismissal o</w:t>
      </w:r>
      <w:r>
        <w:rPr>
          <w:rFonts w:ascii="Courier New" w:eastAsia="Courier New" w:hAnsi="Courier New" w:cs="Courier New"/>
          <w:color w:val="00000A"/>
          <w:sz w:val="28"/>
          <w:szCs w:val="28"/>
        </w:rPr>
        <w:t>f writ petition on 04.05.2018. It is submitted that appellant is a Public Corporation which may not be saddled with huge liability of interest which shall adversely affect the functioning of the Public Corporation.</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45" w:lineRule="exact"/>
        <w:rPr>
          <w:sz w:val="20"/>
          <w:szCs w:val="20"/>
        </w:rPr>
      </w:pPr>
    </w:p>
    <w:p w:rsidR="00C157AB" w:rsidRDefault="00FB7194">
      <w:pPr>
        <w:numPr>
          <w:ilvl w:val="0"/>
          <w:numId w:val="21"/>
        </w:numPr>
        <w:tabs>
          <w:tab w:val="left" w:pos="720"/>
        </w:tabs>
        <w:spacing w:line="479" w:lineRule="auto"/>
        <w:ind w:firstLine="2"/>
        <w:jc w:val="both"/>
        <w:rPr>
          <w:rFonts w:ascii="Courier New" w:eastAsia="Courier New" w:hAnsi="Courier New" w:cs="Courier New"/>
          <w:b/>
          <w:bCs/>
          <w:color w:val="00000A"/>
          <w:sz w:val="28"/>
          <w:szCs w:val="28"/>
        </w:rPr>
      </w:pPr>
      <w:r>
        <w:rPr>
          <w:rFonts w:ascii="Courier New" w:eastAsia="Courier New" w:hAnsi="Courier New" w:cs="Courier New"/>
          <w:color w:val="00000A"/>
          <w:sz w:val="28"/>
          <w:szCs w:val="28"/>
        </w:rPr>
        <w:t xml:space="preserve">Shri Dinesh Dwivedi, learned senior </w:t>
      </w:r>
      <w:r>
        <w:rPr>
          <w:rFonts w:ascii="Courier New" w:eastAsia="Courier New" w:hAnsi="Courier New" w:cs="Courier New"/>
          <w:color w:val="00000A"/>
          <w:sz w:val="28"/>
          <w:szCs w:val="28"/>
        </w:rPr>
        <w:t>counsel appearing for the respondents supporting the impugned</w:t>
      </w:r>
    </w:p>
    <w:p w:rsidR="00C157AB" w:rsidRDefault="00C157AB">
      <w:pPr>
        <w:spacing w:line="2" w:lineRule="exact"/>
        <w:rPr>
          <w:sz w:val="20"/>
          <w:szCs w:val="20"/>
        </w:rPr>
      </w:pPr>
    </w:p>
    <w:p w:rsidR="00C157AB" w:rsidRDefault="00FB7194">
      <w:pPr>
        <w:spacing w:line="479" w:lineRule="auto"/>
        <w:jc w:val="both"/>
        <w:rPr>
          <w:sz w:val="20"/>
          <w:szCs w:val="20"/>
        </w:rPr>
      </w:pPr>
      <w:r>
        <w:rPr>
          <w:rFonts w:ascii="Courier New" w:eastAsia="Courier New" w:hAnsi="Courier New" w:cs="Courier New"/>
          <w:color w:val="00000A"/>
          <w:sz w:val="28"/>
          <w:szCs w:val="28"/>
        </w:rPr>
        <w:t>judgment submits that High Court has rightly dismissed the writ petition of the appellant as not maintainable. It is submitted that in the Writ Petition No.25730 of 2017 filed by the appellant,</w:t>
      </w:r>
      <w:r>
        <w:rPr>
          <w:rFonts w:ascii="Courier New" w:eastAsia="Courier New" w:hAnsi="Courier New" w:cs="Courier New"/>
          <w:color w:val="00000A"/>
          <w:sz w:val="28"/>
          <w:szCs w:val="28"/>
        </w:rPr>
        <w:t xml:space="preserve"> one of the prayers was also to quash the assessment orders passed determining Entry Tax and interest and even though the issue of question of liability of</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74" w:lineRule="exact"/>
        <w:rPr>
          <w:sz w:val="20"/>
          <w:szCs w:val="20"/>
        </w:rPr>
      </w:pPr>
    </w:p>
    <w:p w:rsidR="00C157AB" w:rsidRDefault="00FB7194">
      <w:pPr>
        <w:ind w:right="-19"/>
        <w:jc w:val="center"/>
        <w:rPr>
          <w:sz w:val="20"/>
          <w:szCs w:val="20"/>
        </w:rPr>
      </w:pPr>
      <w:r>
        <w:rPr>
          <w:rFonts w:ascii="Arial" w:eastAsia="Arial" w:hAnsi="Arial" w:cs="Arial"/>
          <w:color w:val="00000A"/>
        </w:rPr>
        <w:t>24</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23" w:name="page25"/>
      <w:bookmarkEnd w:id="23"/>
    </w:p>
    <w:p w:rsidR="00C157AB" w:rsidRDefault="00FB7194">
      <w:pPr>
        <w:spacing w:line="479" w:lineRule="auto"/>
        <w:jc w:val="both"/>
        <w:rPr>
          <w:sz w:val="20"/>
          <w:szCs w:val="20"/>
        </w:rPr>
      </w:pPr>
      <w:r>
        <w:rPr>
          <w:rFonts w:ascii="Courier New" w:eastAsia="Courier New" w:hAnsi="Courier New" w:cs="Courier New"/>
          <w:color w:val="00000A"/>
          <w:sz w:val="28"/>
          <w:szCs w:val="28"/>
        </w:rPr>
        <w:t>interest having not been determined by the Division Bench of</w:t>
      </w:r>
      <w:r>
        <w:rPr>
          <w:rFonts w:ascii="Courier New" w:eastAsia="Courier New" w:hAnsi="Courier New" w:cs="Courier New"/>
          <w:color w:val="00000A"/>
          <w:sz w:val="28"/>
          <w:szCs w:val="28"/>
        </w:rPr>
        <w:t xml:space="preserve"> the High Court on 04.05.2018, the principle of constructive res judicata shall be applicable debarring the appellant to challenge the demand of interest by a subsequent writ petition. It is submitted that High Court has rightly accepted the preliminary ob</w:t>
      </w:r>
      <w:r>
        <w:rPr>
          <w:rFonts w:ascii="Courier New" w:eastAsia="Courier New" w:hAnsi="Courier New" w:cs="Courier New"/>
          <w:color w:val="00000A"/>
          <w:sz w:val="28"/>
          <w:szCs w:val="28"/>
        </w:rPr>
        <w:t>jection of the respondents and held that writ petition is not maintainable. Shri Dwivedi further addressed submissions on the merits of the claim of the appellant. It is submitted that Act, 2007 contains substantive provisions regarding charging of interes</w:t>
      </w:r>
      <w:r>
        <w:rPr>
          <w:rFonts w:ascii="Courier New" w:eastAsia="Courier New" w:hAnsi="Courier New" w:cs="Courier New"/>
          <w:color w:val="00000A"/>
          <w:sz w:val="28"/>
          <w:szCs w:val="28"/>
        </w:rPr>
        <w:t>t. He submits that by virtue of Section 13 of Act, 2007, the provisions of U.P. Trade Tax Act, 1948 and U.P. Value Added Tax Act, 2008 have been adopted, which contains the substantive provisions for payment of interest. Section 8 of the U.P. Trade Tax Act</w:t>
      </w:r>
      <w:r>
        <w:rPr>
          <w:rFonts w:ascii="Courier New" w:eastAsia="Courier New" w:hAnsi="Courier New" w:cs="Courier New"/>
          <w:color w:val="00000A"/>
          <w:sz w:val="28"/>
          <w:szCs w:val="28"/>
        </w:rPr>
        <w:t>, 1948 and Section 33 of the U.P. Value Added Tax Act, 2008 provides for charging of interest when dealer fails to pay the tax, which is</w:t>
      </w:r>
    </w:p>
    <w:p w:rsidR="00C157AB" w:rsidRDefault="00C157AB">
      <w:pPr>
        <w:spacing w:line="18" w:lineRule="exact"/>
        <w:rPr>
          <w:sz w:val="20"/>
          <w:szCs w:val="20"/>
        </w:rPr>
      </w:pPr>
    </w:p>
    <w:p w:rsidR="00C157AB" w:rsidRDefault="00FB7194">
      <w:pPr>
        <w:spacing w:line="478" w:lineRule="auto"/>
        <w:jc w:val="both"/>
        <w:rPr>
          <w:sz w:val="20"/>
          <w:szCs w:val="20"/>
        </w:rPr>
      </w:pPr>
      <w:r>
        <w:rPr>
          <w:rFonts w:ascii="Courier New" w:eastAsia="Courier New" w:hAnsi="Courier New" w:cs="Courier New"/>
          <w:color w:val="00000A"/>
          <w:sz w:val="28"/>
          <w:szCs w:val="28"/>
        </w:rPr>
        <w:t xml:space="preserve">liable to be paid under the Act. Thus, the submission of the appellant that there are no substantive provisions for </w:t>
      </w:r>
      <w:r>
        <w:rPr>
          <w:rFonts w:ascii="Courier New" w:eastAsia="Courier New" w:hAnsi="Courier New" w:cs="Courier New"/>
          <w:color w:val="00000A"/>
          <w:sz w:val="28"/>
          <w:szCs w:val="28"/>
        </w:rPr>
        <w:t>charging of the interest</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75" w:lineRule="exact"/>
        <w:rPr>
          <w:sz w:val="20"/>
          <w:szCs w:val="20"/>
        </w:rPr>
      </w:pPr>
    </w:p>
    <w:p w:rsidR="00C157AB" w:rsidRDefault="00FB7194">
      <w:pPr>
        <w:ind w:right="-19"/>
        <w:jc w:val="center"/>
        <w:rPr>
          <w:sz w:val="20"/>
          <w:szCs w:val="20"/>
        </w:rPr>
      </w:pPr>
      <w:r>
        <w:rPr>
          <w:rFonts w:ascii="Arial" w:eastAsia="Arial" w:hAnsi="Arial" w:cs="Arial"/>
          <w:color w:val="00000A"/>
        </w:rPr>
        <w:t>25</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24" w:name="page26"/>
      <w:bookmarkEnd w:id="24"/>
    </w:p>
    <w:p w:rsidR="00C157AB" w:rsidRDefault="00FB7194">
      <w:pPr>
        <w:spacing w:line="479" w:lineRule="auto"/>
        <w:jc w:val="both"/>
        <w:rPr>
          <w:sz w:val="20"/>
          <w:szCs w:val="20"/>
        </w:rPr>
      </w:pPr>
      <w:r>
        <w:rPr>
          <w:rFonts w:ascii="Courier New" w:eastAsia="Courier New" w:hAnsi="Courier New" w:cs="Courier New"/>
          <w:color w:val="00000A"/>
          <w:sz w:val="28"/>
          <w:szCs w:val="28"/>
        </w:rPr>
        <w:t>under the Act is unfounded. It is further submitted that the appellant has enjoyed the benefit of the interim order passed by this Court in special leave petitions filed by the appellant chal</w:t>
      </w:r>
      <w:r>
        <w:rPr>
          <w:rFonts w:ascii="Courier New" w:eastAsia="Courier New" w:hAnsi="Courier New" w:cs="Courier New"/>
          <w:color w:val="00000A"/>
          <w:sz w:val="28"/>
          <w:szCs w:val="28"/>
        </w:rPr>
        <w:t>lenging the judgment of the High Court dated 23.12.2011 and now they are estopped from challenging the pay-ability of the interest. By Section 17 of the Act, 2007, the levy of the Entry Tax as per Act, 2007 has been</w:t>
      </w:r>
    </w:p>
    <w:p w:rsidR="00C157AB" w:rsidRDefault="00C157AB">
      <w:pPr>
        <w:spacing w:line="7" w:lineRule="exact"/>
        <w:rPr>
          <w:sz w:val="20"/>
          <w:szCs w:val="20"/>
        </w:rPr>
      </w:pPr>
    </w:p>
    <w:p w:rsidR="00C157AB" w:rsidRDefault="00FB7194">
      <w:pPr>
        <w:spacing w:line="479" w:lineRule="auto"/>
        <w:jc w:val="both"/>
        <w:rPr>
          <w:sz w:val="20"/>
          <w:szCs w:val="20"/>
        </w:rPr>
      </w:pPr>
      <w:r>
        <w:rPr>
          <w:rFonts w:ascii="Courier New" w:eastAsia="Courier New" w:hAnsi="Courier New" w:cs="Courier New"/>
          <w:color w:val="00000A"/>
          <w:sz w:val="28"/>
          <w:szCs w:val="28"/>
        </w:rPr>
        <w:t>validated. The Act, 2007 has been given</w:t>
      </w:r>
      <w:r>
        <w:rPr>
          <w:rFonts w:ascii="Courier New" w:eastAsia="Courier New" w:hAnsi="Courier New" w:cs="Courier New"/>
          <w:color w:val="00000A"/>
          <w:sz w:val="28"/>
          <w:szCs w:val="28"/>
        </w:rPr>
        <w:t xml:space="preserve"> retrospective effect w.e.f. 01.11.1999, hence the appellant was liable to pay both the Entry Tax as well as the interest. The liability to pay Entry Tax arises as per the provisions of Act, 2007 and the U.P. Entry Tax Rules, 2007 framed thereunder. The co</w:t>
      </w:r>
      <w:r>
        <w:rPr>
          <w:rFonts w:ascii="Courier New" w:eastAsia="Courier New" w:hAnsi="Courier New" w:cs="Courier New"/>
          <w:color w:val="00000A"/>
          <w:sz w:val="28"/>
          <w:szCs w:val="28"/>
        </w:rPr>
        <w:t>ncept of interest evolves on default in payment of Entry Tax. Shri Dwivedi also placed reliance on the Principle of Restitution. Liability accrued under Act, 2000 is deemed to be one arising under the Act,</w:t>
      </w:r>
    </w:p>
    <w:p w:rsidR="00C157AB" w:rsidRDefault="00C157AB">
      <w:pPr>
        <w:spacing w:line="7" w:lineRule="exact"/>
        <w:rPr>
          <w:sz w:val="20"/>
          <w:szCs w:val="20"/>
        </w:rPr>
      </w:pPr>
    </w:p>
    <w:p w:rsidR="00C157AB" w:rsidRDefault="00FB7194">
      <w:pPr>
        <w:tabs>
          <w:tab w:val="left" w:pos="1600"/>
          <w:tab w:val="left" w:pos="2340"/>
          <w:tab w:val="left" w:pos="4240"/>
          <w:tab w:val="left" w:pos="4960"/>
          <w:tab w:val="left" w:pos="5860"/>
          <w:tab w:val="left" w:pos="6940"/>
          <w:tab w:val="left" w:pos="8660"/>
        </w:tabs>
        <w:rPr>
          <w:sz w:val="20"/>
          <w:szCs w:val="20"/>
        </w:rPr>
      </w:pPr>
      <w:r>
        <w:rPr>
          <w:rFonts w:ascii="Courier New" w:eastAsia="Courier New" w:hAnsi="Courier New" w:cs="Courier New"/>
          <w:color w:val="00000A"/>
          <w:sz w:val="28"/>
          <w:szCs w:val="28"/>
        </w:rPr>
        <w:t>2007.</w:t>
      </w:r>
      <w:r>
        <w:rPr>
          <w:sz w:val="20"/>
          <w:szCs w:val="20"/>
        </w:rPr>
        <w:tab/>
      </w:r>
      <w:r>
        <w:rPr>
          <w:rFonts w:ascii="Courier New" w:eastAsia="Courier New" w:hAnsi="Courier New" w:cs="Courier New"/>
          <w:color w:val="00000A"/>
          <w:sz w:val="28"/>
          <w:szCs w:val="28"/>
        </w:rPr>
        <w:t>On</w:t>
      </w:r>
      <w:r>
        <w:rPr>
          <w:rFonts w:ascii="Courier New" w:eastAsia="Courier New" w:hAnsi="Courier New" w:cs="Courier New"/>
          <w:color w:val="00000A"/>
          <w:sz w:val="28"/>
          <w:szCs w:val="28"/>
        </w:rPr>
        <w:tab/>
        <w:t>dismissal</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Writ</w:t>
      </w:r>
      <w:r>
        <w:rPr>
          <w:rFonts w:ascii="Courier New" w:eastAsia="Courier New" w:hAnsi="Courier New" w:cs="Courier New"/>
          <w:color w:val="00000A"/>
          <w:sz w:val="28"/>
          <w:szCs w:val="28"/>
        </w:rPr>
        <w:tab/>
        <w:t>Petition</w:t>
      </w:r>
      <w:r>
        <w:rPr>
          <w:rFonts w:ascii="Courier New" w:eastAsia="Courier New" w:hAnsi="Courier New" w:cs="Courier New"/>
          <w:color w:val="00000A"/>
          <w:sz w:val="28"/>
          <w:szCs w:val="28"/>
        </w:rPr>
        <w:tab/>
        <w:t>on</w:t>
      </w:r>
    </w:p>
    <w:p w:rsidR="00C157AB" w:rsidRDefault="00C157AB">
      <w:pPr>
        <w:spacing w:line="319" w:lineRule="exact"/>
        <w:rPr>
          <w:sz w:val="20"/>
          <w:szCs w:val="20"/>
        </w:rPr>
      </w:pPr>
    </w:p>
    <w:p w:rsidR="00C157AB" w:rsidRDefault="00FB7194">
      <w:pPr>
        <w:spacing w:line="478" w:lineRule="auto"/>
        <w:jc w:val="both"/>
        <w:rPr>
          <w:sz w:val="20"/>
          <w:szCs w:val="20"/>
        </w:rPr>
      </w:pPr>
      <w:r>
        <w:rPr>
          <w:rFonts w:ascii="Courier New" w:eastAsia="Courier New" w:hAnsi="Courier New" w:cs="Courier New"/>
          <w:color w:val="00000A"/>
          <w:sz w:val="28"/>
          <w:szCs w:val="28"/>
        </w:rPr>
        <w:t>04.05</w:t>
      </w:r>
      <w:r>
        <w:rPr>
          <w:rFonts w:ascii="Courier New" w:eastAsia="Courier New" w:hAnsi="Courier New" w:cs="Courier New"/>
          <w:color w:val="00000A"/>
          <w:sz w:val="28"/>
          <w:szCs w:val="28"/>
        </w:rPr>
        <w:t>.2018, the issue of interest has also been closed finally. After the interim order of this Court on 10.01.2012 and 17.01.2012 Entry Tax was</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75" w:lineRule="exact"/>
        <w:rPr>
          <w:sz w:val="20"/>
          <w:szCs w:val="20"/>
        </w:rPr>
      </w:pPr>
    </w:p>
    <w:p w:rsidR="00C157AB" w:rsidRDefault="00FB7194">
      <w:pPr>
        <w:ind w:right="-19"/>
        <w:jc w:val="center"/>
        <w:rPr>
          <w:sz w:val="20"/>
          <w:szCs w:val="20"/>
        </w:rPr>
      </w:pPr>
      <w:r>
        <w:rPr>
          <w:rFonts w:ascii="Arial" w:eastAsia="Arial" w:hAnsi="Arial" w:cs="Arial"/>
          <w:color w:val="00000A"/>
        </w:rPr>
        <w:t>26</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25" w:name="page27"/>
      <w:bookmarkEnd w:id="25"/>
    </w:p>
    <w:p w:rsidR="00C157AB" w:rsidRDefault="00FB7194">
      <w:pPr>
        <w:spacing w:line="479" w:lineRule="auto"/>
        <w:jc w:val="both"/>
        <w:rPr>
          <w:sz w:val="20"/>
          <w:szCs w:val="20"/>
        </w:rPr>
      </w:pPr>
      <w:r>
        <w:rPr>
          <w:rFonts w:ascii="Courier New" w:eastAsia="Courier New" w:hAnsi="Courier New" w:cs="Courier New"/>
          <w:color w:val="00000A"/>
          <w:sz w:val="28"/>
          <w:szCs w:val="28"/>
        </w:rPr>
        <w:t>partly paid and remaining was paid only after the judgment of the High Court</w:t>
      </w:r>
      <w:r>
        <w:rPr>
          <w:rFonts w:ascii="Courier New" w:eastAsia="Courier New" w:hAnsi="Courier New" w:cs="Courier New"/>
          <w:color w:val="00000A"/>
          <w:sz w:val="28"/>
          <w:szCs w:val="28"/>
        </w:rPr>
        <w:t xml:space="preserve"> on 04.05.2018. Despite the valid levy being there the Tax was withheld by the appellant. The appellant took a chance with litigation and retained and used the amount withheld. The levy whose validity is upheld is deemed valid from date it was due and not </w:t>
      </w:r>
      <w:r>
        <w:rPr>
          <w:rFonts w:ascii="Courier New" w:eastAsia="Courier New" w:hAnsi="Courier New" w:cs="Courier New"/>
          <w:color w:val="00000A"/>
          <w:sz w:val="28"/>
          <w:szCs w:val="28"/>
        </w:rPr>
        <w:t>from the date of the judgment of the High Court. The appellant is liable for payment of interest not only as per law but also on equitable grounds. Liability to pay interest for a Stay period is valid as interest does not cease running with passing of inte</w:t>
      </w:r>
      <w:r>
        <w:rPr>
          <w:rFonts w:ascii="Courier New" w:eastAsia="Courier New" w:hAnsi="Courier New" w:cs="Courier New"/>
          <w:color w:val="00000A"/>
          <w:sz w:val="28"/>
          <w:szCs w:val="28"/>
        </w:rPr>
        <w:t>rim order. Interest is to be awarded on equitable grounds. Liability to pay interest on a tax is an accretion of tax and enlargement of tax liability. In the present case, interest liability on delayed payment is prescribed by law.</w:t>
      </w:r>
    </w:p>
    <w:p w:rsidR="00C157AB" w:rsidRDefault="00C157AB">
      <w:pPr>
        <w:spacing w:line="200" w:lineRule="exact"/>
        <w:rPr>
          <w:sz w:val="20"/>
          <w:szCs w:val="20"/>
        </w:rPr>
      </w:pPr>
    </w:p>
    <w:p w:rsidR="00C157AB" w:rsidRDefault="00C157AB">
      <w:pPr>
        <w:spacing w:line="326" w:lineRule="exact"/>
        <w:rPr>
          <w:sz w:val="20"/>
          <w:szCs w:val="20"/>
        </w:rPr>
      </w:pPr>
    </w:p>
    <w:p w:rsidR="00C157AB" w:rsidRDefault="00FB7194">
      <w:pPr>
        <w:numPr>
          <w:ilvl w:val="0"/>
          <w:numId w:val="22"/>
        </w:numPr>
        <w:tabs>
          <w:tab w:val="left" w:pos="720"/>
        </w:tabs>
        <w:ind w:left="720" w:hanging="718"/>
        <w:rPr>
          <w:rFonts w:ascii="Courier New" w:eastAsia="Courier New" w:hAnsi="Courier New" w:cs="Courier New"/>
          <w:b/>
          <w:bCs/>
          <w:color w:val="00000A"/>
          <w:sz w:val="28"/>
          <w:szCs w:val="28"/>
        </w:rPr>
      </w:pPr>
      <w:r>
        <w:rPr>
          <w:rFonts w:ascii="Courier New" w:eastAsia="Courier New" w:hAnsi="Courier New" w:cs="Courier New"/>
          <w:color w:val="00000A"/>
          <w:sz w:val="28"/>
          <w:szCs w:val="28"/>
        </w:rPr>
        <w:t>We have considered the</w:t>
      </w:r>
      <w:r>
        <w:rPr>
          <w:rFonts w:ascii="Courier New" w:eastAsia="Courier New" w:hAnsi="Courier New" w:cs="Courier New"/>
          <w:color w:val="00000A"/>
          <w:sz w:val="28"/>
          <w:szCs w:val="28"/>
        </w:rPr>
        <w:t xml:space="preserve"> submissions of the learned</w:t>
      </w:r>
    </w:p>
    <w:p w:rsidR="00C157AB" w:rsidRDefault="00C157AB">
      <w:pPr>
        <w:spacing w:line="319" w:lineRule="exact"/>
        <w:rPr>
          <w:sz w:val="20"/>
          <w:szCs w:val="20"/>
        </w:rPr>
      </w:pPr>
    </w:p>
    <w:p w:rsidR="00C157AB" w:rsidRDefault="00FB7194">
      <w:pPr>
        <w:spacing w:line="479" w:lineRule="auto"/>
        <w:rPr>
          <w:sz w:val="20"/>
          <w:szCs w:val="20"/>
        </w:rPr>
      </w:pPr>
      <w:r>
        <w:rPr>
          <w:rFonts w:ascii="Courier New" w:eastAsia="Courier New" w:hAnsi="Courier New" w:cs="Courier New"/>
          <w:color w:val="00000A"/>
          <w:sz w:val="28"/>
          <w:szCs w:val="28"/>
        </w:rPr>
        <w:t>counsel on behalf of the parties and have perused the records.</w:t>
      </w:r>
    </w:p>
    <w:p w:rsidR="00C157AB" w:rsidRDefault="00C157AB">
      <w:pPr>
        <w:spacing w:line="2" w:lineRule="exact"/>
        <w:rPr>
          <w:sz w:val="20"/>
          <w:szCs w:val="20"/>
        </w:rPr>
      </w:pPr>
    </w:p>
    <w:p w:rsidR="00C157AB" w:rsidRDefault="00FB7194">
      <w:pPr>
        <w:numPr>
          <w:ilvl w:val="0"/>
          <w:numId w:val="23"/>
        </w:numPr>
        <w:tabs>
          <w:tab w:val="left" w:pos="720"/>
        </w:tabs>
        <w:ind w:left="720" w:hanging="718"/>
        <w:rPr>
          <w:rFonts w:ascii="Courier New" w:eastAsia="Courier New" w:hAnsi="Courier New" w:cs="Courier New"/>
          <w:b/>
          <w:bCs/>
          <w:color w:val="00000A"/>
          <w:sz w:val="25"/>
          <w:szCs w:val="25"/>
        </w:rPr>
      </w:pPr>
      <w:r>
        <w:rPr>
          <w:rFonts w:ascii="Courier New" w:eastAsia="Courier New" w:hAnsi="Courier New" w:cs="Courier New"/>
          <w:color w:val="00000A"/>
          <w:sz w:val="25"/>
          <w:szCs w:val="25"/>
        </w:rPr>
        <w:t>From  the  submissions  of  the  learned  counsel  for</w:t>
      </w:r>
    </w:p>
    <w:p w:rsidR="00C157AB" w:rsidRDefault="00C157AB">
      <w:pPr>
        <w:spacing w:line="351" w:lineRule="exact"/>
        <w:rPr>
          <w:sz w:val="20"/>
          <w:szCs w:val="20"/>
        </w:rPr>
      </w:pPr>
    </w:p>
    <w:p w:rsidR="00C157AB" w:rsidRDefault="00FB7194">
      <w:pPr>
        <w:tabs>
          <w:tab w:val="left" w:pos="240"/>
          <w:tab w:val="left" w:pos="240"/>
          <w:tab w:val="left" w:pos="240"/>
          <w:tab w:val="left" w:pos="240"/>
          <w:tab w:val="left" w:pos="240"/>
          <w:tab w:val="left" w:pos="240"/>
          <w:tab w:val="left" w:pos="220"/>
        </w:tabs>
        <w:jc w:val="center"/>
        <w:rPr>
          <w:sz w:val="20"/>
          <w:szCs w:val="20"/>
        </w:rPr>
      </w:pPr>
      <w:r>
        <w:rPr>
          <w:rFonts w:ascii="Courier New" w:eastAsia="Courier New" w:hAnsi="Courier New" w:cs="Courier New"/>
          <w:color w:val="00000A"/>
          <w:sz w:val="28"/>
          <w:szCs w:val="28"/>
        </w:rPr>
        <w:t>the</w:t>
      </w:r>
      <w:r>
        <w:rPr>
          <w:rFonts w:ascii="Courier New" w:eastAsia="Courier New" w:hAnsi="Courier New" w:cs="Courier New"/>
          <w:color w:val="00000A"/>
          <w:sz w:val="28"/>
          <w:szCs w:val="28"/>
        </w:rPr>
        <w:tab/>
        <w:t>parties</w:t>
      </w:r>
      <w:r>
        <w:rPr>
          <w:rFonts w:ascii="Courier New" w:eastAsia="Courier New" w:hAnsi="Courier New" w:cs="Courier New"/>
          <w:color w:val="00000A"/>
          <w:sz w:val="28"/>
          <w:szCs w:val="28"/>
        </w:rPr>
        <w:tab/>
        <w:t>and</w:t>
      </w:r>
      <w:r>
        <w:rPr>
          <w:rFonts w:ascii="Courier New" w:eastAsia="Courier New" w:hAnsi="Courier New" w:cs="Courier New"/>
          <w:color w:val="00000A"/>
          <w:sz w:val="28"/>
          <w:szCs w:val="28"/>
        </w:rPr>
        <w:tab/>
        <w:t>pleadings</w:t>
      </w:r>
      <w:r>
        <w:rPr>
          <w:rFonts w:ascii="Courier New" w:eastAsia="Courier New" w:hAnsi="Courier New" w:cs="Courier New"/>
          <w:color w:val="00000A"/>
          <w:sz w:val="28"/>
          <w:szCs w:val="28"/>
        </w:rPr>
        <w:tab/>
        <w:t>on</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record,</w:t>
      </w:r>
      <w:r>
        <w:rPr>
          <w:rFonts w:ascii="Courier New" w:eastAsia="Courier New" w:hAnsi="Courier New" w:cs="Courier New"/>
          <w:color w:val="00000A"/>
          <w:sz w:val="28"/>
          <w:szCs w:val="28"/>
        </w:rPr>
        <w:tab/>
        <w:t>following</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73" w:lineRule="exact"/>
        <w:rPr>
          <w:sz w:val="20"/>
          <w:szCs w:val="20"/>
        </w:rPr>
      </w:pPr>
    </w:p>
    <w:p w:rsidR="00C157AB" w:rsidRDefault="00FB7194">
      <w:pPr>
        <w:ind w:right="-19"/>
        <w:jc w:val="center"/>
        <w:rPr>
          <w:sz w:val="20"/>
          <w:szCs w:val="20"/>
        </w:rPr>
      </w:pPr>
      <w:r>
        <w:rPr>
          <w:rFonts w:ascii="Arial" w:eastAsia="Arial" w:hAnsi="Arial" w:cs="Arial"/>
          <w:color w:val="00000A"/>
        </w:rPr>
        <w:t>27</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26" w:name="page28"/>
      <w:bookmarkEnd w:id="26"/>
    </w:p>
    <w:p w:rsidR="00C157AB" w:rsidRDefault="00FB7194">
      <w:pPr>
        <w:rPr>
          <w:sz w:val="20"/>
          <w:szCs w:val="20"/>
        </w:rPr>
      </w:pPr>
      <w:r>
        <w:rPr>
          <w:rFonts w:ascii="Courier New" w:eastAsia="Courier New" w:hAnsi="Courier New" w:cs="Courier New"/>
          <w:color w:val="00000A"/>
          <w:sz w:val="25"/>
          <w:szCs w:val="25"/>
        </w:rPr>
        <w:t xml:space="preserve">are  the  </w:t>
      </w:r>
      <w:r>
        <w:rPr>
          <w:rFonts w:ascii="Courier New" w:eastAsia="Courier New" w:hAnsi="Courier New" w:cs="Courier New"/>
          <w:color w:val="00000A"/>
          <w:sz w:val="25"/>
          <w:szCs w:val="25"/>
        </w:rPr>
        <w:t>questions,  which  arise  for  consideration  in</w:t>
      </w:r>
    </w:p>
    <w:p w:rsidR="00C157AB" w:rsidRDefault="00C157AB">
      <w:pPr>
        <w:spacing w:line="349" w:lineRule="exact"/>
        <w:rPr>
          <w:sz w:val="20"/>
          <w:szCs w:val="20"/>
        </w:rPr>
      </w:pPr>
    </w:p>
    <w:p w:rsidR="00C157AB" w:rsidRDefault="00FB7194">
      <w:pPr>
        <w:rPr>
          <w:sz w:val="20"/>
          <w:szCs w:val="20"/>
        </w:rPr>
      </w:pPr>
      <w:r>
        <w:rPr>
          <w:rFonts w:ascii="Courier New" w:eastAsia="Courier New" w:hAnsi="Courier New" w:cs="Courier New"/>
          <w:color w:val="00000A"/>
          <w:sz w:val="28"/>
          <w:szCs w:val="28"/>
        </w:rPr>
        <w:t>these appeals:-</w:t>
      </w:r>
    </w:p>
    <w:p w:rsidR="00C157AB" w:rsidRDefault="00C157AB">
      <w:pPr>
        <w:spacing w:line="319" w:lineRule="exact"/>
        <w:rPr>
          <w:sz w:val="20"/>
          <w:szCs w:val="20"/>
        </w:rPr>
      </w:pPr>
    </w:p>
    <w:p w:rsidR="00C157AB" w:rsidRDefault="00FB7194">
      <w:pPr>
        <w:numPr>
          <w:ilvl w:val="0"/>
          <w:numId w:val="24"/>
        </w:numPr>
        <w:tabs>
          <w:tab w:val="left" w:pos="1440"/>
        </w:tabs>
        <w:spacing w:line="359" w:lineRule="auto"/>
        <w:ind w:left="1440" w:hanging="728"/>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Whether the Writ Petition No.757 of 2018 and other Writ Petitions filed by the appellant challenging the demand notices dated 04.05.2018 and 05.05.2018 issued after judgment dated 04.05.201</w:t>
      </w:r>
      <w:r>
        <w:rPr>
          <w:rFonts w:ascii="Courier New" w:eastAsia="Courier New" w:hAnsi="Courier New" w:cs="Courier New"/>
          <w:color w:val="00000A"/>
          <w:sz w:val="28"/>
          <w:szCs w:val="28"/>
        </w:rPr>
        <w:t>8 of the High Court in Writ Petition No.25730 of 2017 is barred by Principle of Res-judicata, in view of the dismissal of Writ Petition No.25730 of 2017 on 04.05.2018?</w:t>
      </w:r>
    </w:p>
    <w:p w:rsidR="00C157AB" w:rsidRDefault="00C157AB">
      <w:pPr>
        <w:spacing w:line="163" w:lineRule="exact"/>
        <w:rPr>
          <w:rFonts w:ascii="Courier New" w:eastAsia="Courier New" w:hAnsi="Courier New" w:cs="Courier New"/>
          <w:color w:val="00000A"/>
          <w:sz w:val="28"/>
          <w:szCs w:val="28"/>
        </w:rPr>
      </w:pPr>
    </w:p>
    <w:p w:rsidR="00C157AB" w:rsidRDefault="00FB7194">
      <w:pPr>
        <w:numPr>
          <w:ilvl w:val="0"/>
          <w:numId w:val="24"/>
        </w:numPr>
        <w:tabs>
          <w:tab w:val="left" w:pos="1440"/>
        </w:tabs>
        <w:spacing w:line="358" w:lineRule="auto"/>
        <w:ind w:left="1440" w:hanging="728"/>
        <w:rPr>
          <w:rFonts w:ascii="Courier New" w:eastAsia="Courier New" w:hAnsi="Courier New" w:cs="Courier New"/>
          <w:color w:val="00000A"/>
          <w:sz w:val="28"/>
          <w:szCs w:val="28"/>
        </w:rPr>
      </w:pPr>
      <w:r>
        <w:rPr>
          <w:rFonts w:ascii="Courier New" w:eastAsia="Courier New" w:hAnsi="Courier New" w:cs="Courier New"/>
          <w:color w:val="00000A"/>
          <w:sz w:val="28"/>
          <w:szCs w:val="28"/>
        </w:rPr>
        <w:t>Whether Act, 2007 does contain any substantive provision for charging interest?</w:t>
      </w:r>
    </w:p>
    <w:p w:rsidR="00C157AB" w:rsidRDefault="00C157AB">
      <w:pPr>
        <w:spacing w:line="161" w:lineRule="exact"/>
        <w:rPr>
          <w:rFonts w:ascii="Courier New" w:eastAsia="Courier New" w:hAnsi="Courier New" w:cs="Courier New"/>
          <w:color w:val="00000A"/>
          <w:sz w:val="28"/>
          <w:szCs w:val="28"/>
        </w:rPr>
      </w:pPr>
    </w:p>
    <w:p w:rsidR="00C157AB" w:rsidRDefault="00FB7194">
      <w:pPr>
        <w:numPr>
          <w:ilvl w:val="0"/>
          <w:numId w:val="24"/>
        </w:numPr>
        <w:tabs>
          <w:tab w:val="left" w:pos="1440"/>
        </w:tabs>
        <w:spacing w:line="358" w:lineRule="auto"/>
        <w:ind w:left="1440" w:hanging="728"/>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Whether the appellant had liability to pay interest on the Entry Tax levied between the period from 01.11.1999 to 23.09.2007, i.e., during the operation of Act, 2000, which had been struck down by the High Court?</w:t>
      </w:r>
    </w:p>
    <w:p w:rsidR="00C157AB" w:rsidRDefault="00C157AB">
      <w:pPr>
        <w:spacing w:line="168" w:lineRule="exact"/>
        <w:rPr>
          <w:rFonts w:ascii="Courier New" w:eastAsia="Courier New" w:hAnsi="Courier New" w:cs="Courier New"/>
          <w:color w:val="00000A"/>
          <w:sz w:val="28"/>
          <w:szCs w:val="28"/>
        </w:rPr>
      </w:pPr>
    </w:p>
    <w:p w:rsidR="00C157AB" w:rsidRDefault="00FB7194">
      <w:pPr>
        <w:numPr>
          <w:ilvl w:val="0"/>
          <w:numId w:val="24"/>
        </w:numPr>
        <w:tabs>
          <w:tab w:val="left" w:pos="1440"/>
        </w:tabs>
        <w:spacing w:line="359" w:lineRule="auto"/>
        <w:ind w:left="1440" w:hanging="728"/>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 xml:space="preserve">What can be the liability of payment of </w:t>
      </w:r>
      <w:r>
        <w:rPr>
          <w:rFonts w:ascii="Courier New" w:eastAsia="Courier New" w:hAnsi="Courier New" w:cs="Courier New"/>
          <w:color w:val="00000A"/>
          <w:sz w:val="28"/>
          <w:szCs w:val="28"/>
        </w:rPr>
        <w:t>interest with which the appellant can be saddled after the period w.e.f. 24.09.2007?</w:t>
      </w:r>
    </w:p>
    <w:p w:rsidR="00C157AB" w:rsidRDefault="00C157AB">
      <w:pPr>
        <w:spacing w:line="160" w:lineRule="exact"/>
        <w:rPr>
          <w:rFonts w:ascii="Courier New" w:eastAsia="Courier New" w:hAnsi="Courier New" w:cs="Courier New"/>
          <w:color w:val="00000A"/>
          <w:sz w:val="28"/>
          <w:szCs w:val="28"/>
        </w:rPr>
      </w:pPr>
    </w:p>
    <w:p w:rsidR="00C157AB" w:rsidRDefault="00FB7194">
      <w:pPr>
        <w:numPr>
          <w:ilvl w:val="0"/>
          <w:numId w:val="24"/>
        </w:numPr>
        <w:tabs>
          <w:tab w:val="left" w:pos="1440"/>
        </w:tabs>
        <w:spacing w:line="359" w:lineRule="auto"/>
        <w:ind w:left="1440" w:hanging="728"/>
        <w:rPr>
          <w:rFonts w:ascii="Courier New" w:eastAsia="Courier New" w:hAnsi="Courier New" w:cs="Courier New"/>
          <w:color w:val="00000A"/>
          <w:sz w:val="28"/>
          <w:szCs w:val="28"/>
        </w:rPr>
      </w:pPr>
      <w:r>
        <w:rPr>
          <w:rFonts w:ascii="Courier New" w:eastAsia="Courier New" w:hAnsi="Courier New" w:cs="Courier New"/>
          <w:color w:val="00000A"/>
          <w:sz w:val="28"/>
          <w:szCs w:val="28"/>
        </w:rPr>
        <w:t>Relief, if any, to which the appellant may be entitled?</w:t>
      </w:r>
    </w:p>
    <w:p w:rsidR="00C157AB" w:rsidRDefault="00C157AB">
      <w:pPr>
        <w:spacing w:line="159" w:lineRule="exact"/>
        <w:rPr>
          <w:sz w:val="20"/>
          <w:szCs w:val="20"/>
        </w:rPr>
      </w:pPr>
    </w:p>
    <w:p w:rsidR="00C157AB" w:rsidRDefault="00FB7194">
      <w:pPr>
        <w:rPr>
          <w:sz w:val="20"/>
          <w:szCs w:val="20"/>
        </w:rPr>
      </w:pPr>
      <w:r>
        <w:rPr>
          <w:rFonts w:ascii="Courier New" w:eastAsia="Courier New" w:hAnsi="Courier New" w:cs="Courier New"/>
          <w:b/>
          <w:bCs/>
          <w:color w:val="00000A"/>
          <w:sz w:val="28"/>
          <w:szCs w:val="28"/>
          <w:u w:val="single"/>
        </w:rPr>
        <w:t>Question No.1</w:t>
      </w:r>
    </w:p>
    <w:p w:rsidR="00C157AB" w:rsidRDefault="00C157AB">
      <w:pPr>
        <w:spacing w:line="200" w:lineRule="exact"/>
        <w:rPr>
          <w:sz w:val="20"/>
          <w:szCs w:val="20"/>
        </w:rPr>
      </w:pPr>
    </w:p>
    <w:p w:rsidR="00C157AB" w:rsidRDefault="00C157AB">
      <w:pPr>
        <w:spacing w:line="277" w:lineRule="exact"/>
        <w:rPr>
          <w:sz w:val="20"/>
          <w:szCs w:val="20"/>
        </w:rPr>
      </w:pPr>
    </w:p>
    <w:p w:rsidR="00C157AB" w:rsidRDefault="00FB7194">
      <w:pPr>
        <w:tabs>
          <w:tab w:val="left" w:pos="1720"/>
          <w:tab w:val="left" w:pos="4100"/>
          <w:tab w:val="left" w:pos="6120"/>
          <w:tab w:val="left" w:pos="7640"/>
          <w:tab w:val="left" w:pos="8500"/>
        </w:tabs>
        <w:rPr>
          <w:sz w:val="20"/>
          <w:szCs w:val="20"/>
        </w:rPr>
      </w:pPr>
      <w:r>
        <w:rPr>
          <w:rFonts w:ascii="Courier New" w:eastAsia="Courier New" w:hAnsi="Courier New" w:cs="Courier New"/>
          <w:b/>
          <w:bCs/>
          <w:color w:val="00000A"/>
          <w:sz w:val="28"/>
          <w:szCs w:val="28"/>
        </w:rPr>
        <w:t xml:space="preserve">21.  </w:t>
      </w:r>
      <w:r>
        <w:rPr>
          <w:rFonts w:ascii="Courier New" w:eastAsia="Courier New" w:hAnsi="Courier New" w:cs="Courier New"/>
          <w:color w:val="00000A"/>
          <w:sz w:val="28"/>
          <w:szCs w:val="28"/>
        </w:rPr>
        <w:t>The</w:t>
      </w:r>
      <w:r>
        <w:rPr>
          <w:sz w:val="20"/>
          <w:szCs w:val="20"/>
        </w:rPr>
        <w:tab/>
      </w:r>
      <w:r>
        <w:rPr>
          <w:rFonts w:ascii="Courier New" w:eastAsia="Courier New" w:hAnsi="Courier New" w:cs="Courier New"/>
          <w:color w:val="00000A"/>
          <w:sz w:val="28"/>
          <w:szCs w:val="28"/>
        </w:rPr>
        <w:t>preliminary</w:t>
      </w:r>
      <w:r>
        <w:rPr>
          <w:sz w:val="20"/>
          <w:szCs w:val="20"/>
        </w:rPr>
        <w:tab/>
      </w:r>
      <w:r>
        <w:rPr>
          <w:rFonts w:ascii="Courier New" w:eastAsia="Courier New" w:hAnsi="Courier New" w:cs="Courier New"/>
          <w:color w:val="00000A"/>
          <w:sz w:val="28"/>
          <w:szCs w:val="28"/>
        </w:rPr>
        <w:t>objection</w:t>
      </w:r>
      <w:r>
        <w:rPr>
          <w:sz w:val="20"/>
          <w:szCs w:val="20"/>
        </w:rPr>
        <w:tab/>
      </w:r>
      <w:r>
        <w:rPr>
          <w:rFonts w:ascii="Courier New" w:eastAsia="Courier New" w:hAnsi="Courier New" w:cs="Courier New"/>
          <w:color w:val="00000A"/>
          <w:sz w:val="28"/>
          <w:szCs w:val="28"/>
        </w:rPr>
        <w:t>raised</w:t>
      </w:r>
      <w:r>
        <w:rPr>
          <w:rFonts w:ascii="Courier New" w:eastAsia="Courier New" w:hAnsi="Courier New" w:cs="Courier New"/>
          <w:color w:val="00000A"/>
          <w:sz w:val="28"/>
          <w:szCs w:val="28"/>
        </w:rPr>
        <w:tab/>
        <w:t>by</w:t>
      </w:r>
      <w:r>
        <w:rPr>
          <w:sz w:val="20"/>
          <w:szCs w:val="20"/>
        </w:rPr>
        <w:tab/>
      </w:r>
      <w:r>
        <w:rPr>
          <w:rFonts w:ascii="Courier New" w:eastAsia="Courier New" w:hAnsi="Courier New" w:cs="Courier New"/>
          <w:color w:val="00000A"/>
          <w:sz w:val="27"/>
          <w:szCs w:val="27"/>
        </w:rPr>
        <w:t>the</w:t>
      </w:r>
    </w:p>
    <w:p w:rsidR="00C157AB" w:rsidRDefault="00C157AB">
      <w:pPr>
        <w:spacing w:line="319" w:lineRule="exact"/>
        <w:rPr>
          <w:sz w:val="20"/>
          <w:szCs w:val="20"/>
        </w:rPr>
      </w:pPr>
    </w:p>
    <w:p w:rsidR="00C157AB" w:rsidRDefault="00FB7194">
      <w:pPr>
        <w:rPr>
          <w:sz w:val="20"/>
          <w:szCs w:val="20"/>
        </w:rPr>
      </w:pPr>
      <w:r>
        <w:rPr>
          <w:rFonts w:ascii="Courier New" w:eastAsia="Courier New" w:hAnsi="Courier New" w:cs="Courier New"/>
          <w:color w:val="00000A"/>
          <w:sz w:val="25"/>
          <w:szCs w:val="25"/>
        </w:rPr>
        <w:t>respondents  on  the  ground  of  res  judicata  ha</w:t>
      </w:r>
      <w:r>
        <w:rPr>
          <w:rFonts w:ascii="Courier New" w:eastAsia="Courier New" w:hAnsi="Courier New" w:cs="Courier New"/>
          <w:color w:val="00000A"/>
          <w:sz w:val="25"/>
          <w:szCs w:val="25"/>
        </w:rPr>
        <w:t>s  been</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67" w:lineRule="exact"/>
        <w:rPr>
          <w:sz w:val="20"/>
          <w:szCs w:val="20"/>
        </w:rPr>
      </w:pPr>
    </w:p>
    <w:p w:rsidR="00C157AB" w:rsidRDefault="00FB7194">
      <w:pPr>
        <w:ind w:right="-19"/>
        <w:jc w:val="center"/>
        <w:rPr>
          <w:sz w:val="20"/>
          <w:szCs w:val="20"/>
        </w:rPr>
      </w:pPr>
      <w:r>
        <w:rPr>
          <w:rFonts w:ascii="Arial" w:eastAsia="Arial" w:hAnsi="Arial" w:cs="Arial"/>
          <w:color w:val="00000A"/>
        </w:rPr>
        <w:t>28</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27" w:name="page29"/>
      <w:bookmarkEnd w:id="27"/>
    </w:p>
    <w:p w:rsidR="00C157AB" w:rsidRDefault="00FB7194">
      <w:pPr>
        <w:tabs>
          <w:tab w:val="left" w:pos="1420"/>
          <w:tab w:val="left" w:pos="2860"/>
          <w:tab w:val="left" w:pos="3480"/>
          <w:tab w:val="left" w:pos="4240"/>
          <w:tab w:val="left" w:pos="5860"/>
          <w:tab w:val="left" w:pos="6460"/>
          <w:tab w:val="left" w:pos="7220"/>
          <w:tab w:val="left" w:pos="8160"/>
        </w:tabs>
        <w:rPr>
          <w:sz w:val="20"/>
          <w:szCs w:val="20"/>
        </w:rPr>
      </w:pPr>
      <w:r>
        <w:rPr>
          <w:rFonts w:ascii="Courier New" w:eastAsia="Courier New" w:hAnsi="Courier New" w:cs="Courier New"/>
          <w:color w:val="00000A"/>
          <w:sz w:val="28"/>
          <w:szCs w:val="28"/>
        </w:rPr>
        <w:t>allowed</w:t>
      </w:r>
      <w:r>
        <w:rPr>
          <w:rFonts w:ascii="Courier New" w:eastAsia="Courier New" w:hAnsi="Courier New" w:cs="Courier New"/>
          <w:color w:val="00000A"/>
          <w:sz w:val="28"/>
          <w:szCs w:val="28"/>
        </w:rPr>
        <w:tab/>
        <w:t>relying</w:t>
      </w:r>
      <w:r>
        <w:rPr>
          <w:rFonts w:ascii="Courier New" w:eastAsia="Courier New" w:hAnsi="Courier New" w:cs="Courier New"/>
          <w:color w:val="00000A"/>
          <w:sz w:val="28"/>
          <w:szCs w:val="28"/>
        </w:rPr>
        <w:tab/>
        <w:t>on</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judgment</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High</w:t>
      </w:r>
      <w:r>
        <w:rPr>
          <w:rFonts w:ascii="Courier New" w:eastAsia="Courier New" w:hAnsi="Courier New" w:cs="Courier New"/>
          <w:color w:val="00000A"/>
          <w:sz w:val="28"/>
          <w:szCs w:val="28"/>
        </w:rPr>
        <w:tab/>
        <w:t>Court</w:t>
      </w:r>
    </w:p>
    <w:p w:rsidR="00C157AB" w:rsidRDefault="00C157AB">
      <w:pPr>
        <w:spacing w:line="317" w:lineRule="exact"/>
        <w:rPr>
          <w:sz w:val="20"/>
          <w:szCs w:val="20"/>
        </w:rPr>
      </w:pPr>
    </w:p>
    <w:p w:rsidR="00C157AB" w:rsidRDefault="00FB7194">
      <w:pPr>
        <w:rPr>
          <w:sz w:val="20"/>
          <w:szCs w:val="20"/>
        </w:rPr>
      </w:pPr>
      <w:r>
        <w:rPr>
          <w:rFonts w:ascii="Courier New" w:eastAsia="Courier New" w:hAnsi="Courier New" w:cs="Courier New"/>
          <w:color w:val="00000A"/>
          <w:sz w:val="25"/>
          <w:szCs w:val="25"/>
        </w:rPr>
        <w:t>dated  04.05.2018  in  Writ  Petition  No.25730  of  2017.</w:t>
      </w:r>
    </w:p>
    <w:p w:rsidR="00C157AB" w:rsidRDefault="00C157AB">
      <w:pPr>
        <w:spacing w:line="351" w:lineRule="exact"/>
        <w:rPr>
          <w:sz w:val="20"/>
          <w:szCs w:val="20"/>
        </w:rPr>
      </w:pPr>
    </w:p>
    <w:p w:rsidR="00C157AB" w:rsidRDefault="00FB7194">
      <w:pPr>
        <w:rPr>
          <w:sz w:val="20"/>
          <w:szCs w:val="20"/>
        </w:rPr>
      </w:pPr>
      <w:r>
        <w:rPr>
          <w:rFonts w:ascii="Courier New" w:eastAsia="Courier New" w:hAnsi="Courier New" w:cs="Courier New"/>
          <w:color w:val="00000A"/>
          <w:sz w:val="28"/>
          <w:szCs w:val="28"/>
        </w:rPr>
        <w:t>We may first notice the prayers made in Writ Petition</w:t>
      </w:r>
    </w:p>
    <w:p w:rsidR="00C157AB" w:rsidRDefault="00C157AB">
      <w:pPr>
        <w:spacing w:line="317" w:lineRule="exact"/>
        <w:rPr>
          <w:sz w:val="20"/>
          <w:szCs w:val="20"/>
        </w:rPr>
      </w:pPr>
    </w:p>
    <w:p w:rsidR="00C157AB" w:rsidRDefault="00FB7194">
      <w:pPr>
        <w:rPr>
          <w:sz w:val="20"/>
          <w:szCs w:val="20"/>
        </w:rPr>
      </w:pPr>
      <w:r>
        <w:rPr>
          <w:rFonts w:ascii="Courier New" w:eastAsia="Courier New" w:hAnsi="Courier New" w:cs="Courier New"/>
          <w:color w:val="00000A"/>
          <w:sz w:val="25"/>
          <w:szCs w:val="25"/>
        </w:rPr>
        <w:t xml:space="preserve">No.25730  of  2017.  Following  are  the </w:t>
      </w:r>
      <w:r>
        <w:rPr>
          <w:rFonts w:ascii="Courier New" w:eastAsia="Courier New" w:hAnsi="Courier New" w:cs="Courier New"/>
          <w:color w:val="00000A"/>
          <w:sz w:val="25"/>
          <w:szCs w:val="25"/>
        </w:rPr>
        <w:t xml:space="preserve"> prayers  made  in</w:t>
      </w:r>
    </w:p>
    <w:p w:rsidR="00C157AB" w:rsidRDefault="00C157AB">
      <w:pPr>
        <w:spacing w:line="351" w:lineRule="exact"/>
        <w:rPr>
          <w:sz w:val="20"/>
          <w:szCs w:val="20"/>
        </w:rPr>
      </w:pPr>
    </w:p>
    <w:p w:rsidR="00C157AB" w:rsidRDefault="00FB7194">
      <w:pPr>
        <w:rPr>
          <w:sz w:val="20"/>
          <w:szCs w:val="20"/>
        </w:rPr>
      </w:pPr>
      <w:r>
        <w:rPr>
          <w:rFonts w:ascii="Courier New" w:eastAsia="Courier New" w:hAnsi="Courier New" w:cs="Courier New"/>
          <w:color w:val="00000A"/>
          <w:sz w:val="28"/>
          <w:szCs w:val="28"/>
        </w:rPr>
        <w:t>the writ petition:</w:t>
      </w:r>
    </w:p>
    <w:p w:rsidR="00C157AB" w:rsidRDefault="00C157AB">
      <w:pPr>
        <w:spacing w:line="317" w:lineRule="exact"/>
        <w:rPr>
          <w:sz w:val="20"/>
          <w:szCs w:val="20"/>
        </w:rPr>
      </w:pPr>
    </w:p>
    <w:p w:rsidR="00C157AB" w:rsidRDefault="00FB7194">
      <w:pPr>
        <w:tabs>
          <w:tab w:val="left" w:pos="1680"/>
        </w:tabs>
        <w:spacing w:line="239" w:lineRule="auto"/>
        <w:ind w:left="1700" w:right="800" w:hanging="839"/>
        <w:jc w:val="both"/>
        <w:rPr>
          <w:sz w:val="20"/>
          <w:szCs w:val="20"/>
        </w:rPr>
      </w:pPr>
      <w:r>
        <w:rPr>
          <w:rFonts w:ascii="Courier New" w:eastAsia="Courier New" w:hAnsi="Courier New" w:cs="Courier New"/>
          <w:color w:val="00000A"/>
          <w:sz w:val="28"/>
          <w:szCs w:val="28"/>
        </w:rPr>
        <w:t>“(i)</w:t>
      </w:r>
      <w:r>
        <w:rPr>
          <w:rFonts w:ascii="Courier New" w:eastAsia="Courier New" w:hAnsi="Courier New" w:cs="Courier New"/>
          <w:color w:val="00000A"/>
          <w:sz w:val="28"/>
          <w:szCs w:val="28"/>
        </w:rPr>
        <w:tab/>
        <w:t>that a suitable writ, order or direction be issued declaring the “Uttar Pradesh Tax on Entry of Goods into Local Area Act, 2007’ as invalid, void and unconstitutional in so far as purports to levy entry tax on c</w:t>
      </w:r>
      <w:r>
        <w:rPr>
          <w:rFonts w:ascii="Courier New" w:eastAsia="Courier New" w:hAnsi="Courier New" w:cs="Courier New"/>
          <w:color w:val="00000A"/>
          <w:sz w:val="28"/>
          <w:szCs w:val="28"/>
        </w:rPr>
        <w:t>rude oil imported into India for Mathura Refinery.</w:t>
      </w:r>
    </w:p>
    <w:p w:rsidR="00C157AB" w:rsidRDefault="00C157AB">
      <w:pPr>
        <w:spacing w:line="325" w:lineRule="exact"/>
        <w:rPr>
          <w:sz w:val="20"/>
          <w:szCs w:val="20"/>
        </w:rPr>
      </w:pPr>
    </w:p>
    <w:p w:rsidR="00C157AB" w:rsidRDefault="00FB7194">
      <w:pPr>
        <w:numPr>
          <w:ilvl w:val="0"/>
          <w:numId w:val="25"/>
        </w:numPr>
        <w:tabs>
          <w:tab w:val="left" w:pos="1700"/>
        </w:tabs>
        <w:spacing w:line="239" w:lineRule="auto"/>
        <w:ind w:left="1700" w:right="800" w:hanging="846"/>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that a suitable writ, order or direction in the nature of mandamus be issued restraining the Respondents,</w:t>
      </w:r>
    </w:p>
    <w:p w:rsidR="00C157AB" w:rsidRDefault="00C157AB">
      <w:pPr>
        <w:spacing w:line="4" w:lineRule="exact"/>
        <w:rPr>
          <w:rFonts w:ascii="Courier New" w:eastAsia="Courier New" w:hAnsi="Courier New" w:cs="Courier New"/>
          <w:color w:val="00000A"/>
          <w:sz w:val="28"/>
          <w:szCs w:val="28"/>
        </w:rPr>
      </w:pPr>
    </w:p>
    <w:p w:rsidR="00C157AB" w:rsidRDefault="00FB7194">
      <w:pPr>
        <w:spacing w:line="239" w:lineRule="auto"/>
        <w:ind w:left="1700" w:right="800"/>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 xml:space="preserve">their servants, agents or representative from in any manner collecting any entry tax from </w:t>
      </w:r>
      <w:r>
        <w:rPr>
          <w:rFonts w:ascii="Courier New" w:eastAsia="Courier New" w:hAnsi="Courier New" w:cs="Courier New"/>
          <w:color w:val="00000A"/>
          <w:sz w:val="28"/>
          <w:szCs w:val="28"/>
        </w:rPr>
        <w:t>petitioner pursuant to the Act;</w:t>
      </w:r>
    </w:p>
    <w:p w:rsidR="00C157AB" w:rsidRDefault="00C157AB">
      <w:pPr>
        <w:spacing w:line="321" w:lineRule="exact"/>
        <w:rPr>
          <w:sz w:val="20"/>
          <w:szCs w:val="20"/>
        </w:rPr>
      </w:pPr>
    </w:p>
    <w:p w:rsidR="00C157AB" w:rsidRDefault="00FB7194">
      <w:pPr>
        <w:spacing w:line="239" w:lineRule="auto"/>
        <w:ind w:left="1700" w:right="800" w:hanging="849"/>
        <w:jc w:val="both"/>
        <w:rPr>
          <w:sz w:val="20"/>
          <w:szCs w:val="20"/>
        </w:rPr>
      </w:pPr>
      <w:r>
        <w:rPr>
          <w:rFonts w:ascii="Courier New" w:eastAsia="Courier New" w:hAnsi="Courier New" w:cs="Courier New"/>
          <w:color w:val="00000A"/>
          <w:sz w:val="28"/>
          <w:szCs w:val="28"/>
        </w:rPr>
        <w:t>(iii)that</w:t>
      </w:r>
      <w:r>
        <w:rPr>
          <w:sz w:val="20"/>
          <w:szCs w:val="20"/>
        </w:rPr>
        <w:t xml:space="preserve"> </w:t>
      </w:r>
      <w:r>
        <w:rPr>
          <w:rFonts w:ascii="Courier New" w:eastAsia="Courier New" w:hAnsi="Courier New" w:cs="Courier New"/>
          <w:color w:val="00000A"/>
          <w:sz w:val="28"/>
          <w:szCs w:val="28"/>
        </w:rPr>
        <w:t>a suitable writ, of certiorari, order or direction in the nature of certiorari be issued calling for the records and quashing the assessment orders enclosed as Annexure 3 to 11;</w:t>
      </w:r>
    </w:p>
    <w:p w:rsidR="00C157AB" w:rsidRDefault="00C157AB">
      <w:pPr>
        <w:spacing w:line="323" w:lineRule="exact"/>
        <w:rPr>
          <w:sz w:val="20"/>
          <w:szCs w:val="20"/>
        </w:rPr>
      </w:pPr>
    </w:p>
    <w:p w:rsidR="00C157AB" w:rsidRDefault="00FB7194">
      <w:pPr>
        <w:numPr>
          <w:ilvl w:val="0"/>
          <w:numId w:val="26"/>
        </w:numPr>
        <w:tabs>
          <w:tab w:val="left" w:pos="1700"/>
        </w:tabs>
        <w:spacing w:line="239" w:lineRule="auto"/>
        <w:ind w:left="1700" w:right="800" w:hanging="846"/>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that a suitable writ, order or dir</w:t>
      </w:r>
      <w:r>
        <w:rPr>
          <w:rFonts w:ascii="Courier New" w:eastAsia="Courier New" w:hAnsi="Courier New" w:cs="Courier New"/>
          <w:color w:val="00000A"/>
          <w:sz w:val="28"/>
          <w:szCs w:val="28"/>
        </w:rPr>
        <w:t>ection in the nature of mandamus or prohibition be issued restraining/ prohibiting the Respondents from taking any further steps or action pursuant to the impugned assessment orders;</w:t>
      </w:r>
    </w:p>
    <w:p w:rsidR="00C157AB" w:rsidRDefault="00C157AB">
      <w:pPr>
        <w:spacing w:line="324" w:lineRule="exact"/>
        <w:rPr>
          <w:rFonts w:ascii="Courier New" w:eastAsia="Courier New" w:hAnsi="Courier New" w:cs="Courier New"/>
          <w:color w:val="00000A"/>
          <w:sz w:val="28"/>
          <w:szCs w:val="28"/>
        </w:rPr>
      </w:pPr>
    </w:p>
    <w:p w:rsidR="00C157AB" w:rsidRDefault="00FB7194">
      <w:pPr>
        <w:numPr>
          <w:ilvl w:val="0"/>
          <w:numId w:val="26"/>
        </w:numPr>
        <w:tabs>
          <w:tab w:val="left" w:pos="1700"/>
        </w:tabs>
        <w:spacing w:line="239" w:lineRule="auto"/>
        <w:ind w:left="1700" w:right="800" w:hanging="846"/>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issue a suitable writ, order or direction for refund of the entry tax hi</w:t>
      </w:r>
      <w:r>
        <w:rPr>
          <w:rFonts w:ascii="Courier New" w:eastAsia="Courier New" w:hAnsi="Courier New" w:cs="Courier New"/>
          <w:color w:val="00000A"/>
          <w:sz w:val="28"/>
          <w:szCs w:val="28"/>
        </w:rPr>
        <w:t>therto paid by the Petitioner to the</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72" w:lineRule="exact"/>
        <w:rPr>
          <w:sz w:val="20"/>
          <w:szCs w:val="20"/>
        </w:rPr>
      </w:pPr>
    </w:p>
    <w:p w:rsidR="00C157AB" w:rsidRDefault="00FB7194">
      <w:pPr>
        <w:ind w:right="-19"/>
        <w:jc w:val="center"/>
        <w:rPr>
          <w:sz w:val="20"/>
          <w:szCs w:val="20"/>
        </w:rPr>
      </w:pPr>
      <w:r>
        <w:rPr>
          <w:rFonts w:ascii="Arial" w:eastAsia="Arial" w:hAnsi="Arial" w:cs="Arial"/>
          <w:color w:val="00000A"/>
        </w:rPr>
        <w:t>29</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28" w:name="page30"/>
      <w:bookmarkEnd w:id="28"/>
    </w:p>
    <w:p w:rsidR="00C157AB" w:rsidRDefault="00FB7194">
      <w:pPr>
        <w:spacing w:line="239" w:lineRule="auto"/>
        <w:ind w:left="1700" w:right="800"/>
        <w:rPr>
          <w:sz w:val="20"/>
          <w:szCs w:val="20"/>
        </w:rPr>
      </w:pPr>
      <w:r>
        <w:rPr>
          <w:rFonts w:ascii="Courier New" w:eastAsia="Courier New" w:hAnsi="Courier New" w:cs="Courier New"/>
          <w:color w:val="00000A"/>
          <w:sz w:val="28"/>
          <w:szCs w:val="28"/>
        </w:rPr>
        <w:t>Respondent pursuant to the impugned Act;</w:t>
      </w:r>
    </w:p>
    <w:p w:rsidR="00C157AB" w:rsidRDefault="00C157AB">
      <w:pPr>
        <w:spacing w:line="318" w:lineRule="exact"/>
        <w:rPr>
          <w:sz w:val="20"/>
          <w:szCs w:val="20"/>
        </w:rPr>
      </w:pPr>
    </w:p>
    <w:p w:rsidR="00C157AB" w:rsidRDefault="00FB7194">
      <w:pPr>
        <w:numPr>
          <w:ilvl w:val="0"/>
          <w:numId w:val="27"/>
        </w:numPr>
        <w:tabs>
          <w:tab w:val="left" w:pos="1700"/>
        </w:tabs>
        <w:spacing w:line="239" w:lineRule="auto"/>
        <w:ind w:left="1700" w:right="800" w:hanging="846"/>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 xml:space="preserve">that a suitable writ, order or direction be issued as this Hon’ble Court may deem fit and proper in the circumstances of the case in the </w:t>
      </w:r>
      <w:r>
        <w:rPr>
          <w:rFonts w:ascii="Courier New" w:eastAsia="Courier New" w:hAnsi="Courier New" w:cs="Courier New"/>
          <w:color w:val="00000A"/>
          <w:sz w:val="28"/>
          <w:szCs w:val="28"/>
        </w:rPr>
        <w:t>facts and circumstances of the case.</w:t>
      </w:r>
    </w:p>
    <w:p w:rsidR="00C157AB" w:rsidRDefault="00C157AB">
      <w:pPr>
        <w:spacing w:line="323" w:lineRule="exact"/>
        <w:rPr>
          <w:sz w:val="20"/>
          <w:szCs w:val="20"/>
        </w:rPr>
      </w:pPr>
    </w:p>
    <w:p w:rsidR="00C157AB" w:rsidRDefault="00FB7194">
      <w:pPr>
        <w:ind w:left="1700" w:right="800" w:hanging="849"/>
        <w:rPr>
          <w:sz w:val="20"/>
          <w:szCs w:val="20"/>
        </w:rPr>
      </w:pPr>
      <w:r>
        <w:rPr>
          <w:rFonts w:ascii="Courier New" w:eastAsia="Courier New" w:hAnsi="Courier New" w:cs="Courier New"/>
          <w:color w:val="00000A"/>
          <w:sz w:val="28"/>
          <w:szCs w:val="28"/>
        </w:rPr>
        <w:t>(vii)award the costs of the petition to the petitioner.”</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34" w:lineRule="exact"/>
        <w:rPr>
          <w:sz w:val="20"/>
          <w:szCs w:val="20"/>
        </w:rPr>
      </w:pPr>
    </w:p>
    <w:p w:rsidR="00C157AB" w:rsidRDefault="00FB7194">
      <w:pPr>
        <w:numPr>
          <w:ilvl w:val="0"/>
          <w:numId w:val="28"/>
        </w:numPr>
        <w:tabs>
          <w:tab w:val="left" w:pos="720"/>
        </w:tabs>
        <w:ind w:left="720" w:hanging="718"/>
        <w:rPr>
          <w:rFonts w:ascii="Courier New" w:eastAsia="Courier New" w:hAnsi="Courier New" w:cs="Courier New"/>
          <w:b/>
          <w:bCs/>
          <w:color w:val="00000A"/>
          <w:sz w:val="25"/>
          <w:szCs w:val="25"/>
        </w:rPr>
      </w:pPr>
      <w:r>
        <w:rPr>
          <w:rFonts w:ascii="Courier New" w:eastAsia="Courier New" w:hAnsi="Courier New" w:cs="Courier New"/>
          <w:color w:val="00000A"/>
          <w:sz w:val="25"/>
          <w:szCs w:val="25"/>
        </w:rPr>
        <w:t>As  noted  above  the  liberty  was  granted  by  this</w:t>
      </w:r>
    </w:p>
    <w:p w:rsidR="00C157AB" w:rsidRDefault="00C157AB">
      <w:pPr>
        <w:spacing w:line="349" w:lineRule="exact"/>
        <w:rPr>
          <w:sz w:val="20"/>
          <w:szCs w:val="20"/>
        </w:rPr>
      </w:pPr>
    </w:p>
    <w:p w:rsidR="00C157AB" w:rsidRDefault="00FB7194">
      <w:pPr>
        <w:rPr>
          <w:sz w:val="20"/>
          <w:szCs w:val="20"/>
        </w:rPr>
      </w:pPr>
      <w:r>
        <w:rPr>
          <w:rFonts w:ascii="Courier New" w:eastAsia="Courier New" w:hAnsi="Courier New" w:cs="Courier New"/>
          <w:color w:val="00000A"/>
          <w:sz w:val="28"/>
          <w:szCs w:val="28"/>
        </w:rPr>
        <w:t>Court to the appellant by its order dated 21.03.2017.</w:t>
      </w:r>
    </w:p>
    <w:p w:rsidR="00C157AB" w:rsidRDefault="00C157AB">
      <w:pPr>
        <w:spacing w:line="317" w:lineRule="exact"/>
        <w:rPr>
          <w:sz w:val="20"/>
          <w:szCs w:val="20"/>
        </w:rPr>
      </w:pPr>
    </w:p>
    <w:p w:rsidR="00C157AB" w:rsidRDefault="00FB7194">
      <w:pPr>
        <w:tabs>
          <w:tab w:val="left" w:pos="300"/>
          <w:tab w:val="left" w:pos="280"/>
          <w:tab w:val="left" w:pos="280"/>
          <w:tab w:val="left" w:pos="280"/>
          <w:tab w:val="left" w:pos="280"/>
          <w:tab w:val="left" w:pos="280"/>
          <w:tab w:val="left" w:pos="300"/>
          <w:tab w:val="left" w:pos="280"/>
        </w:tabs>
        <w:jc w:val="center"/>
        <w:rPr>
          <w:sz w:val="20"/>
          <w:szCs w:val="20"/>
        </w:rPr>
      </w:pPr>
      <w:r>
        <w:rPr>
          <w:rFonts w:ascii="Courier New" w:eastAsia="Courier New" w:hAnsi="Courier New" w:cs="Courier New"/>
          <w:color w:val="00000A"/>
          <w:sz w:val="28"/>
          <w:szCs w:val="28"/>
        </w:rPr>
        <w:t>The</w:t>
      </w:r>
      <w:r>
        <w:rPr>
          <w:rFonts w:ascii="Courier New" w:eastAsia="Courier New" w:hAnsi="Courier New" w:cs="Courier New"/>
          <w:color w:val="00000A"/>
          <w:sz w:val="28"/>
          <w:szCs w:val="28"/>
        </w:rPr>
        <w:tab/>
        <w:t>liberty</w:t>
      </w:r>
      <w:r>
        <w:rPr>
          <w:rFonts w:ascii="Courier New" w:eastAsia="Courier New" w:hAnsi="Courier New" w:cs="Courier New"/>
          <w:color w:val="00000A"/>
          <w:sz w:val="28"/>
          <w:szCs w:val="28"/>
        </w:rPr>
        <w:tab/>
        <w:t>granted</w:t>
      </w:r>
      <w:r>
        <w:rPr>
          <w:rFonts w:ascii="Courier New" w:eastAsia="Courier New" w:hAnsi="Courier New" w:cs="Courier New"/>
          <w:color w:val="00000A"/>
          <w:sz w:val="28"/>
          <w:szCs w:val="28"/>
        </w:rPr>
        <w:tab/>
        <w:t>to</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appellant</w:t>
      </w:r>
      <w:r>
        <w:rPr>
          <w:rFonts w:ascii="Courier New" w:eastAsia="Courier New" w:hAnsi="Courier New" w:cs="Courier New"/>
          <w:color w:val="00000A"/>
          <w:sz w:val="28"/>
          <w:szCs w:val="28"/>
        </w:rPr>
        <w:tab/>
        <w:t>was</w:t>
      </w:r>
      <w:r>
        <w:rPr>
          <w:rFonts w:ascii="Courier New" w:eastAsia="Courier New" w:hAnsi="Courier New" w:cs="Courier New"/>
          <w:color w:val="00000A"/>
          <w:sz w:val="28"/>
          <w:szCs w:val="28"/>
        </w:rPr>
        <w:tab/>
        <w:t>on</w:t>
      </w:r>
      <w:r>
        <w:rPr>
          <w:sz w:val="20"/>
          <w:szCs w:val="20"/>
        </w:rPr>
        <w:tab/>
      </w:r>
      <w:r>
        <w:rPr>
          <w:rFonts w:ascii="Courier New" w:eastAsia="Courier New" w:hAnsi="Courier New" w:cs="Courier New"/>
          <w:color w:val="00000A"/>
          <w:sz w:val="27"/>
          <w:szCs w:val="27"/>
        </w:rPr>
        <w:t>the</w:t>
      </w:r>
    </w:p>
    <w:p w:rsidR="00C157AB" w:rsidRDefault="00C157AB">
      <w:pPr>
        <w:spacing w:line="319" w:lineRule="exact"/>
        <w:rPr>
          <w:sz w:val="20"/>
          <w:szCs w:val="20"/>
        </w:rPr>
      </w:pPr>
    </w:p>
    <w:p w:rsidR="00C157AB" w:rsidRDefault="00FB7194">
      <w:pPr>
        <w:tabs>
          <w:tab w:val="left" w:pos="1340"/>
          <w:tab w:val="left" w:pos="2540"/>
          <w:tab w:val="left" w:pos="3560"/>
          <w:tab w:val="left" w:pos="4580"/>
          <w:tab w:val="left" w:pos="5620"/>
          <w:tab w:val="left" w:pos="6300"/>
          <w:tab w:val="left" w:pos="7160"/>
        </w:tabs>
        <w:rPr>
          <w:sz w:val="20"/>
          <w:szCs w:val="20"/>
        </w:rPr>
      </w:pPr>
      <w:r>
        <w:rPr>
          <w:rFonts w:ascii="Courier New" w:eastAsia="Courier New" w:hAnsi="Courier New" w:cs="Courier New"/>
          <w:color w:val="00000A"/>
          <w:sz w:val="28"/>
          <w:szCs w:val="28"/>
        </w:rPr>
        <w:t>issues</w:t>
      </w:r>
      <w:r>
        <w:rPr>
          <w:rFonts w:ascii="Courier New" w:eastAsia="Courier New" w:hAnsi="Courier New" w:cs="Courier New"/>
          <w:color w:val="00000A"/>
          <w:sz w:val="28"/>
          <w:szCs w:val="28"/>
        </w:rPr>
        <w:tab/>
        <w:t>which</w:t>
      </w:r>
      <w:r>
        <w:rPr>
          <w:rFonts w:ascii="Courier New" w:eastAsia="Courier New" w:hAnsi="Courier New" w:cs="Courier New"/>
          <w:color w:val="00000A"/>
          <w:sz w:val="28"/>
          <w:szCs w:val="28"/>
        </w:rPr>
        <w:tab/>
        <w:t>were</w:t>
      </w:r>
      <w:r>
        <w:rPr>
          <w:rFonts w:ascii="Courier New" w:eastAsia="Courier New" w:hAnsi="Courier New" w:cs="Courier New"/>
          <w:color w:val="00000A"/>
          <w:sz w:val="28"/>
          <w:szCs w:val="28"/>
        </w:rPr>
        <w:tab/>
        <w:t>left</w:t>
      </w:r>
      <w:r>
        <w:rPr>
          <w:rFonts w:ascii="Courier New" w:eastAsia="Courier New" w:hAnsi="Courier New" w:cs="Courier New"/>
          <w:color w:val="00000A"/>
          <w:sz w:val="28"/>
          <w:szCs w:val="28"/>
        </w:rPr>
        <w:tab/>
        <w:t>open</w:t>
      </w:r>
      <w:r>
        <w:rPr>
          <w:rFonts w:ascii="Courier New" w:eastAsia="Courier New" w:hAnsi="Courier New" w:cs="Courier New"/>
          <w:color w:val="00000A"/>
          <w:sz w:val="28"/>
          <w:szCs w:val="28"/>
        </w:rPr>
        <w:tab/>
        <w:t>by</w:t>
      </w:r>
      <w:r>
        <w:rPr>
          <w:rFonts w:ascii="Courier New" w:eastAsia="Courier New" w:hAnsi="Courier New" w:cs="Courier New"/>
          <w:color w:val="00000A"/>
          <w:sz w:val="28"/>
          <w:szCs w:val="28"/>
        </w:rPr>
        <w:tab/>
        <w:t>the</w:t>
      </w:r>
      <w:r>
        <w:rPr>
          <w:sz w:val="20"/>
          <w:szCs w:val="20"/>
        </w:rPr>
        <w:tab/>
      </w:r>
      <w:r>
        <w:rPr>
          <w:rFonts w:ascii="Courier New" w:eastAsia="Courier New" w:hAnsi="Courier New" w:cs="Courier New"/>
          <w:color w:val="00000A"/>
          <w:sz w:val="27"/>
          <w:szCs w:val="27"/>
        </w:rPr>
        <w:t>Nine-Judges</w:t>
      </w:r>
    </w:p>
    <w:p w:rsidR="00C157AB" w:rsidRDefault="00C157AB">
      <w:pPr>
        <w:spacing w:line="317" w:lineRule="exact"/>
        <w:rPr>
          <w:sz w:val="20"/>
          <w:szCs w:val="20"/>
        </w:rPr>
      </w:pPr>
    </w:p>
    <w:p w:rsidR="00C157AB" w:rsidRDefault="00FB7194">
      <w:pPr>
        <w:tabs>
          <w:tab w:val="left" w:pos="2360"/>
          <w:tab w:val="left" w:pos="3560"/>
          <w:tab w:val="left" w:pos="5260"/>
          <w:tab w:val="left" w:pos="6460"/>
          <w:tab w:val="left" w:pos="8500"/>
        </w:tabs>
        <w:rPr>
          <w:sz w:val="20"/>
          <w:szCs w:val="20"/>
        </w:rPr>
      </w:pPr>
      <w:r>
        <w:rPr>
          <w:rFonts w:ascii="Courier New" w:eastAsia="Courier New" w:hAnsi="Courier New" w:cs="Courier New"/>
          <w:color w:val="00000A"/>
          <w:sz w:val="28"/>
          <w:szCs w:val="28"/>
        </w:rPr>
        <w:t>Constitution</w:t>
      </w:r>
      <w:r>
        <w:rPr>
          <w:rFonts w:ascii="Courier New" w:eastAsia="Courier New" w:hAnsi="Courier New" w:cs="Courier New"/>
          <w:color w:val="00000A"/>
          <w:sz w:val="28"/>
          <w:szCs w:val="28"/>
        </w:rPr>
        <w:tab/>
        <w:t>Bench</w:t>
      </w:r>
      <w:r>
        <w:rPr>
          <w:rFonts w:ascii="Courier New" w:eastAsia="Courier New" w:hAnsi="Courier New" w:cs="Courier New"/>
          <w:color w:val="00000A"/>
          <w:sz w:val="28"/>
          <w:szCs w:val="28"/>
        </w:rPr>
        <w:tab/>
        <w:t>judgment</w:t>
      </w:r>
      <w:r>
        <w:rPr>
          <w:rFonts w:ascii="Courier New" w:eastAsia="Courier New" w:hAnsi="Courier New" w:cs="Courier New"/>
          <w:color w:val="00000A"/>
          <w:sz w:val="28"/>
          <w:szCs w:val="28"/>
        </w:rPr>
        <w:tab/>
        <w:t>dated</w:t>
      </w:r>
      <w:r>
        <w:rPr>
          <w:rFonts w:ascii="Courier New" w:eastAsia="Courier New" w:hAnsi="Courier New" w:cs="Courier New"/>
          <w:color w:val="00000A"/>
          <w:sz w:val="28"/>
          <w:szCs w:val="28"/>
        </w:rPr>
        <w:tab/>
        <w:t>21.03.2017</w:t>
      </w:r>
      <w:r>
        <w:rPr>
          <w:sz w:val="20"/>
          <w:szCs w:val="20"/>
        </w:rPr>
        <w:tab/>
      </w:r>
      <w:r>
        <w:rPr>
          <w:rFonts w:ascii="Courier New" w:eastAsia="Courier New" w:hAnsi="Courier New" w:cs="Courier New"/>
          <w:color w:val="00000A"/>
          <w:sz w:val="27"/>
          <w:szCs w:val="27"/>
        </w:rPr>
        <w:t>and</w:t>
      </w:r>
    </w:p>
    <w:p w:rsidR="00C157AB" w:rsidRDefault="00C157AB">
      <w:pPr>
        <w:spacing w:line="315" w:lineRule="exact"/>
        <w:rPr>
          <w:sz w:val="20"/>
          <w:szCs w:val="20"/>
        </w:rPr>
      </w:pPr>
    </w:p>
    <w:p w:rsidR="00C157AB" w:rsidRDefault="00FB7194">
      <w:pPr>
        <w:tabs>
          <w:tab w:val="left" w:pos="460"/>
        </w:tabs>
        <w:jc w:val="center"/>
        <w:rPr>
          <w:sz w:val="20"/>
          <w:szCs w:val="20"/>
        </w:rPr>
      </w:pPr>
      <w:r>
        <w:rPr>
          <w:rFonts w:ascii="Courier New" w:eastAsia="Courier New" w:hAnsi="Courier New" w:cs="Courier New"/>
          <w:color w:val="00000A"/>
          <w:sz w:val="28"/>
          <w:szCs w:val="28"/>
        </w:rPr>
        <w:t>noticed.</w:t>
      </w:r>
      <w:r>
        <w:rPr>
          <w:rFonts w:ascii="Courier New" w:eastAsia="Courier New" w:hAnsi="Courier New" w:cs="Courier New"/>
          <w:color w:val="00000A"/>
          <w:sz w:val="28"/>
          <w:szCs w:val="28"/>
        </w:rPr>
        <w:tab/>
        <w:t>Following  are  certain  other  aspects  which</w:t>
      </w:r>
    </w:p>
    <w:p w:rsidR="00C157AB" w:rsidRDefault="00C157AB">
      <w:pPr>
        <w:spacing w:line="319" w:lineRule="exact"/>
        <w:rPr>
          <w:sz w:val="20"/>
          <w:szCs w:val="20"/>
        </w:rPr>
      </w:pPr>
    </w:p>
    <w:p w:rsidR="00C157AB" w:rsidRDefault="00FB7194">
      <w:pPr>
        <w:tabs>
          <w:tab w:val="left" w:pos="920"/>
          <w:tab w:val="left" w:pos="2180"/>
          <w:tab w:val="left" w:pos="3440"/>
          <w:tab w:val="left" w:pos="4200"/>
          <w:tab w:val="left" w:pos="6480"/>
          <w:tab w:val="left" w:pos="7560"/>
          <w:tab w:val="left" w:pos="8320"/>
        </w:tabs>
        <w:rPr>
          <w:sz w:val="20"/>
          <w:szCs w:val="20"/>
        </w:rPr>
      </w:pPr>
      <w:r>
        <w:rPr>
          <w:rFonts w:ascii="Courier New" w:eastAsia="Courier New" w:hAnsi="Courier New" w:cs="Courier New"/>
          <w:color w:val="00000A"/>
          <w:sz w:val="28"/>
          <w:szCs w:val="28"/>
        </w:rPr>
        <w:t>were</w:t>
      </w:r>
      <w:r>
        <w:rPr>
          <w:rFonts w:ascii="Courier New" w:eastAsia="Courier New" w:hAnsi="Courier New" w:cs="Courier New"/>
          <w:color w:val="00000A"/>
          <w:sz w:val="28"/>
          <w:szCs w:val="28"/>
        </w:rPr>
        <w:tab/>
        <w:t>argued</w:t>
      </w:r>
      <w:r>
        <w:rPr>
          <w:rFonts w:ascii="Courier New" w:eastAsia="Courier New" w:hAnsi="Courier New" w:cs="Courier New"/>
          <w:color w:val="00000A"/>
          <w:sz w:val="28"/>
          <w:szCs w:val="28"/>
        </w:rPr>
        <w:tab/>
        <w:t>before</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Constitution</w:t>
      </w:r>
      <w:r>
        <w:rPr>
          <w:rFonts w:ascii="Courier New" w:eastAsia="Courier New" w:hAnsi="Courier New" w:cs="Courier New"/>
          <w:color w:val="00000A"/>
          <w:sz w:val="28"/>
          <w:szCs w:val="28"/>
        </w:rPr>
        <w:tab/>
        <w:t>Bench</w:t>
      </w:r>
      <w:r>
        <w:rPr>
          <w:rFonts w:ascii="Courier New" w:eastAsia="Courier New" w:hAnsi="Courier New" w:cs="Courier New"/>
          <w:color w:val="00000A"/>
          <w:sz w:val="28"/>
          <w:szCs w:val="28"/>
        </w:rPr>
        <w:tab/>
        <w:t>but</w:t>
      </w:r>
      <w:r>
        <w:rPr>
          <w:rFonts w:ascii="Courier New" w:eastAsia="Courier New" w:hAnsi="Courier New" w:cs="Courier New"/>
          <w:color w:val="00000A"/>
          <w:sz w:val="28"/>
          <w:szCs w:val="28"/>
        </w:rPr>
        <w:tab/>
        <w:t>left</w:t>
      </w:r>
    </w:p>
    <w:p w:rsidR="00C157AB" w:rsidRDefault="00C157AB">
      <w:pPr>
        <w:spacing w:line="315" w:lineRule="exact"/>
        <w:rPr>
          <w:sz w:val="20"/>
          <w:szCs w:val="20"/>
        </w:rPr>
      </w:pPr>
    </w:p>
    <w:p w:rsidR="00C157AB" w:rsidRDefault="00FB7194">
      <w:pPr>
        <w:rPr>
          <w:sz w:val="20"/>
          <w:szCs w:val="20"/>
        </w:rPr>
      </w:pPr>
      <w:r>
        <w:rPr>
          <w:rFonts w:ascii="Courier New" w:eastAsia="Courier New" w:hAnsi="Courier New" w:cs="Courier New"/>
          <w:color w:val="00000A"/>
          <w:sz w:val="28"/>
          <w:szCs w:val="28"/>
        </w:rPr>
        <w:t>open:</w:t>
      </w:r>
    </w:p>
    <w:p w:rsidR="00C157AB" w:rsidRDefault="00C157AB">
      <w:pPr>
        <w:spacing w:line="319" w:lineRule="exact"/>
        <w:rPr>
          <w:sz w:val="20"/>
          <w:szCs w:val="20"/>
        </w:rPr>
      </w:pPr>
    </w:p>
    <w:p w:rsidR="00C157AB" w:rsidRDefault="00FB7194">
      <w:pPr>
        <w:tabs>
          <w:tab w:val="left" w:pos="1680"/>
        </w:tabs>
        <w:spacing w:line="239" w:lineRule="auto"/>
        <w:ind w:left="1700" w:right="800" w:hanging="849"/>
        <w:jc w:val="both"/>
        <w:rPr>
          <w:sz w:val="20"/>
          <w:szCs w:val="20"/>
        </w:rPr>
      </w:pPr>
      <w:r>
        <w:rPr>
          <w:rFonts w:ascii="Courier New" w:eastAsia="Courier New" w:hAnsi="Courier New" w:cs="Courier New"/>
          <w:color w:val="00000A"/>
          <w:sz w:val="28"/>
          <w:szCs w:val="28"/>
        </w:rPr>
        <w:t>“(1)</w:t>
      </w:r>
      <w:r>
        <w:rPr>
          <w:rFonts w:ascii="Courier New" w:eastAsia="Courier New" w:hAnsi="Courier New" w:cs="Courier New"/>
          <w:color w:val="00000A"/>
          <w:sz w:val="28"/>
          <w:szCs w:val="28"/>
        </w:rPr>
        <w:tab/>
        <w:t xml:space="preserve">Whether the entire State can be </w:t>
      </w:r>
      <w:r>
        <w:rPr>
          <w:rFonts w:ascii="Courier New" w:eastAsia="Courier New" w:hAnsi="Courier New" w:cs="Courier New"/>
          <w:color w:val="00000A"/>
          <w:sz w:val="28"/>
          <w:szCs w:val="28"/>
        </w:rPr>
        <w:t>treated as 'local area' for the purposes of entry tax?</w:t>
      </w:r>
    </w:p>
    <w:p w:rsidR="00C157AB" w:rsidRDefault="00C157AB">
      <w:pPr>
        <w:spacing w:line="164" w:lineRule="exact"/>
        <w:rPr>
          <w:sz w:val="20"/>
          <w:szCs w:val="20"/>
        </w:rPr>
      </w:pPr>
    </w:p>
    <w:p w:rsidR="00C157AB" w:rsidRDefault="00FB7194">
      <w:pPr>
        <w:numPr>
          <w:ilvl w:val="0"/>
          <w:numId w:val="29"/>
        </w:numPr>
        <w:tabs>
          <w:tab w:val="left" w:pos="1700"/>
        </w:tabs>
        <w:spacing w:line="239" w:lineRule="auto"/>
        <w:ind w:left="1700" w:right="800" w:hanging="846"/>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Whether entry tax can be levied on the goods which are directly imported from other countries and brought in a particular State?</w:t>
      </w:r>
    </w:p>
    <w:p w:rsidR="00C157AB" w:rsidRDefault="00C157AB">
      <w:pPr>
        <w:spacing w:line="164" w:lineRule="exact"/>
        <w:rPr>
          <w:rFonts w:ascii="Courier New" w:eastAsia="Courier New" w:hAnsi="Courier New" w:cs="Courier New"/>
          <w:color w:val="00000A"/>
          <w:sz w:val="28"/>
          <w:szCs w:val="28"/>
        </w:rPr>
      </w:pPr>
    </w:p>
    <w:p w:rsidR="00C157AB" w:rsidRDefault="00FB7194">
      <w:pPr>
        <w:numPr>
          <w:ilvl w:val="0"/>
          <w:numId w:val="29"/>
        </w:numPr>
        <w:tabs>
          <w:tab w:val="left" w:pos="1658"/>
        </w:tabs>
        <w:spacing w:line="239" w:lineRule="auto"/>
        <w:ind w:left="1700" w:right="800" w:hanging="846"/>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 xml:space="preserve">In some statutes enacted by certain States, there was a provision for </w:t>
      </w:r>
      <w:r>
        <w:rPr>
          <w:rFonts w:ascii="Courier New" w:eastAsia="Courier New" w:hAnsi="Courier New" w:cs="Courier New"/>
          <w:color w:val="00000A"/>
          <w:sz w:val="28"/>
          <w:szCs w:val="28"/>
        </w:rPr>
        <w:t>giving adjustment of other 20 C. A. Nos. 997-998/2004 etc. taxes like VAT, incentives etc. paid by the indigenous manufacturers and it was contended by the assesses that whether the benefits</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73" w:lineRule="exact"/>
        <w:rPr>
          <w:sz w:val="20"/>
          <w:szCs w:val="20"/>
        </w:rPr>
      </w:pPr>
    </w:p>
    <w:p w:rsidR="00C157AB" w:rsidRDefault="00FB7194">
      <w:pPr>
        <w:ind w:right="-19"/>
        <w:jc w:val="center"/>
        <w:rPr>
          <w:sz w:val="20"/>
          <w:szCs w:val="20"/>
        </w:rPr>
      </w:pPr>
      <w:r>
        <w:rPr>
          <w:rFonts w:ascii="Arial" w:eastAsia="Arial" w:hAnsi="Arial" w:cs="Arial"/>
          <w:color w:val="00000A"/>
        </w:rPr>
        <w:t>30</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0" w:lineRule="exact"/>
        <w:rPr>
          <w:sz w:val="20"/>
          <w:szCs w:val="20"/>
        </w:rPr>
      </w:pPr>
      <w:bookmarkStart w:id="29" w:name="page31"/>
      <w:bookmarkEnd w:id="29"/>
    </w:p>
    <w:p w:rsidR="00C157AB" w:rsidRDefault="00FB7194">
      <w:pPr>
        <w:tabs>
          <w:tab w:val="left" w:pos="3060"/>
          <w:tab w:val="left" w:pos="3940"/>
          <w:tab w:val="left" w:pos="5640"/>
          <w:tab w:val="left" w:pos="7860"/>
        </w:tabs>
        <w:ind w:left="1700"/>
        <w:rPr>
          <w:sz w:val="20"/>
          <w:szCs w:val="20"/>
        </w:rPr>
      </w:pPr>
      <w:r>
        <w:rPr>
          <w:rFonts w:ascii="Courier New" w:eastAsia="Courier New" w:hAnsi="Courier New" w:cs="Courier New"/>
          <w:color w:val="00000A"/>
          <w:sz w:val="28"/>
          <w:szCs w:val="28"/>
        </w:rPr>
        <w:t>given</w:t>
      </w:r>
      <w:r>
        <w:rPr>
          <w:sz w:val="20"/>
          <w:szCs w:val="20"/>
        </w:rPr>
        <w:tab/>
      </w:r>
      <w:r>
        <w:rPr>
          <w:rFonts w:ascii="Courier New" w:eastAsia="Courier New" w:hAnsi="Courier New" w:cs="Courier New"/>
          <w:color w:val="00000A"/>
          <w:sz w:val="28"/>
          <w:szCs w:val="28"/>
        </w:rPr>
        <w:t>to</w:t>
      </w:r>
      <w:r>
        <w:rPr>
          <w:sz w:val="20"/>
          <w:szCs w:val="20"/>
        </w:rPr>
        <w:tab/>
      </w:r>
      <w:r>
        <w:rPr>
          <w:rFonts w:ascii="Courier New" w:eastAsia="Courier New" w:hAnsi="Courier New" w:cs="Courier New"/>
          <w:color w:val="00000A"/>
          <w:sz w:val="28"/>
          <w:szCs w:val="28"/>
        </w:rPr>
        <w:t>certain</w:t>
      </w:r>
      <w:r>
        <w:rPr>
          <w:sz w:val="20"/>
          <w:szCs w:val="20"/>
        </w:rPr>
        <w:tab/>
      </w:r>
      <w:r>
        <w:rPr>
          <w:rFonts w:ascii="Courier New" w:eastAsia="Courier New" w:hAnsi="Courier New" w:cs="Courier New"/>
          <w:color w:val="00000A"/>
          <w:sz w:val="28"/>
          <w:szCs w:val="28"/>
        </w:rPr>
        <w:t>categori</w:t>
      </w:r>
      <w:r>
        <w:rPr>
          <w:rFonts w:ascii="Courier New" w:eastAsia="Courier New" w:hAnsi="Courier New" w:cs="Courier New"/>
          <w:color w:val="00000A"/>
          <w:sz w:val="28"/>
          <w:szCs w:val="28"/>
        </w:rPr>
        <w:t>es</w:t>
      </w:r>
      <w:r>
        <w:rPr>
          <w:sz w:val="20"/>
          <w:szCs w:val="20"/>
        </w:rPr>
        <w:tab/>
      </w:r>
      <w:r>
        <w:rPr>
          <w:rFonts w:ascii="Courier New" w:eastAsia="Courier New" w:hAnsi="Courier New" w:cs="Courier New"/>
          <w:color w:val="00000A"/>
          <w:sz w:val="28"/>
          <w:szCs w:val="28"/>
        </w:rPr>
        <w:t>of</w:t>
      </w:r>
    </w:p>
    <w:p w:rsidR="00C157AB" w:rsidRDefault="00FB7194">
      <w:pPr>
        <w:spacing w:line="239" w:lineRule="auto"/>
        <w:ind w:left="1700" w:right="800"/>
        <w:rPr>
          <w:sz w:val="20"/>
          <w:szCs w:val="20"/>
        </w:rPr>
      </w:pPr>
      <w:r>
        <w:rPr>
          <w:rFonts w:ascii="Courier New" w:eastAsia="Courier New" w:hAnsi="Courier New" w:cs="Courier New"/>
          <w:color w:val="00000A"/>
          <w:sz w:val="28"/>
          <w:szCs w:val="28"/>
        </w:rPr>
        <w:t>manufacturers would amount to discrimination under Section 304.”</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394" w:lineRule="exact"/>
        <w:rPr>
          <w:sz w:val="20"/>
          <w:szCs w:val="20"/>
        </w:rPr>
      </w:pPr>
    </w:p>
    <w:p w:rsidR="00C157AB" w:rsidRDefault="00FB7194">
      <w:pPr>
        <w:numPr>
          <w:ilvl w:val="0"/>
          <w:numId w:val="30"/>
        </w:numPr>
        <w:tabs>
          <w:tab w:val="left" w:pos="720"/>
        </w:tabs>
        <w:ind w:left="720" w:hanging="718"/>
        <w:rPr>
          <w:rFonts w:ascii="Courier New" w:eastAsia="Courier New" w:hAnsi="Courier New" w:cs="Courier New"/>
          <w:b/>
          <w:bCs/>
          <w:color w:val="00000A"/>
          <w:sz w:val="28"/>
          <w:szCs w:val="28"/>
        </w:rPr>
      </w:pPr>
      <w:r>
        <w:rPr>
          <w:rFonts w:ascii="Courier New" w:eastAsia="Courier New" w:hAnsi="Courier New" w:cs="Courier New"/>
          <w:color w:val="00000A"/>
          <w:sz w:val="28"/>
          <w:szCs w:val="28"/>
        </w:rPr>
        <w:t>Ultimately, this Court on 21.03.2017 referring to</w:t>
      </w:r>
    </w:p>
    <w:p w:rsidR="00C157AB" w:rsidRDefault="00C157AB">
      <w:pPr>
        <w:spacing w:line="319" w:lineRule="exact"/>
        <w:rPr>
          <w:sz w:val="20"/>
          <w:szCs w:val="20"/>
        </w:rPr>
      </w:pPr>
    </w:p>
    <w:p w:rsidR="00C157AB" w:rsidRDefault="00FB7194">
      <w:pPr>
        <w:rPr>
          <w:sz w:val="20"/>
          <w:szCs w:val="20"/>
        </w:rPr>
      </w:pPr>
      <w:r>
        <w:rPr>
          <w:rFonts w:ascii="Courier New" w:eastAsia="Courier New" w:hAnsi="Courier New" w:cs="Courier New"/>
          <w:color w:val="00000A"/>
          <w:sz w:val="28"/>
          <w:szCs w:val="28"/>
        </w:rPr>
        <w:t>the aforesaid issues gave following liberty:</w:t>
      </w:r>
    </w:p>
    <w:p w:rsidR="00C157AB" w:rsidRDefault="00C157AB">
      <w:pPr>
        <w:spacing w:line="317" w:lineRule="exact"/>
        <w:rPr>
          <w:sz w:val="20"/>
          <w:szCs w:val="20"/>
        </w:rPr>
      </w:pPr>
    </w:p>
    <w:p w:rsidR="00C157AB" w:rsidRDefault="00FB7194">
      <w:pPr>
        <w:spacing w:line="239" w:lineRule="auto"/>
        <w:ind w:left="860" w:right="800" w:firstLine="588"/>
        <w:jc w:val="both"/>
        <w:rPr>
          <w:sz w:val="20"/>
          <w:szCs w:val="20"/>
        </w:rPr>
      </w:pPr>
      <w:r>
        <w:rPr>
          <w:rFonts w:ascii="Courier New" w:eastAsia="Courier New" w:hAnsi="Courier New" w:cs="Courier New"/>
          <w:color w:val="00000A"/>
          <w:sz w:val="28"/>
          <w:szCs w:val="28"/>
        </w:rPr>
        <w:t>“According to us, in the aforesaid scenario, appropriate course of action would be to</w:t>
      </w:r>
      <w:r>
        <w:rPr>
          <w:rFonts w:ascii="Courier New" w:eastAsia="Courier New" w:hAnsi="Courier New" w:cs="Courier New"/>
          <w:color w:val="00000A"/>
          <w:sz w:val="28"/>
          <w:szCs w:val="28"/>
        </w:rPr>
        <w:t xml:space="preserve"> permit the appellants to file fresh petitions by May 31, 2017, raising the aforesaid issues with necessary factual background or any other constitutional/</w:t>
      </w:r>
    </w:p>
    <w:p w:rsidR="00C157AB" w:rsidRDefault="00C157AB">
      <w:pPr>
        <w:spacing w:line="7" w:lineRule="exact"/>
        <w:rPr>
          <w:sz w:val="20"/>
          <w:szCs w:val="20"/>
        </w:rPr>
      </w:pPr>
    </w:p>
    <w:p w:rsidR="00C157AB" w:rsidRDefault="00FB7194">
      <w:pPr>
        <w:ind w:left="860" w:right="800"/>
        <w:jc w:val="both"/>
        <w:rPr>
          <w:sz w:val="20"/>
          <w:szCs w:val="20"/>
        </w:rPr>
      </w:pPr>
      <w:r>
        <w:rPr>
          <w:rFonts w:ascii="Courier New" w:eastAsia="Courier New" w:hAnsi="Courier New" w:cs="Courier New"/>
          <w:color w:val="00000A"/>
          <w:sz w:val="28"/>
          <w:szCs w:val="28"/>
        </w:rPr>
        <w:t>statutory issue which arises for consideration.”</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394" w:lineRule="exact"/>
        <w:rPr>
          <w:sz w:val="20"/>
          <w:szCs w:val="20"/>
        </w:rPr>
      </w:pPr>
    </w:p>
    <w:p w:rsidR="00C157AB" w:rsidRDefault="00FB7194">
      <w:pPr>
        <w:numPr>
          <w:ilvl w:val="0"/>
          <w:numId w:val="31"/>
        </w:numPr>
        <w:tabs>
          <w:tab w:val="left" w:pos="720"/>
        </w:tabs>
        <w:spacing w:line="479" w:lineRule="auto"/>
        <w:ind w:firstLine="2"/>
        <w:jc w:val="both"/>
        <w:rPr>
          <w:rFonts w:ascii="Courier New" w:eastAsia="Courier New" w:hAnsi="Courier New" w:cs="Courier New"/>
          <w:b/>
          <w:bCs/>
          <w:color w:val="00000A"/>
          <w:sz w:val="28"/>
          <w:szCs w:val="28"/>
        </w:rPr>
      </w:pPr>
      <w:r>
        <w:rPr>
          <w:rFonts w:ascii="Courier New" w:eastAsia="Courier New" w:hAnsi="Courier New" w:cs="Courier New"/>
          <w:color w:val="00000A"/>
          <w:sz w:val="28"/>
          <w:szCs w:val="28"/>
        </w:rPr>
        <w:t>Writ Petition No.25730 of 2017 was filed by the</w:t>
      </w:r>
      <w:r>
        <w:rPr>
          <w:rFonts w:ascii="Courier New" w:eastAsia="Courier New" w:hAnsi="Courier New" w:cs="Courier New"/>
          <w:color w:val="00000A"/>
          <w:sz w:val="28"/>
          <w:szCs w:val="28"/>
        </w:rPr>
        <w:t xml:space="preserve"> appellant in pursuant to the liberty dated 21.03.2017</w:t>
      </w:r>
    </w:p>
    <w:p w:rsidR="00C157AB" w:rsidRDefault="00FB7194">
      <w:pPr>
        <w:jc w:val="center"/>
        <w:rPr>
          <w:sz w:val="20"/>
          <w:szCs w:val="20"/>
        </w:rPr>
      </w:pPr>
      <w:r>
        <w:rPr>
          <w:rFonts w:ascii="Courier New" w:eastAsia="Courier New" w:hAnsi="Courier New" w:cs="Courier New"/>
          <w:color w:val="00000A"/>
          <w:sz w:val="28"/>
          <w:szCs w:val="28"/>
        </w:rPr>
        <w:t>aforesaid. The main pleadings and the grounds raised</w:t>
      </w:r>
    </w:p>
    <w:p w:rsidR="00C157AB" w:rsidRDefault="00C157AB">
      <w:pPr>
        <w:spacing w:line="318" w:lineRule="exact"/>
        <w:rPr>
          <w:sz w:val="20"/>
          <w:szCs w:val="20"/>
        </w:rPr>
      </w:pPr>
    </w:p>
    <w:p w:rsidR="00C157AB" w:rsidRDefault="00FB7194">
      <w:pPr>
        <w:rPr>
          <w:sz w:val="20"/>
          <w:szCs w:val="20"/>
        </w:rPr>
      </w:pPr>
      <w:r>
        <w:rPr>
          <w:rFonts w:ascii="Courier New" w:eastAsia="Courier New" w:hAnsi="Courier New" w:cs="Courier New"/>
          <w:color w:val="00000A"/>
          <w:sz w:val="28"/>
          <w:szCs w:val="28"/>
        </w:rPr>
        <w:t>in the writ petition relate to challenge to vires of</w:t>
      </w:r>
    </w:p>
    <w:p w:rsidR="00C157AB" w:rsidRDefault="00C157AB">
      <w:pPr>
        <w:spacing w:line="315" w:lineRule="exact"/>
        <w:rPr>
          <w:sz w:val="20"/>
          <w:szCs w:val="20"/>
        </w:rPr>
      </w:pPr>
    </w:p>
    <w:p w:rsidR="00C157AB" w:rsidRDefault="00FB7194">
      <w:pPr>
        <w:rPr>
          <w:sz w:val="20"/>
          <w:szCs w:val="20"/>
        </w:rPr>
      </w:pPr>
      <w:r>
        <w:rPr>
          <w:rFonts w:ascii="Courier New" w:eastAsia="Courier New" w:hAnsi="Courier New" w:cs="Courier New"/>
          <w:color w:val="00000A"/>
          <w:sz w:val="28"/>
          <w:szCs w:val="28"/>
        </w:rPr>
        <w:t>Act, 2007. In the writ petition direction sought was</w:t>
      </w:r>
    </w:p>
    <w:p w:rsidR="00C157AB" w:rsidRDefault="00C157AB">
      <w:pPr>
        <w:spacing w:line="319" w:lineRule="exact"/>
        <w:rPr>
          <w:sz w:val="20"/>
          <w:szCs w:val="20"/>
        </w:rPr>
      </w:pPr>
    </w:p>
    <w:p w:rsidR="00C157AB" w:rsidRDefault="00FB7194">
      <w:pPr>
        <w:tabs>
          <w:tab w:val="left" w:pos="1900"/>
          <w:tab w:val="left" w:pos="2800"/>
          <w:tab w:val="left" w:pos="3880"/>
          <w:tab w:val="left" w:pos="4940"/>
          <w:tab w:val="left" w:pos="5680"/>
          <w:tab w:val="left" w:pos="7420"/>
          <w:tab w:val="left" w:pos="8500"/>
        </w:tabs>
        <w:rPr>
          <w:sz w:val="20"/>
          <w:szCs w:val="20"/>
        </w:rPr>
      </w:pPr>
      <w:r>
        <w:rPr>
          <w:rFonts w:ascii="Courier New" w:eastAsia="Courier New" w:hAnsi="Courier New" w:cs="Courier New"/>
          <w:color w:val="00000A"/>
          <w:sz w:val="28"/>
          <w:szCs w:val="28"/>
        </w:rPr>
        <w:t>declaring</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Act,</w:t>
      </w:r>
      <w:r>
        <w:rPr>
          <w:rFonts w:ascii="Courier New" w:eastAsia="Courier New" w:hAnsi="Courier New" w:cs="Courier New"/>
          <w:color w:val="00000A"/>
          <w:sz w:val="28"/>
          <w:szCs w:val="28"/>
        </w:rPr>
        <w:tab/>
        <w:t>2007</w:t>
      </w:r>
      <w:r>
        <w:rPr>
          <w:rFonts w:ascii="Courier New" w:eastAsia="Courier New" w:hAnsi="Courier New" w:cs="Courier New"/>
          <w:color w:val="00000A"/>
          <w:sz w:val="28"/>
          <w:szCs w:val="28"/>
        </w:rPr>
        <w:tab/>
        <w:t>as</w:t>
      </w:r>
      <w:r>
        <w:rPr>
          <w:rFonts w:ascii="Courier New" w:eastAsia="Courier New" w:hAnsi="Courier New" w:cs="Courier New"/>
          <w:color w:val="00000A"/>
          <w:sz w:val="28"/>
          <w:szCs w:val="28"/>
        </w:rPr>
        <w:tab/>
        <w:t>invalid,</w:t>
      </w:r>
      <w:r>
        <w:rPr>
          <w:rFonts w:ascii="Courier New" w:eastAsia="Courier New" w:hAnsi="Courier New" w:cs="Courier New"/>
          <w:color w:val="00000A"/>
          <w:sz w:val="28"/>
          <w:szCs w:val="28"/>
        </w:rPr>
        <w:tab/>
        <w:t>voi</w:t>
      </w:r>
      <w:r>
        <w:rPr>
          <w:rFonts w:ascii="Courier New" w:eastAsia="Courier New" w:hAnsi="Courier New" w:cs="Courier New"/>
          <w:color w:val="00000A"/>
          <w:sz w:val="28"/>
          <w:szCs w:val="28"/>
        </w:rPr>
        <w:t>d</w:t>
      </w:r>
      <w:r>
        <w:rPr>
          <w:sz w:val="20"/>
          <w:szCs w:val="20"/>
        </w:rPr>
        <w:tab/>
      </w:r>
      <w:r>
        <w:rPr>
          <w:rFonts w:ascii="Courier New" w:eastAsia="Courier New" w:hAnsi="Courier New" w:cs="Courier New"/>
          <w:color w:val="00000A"/>
          <w:sz w:val="27"/>
          <w:szCs w:val="27"/>
        </w:rPr>
        <w:t>and</w:t>
      </w:r>
    </w:p>
    <w:p w:rsidR="00C157AB" w:rsidRDefault="00C157AB">
      <w:pPr>
        <w:spacing w:line="315" w:lineRule="exact"/>
        <w:rPr>
          <w:sz w:val="20"/>
          <w:szCs w:val="20"/>
        </w:rPr>
      </w:pPr>
    </w:p>
    <w:p w:rsidR="00C157AB" w:rsidRDefault="00FB7194">
      <w:pPr>
        <w:rPr>
          <w:sz w:val="20"/>
          <w:szCs w:val="20"/>
        </w:rPr>
      </w:pPr>
      <w:r>
        <w:rPr>
          <w:rFonts w:ascii="Courier New" w:eastAsia="Courier New" w:hAnsi="Courier New" w:cs="Courier New"/>
          <w:color w:val="00000A"/>
          <w:sz w:val="28"/>
          <w:szCs w:val="28"/>
        </w:rPr>
        <w:t>unconstitutional in so far as purports to levy entry</w:t>
      </w:r>
    </w:p>
    <w:p w:rsidR="00C157AB" w:rsidRDefault="00C157AB">
      <w:pPr>
        <w:spacing w:line="317" w:lineRule="exact"/>
        <w:rPr>
          <w:sz w:val="20"/>
          <w:szCs w:val="20"/>
        </w:rPr>
      </w:pPr>
    </w:p>
    <w:p w:rsidR="00C157AB" w:rsidRDefault="00FB7194">
      <w:pPr>
        <w:tabs>
          <w:tab w:val="left" w:pos="780"/>
          <w:tab w:val="left" w:pos="1400"/>
          <w:tab w:val="left" w:pos="2520"/>
          <w:tab w:val="left" w:pos="3320"/>
          <w:tab w:val="left" w:pos="4940"/>
          <w:tab w:val="left" w:pos="5900"/>
          <w:tab w:val="left" w:pos="7040"/>
          <w:tab w:val="left" w:pos="7820"/>
        </w:tabs>
        <w:rPr>
          <w:sz w:val="20"/>
          <w:szCs w:val="20"/>
        </w:rPr>
      </w:pPr>
      <w:r>
        <w:rPr>
          <w:rFonts w:ascii="Courier New" w:eastAsia="Courier New" w:hAnsi="Courier New" w:cs="Courier New"/>
          <w:color w:val="00000A"/>
          <w:sz w:val="28"/>
          <w:szCs w:val="28"/>
        </w:rPr>
        <w:t>tax</w:t>
      </w:r>
      <w:r>
        <w:rPr>
          <w:rFonts w:ascii="Courier New" w:eastAsia="Courier New" w:hAnsi="Courier New" w:cs="Courier New"/>
          <w:color w:val="00000A"/>
          <w:sz w:val="28"/>
          <w:szCs w:val="28"/>
        </w:rPr>
        <w:tab/>
        <w:t>on</w:t>
      </w:r>
      <w:r>
        <w:rPr>
          <w:rFonts w:ascii="Courier New" w:eastAsia="Courier New" w:hAnsi="Courier New" w:cs="Courier New"/>
          <w:color w:val="00000A"/>
          <w:sz w:val="28"/>
          <w:szCs w:val="28"/>
        </w:rPr>
        <w:tab/>
        <w:t>crude</w:t>
      </w:r>
      <w:r>
        <w:rPr>
          <w:rFonts w:ascii="Courier New" w:eastAsia="Courier New" w:hAnsi="Courier New" w:cs="Courier New"/>
          <w:color w:val="00000A"/>
          <w:sz w:val="28"/>
          <w:szCs w:val="28"/>
        </w:rPr>
        <w:tab/>
        <w:t>oil</w:t>
      </w:r>
      <w:r>
        <w:rPr>
          <w:rFonts w:ascii="Courier New" w:eastAsia="Courier New" w:hAnsi="Courier New" w:cs="Courier New"/>
          <w:color w:val="00000A"/>
          <w:sz w:val="28"/>
          <w:szCs w:val="28"/>
        </w:rPr>
        <w:tab/>
        <w:t>imported</w:t>
      </w:r>
      <w:r>
        <w:rPr>
          <w:rFonts w:ascii="Courier New" w:eastAsia="Courier New" w:hAnsi="Courier New" w:cs="Courier New"/>
          <w:color w:val="00000A"/>
          <w:sz w:val="28"/>
          <w:szCs w:val="28"/>
        </w:rPr>
        <w:tab/>
        <w:t>into</w:t>
      </w:r>
      <w:r>
        <w:rPr>
          <w:rFonts w:ascii="Courier New" w:eastAsia="Courier New" w:hAnsi="Courier New" w:cs="Courier New"/>
          <w:color w:val="00000A"/>
          <w:sz w:val="28"/>
          <w:szCs w:val="28"/>
        </w:rPr>
        <w:tab/>
        <w:t>India</w:t>
      </w:r>
      <w:r>
        <w:rPr>
          <w:rFonts w:ascii="Courier New" w:eastAsia="Courier New" w:hAnsi="Courier New" w:cs="Courier New"/>
          <w:color w:val="00000A"/>
          <w:sz w:val="28"/>
          <w:szCs w:val="28"/>
        </w:rPr>
        <w:tab/>
        <w:t>for</w:t>
      </w:r>
      <w:r>
        <w:rPr>
          <w:rFonts w:ascii="Courier New" w:eastAsia="Courier New" w:hAnsi="Courier New" w:cs="Courier New"/>
          <w:color w:val="00000A"/>
          <w:sz w:val="28"/>
          <w:szCs w:val="28"/>
        </w:rPr>
        <w:tab/>
        <w:t>Mathura</w:t>
      </w:r>
    </w:p>
    <w:p w:rsidR="00C157AB" w:rsidRDefault="00C157AB">
      <w:pPr>
        <w:spacing w:line="319" w:lineRule="exact"/>
        <w:rPr>
          <w:sz w:val="20"/>
          <w:szCs w:val="20"/>
        </w:rPr>
      </w:pPr>
    </w:p>
    <w:p w:rsidR="00C157AB" w:rsidRDefault="00FB7194">
      <w:pPr>
        <w:tabs>
          <w:tab w:val="left" w:pos="240"/>
          <w:tab w:val="left" w:pos="240"/>
          <w:tab w:val="left" w:pos="240"/>
          <w:tab w:val="left" w:pos="240"/>
          <w:tab w:val="left" w:pos="240"/>
          <w:tab w:val="left" w:pos="220"/>
          <w:tab w:val="left" w:pos="220"/>
        </w:tabs>
        <w:jc w:val="center"/>
        <w:rPr>
          <w:sz w:val="20"/>
          <w:szCs w:val="20"/>
        </w:rPr>
      </w:pPr>
      <w:r>
        <w:rPr>
          <w:rFonts w:ascii="Courier New" w:eastAsia="Courier New" w:hAnsi="Courier New" w:cs="Courier New"/>
          <w:color w:val="00000A"/>
          <w:sz w:val="28"/>
          <w:szCs w:val="28"/>
        </w:rPr>
        <w:t>Refinery.</w:t>
      </w:r>
      <w:r>
        <w:rPr>
          <w:rFonts w:ascii="Courier New" w:eastAsia="Courier New" w:hAnsi="Courier New" w:cs="Courier New"/>
          <w:color w:val="00000A"/>
          <w:sz w:val="28"/>
          <w:szCs w:val="28"/>
        </w:rPr>
        <w:tab/>
        <w:t>Further</w:t>
      </w:r>
      <w:r>
        <w:rPr>
          <w:rFonts w:ascii="Courier New" w:eastAsia="Courier New" w:hAnsi="Courier New" w:cs="Courier New"/>
          <w:color w:val="00000A"/>
          <w:sz w:val="28"/>
          <w:szCs w:val="28"/>
        </w:rPr>
        <w:tab/>
        <w:t>reliefs</w:t>
      </w:r>
      <w:r>
        <w:rPr>
          <w:rFonts w:ascii="Courier New" w:eastAsia="Courier New" w:hAnsi="Courier New" w:cs="Courier New"/>
          <w:color w:val="00000A"/>
          <w:sz w:val="28"/>
          <w:szCs w:val="28"/>
        </w:rPr>
        <w:tab/>
        <w:t>were</w:t>
      </w:r>
      <w:r>
        <w:rPr>
          <w:rFonts w:ascii="Courier New" w:eastAsia="Courier New" w:hAnsi="Courier New" w:cs="Courier New"/>
          <w:color w:val="00000A"/>
          <w:sz w:val="28"/>
          <w:szCs w:val="28"/>
        </w:rPr>
        <w:tab/>
        <w:t>claimed</w:t>
      </w:r>
      <w:r>
        <w:rPr>
          <w:rFonts w:ascii="Courier New" w:eastAsia="Courier New" w:hAnsi="Courier New" w:cs="Courier New"/>
          <w:color w:val="00000A"/>
          <w:sz w:val="28"/>
          <w:szCs w:val="28"/>
        </w:rPr>
        <w:tab/>
        <w:t>in</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writ</w:t>
      </w:r>
    </w:p>
    <w:p w:rsidR="00C157AB" w:rsidRDefault="00C157AB">
      <w:pPr>
        <w:spacing w:line="315" w:lineRule="exact"/>
        <w:rPr>
          <w:sz w:val="20"/>
          <w:szCs w:val="20"/>
        </w:rPr>
      </w:pPr>
    </w:p>
    <w:p w:rsidR="00C157AB" w:rsidRDefault="00FB7194">
      <w:pPr>
        <w:rPr>
          <w:sz w:val="20"/>
          <w:szCs w:val="20"/>
        </w:rPr>
      </w:pPr>
      <w:r>
        <w:rPr>
          <w:rFonts w:ascii="Courier New" w:eastAsia="Courier New" w:hAnsi="Courier New" w:cs="Courier New"/>
          <w:color w:val="00000A"/>
          <w:sz w:val="28"/>
          <w:szCs w:val="28"/>
        </w:rPr>
        <w:t>petition including prayer for quashing the assessment</w:t>
      </w:r>
    </w:p>
    <w:p w:rsidR="00C157AB" w:rsidRDefault="00C157AB">
      <w:pPr>
        <w:spacing w:line="317" w:lineRule="exact"/>
        <w:rPr>
          <w:sz w:val="20"/>
          <w:szCs w:val="20"/>
        </w:rPr>
      </w:pPr>
    </w:p>
    <w:p w:rsidR="00C157AB" w:rsidRDefault="00FB7194">
      <w:pPr>
        <w:tabs>
          <w:tab w:val="left" w:pos="1280"/>
          <w:tab w:val="left" w:pos="2920"/>
          <w:tab w:val="left" w:pos="3540"/>
          <w:tab w:val="left" w:pos="5180"/>
          <w:tab w:val="left" w:pos="5640"/>
          <w:tab w:val="left" w:pos="6280"/>
          <w:tab w:val="left" w:pos="6900"/>
          <w:tab w:val="left" w:pos="7520"/>
          <w:tab w:val="left" w:pos="8320"/>
        </w:tabs>
        <w:rPr>
          <w:sz w:val="20"/>
          <w:szCs w:val="20"/>
        </w:rPr>
      </w:pPr>
      <w:r>
        <w:rPr>
          <w:rFonts w:ascii="Courier New" w:eastAsia="Courier New" w:hAnsi="Courier New" w:cs="Courier New"/>
          <w:color w:val="00000A"/>
          <w:sz w:val="28"/>
          <w:szCs w:val="28"/>
        </w:rPr>
        <w:t>orders</w:t>
      </w:r>
      <w:r>
        <w:rPr>
          <w:rFonts w:ascii="Courier New" w:eastAsia="Courier New" w:hAnsi="Courier New" w:cs="Courier New"/>
          <w:color w:val="00000A"/>
          <w:sz w:val="28"/>
          <w:szCs w:val="28"/>
        </w:rPr>
        <w:tab/>
        <w:t>enclosed</w:t>
      </w:r>
      <w:r>
        <w:rPr>
          <w:rFonts w:ascii="Courier New" w:eastAsia="Courier New" w:hAnsi="Courier New" w:cs="Courier New"/>
          <w:color w:val="00000A"/>
          <w:sz w:val="28"/>
          <w:szCs w:val="28"/>
        </w:rPr>
        <w:tab/>
        <w:t>as</w:t>
      </w:r>
      <w:r>
        <w:rPr>
          <w:rFonts w:ascii="Courier New" w:eastAsia="Courier New" w:hAnsi="Courier New" w:cs="Courier New"/>
          <w:color w:val="00000A"/>
          <w:sz w:val="28"/>
          <w:szCs w:val="28"/>
        </w:rPr>
        <w:tab/>
        <w:t>Annexure</w:t>
      </w:r>
      <w:r>
        <w:rPr>
          <w:rFonts w:ascii="Courier New" w:eastAsia="Courier New" w:hAnsi="Courier New" w:cs="Courier New"/>
          <w:color w:val="00000A"/>
          <w:sz w:val="28"/>
          <w:szCs w:val="28"/>
        </w:rPr>
        <w:tab/>
        <w:t>3</w:t>
      </w:r>
      <w:r>
        <w:rPr>
          <w:rFonts w:ascii="Courier New" w:eastAsia="Courier New" w:hAnsi="Courier New" w:cs="Courier New"/>
          <w:color w:val="00000A"/>
          <w:sz w:val="28"/>
          <w:szCs w:val="28"/>
        </w:rPr>
        <w:tab/>
        <w:t>to</w:t>
      </w:r>
      <w:r>
        <w:rPr>
          <w:rFonts w:ascii="Courier New" w:eastAsia="Courier New" w:hAnsi="Courier New" w:cs="Courier New"/>
          <w:color w:val="00000A"/>
          <w:sz w:val="28"/>
          <w:szCs w:val="28"/>
        </w:rPr>
        <w:tab/>
        <w:t>11</w:t>
      </w:r>
      <w:r>
        <w:rPr>
          <w:rFonts w:ascii="Courier New" w:eastAsia="Courier New" w:hAnsi="Courier New" w:cs="Courier New"/>
          <w:color w:val="00000A"/>
          <w:sz w:val="28"/>
          <w:szCs w:val="28"/>
        </w:rPr>
        <w:tab/>
        <w:t>to</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writ</w:t>
      </w:r>
    </w:p>
    <w:p w:rsidR="00C157AB" w:rsidRDefault="00C157AB">
      <w:pPr>
        <w:spacing w:line="317" w:lineRule="exact"/>
        <w:rPr>
          <w:sz w:val="20"/>
          <w:szCs w:val="20"/>
        </w:rPr>
      </w:pPr>
    </w:p>
    <w:p w:rsidR="00C157AB" w:rsidRDefault="00FB7194">
      <w:pPr>
        <w:rPr>
          <w:sz w:val="20"/>
          <w:szCs w:val="20"/>
        </w:rPr>
      </w:pPr>
      <w:r>
        <w:rPr>
          <w:rFonts w:ascii="Courier New" w:eastAsia="Courier New" w:hAnsi="Courier New" w:cs="Courier New"/>
          <w:color w:val="00000A"/>
          <w:sz w:val="28"/>
          <w:szCs w:val="28"/>
        </w:rPr>
        <w:t>petition that is assessment orders 1999-2000 to 2011-</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385" w:lineRule="exact"/>
        <w:rPr>
          <w:sz w:val="20"/>
          <w:szCs w:val="20"/>
        </w:rPr>
      </w:pPr>
    </w:p>
    <w:p w:rsidR="00C157AB" w:rsidRDefault="00FB7194">
      <w:pPr>
        <w:ind w:right="-19"/>
        <w:jc w:val="center"/>
        <w:rPr>
          <w:sz w:val="20"/>
          <w:szCs w:val="20"/>
        </w:rPr>
      </w:pPr>
      <w:r>
        <w:rPr>
          <w:rFonts w:ascii="Arial" w:eastAsia="Arial" w:hAnsi="Arial" w:cs="Arial"/>
          <w:color w:val="00000A"/>
        </w:rPr>
        <w:t>31</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30" w:name="page32"/>
      <w:bookmarkEnd w:id="30"/>
    </w:p>
    <w:p w:rsidR="00C157AB" w:rsidRDefault="00FB7194">
      <w:pPr>
        <w:tabs>
          <w:tab w:val="left" w:pos="1180"/>
        </w:tabs>
        <w:rPr>
          <w:sz w:val="20"/>
          <w:szCs w:val="20"/>
        </w:rPr>
      </w:pPr>
      <w:r>
        <w:rPr>
          <w:rFonts w:ascii="Courier New" w:eastAsia="Courier New" w:hAnsi="Courier New" w:cs="Courier New"/>
          <w:color w:val="00000A"/>
          <w:sz w:val="28"/>
          <w:szCs w:val="28"/>
        </w:rPr>
        <w:t>2012.</w:t>
      </w:r>
      <w:r>
        <w:rPr>
          <w:rFonts w:ascii="Courier New" w:eastAsia="Courier New" w:hAnsi="Courier New" w:cs="Courier New"/>
          <w:color w:val="00000A"/>
          <w:sz w:val="28"/>
          <w:szCs w:val="28"/>
        </w:rPr>
        <w:tab/>
        <w:t>It is also relevant to notice that in the writ</w:t>
      </w:r>
    </w:p>
    <w:p w:rsidR="00C157AB" w:rsidRDefault="00C157AB">
      <w:pPr>
        <w:spacing w:line="315" w:lineRule="exact"/>
        <w:rPr>
          <w:sz w:val="20"/>
          <w:szCs w:val="20"/>
        </w:rPr>
      </w:pPr>
    </w:p>
    <w:p w:rsidR="00C157AB" w:rsidRDefault="00FB7194">
      <w:pPr>
        <w:tabs>
          <w:tab w:val="left" w:pos="360"/>
          <w:tab w:val="left" w:pos="380"/>
          <w:tab w:val="left" w:pos="360"/>
          <w:tab w:val="left" w:pos="360"/>
          <w:tab w:val="left" w:pos="360"/>
          <w:tab w:val="left" w:pos="360"/>
        </w:tabs>
        <w:jc w:val="center"/>
        <w:rPr>
          <w:sz w:val="20"/>
          <w:szCs w:val="20"/>
        </w:rPr>
      </w:pPr>
      <w:r>
        <w:rPr>
          <w:rFonts w:ascii="Courier New" w:eastAsia="Courier New" w:hAnsi="Courier New" w:cs="Courier New"/>
          <w:color w:val="00000A"/>
          <w:sz w:val="28"/>
          <w:szCs w:val="28"/>
        </w:rPr>
        <w:t>petition</w:t>
      </w:r>
      <w:r>
        <w:rPr>
          <w:rFonts w:ascii="Courier New" w:eastAsia="Courier New" w:hAnsi="Courier New" w:cs="Courier New"/>
          <w:color w:val="00000A"/>
          <w:sz w:val="28"/>
          <w:szCs w:val="28"/>
        </w:rPr>
        <w:tab/>
        <w:t>there</w:t>
      </w:r>
      <w:r>
        <w:rPr>
          <w:rFonts w:ascii="Courier New" w:eastAsia="Courier New" w:hAnsi="Courier New" w:cs="Courier New"/>
          <w:color w:val="00000A"/>
          <w:sz w:val="28"/>
          <w:szCs w:val="28"/>
        </w:rPr>
        <w:tab/>
        <w:t>was</w:t>
      </w:r>
      <w:r>
        <w:rPr>
          <w:rFonts w:ascii="Courier New" w:eastAsia="Courier New" w:hAnsi="Courier New" w:cs="Courier New"/>
          <w:color w:val="00000A"/>
          <w:sz w:val="28"/>
          <w:szCs w:val="28"/>
        </w:rPr>
        <w:tab/>
        <w:t>challenge</w:t>
      </w:r>
      <w:r>
        <w:rPr>
          <w:rFonts w:ascii="Courier New" w:eastAsia="Courier New" w:hAnsi="Courier New" w:cs="Courier New"/>
          <w:color w:val="00000A"/>
          <w:sz w:val="28"/>
          <w:szCs w:val="28"/>
        </w:rPr>
        <w:tab/>
        <w:t>to</w:t>
      </w:r>
      <w:r>
        <w:rPr>
          <w:rFonts w:ascii="Courier New" w:eastAsia="Courier New" w:hAnsi="Courier New" w:cs="Courier New"/>
          <w:color w:val="00000A"/>
          <w:sz w:val="28"/>
          <w:szCs w:val="28"/>
        </w:rPr>
        <w:tab/>
        <w:t>interest</w:t>
      </w:r>
      <w:r>
        <w:rPr>
          <w:rFonts w:ascii="Courier New" w:eastAsia="Courier New" w:hAnsi="Courier New" w:cs="Courier New"/>
          <w:color w:val="00000A"/>
          <w:sz w:val="28"/>
          <w:szCs w:val="28"/>
        </w:rPr>
        <w:tab/>
        <w:t>also.</w:t>
      </w:r>
    </w:p>
    <w:p w:rsidR="00C157AB" w:rsidRDefault="00C157AB">
      <w:pPr>
        <w:spacing w:line="319" w:lineRule="exact"/>
        <w:rPr>
          <w:sz w:val="20"/>
          <w:szCs w:val="20"/>
        </w:rPr>
      </w:pPr>
    </w:p>
    <w:p w:rsidR="00C157AB" w:rsidRDefault="00FB7194">
      <w:pPr>
        <w:rPr>
          <w:sz w:val="20"/>
          <w:szCs w:val="20"/>
        </w:rPr>
      </w:pPr>
      <w:r>
        <w:rPr>
          <w:rFonts w:ascii="Courier New" w:eastAsia="Courier New" w:hAnsi="Courier New" w:cs="Courier New"/>
          <w:color w:val="00000A"/>
          <w:sz w:val="25"/>
          <w:szCs w:val="25"/>
        </w:rPr>
        <w:t xml:space="preserve">Following  was  stated  in  paragraphs  33  and </w:t>
      </w:r>
      <w:r>
        <w:rPr>
          <w:rFonts w:ascii="Courier New" w:eastAsia="Courier New" w:hAnsi="Courier New" w:cs="Courier New"/>
          <w:color w:val="00000A"/>
          <w:sz w:val="25"/>
          <w:szCs w:val="25"/>
        </w:rPr>
        <w:t xml:space="preserve"> 34  of  the</w:t>
      </w:r>
    </w:p>
    <w:p w:rsidR="00C157AB" w:rsidRDefault="00C157AB">
      <w:pPr>
        <w:spacing w:line="351" w:lineRule="exact"/>
        <w:rPr>
          <w:sz w:val="20"/>
          <w:szCs w:val="20"/>
        </w:rPr>
      </w:pPr>
    </w:p>
    <w:p w:rsidR="00C157AB" w:rsidRDefault="00FB7194">
      <w:pPr>
        <w:rPr>
          <w:sz w:val="20"/>
          <w:szCs w:val="20"/>
        </w:rPr>
      </w:pPr>
      <w:r>
        <w:rPr>
          <w:rFonts w:ascii="Courier New" w:eastAsia="Courier New" w:hAnsi="Courier New" w:cs="Courier New"/>
          <w:color w:val="00000A"/>
          <w:sz w:val="28"/>
          <w:szCs w:val="28"/>
        </w:rPr>
        <w:t>writ petition:</w:t>
      </w:r>
    </w:p>
    <w:p w:rsidR="00C157AB" w:rsidRDefault="00C157AB">
      <w:pPr>
        <w:spacing w:line="317" w:lineRule="exact"/>
        <w:rPr>
          <w:sz w:val="20"/>
          <w:szCs w:val="20"/>
        </w:rPr>
      </w:pPr>
    </w:p>
    <w:p w:rsidR="00C157AB" w:rsidRDefault="00FB7194">
      <w:pPr>
        <w:spacing w:line="239" w:lineRule="auto"/>
        <w:ind w:left="860" w:right="800"/>
        <w:jc w:val="both"/>
        <w:rPr>
          <w:sz w:val="20"/>
          <w:szCs w:val="20"/>
        </w:rPr>
      </w:pPr>
      <w:r>
        <w:rPr>
          <w:rFonts w:ascii="Courier New" w:eastAsia="Courier New" w:hAnsi="Courier New" w:cs="Courier New"/>
          <w:color w:val="00000A"/>
          <w:sz w:val="28"/>
          <w:szCs w:val="28"/>
        </w:rPr>
        <w:t xml:space="preserve">“33. That in view of the aforesaid, it is submitted that the judgment of </w:t>
      </w:r>
      <w:r>
        <w:rPr>
          <w:rFonts w:ascii="Courier New" w:eastAsia="Courier New" w:hAnsi="Courier New" w:cs="Courier New"/>
          <w:b/>
          <w:bCs/>
          <w:color w:val="00000A"/>
          <w:sz w:val="28"/>
          <w:szCs w:val="28"/>
        </w:rPr>
        <w:t>Atiabari</w:t>
      </w:r>
      <w:r>
        <w:rPr>
          <w:rFonts w:ascii="Courier New" w:eastAsia="Courier New" w:hAnsi="Courier New" w:cs="Courier New"/>
          <w:color w:val="00000A"/>
          <w:sz w:val="28"/>
          <w:szCs w:val="28"/>
        </w:rPr>
        <w:t xml:space="preserve"> </w:t>
      </w:r>
      <w:r>
        <w:rPr>
          <w:rFonts w:ascii="Courier New" w:eastAsia="Courier New" w:hAnsi="Courier New" w:cs="Courier New"/>
          <w:b/>
          <w:bCs/>
          <w:color w:val="00000A"/>
          <w:sz w:val="28"/>
          <w:szCs w:val="28"/>
        </w:rPr>
        <w:t xml:space="preserve">case and Automobile case </w:t>
      </w:r>
      <w:r>
        <w:rPr>
          <w:rFonts w:ascii="Courier New" w:eastAsia="Courier New" w:hAnsi="Courier New" w:cs="Courier New"/>
          <w:color w:val="00000A"/>
          <w:sz w:val="28"/>
          <w:szCs w:val="28"/>
        </w:rPr>
        <w:t>having been</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overruled on 11.11.2016 by the Nine Judges Bench of the Apex Court, hence the interest and penalty could no</w:t>
      </w:r>
      <w:r>
        <w:rPr>
          <w:rFonts w:ascii="Courier New" w:eastAsia="Courier New" w:hAnsi="Courier New" w:cs="Courier New"/>
          <w:color w:val="00000A"/>
          <w:sz w:val="28"/>
          <w:szCs w:val="28"/>
        </w:rPr>
        <w:t>t be demanded from the petitioner for the period prior to 11.11.2016 as the petitioner has acted upon the law, as has been declared by the Constitutional Benches of Hon’ble Apex Court earlier, which was holding the field, as being the law of the land. Henc</w:t>
      </w:r>
      <w:r>
        <w:rPr>
          <w:rFonts w:ascii="Courier New" w:eastAsia="Courier New" w:hAnsi="Courier New" w:cs="Courier New"/>
          <w:color w:val="00000A"/>
          <w:sz w:val="28"/>
          <w:szCs w:val="28"/>
        </w:rPr>
        <w:t>e, when the law itself has been overruled subsequently and the petitioner being a bonafide dealer was acting as per the provisions of the law, as was existing during the period in dispute, cannot be made to suffer due to subsequent change in the law by the</w:t>
      </w:r>
      <w:r>
        <w:rPr>
          <w:rFonts w:ascii="Courier New" w:eastAsia="Courier New" w:hAnsi="Courier New" w:cs="Courier New"/>
          <w:color w:val="00000A"/>
          <w:sz w:val="28"/>
          <w:szCs w:val="28"/>
        </w:rPr>
        <w:t xml:space="preserve"> Hon’ble Apex Court.</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58" w:lineRule="exact"/>
        <w:rPr>
          <w:sz w:val="20"/>
          <w:szCs w:val="20"/>
        </w:rPr>
      </w:pPr>
    </w:p>
    <w:p w:rsidR="00C157AB" w:rsidRDefault="00FB7194">
      <w:pPr>
        <w:numPr>
          <w:ilvl w:val="1"/>
          <w:numId w:val="32"/>
        </w:numPr>
        <w:tabs>
          <w:tab w:val="left" w:pos="1448"/>
        </w:tabs>
        <w:spacing w:line="239" w:lineRule="auto"/>
        <w:ind w:left="860" w:right="800" w:hanging="6"/>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That without prejudice to the above, it is submitted that even otherwise the interest, if any, could not be charged from the petitioner prior to the date of passing the assessment order.”</w:t>
      </w:r>
    </w:p>
    <w:p w:rsidR="00C157AB" w:rsidRDefault="00C157AB">
      <w:pPr>
        <w:spacing w:line="200" w:lineRule="exact"/>
        <w:rPr>
          <w:rFonts w:ascii="Courier New" w:eastAsia="Courier New" w:hAnsi="Courier New" w:cs="Courier New"/>
          <w:color w:val="00000A"/>
          <w:sz w:val="28"/>
          <w:szCs w:val="28"/>
        </w:rPr>
      </w:pPr>
    </w:p>
    <w:p w:rsidR="00C157AB" w:rsidRDefault="00C157AB">
      <w:pPr>
        <w:spacing w:line="200" w:lineRule="exact"/>
        <w:rPr>
          <w:rFonts w:ascii="Courier New" w:eastAsia="Courier New" w:hAnsi="Courier New" w:cs="Courier New"/>
          <w:color w:val="00000A"/>
          <w:sz w:val="28"/>
          <w:szCs w:val="28"/>
        </w:rPr>
      </w:pPr>
    </w:p>
    <w:p w:rsidR="00C157AB" w:rsidRDefault="00C157AB">
      <w:pPr>
        <w:spacing w:line="398" w:lineRule="exact"/>
        <w:rPr>
          <w:rFonts w:ascii="Courier New" w:eastAsia="Courier New" w:hAnsi="Courier New" w:cs="Courier New"/>
          <w:color w:val="00000A"/>
          <w:sz w:val="28"/>
          <w:szCs w:val="28"/>
        </w:rPr>
      </w:pPr>
    </w:p>
    <w:p w:rsidR="00C157AB" w:rsidRDefault="00FB7194">
      <w:pPr>
        <w:numPr>
          <w:ilvl w:val="0"/>
          <w:numId w:val="33"/>
        </w:numPr>
        <w:tabs>
          <w:tab w:val="left" w:pos="720"/>
        </w:tabs>
        <w:ind w:left="720" w:hanging="718"/>
        <w:rPr>
          <w:rFonts w:ascii="Courier New" w:eastAsia="Courier New" w:hAnsi="Courier New" w:cs="Courier New"/>
          <w:b/>
          <w:bCs/>
          <w:color w:val="00000A"/>
          <w:sz w:val="28"/>
          <w:szCs w:val="28"/>
        </w:rPr>
      </w:pPr>
      <w:r>
        <w:rPr>
          <w:rFonts w:ascii="Courier New" w:eastAsia="Courier New" w:hAnsi="Courier New" w:cs="Courier New"/>
          <w:color w:val="00000A"/>
          <w:sz w:val="28"/>
          <w:szCs w:val="28"/>
        </w:rPr>
        <w:t>A perusal of the judgment of the High Cou</w:t>
      </w:r>
      <w:r>
        <w:rPr>
          <w:rFonts w:ascii="Courier New" w:eastAsia="Courier New" w:hAnsi="Courier New" w:cs="Courier New"/>
          <w:color w:val="00000A"/>
          <w:sz w:val="28"/>
          <w:szCs w:val="28"/>
        </w:rPr>
        <w:t>rt dated</w:t>
      </w:r>
    </w:p>
    <w:p w:rsidR="00C157AB" w:rsidRDefault="00C157AB">
      <w:pPr>
        <w:spacing w:line="317" w:lineRule="exact"/>
        <w:rPr>
          <w:sz w:val="20"/>
          <w:szCs w:val="20"/>
        </w:rPr>
      </w:pPr>
    </w:p>
    <w:p w:rsidR="00C157AB" w:rsidRDefault="00FB7194">
      <w:pPr>
        <w:spacing w:line="478" w:lineRule="auto"/>
        <w:jc w:val="both"/>
        <w:rPr>
          <w:sz w:val="20"/>
          <w:szCs w:val="20"/>
        </w:rPr>
      </w:pPr>
      <w:r>
        <w:rPr>
          <w:rFonts w:ascii="Courier New" w:eastAsia="Courier New" w:hAnsi="Courier New" w:cs="Courier New"/>
          <w:color w:val="00000A"/>
          <w:sz w:val="28"/>
          <w:szCs w:val="28"/>
        </w:rPr>
        <w:t>04.05.2018 indicates that the Division Bench in paragraph No.40 took the view that the Division Bench is to deal with the challenge on the grounds as</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313" w:lineRule="exact"/>
        <w:rPr>
          <w:sz w:val="20"/>
          <w:szCs w:val="20"/>
        </w:rPr>
      </w:pPr>
    </w:p>
    <w:p w:rsidR="00C157AB" w:rsidRDefault="00FB7194">
      <w:pPr>
        <w:ind w:right="-19"/>
        <w:jc w:val="center"/>
        <w:rPr>
          <w:sz w:val="20"/>
          <w:szCs w:val="20"/>
        </w:rPr>
      </w:pPr>
      <w:r>
        <w:rPr>
          <w:rFonts w:ascii="Arial" w:eastAsia="Arial" w:hAnsi="Arial" w:cs="Arial"/>
          <w:color w:val="00000A"/>
        </w:rPr>
        <w:t>32</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31" w:name="page33"/>
      <w:bookmarkEnd w:id="31"/>
    </w:p>
    <w:p w:rsidR="00C157AB" w:rsidRDefault="00FB7194">
      <w:pPr>
        <w:rPr>
          <w:sz w:val="20"/>
          <w:szCs w:val="20"/>
        </w:rPr>
      </w:pPr>
      <w:r>
        <w:rPr>
          <w:rFonts w:ascii="Courier New" w:eastAsia="Courier New" w:hAnsi="Courier New" w:cs="Courier New"/>
          <w:color w:val="00000A"/>
          <w:sz w:val="28"/>
          <w:szCs w:val="28"/>
        </w:rPr>
        <w:t>reflected in the judgment of the Regular Bench dated</w:t>
      </w:r>
    </w:p>
    <w:p w:rsidR="00C157AB" w:rsidRDefault="00C157AB">
      <w:pPr>
        <w:spacing w:line="317" w:lineRule="exact"/>
        <w:rPr>
          <w:sz w:val="20"/>
          <w:szCs w:val="20"/>
        </w:rPr>
      </w:pPr>
    </w:p>
    <w:p w:rsidR="00C157AB" w:rsidRDefault="00FB7194">
      <w:pPr>
        <w:rPr>
          <w:sz w:val="20"/>
          <w:szCs w:val="20"/>
        </w:rPr>
      </w:pPr>
      <w:r>
        <w:rPr>
          <w:rFonts w:ascii="Courier New" w:eastAsia="Courier New" w:hAnsi="Courier New" w:cs="Courier New"/>
          <w:color w:val="00000A"/>
          <w:sz w:val="25"/>
          <w:szCs w:val="25"/>
        </w:rPr>
        <w:t>21.03.2017.  It  is  useful  to  extract  paragraph  No.40</w:t>
      </w:r>
    </w:p>
    <w:p w:rsidR="00C157AB" w:rsidRDefault="00C157AB">
      <w:pPr>
        <w:spacing w:line="351" w:lineRule="exact"/>
        <w:rPr>
          <w:sz w:val="20"/>
          <w:szCs w:val="20"/>
        </w:rPr>
      </w:pPr>
    </w:p>
    <w:p w:rsidR="00C157AB" w:rsidRDefault="00FB7194">
      <w:pPr>
        <w:rPr>
          <w:sz w:val="20"/>
          <w:szCs w:val="20"/>
        </w:rPr>
      </w:pPr>
      <w:r>
        <w:rPr>
          <w:rFonts w:ascii="Courier New" w:eastAsia="Courier New" w:hAnsi="Courier New" w:cs="Courier New"/>
          <w:color w:val="00000A"/>
          <w:sz w:val="28"/>
          <w:szCs w:val="28"/>
        </w:rPr>
        <w:t>of the judgment, which is to the following effect:</w:t>
      </w:r>
    </w:p>
    <w:p w:rsidR="00C157AB" w:rsidRDefault="00C157AB">
      <w:pPr>
        <w:spacing w:line="317" w:lineRule="exact"/>
        <w:rPr>
          <w:sz w:val="20"/>
          <w:szCs w:val="20"/>
        </w:rPr>
      </w:pPr>
    </w:p>
    <w:p w:rsidR="00C157AB" w:rsidRDefault="00FB7194">
      <w:pPr>
        <w:spacing w:line="239" w:lineRule="auto"/>
        <w:ind w:left="860" w:right="800"/>
        <w:jc w:val="both"/>
        <w:rPr>
          <w:sz w:val="20"/>
          <w:szCs w:val="20"/>
        </w:rPr>
      </w:pPr>
      <w:r>
        <w:rPr>
          <w:rFonts w:ascii="Courier New" w:eastAsia="Courier New" w:hAnsi="Courier New" w:cs="Courier New"/>
          <w:color w:val="00000A"/>
          <w:sz w:val="28"/>
          <w:szCs w:val="28"/>
        </w:rPr>
        <w:t>“40. Thus, while overruling the objection to the maintainability of these petitions, we would like to confine ourselves within the forecorners o</w:t>
      </w:r>
      <w:r>
        <w:rPr>
          <w:rFonts w:ascii="Courier New" w:eastAsia="Courier New" w:hAnsi="Courier New" w:cs="Courier New"/>
          <w:color w:val="00000A"/>
          <w:sz w:val="28"/>
          <w:szCs w:val="28"/>
        </w:rPr>
        <w:t xml:space="preserve">f the judgment of the regular Bench dated 21 March, 2017. We further observe, once again at the cost of repetition, that the challenge to the validity of the Act, 2007 was considered by the Division Bench in </w:t>
      </w:r>
      <w:r>
        <w:rPr>
          <w:rFonts w:ascii="Courier New" w:eastAsia="Courier New" w:hAnsi="Courier New" w:cs="Courier New"/>
          <w:b/>
          <w:bCs/>
          <w:color w:val="00000A"/>
          <w:sz w:val="28"/>
          <w:szCs w:val="28"/>
        </w:rPr>
        <w:t>ITC Limited</w:t>
      </w:r>
      <w:r>
        <w:rPr>
          <w:rFonts w:ascii="Courier New" w:eastAsia="Courier New" w:hAnsi="Courier New" w:cs="Courier New"/>
          <w:color w:val="00000A"/>
          <w:sz w:val="28"/>
          <w:szCs w:val="28"/>
        </w:rPr>
        <w:t xml:space="preserve"> on all grounds including the ground </w:t>
      </w:r>
      <w:r>
        <w:rPr>
          <w:rFonts w:ascii="Courier New" w:eastAsia="Courier New" w:hAnsi="Courier New" w:cs="Courier New"/>
          <w:color w:val="00000A"/>
          <w:sz w:val="28"/>
          <w:szCs w:val="28"/>
        </w:rPr>
        <w:t>that the levy of tax under the Act is compensatory in nature. In view of the opinion expressed by</w:t>
      </w:r>
    </w:p>
    <w:p w:rsidR="00C157AB" w:rsidRDefault="00C157AB">
      <w:pPr>
        <w:spacing w:line="14" w:lineRule="exact"/>
        <w:rPr>
          <w:sz w:val="20"/>
          <w:szCs w:val="20"/>
        </w:rPr>
      </w:pPr>
    </w:p>
    <w:p w:rsidR="00C157AB" w:rsidRDefault="00FB7194">
      <w:pPr>
        <w:spacing w:line="239" w:lineRule="auto"/>
        <w:ind w:left="860" w:right="800"/>
        <w:jc w:val="both"/>
        <w:rPr>
          <w:sz w:val="20"/>
          <w:szCs w:val="20"/>
        </w:rPr>
      </w:pPr>
      <w:r>
        <w:rPr>
          <w:rFonts w:ascii="Courier New" w:eastAsia="Courier New" w:hAnsi="Courier New" w:cs="Courier New"/>
          <w:color w:val="00000A"/>
          <w:sz w:val="28"/>
          <w:szCs w:val="28"/>
        </w:rPr>
        <w:t>the Nine Judges’ Bench, whereby compensatory theory has been completely wiped out, we would have to, therefore, consider the challenge limited to the grounds</w:t>
      </w:r>
      <w:r>
        <w:rPr>
          <w:rFonts w:ascii="Courier New" w:eastAsia="Courier New" w:hAnsi="Courier New" w:cs="Courier New"/>
          <w:color w:val="00000A"/>
          <w:sz w:val="28"/>
          <w:szCs w:val="28"/>
        </w:rPr>
        <w:t xml:space="preserve"> reflected in the questions framed by the regular Bench of the Supreme Court. In short and in substance, we observe that we would be dealing with the challenge only on the grounds as reflected in the judgment of the regular Bench dated 21.03.2017, in the l</w:t>
      </w:r>
      <w:r>
        <w:rPr>
          <w:rFonts w:ascii="Courier New" w:eastAsia="Courier New" w:hAnsi="Courier New" w:cs="Courier New"/>
          <w:color w:val="00000A"/>
          <w:sz w:val="28"/>
          <w:szCs w:val="28"/>
        </w:rPr>
        <w:t xml:space="preserve">ight of the judgment of Nine Judges’ Bench in </w:t>
      </w:r>
      <w:r>
        <w:rPr>
          <w:rFonts w:ascii="Courier New" w:eastAsia="Courier New" w:hAnsi="Courier New" w:cs="Courier New"/>
          <w:b/>
          <w:bCs/>
          <w:color w:val="00000A"/>
          <w:sz w:val="28"/>
          <w:szCs w:val="28"/>
        </w:rPr>
        <w:t>Jindal Stainless-II.”</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7" w:lineRule="exact"/>
        <w:rPr>
          <w:sz w:val="20"/>
          <w:szCs w:val="20"/>
        </w:rPr>
      </w:pPr>
    </w:p>
    <w:p w:rsidR="00C157AB" w:rsidRDefault="00FB7194">
      <w:pPr>
        <w:tabs>
          <w:tab w:val="left" w:pos="1760"/>
          <w:tab w:val="left" w:pos="3660"/>
          <w:tab w:val="left" w:pos="5220"/>
          <w:tab w:val="left" w:pos="6600"/>
          <w:tab w:val="left" w:pos="8500"/>
        </w:tabs>
        <w:rPr>
          <w:sz w:val="20"/>
          <w:szCs w:val="20"/>
        </w:rPr>
      </w:pPr>
      <w:r>
        <w:rPr>
          <w:rFonts w:ascii="Courier New" w:eastAsia="Courier New" w:hAnsi="Courier New" w:cs="Courier New"/>
          <w:b/>
          <w:bCs/>
          <w:color w:val="00000A"/>
          <w:sz w:val="28"/>
          <w:szCs w:val="28"/>
        </w:rPr>
        <w:t xml:space="preserve">26.  </w:t>
      </w:r>
      <w:r>
        <w:rPr>
          <w:rFonts w:ascii="Courier New" w:eastAsia="Courier New" w:hAnsi="Courier New" w:cs="Courier New"/>
          <w:color w:val="00000A"/>
          <w:sz w:val="28"/>
          <w:szCs w:val="28"/>
        </w:rPr>
        <w:t>The</w:t>
      </w:r>
      <w:r>
        <w:rPr>
          <w:sz w:val="20"/>
          <w:szCs w:val="20"/>
        </w:rPr>
        <w:tab/>
      </w:r>
      <w:r>
        <w:rPr>
          <w:rFonts w:ascii="Courier New" w:eastAsia="Courier New" w:hAnsi="Courier New" w:cs="Courier New"/>
          <w:color w:val="00000A"/>
          <w:sz w:val="28"/>
          <w:szCs w:val="28"/>
        </w:rPr>
        <w:t>Division</w:t>
      </w:r>
      <w:r>
        <w:rPr>
          <w:sz w:val="20"/>
          <w:szCs w:val="20"/>
        </w:rPr>
        <w:tab/>
      </w:r>
      <w:r>
        <w:rPr>
          <w:rFonts w:ascii="Courier New" w:eastAsia="Courier New" w:hAnsi="Courier New" w:cs="Courier New"/>
          <w:color w:val="00000A"/>
          <w:sz w:val="28"/>
          <w:szCs w:val="28"/>
        </w:rPr>
        <w:t>Bench,</w:t>
      </w:r>
      <w:r>
        <w:rPr>
          <w:sz w:val="20"/>
          <w:szCs w:val="20"/>
        </w:rPr>
        <w:tab/>
      </w:r>
      <w:r>
        <w:rPr>
          <w:rFonts w:ascii="Courier New" w:eastAsia="Courier New" w:hAnsi="Courier New" w:cs="Courier New"/>
          <w:color w:val="00000A"/>
          <w:sz w:val="28"/>
          <w:szCs w:val="28"/>
        </w:rPr>
        <w:t>thus,</w:t>
      </w:r>
      <w:r>
        <w:rPr>
          <w:sz w:val="20"/>
          <w:szCs w:val="20"/>
        </w:rPr>
        <w:tab/>
      </w:r>
      <w:r>
        <w:rPr>
          <w:rFonts w:ascii="Courier New" w:eastAsia="Courier New" w:hAnsi="Courier New" w:cs="Courier New"/>
          <w:color w:val="00000A"/>
          <w:sz w:val="28"/>
          <w:szCs w:val="28"/>
        </w:rPr>
        <w:t>confined</w:t>
      </w:r>
      <w:r>
        <w:rPr>
          <w:sz w:val="20"/>
          <w:szCs w:val="20"/>
        </w:rPr>
        <w:tab/>
      </w:r>
      <w:r>
        <w:rPr>
          <w:rFonts w:ascii="Courier New" w:eastAsia="Courier New" w:hAnsi="Courier New" w:cs="Courier New"/>
          <w:color w:val="00000A"/>
          <w:sz w:val="27"/>
          <w:szCs w:val="27"/>
        </w:rPr>
        <w:t>the</w:t>
      </w:r>
    </w:p>
    <w:p w:rsidR="00C157AB" w:rsidRDefault="00C157AB">
      <w:pPr>
        <w:spacing w:line="315" w:lineRule="exact"/>
        <w:rPr>
          <w:sz w:val="20"/>
          <w:szCs w:val="20"/>
        </w:rPr>
      </w:pPr>
    </w:p>
    <w:p w:rsidR="00C157AB" w:rsidRDefault="00FB7194">
      <w:pPr>
        <w:rPr>
          <w:sz w:val="20"/>
          <w:szCs w:val="20"/>
        </w:rPr>
      </w:pPr>
      <w:r>
        <w:rPr>
          <w:rFonts w:ascii="Courier New" w:eastAsia="Courier New" w:hAnsi="Courier New" w:cs="Courier New"/>
          <w:color w:val="00000A"/>
          <w:sz w:val="28"/>
          <w:szCs w:val="28"/>
        </w:rPr>
        <w:t xml:space="preserve">consideration limited to </w:t>
      </w:r>
      <w:r>
        <w:rPr>
          <w:rFonts w:ascii="Courier New" w:eastAsia="Courier New" w:hAnsi="Courier New" w:cs="Courier New"/>
          <w:color w:val="00000A"/>
          <w:sz w:val="28"/>
          <w:szCs w:val="28"/>
          <w:u w:val="single"/>
        </w:rPr>
        <w:t>the grounds reflected in the</w:t>
      </w:r>
    </w:p>
    <w:p w:rsidR="00C157AB" w:rsidRDefault="00C157AB">
      <w:pPr>
        <w:spacing w:line="317" w:lineRule="exact"/>
        <w:rPr>
          <w:sz w:val="20"/>
          <w:szCs w:val="20"/>
        </w:rPr>
      </w:pPr>
    </w:p>
    <w:p w:rsidR="00C157AB" w:rsidRDefault="00FB7194">
      <w:pPr>
        <w:rPr>
          <w:sz w:val="20"/>
          <w:szCs w:val="20"/>
        </w:rPr>
      </w:pPr>
      <w:r>
        <w:rPr>
          <w:rFonts w:ascii="Courier New" w:eastAsia="Courier New" w:hAnsi="Courier New" w:cs="Courier New"/>
          <w:color w:val="00000A"/>
          <w:sz w:val="28"/>
          <w:szCs w:val="28"/>
          <w:u w:val="single"/>
        </w:rPr>
        <w:t>questions framed by the regular Bench of the Supreme</w:t>
      </w:r>
    </w:p>
    <w:p w:rsidR="00C157AB" w:rsidRDefault="00C157AB">
      <w:pPr>
        <w:spacing w:line="317" w:lineRule="exact"/>
        <w:rPr>
          <w:sz w:val="20"/>
          <w:szCs w:val="20"/>
        </w:rPr>
      </w:pPr>
    </w:p>
    <w:p w:rsidR="00C157AB" w:rsidRDefault="00FB7194">
      <w:pPr>
        <w:rPr>
          <w:sz w:val="20"/>
          <w:szCs w:val="20"/>
        </w:rPr>
      </w:pPr>
      <w:r>
        <w:rPr>
          <w:rFonts w:ascii="Courier New" w:eastAsia="Courier New" w:hAnsi="Courier New" w:cs="Courier New"/>
          <w:color w:val="00000A"/>
          <w:sz w:val="28"/>
          <w:szCs w:val="28"/>
          <w:u w:val="single"/>
        </w:rPr>
        <w:t>Court</w:t>
      </w:r>
      <w:r>
        <w:rPr>
          <w:rFonts w:ascii="Courier New" w:eastAsia="Courier New" w:hAnsi="Courier New" w:cs="Courier New"/>
          <w:color w:val="00000A"/>
          <w:sz w:val="28"/>
          <w:szCs w:val="28"/>
        </w:rPr>
        <w:t xml:space="preserve">. The Division Bench, </w:t>
      </w:r>
      <w:r>
        <w:rPr>
          <w:rFonts w:ascii="Courier New" w:eastAsia="Courier New" w:hAnsi="Courier New" w:cs="Courier New"/>
          <w:color w:val="00000A"/>
          <w:sz w:val="28"/>
          <w:szCs w:val="28"/>
        </w:rPr>
        <w:t>thus, consciously confined</w:t>
      </w:r>
    </w:p>
    <w:p w:rsidR="00C157AB" w:rsidRDefault="00C157AB">
      <w:pPr>
        <w:spacing w:line="319" w:lineRule="exact"/>
        <w:rPr>
          <w:sz w:val="20"/>
          <w:szCs w:val="20"/>
        </w:rPr>
      </w:pPr>
    </w:p>
    <w:p w:rsidR="00C157AB" w:rsidRDefault="00FB7194">
      <w:pPr>
        <w:rPr>
          <w:sz w:val="20"/>
          <w:szCs w:val="20"/>
        </w:rPr>
      </w:pPr>
      <w:r>
        <w:rPr>
          <w:rFonts w:ascii="Courier New" w:eastAsia="Courier New" w:hAnsi="Courier New" w:cs="Courier New"/>
          <w:color w:val="00000A"/>
          <w:sz w:val="28"/>
          <w:szCs w:val="28"/>
        </w:rPr>
        <w:t>the consideration to only three questions as we have</w:t>
      </w:r>
    </w:p>
    <w:p w:rsidR="00C157AB" w:rsidRDefault="00C157AB">
      <w:pPr>
        <w:spacing w:line="315" w:lineRule="exact"/>
        <w:rPr>
          <w:sz w:val="20"/>
          <w:szCs w:val="20"/>
        </w:rPr>
      </w:pPr>
    </w:p>
    <w:p w:rsidR="00C157AB" w:rsidRDefault="00FB7194">
      <w:pPr>
        <w:jc w:val="center"/>
        <w:rPr>
          <w:sz w:val="20"/>
          <w:szCs w:val="20"/>
        </w:rPr>
      </w:pPr>
      <w:r>
        <w:rPr>
          <w:rFonts w:ascii="Courier New" w:eastAsia="Courier New" w:hAnsi="Courier New" w:cs="Courier New"/>
          <w:color w:val="00000A"/>
          <w:sz w:val="28"/>
          <w:szCs w:val="28"/>
        </w:rPr>
        <w:t>extracted above from the judgment of this Court dated</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27" w:lineRule="exact"/>
        <w:rPr>
          <w:sz w:val="20"/>
          <w:szCs w:val="20"/>
        </w:rPr>
      </w:pPr>
    </w:p>
    <w:p w:rsidR="00C157AB" w:rsidRDefault="00FB7194">
      <w:pPr>
        <w:ind w:right="-19"/>
        <w:jc w:val="center"/>
        <w:rPr>
          <w:sz w:val="20"/>
          <w:szCs w:val="20"/>
        </w:rPr>
      </w:pPr>
      <w:r>
        <w:rPr>
          <w:rFonts w:ascii="Arial" w:eastAsia="Arial" w:hAnsi="Arial" w:cs="Arial"/>
          <w:color w:val="00000A"/>
        </w:rPr>
        <w:t>33</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32" w:name="page34"/>
      <w:bookmarkEnd w:id="32"/>
    </w:p>
    <w:p w:rsidR="00C157AB" w:rsidRDefault="00FB7194">
      <w:pPr>
        <w:rPr>
          <w:sz w:val="20"/>
          <w:szCs w:val="20"/>
        </w:rPr>
      </w:pPr>
      <w:r>
        <w:rPr>
          <w:rFonts w:ascii="Courier New" w:eastAsia="Courier New" w:hAnsi="Courier New" w:cs="Courier New"/>
          <w:color w:val="00000A"/>
          <w:sz w:val="28"/>
          <w:szCs w:val="28"/>
        </w:rPr>
        <w:t>21.03.2017. The Division Bench clearly did not permit</w:t>
      </w:r>
    </w:p>
    <w:p w:rsidR="00C157AB" w:rsidRDefault="00C157AB">
      <w:pPr>
        <w:spacing w:line="315" w:lineRule="exact"/>
        <w:rPr>
          <w:sz w:val="20"/>
          <w:szCs w:val="20"/>
        </w:rPr>
      </w:pPr>
    </w:p>
    <w:p w:rsidR="00C157AB" w:rsidRDefault="00FB7194">
      <w:pPr>
        <w:tabs>
          <w:tab w:val="left" w:pos="760"/>
          <w:tab w:val="left" w:pos="3220"/>
          <w:tab w:val="left" w:pos="3820"/>
          <w:tab w:val="left" w:pos="4600"/>
          <w:tab w:val="left" w:pos="5700"/>
          <w:tab w:val="left" w:pos="7500"/>
        </w:tabs>
        <w:rPr>
          <w:sz w:val="20"/>
          <w:szCs w:val="20"/>
        </w:rPr>
      </w:pPr>
      <w:r>
        <w:rPr>
          <w:rFonts w:ascii="Courier New" w:eastAsia="Courier New" w:hAnsi="Courier New" w:cs="Courier New"/>
          <w:color w:val="00000A"/>
          <w:sz w:val="28"/>
          <w:szCs w:val="28"/>
        </w:rPr>
        <w:t>the</w:t>
      </w:r>
      <w:r>
        <w:rPr>
          <w:rFonts w:ascii="Courier New" w:eastAsia="Courier New" w:hAnsi="Courier New" w:cs="Courier New"/>
          <w:color w:val="00000A"/>
          <w:sz w:val="28"/>
          <w:szCs w:val="28"/>
        </w:rPr>
        <w:tab/>
        <w:t>consideration</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any</w:t>
      </w:r>
      <w:r>
        <w:rPr>
          <w:rFonts w:ascii="Courier New" w:eastAsia="Courier New" w:hAnsi="Courier New" w:cs="Courier New"/>
          <w:color w:val="00000A"/>
          <w:sz w:val="28"/>
          <w:szCs w:val="28"/>
        </w:rPr>
        <w:tab/>
        <w:t>other</w:t>
      </w:r>
      <w:r>
        <w:rPr>
          <w:rFonts w:ascii="Courier New" w:eastAsia="Courier New" w:hAnsi="Courier New" w:cs="Courier New"/>
          <w:color w:val="00000A"/>
          <w:sz w:val="28"/>
          <w:szCs w:val="28"/>
        </w:rPr>
        <w:tab/>
        <w:t>questions</w:t>
      </w:r>
      <w:r>
        <w:rPr>
          <w:sz w:val="20"/>
          <w:szCs w:val="20"/>
        </w:rPr>
        <w:tab/>
      </w:r>
      <w:r>
        <w:rPr>
          <w:rFonts w:ascii="Courier New" w:eastAsia="Courier New" w:hAnsi="Courier New" w:cs="Courier New"/>
          <w:color w:val="00000A"/>
          <w:sz w:val="27"/>
          <w:szCs w:val="27"/>
        </w:rPr>
        <w:t>including</w:t>
      </w:r>
    </w:p>
    <w:p w:rsidR="00C157AB" w:rsidRDefault="00C157AB">
      <w:pPr>
        <w:spacing w:line="319" w:lineRule="exact"/>
        <w:rPr>
          <w:sz w:val="20"/>
          <w:szCs w:val="20"/>
        </w:rPr>
      </w:pPr>
    </w:p>
    <w:p w:rsidR="00C157AB" w:rsidRDefault="00FB7194">
      <w:pPr>
        <w:tabs>
          <w:tab w:val="left" w:pos="780"/>
          <w:tab w:val="left" w:pos="2400"/>
          <w:tab w:val="left" w:pos="3020"/>
          <w:tab w:val="left" w:pos="4660"/>
          <w:tab w:val="left" w:pos="5780"/>
          <w:tab w:val="left" w:pos="6400"/>
          <w:tab w:val="left" w:pos="7540"/>
          <w:tab w:val="left" w:pos="8500"/>
        </w:tabs>
        <w:rPr>
          <w:sz w:val="20"/>
          <w:szCs w:val="20"/>
        </w:rPr>
      </w:pPr>
      <w:r>
        <w:rPr>
          <w:rFonts w:ascii="Courier New" w:eastAsia="Courier New" w:hAnsi="Courier New" w:cs="Courier New"/>
          <w:color w:val="00000A"/>
          <w:sz w:val="28"/>
          <w:szCs w:val="28"/>
        </w:rPr>
        <w:t>the</w:t>
      </w:r>
      <w:r>
        <w:rPr>
          <w:rFonts w:ascii="Courier New" w:eastAsia="Courier New" w:hAnsi="Courier New" w:cs="Courier New"/>
          <w:color w:val="00000A"/>
          <w:sz w:val="28"/>
          <w:szCs w:val="28"/>
        </w:rPr>
        <w:tab/>
        <w:t>question</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interest</w:t>
      </w:r>
      <w:r>
        <w:rPr>
          <w:rFonts w:ascii="Courier New" w:eastAsia="Courier New" w:hAnsi="Courier New" w:cs="Courier New"/>
          <w:color w:val="00000A"/>
          <w:sz w:val="28"/>
          <w:szCs w:val="28"/>
        </w:rPr>
        <w:tab/>
        <w:t>which</w:t>
      </w:r>
      <w:r>
        <w:rPr>
          <w:rFonts w:ascii="Courier New" w:eastAsia="Courier New" w:hAnsi="Courier New" w:cs="Courier New"/>
          <w:color w:val="00000A"/>
          <w:sz w:val="28"/>
          <w:szCs w:val="28"/>
        </w:rPr>
        <w:tab/>
        <w:t>is</w:t>
      </w:r>
      <w:r>
        <w:rPr>
          <w:rFonts w:ascii="Courier New" w:eastAsia="Courier New" w:hAnsi="Courier New" w:cs="Courier New"/>
          <w:color w:val="00000A"/>
          <w:sz w:val="28"/>
          <w:szCs w:val="28"/>
        </w:rPr>
        <w:tab/>
        <w:t>clear</w:t>
      </w:r>
      <w:r>
        <w:rPr>
          <w:rFonts w:ascii="Courier New" w:eastAsia="Courier New" w:hAnsi="Courier New" w:cs="Courier New"/>
          <w:color w:val="00000A"/>
          <w:sz w:val="28"/>
          <w:szCs w:val="28"/>
        </w:rPr>
        <w:tab/>
        <w:t>from</w:t>
      </w:r>
      <w:r>
        <w:rPr>
          <w:sz w:val="20"/>
          <w:szCs w:val="20"/>
        </w:rPr>
        <w:tab/>
      </w:r>
      <w:r>
        <w:rPr>
          <w:rFonts w:ascii="Courier New" w:eastAsia="Courier New" w:hAnsi="Courier New" w:cs="Courier New"/>
          <w:color w:val="00000A"/>
          <w:sz w:val="27"/>
          <w:szCs w:val="27"/>
        </w:rPr>
        <w:t>the</w:t>
      </w:r>
    </w:p>
    <w:p w:rsidR="00C157AB" w:rsidRDefault="00C157AB">
      <w:pPr>
        <w:spacing w:line="317" w:lineRule="exact"/>
        <w:rPr>
          <w:sz w:val="20"/>
          <w:szCs w:val="20"/>
        </w:rPr>
      </w:pPr>
    </w:p>
    <w:p w:rsidR="00C157AB" w:rsidRDefault="00FB7194">
      <w:pPr>
        <w:rPr>
          <w:sz w:val="20"/>
          <w:szCs w:val="20"/>
        </w:rPr>
      </w:pPr>
      <w:r>
        <w:rPr>
          <w:rFonts w:ascii="Courier New" w:eastAsia="Courier New" w:hAnsi="Courier New" w:cs="Courier New"/>
          <w:color w:val="00000A"/>
          <w:sz w:val="26"/>
          <w:szCs w:val="26"/>
        </w:rPr>
        <w:t>judgment  dated  04.05.2018.  It  has  been  specifically</w:t>
      </w:r>
    </w:p>
    <w:p w:rsidR="00C157AB" w:rsidRDefault="00C157AB">
      <w:pPr>
        <w:spacing w:line="339" w:lineRule="exact"/>
        <w:rPr>
          <w:sz w:val="20"/>
          <w:szCs w:val="20"/>
        </w:rPr>
      </w:pPr>
    </w:p>
    <w:p w:rsidR="00C157AB" w:rsidRDefault="00FB7194">
      <w:pPr>
        <w:tabs>
          <w:tab w:val="left" w:pos="1800"/>
          <w:tab w:val="left" w:pos="2780"/>
          <w:tab w:val="left" w:pos="3760"/>
          <w:tab w:val="left" w:pos="4560"/>
          <w:tab w:val="left" w:pos="6200"/>
          <w:tab w:val="left" w:pos="7020"/>
          <w:tab w:val="left" w:pos="8660"/>
        </w:tabs>
        <w:rPr>
          <w:sz w:val="20"/>
          <w:szCs w:val="20"/>
        </w:rPr>
      </w:pPr>
      <w:r>
        <w:rPr>
          <w:rFonts w:ascii="Courier New" w:eastAsia="Courier New" w:hAnsi="Courier New" w:cs="Courier New"/>
          <w:color w:val="00000A"/>
          <w:sz w:val="28"/>
          <w:szCs w:val="28"/>
        </w:rPr>
        <w:t>submitted</w:t>
      </w:r>
      <w:r>
        <w:rPr>
          <w:rFonts w:ascii="Courier New" w:eastAsia="Courier New" w:hAnsi="Courier New" w:cs="Courier New"/>
          <w:color w:val="00000A"/>
          <w:sz w:val="28"/>
          <w:szCs w:val="28"/>
        </w:rPr>
        <w:tab/>
        <w:t>that</w:t>
      </w:r>
      <w:r>
        <w:rPr>
          <w:rFonts w:ascii="Courier New" w:eastAsia="Courier New" w:hAnsi="Courier New" w:cs="Courier New"/>
          <w:color w:val="00000A"/>
          <w:sz w:val="28"/>
          <w:szCs w:val="28"/>
        </w:rPr>
        <w:tab/>
        <w:t>when</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judgment</w:t>
      </w:r>
      <w:r>
        <w:rPr>
          <w:rFonts w:ascii="Courier New" w:eastAsia="Courier New" w:hAnsi="Courier New" w:cs="Courier New"/>
          <w:color w:val="00000A"/>
          <w:sz w:val="28"/>
          <w:szCs w:val="28"/>
        </w:rPr>
        <w:tab/>
        <w:t>was</w:t>
      </w:r>
      <w:r>
        <w:rPr>
          <w:rFonts w:ascii="Courier New" w:eastAsia="Courier New" w:hAnsi="Courier New" w:cs="Courier New"/>
          <w:color w:val="00000A"/>
          <w:sz w:val="28"/>
          <w:szCs w:val="28"/>
        </w:rPr>
        <w:tab/>
        <w:t>reserved</w:t>
      </w:r>
      <w:r>
        <w:rPr>
          <w:rFonts w:ascii="Courier New" w:eastAsia="Courier New" w:hAnsi="Courier New" w:cs="Courier New"/>
          <w:color w:val="00000A"/>
          <w:sz w:val="28"/>
          <w:szCs w:val="28"/>
        </w:rPr>
        <w:tab/>
        <w:t>on</w:t>
      </w:r>
    </w:p>
    <w:p w:rsidR="00C157AB" w:rsidRDefault="00C157AB">
      <w:pPr>
        <w:spacing w:line="317" w:lineRule="exact"/>
        <w:rPr>
          <w:sz w:val="20"/>
          <w:szCs w:val="20"/>
        </w:rPr>
      </w:pPr>
    </w:p>
    <w:p w:rsidR="00C157AB" w:rsidRDefault="00FB7194">
      <w:pPr>
        <w:tabs>
          <w:tab w:val="left" w:pos="2020"/>
          <w:tab w:val="left" w:pos="2700"/>
          <w:tab w:val="left" w:pos="3900"/>
          <w:tab w:val="left" w:pos="4600"/>
          <w:tab w:val="left" w:pos="5620"/>
          <w:tab w:val="left" w:pos="7500"/>
        </w:tabs>
        <w:rPr>
          <w:sz w:val="20"/>
          <w:szCs w:val="20"/>
        </w:rPr>
      </w:pPr>
      <w:r>
        <w:rPr>
          <w:rFonts w:ascii="Courier New" w:eastAsia="Courier New" w:hAnsi="Courier New" w:cs="Courier New"/>
          <w:color w:val="00000A"/>
          <w:sz w:val="28"/>
          <w:szCs w:val="28"/>
        </w:rPr>
        <w:t>09.11.2017</w:t>
      </w:r>
      <w:r>
        <w:rPr>
          <w:rFonts w:ascii="Courier New" w:eastAsia="Courier New" w:hAnsi="Courier New" w:cs="Courier New"/>
          <w:color w:val="00000A"/>
          <w:sz w:val="28"/>
          <w:szCs w:val="28"/>
        </w:rPr>
        <w:tab/>
        <w:t>in</w:t>
      </w:r>
      <w:r>
        <w:rPr>
          <w:rFonts w:ascii="Courier New" w:eastAsia="Courier New" w:hAnsi="Courier New" w:cs="Courier New"/>
          <w:color w:val="00000A"/>
          <w:sz w:val="28"/>
          <w:szCs w:val="28"/>
        </w:rPr>
        <w:tab/>
        <w:t>Bunch</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writ</w:t>
      </w:r>
      <w:r>
        <w:rPr>
          <w:rFonts w:ascii="Courier New" w:eastAsia="Courier New" w:hAnsi="Courier New" w:cs="Courier New"/>
          <w:color w:val="00000A"/>
          <w:sz w:val="28"/>
          <w:szCs w:val="28"/>
        </w:rPr>
        <w:tab/>
        <w:t>petitions</w:t>
      </w:r>
      <w:r>
        <w:rPr>
          <w:sz w:val="20"/>
          <w:szCs w:val="20"/>
        </w:rPr>
        <w:tab/>
      </w:r>
      <w:r>
        <w:rPr>
          <w:rFonts w:ascii="Courier New" w:eastAsia="Courier New" w:hAnsi="Courier New" w:cs="Courier New"/>
          <w:color w:val="00000A"/>
          <w:sz w:val="27"/>
          <w:szCs w:val="27"/>
        </w:rPr>
        <w:t>including</w:t>
      </w:r>
    </w:p>
    <w:p w:rsidR="00C157AB" w:rsidRDefault="00C157AB">
      <w:pPr>
        <w:spacing w:line="315" w:lineRule="exact"/>
        <w:rPr>
          <w:sz w:val="20"/>
          <w:szCs w:val="20"/>
        </w:rPr>
      </w:pPr>
    </w:p>
    <w:p w:rsidR="00C157AB" w:rsidRDefault="00FB7194">
      <w:pPr>
        <w:tabs>
          <w:tab w:val="left" w:pos="2280"/>
          <w:tab w:val="left" w:pos="2900"/>
          <w:tab w:val="left" w:pos="4020"/>
          <w:tab w:val="left" w:pos="4640"/>
          <w:tab w:val="left" w:pos="5420"/>
          <w:tab w:val="left" w:pos="6360"/>
          <w:tab w:val="left" w:pos="8160"/>
        </w:tabs>
        <w:rPr>
          <w:sz w:val="20"/>
          <w:szCs w:val="20"/>
        </w:rPr>
      </w:pPr>
      <w:r>
        <w:rPr>
          <w:rFonts w:ascii="Courier New" w:eastAsia="Courier New" w:hAnsi="Courier New" w:cs="Courier New"/>
          <w:color w:val="00000A"/>
          <w:sz w:val="28"/>
          <w:szCs w:val="28"/>
        </w:rPr>
        <w:t>W.P.No.25730</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r>
      <w:r>
        <w:rPr>
          <w:rFonts w:ascii="Courier New" w:eastAsia="Courier New" w:hAnsi="Courier New" w:cs="Courier New"/>
          <w:color w:val="00000A"/>
          <w:sz w:val="28"/>
          <w:szCs w:val="28"/>
        </w:rPr>
        <w:t>2017,</w:t>
      </w:r>
      <w:r>
        <w:rPr>
          <w:rFonts w:ascii="Courier New" w:eastAsia="Courier New" w:hAnsi="Courier New" w:cs="Courier New"/>
          <w:color w:val="00000A"/>
          <w:sz w:val="28"/>
          <w:szCs w:val="28"/>
        </w:rPr>
        <w:tab/>
        <w:t>in</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writ</w:t>
      </w:r>
      <w:r>
        <w:rPr>
          <w:rFonts w:ascii="Courier New" w:eastAsia="Courier New" w:hAnsi="Courier New" w:cs="Courier New"/>
          <w:color w:val="00000A"/>
          <w:sz w:val="28"/>
          <w:szCs w:val="28"/>
        </w:rPr>
        <w:tab/>
        <w:t>petitions</w:t>
      </w:r>
      <w:r>
        <w:rPr>
          <w:rFonts w:ascii="Courier New" w:eastAsia="Courier New" w:hAnsi="Courier New" w:cs="Courier New"/>
          <w:color w:val="00000A"/>
          <w:sz w:val="28"/>
          <w:szCs w:val="28"/>
        </w:rPr>
        <w:tab/>
        <w:t>where</w:t>
      </w:r>
    </w:p>
    <w:p w:rsidR="00C157AB" w:rsidRDefault="00C157AB">
      <w:pPr>
        <w:spacing w:line="319" w:lineRule="exact"/>
        <w:rPr>
          <w:sz w:val="20"/>
          <w:szCs w:val="20"/>
        </w:rPr>
      </w:pPr>
    </w:p>
    <w:p w:rsidR="00C157AB" w:rsidRDefault="00FB7194">
      <w:pPr>
        <w:tabs>
          <w:tab w:val="left" w:pos="1780"/>
          <w:tab w:val="left" w:pos="2400"/>
          <w:tab w:val="left" w:pos="3340"/>
          <w:tab w:val="left" w:pos="3960"/>
          <w:tab w:val="left" w:pos="5580"/>
          <w:tab w:val="left" w:pos="6360"/>
          <w:tab w:val="left" w:pos="8340"/>
        </w:tabs>
        <w:rPr>
          <w:sz w:val="20"/>
          <w:szCs w:val="20"/>
        </w:rPr>
      </w:pPr>
      <w:r>
        <w:rPr>
          <w:rFonts w:ascii="Courier New" w:eastAsia="Courier New" w:hAnsi="Courier New" w:cs="Courier New"/>
          <w:color w:val="00000A"/>
          <w:sz w:val="28"/>
          <w:szCs w:val="28"/>
        </w:rPr>
        <w:t>challenge</w:t>
      </w:r>
      <w:r>
        <w:rPr>
          <w:rFonts w:ascii="Courier New" w:eastAsia="Courier New" w:hAnsi="Courier New" w:cs="Courier New"/>
          <w:color w:val="00000A"/>
          <w:sz w:val="28"/>
          <w:szCs w:val="28"/>
        </w:rPr>
        <w:tab/>
        <w:t>to</w:t>
      </w:r>
      <w:r>
        <w:rPr>
          <w:rFonts w:ascii="Courier New" w:eastAsia="Courier New" w:hAnsi="Courier New" w:cs="Courier New"/>
          <w:color w:val="00000A"/>
          <w:sz w:val="28"/>
          <w:szCs w:val="28"/>
        </w:rPr>
        <w:tab/>
        <w:t>levy</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interest</w:t>
      </w:r>
      <w:r>
        <w:rPr>
          <w:rFonts w:ascii="Courier New" w:eastAsia="Courier New" w:hAnsi="Courier New" w:cs="Courier New"/>
          <w:color w:val="00000A"/>
          <w:sz w:val="28"/>
          <w:szCs w:val="28"/>
        </w:rPr>
        <w:tab/>
        <w:t>was</w:t>
      </w:r>
      <w:r>
        <w:rPr>
          <w:rFonts w:ascii="Courier New" w:eastAsia="Courier New" w:hAnsi="Courier New" w:cs="Courier New"/>
          <w:color w:val="00000A"/>
          <w:sz w:val="28"/>
          <w:szCs w:val="28"/>
        </w:rPr>
        <w:tab/>
        <w:t>separately</w:t>
      </w:r>
      <w:r>
        <w:rPr>
          <w:sz w:val="20"/>
          <w:szCs w:val="20"/>
        </w:rPr>
        <w:tab/>
      </w:r>
      <w:r>
        <w:rPr>
          <w:rFonts w:ascii="Courier New" w:eastAsia="Courier New" w:hAnsi="Courier New" w:cs="Courier New"/>
          <w:color w:val="00000A"/>
          <w:sz w:val="27"/>
          <w:szCs w:val="27"/>
        </w:rPr>
        <w:t>made</w:t>
      </w:r>
    </w:p>
    <w:p w:rsidR="00C157AB" w:rsidRDefault="00C157AB">
      <w:pPr>
        <w:spacing w:line="317" w:lineRule="exact"/>
        <w:rPr>
          <w:sz w:val="20"/>
          <w:szCs w:val="20"/>
        </w:rPr>
      </w:pPr>
    </w:p>
    <w:p w:rsidR="00C157AB" w:rsidRDefault="00FB7194">
      <w:pPr>
        <w:jc w:val="center"/>
        <w:rPr>
          <w:sz w:val="20"/>
          <w:szCs w:val="20"/>
        </w:rPr>
      </w:pPr>
      <w:r>
        <w:rPr>
          <w:rFonts w:ascii="Courier New" w:eastAsia="Courier New" w:hAnsi="Courier New" w:cs="Courier New"/>
          <w:color w:val="00000A"/>
          <w:sz w:val="28"/>
          <w:szCs w:val="28"/>
        </w:rPr>
        <w:t>were de-tagged. The order dated 09.11.2017 passed in</w:t>
      </w:r>
    </w:p>
    <w:p w:rsidR="00C157AB" w:rsidRDefault="00C157AB">
      <w:pPr>
        <w:spacing w:line="317" w:lineRule="exact"/>
        <w:rPr>
          <w:sz w:val="20"/>
          <w:szCs w:val="20"/>
        </w:rPr>
      </w:pPr>
    </w:p>
    <w:p w:rsidR="00C157AB" w:rsidRDefault="00FB7194">
      <w:pPr>
        <w:tabs>
          <w:tab w:val="left" w:pos="980"/>
          <w:tab w:val="left" w:pos="1820"/>
          <w:tab w:val="left" w:pos="3160"/>
          <w:tab w:val="left" w:pos="3820"/>
          <w:tab w:val="left" w:pos="4820"/>
          <w:tab w:val="left" w:pos="5980"/>
          <w:tab w:val="left" w:pos="7160"/>
        </w:tabs>
        <w:rPr>
          <w:sz w:val="20"/>
          <w:szCs w:val="20"/>
        </w:rPr>
      </w:pPr>
      <w:r>
        <w:rPr>
          <w:rFonts w:ascii="Courier New" w:eastAsia="Courier New" w:hAnsi="Courier New" w:cs="Courier New"/>
          <w:color w:val="00000A"/>
          <w:sz w:val="28"/>
          <w:szCs w:val="28"/>
        </w:rPr>
        <w:t>Writ</w:t>
      </w:r>
      <w:r>
        <w:rPr>
          <w:rFonts w:ascii="Courier New" w:eastAsia="Courier New" w:hAnsi="Courier New" w:cs="Courier New"/>
          <w:color w:val="00000A"/>
          <w:sz w:val="28"/>
          <w:szCs w:val="28"/>
        </w:rPr>
        <w:tab/>
        <w:t>Tax</w:t>
      </w:r>
      <w:r>
        <w:rPr>
          <w:rFonts w:ascii="Courier New" w:eastAsia="Courier New" w:hAnsi="Courier New" w:cs="Courier New"/>
          <w:color w:val="00000A"/>
          <w:sz w:val="28"/>
          <w:szCs w:val="28"/>
        </w:rPr>
        <w:tab/>
        <w:t>No.474</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2017</w:t>
      </w:r>
      <w:r>
        <w:rPr>
          <w:rFonts w:ascii="Courier New" w:eastAsia="Courier New" w:hAnsi="Courier New" w:cs="Courier New"/>
          <w:color w:val="00000A"/>
          <w:sz w:val="28"/>
          <w:szCs w:val="28"/>
        </w:rPr>
        <w:tab/>
        <w:t>(M/s.</w:t>
      </w:r>
      <w:r>
        <w:rPr>
          <w:rFonts w:ascii="Courier New" w:eastAsia="Courier New" w:hAnsi="Courier New" w:cs="Courier New"/>
          <w:color w:val="00000A"/>
          <w:sz w:val="28"/>
          <w:szCs w:val="28"/>
        </w:rPr>
        <w:tab/>
        <w:t>Birla</w:t>
      </w:r>
      <w:r>
        <w:rPr>
          <w:sz w:val="20"/>
          <w:szCs w:val="20"/>
        </w:rPr>
        <w:tab/>
      </w:r>
      <w:r>
        <w:rPr>
          <w:rFonts w:ascii="Courier New" w:eastAsia="Courier New" w:hAnsi="Courier New" w:cs="Courier New"/>
          <w:color w:val="00000A"/>
          <w:sz w:val="27"/>
          <w:szCs w:val="27"/>
        </w:rPr>
        <w:t>Corporation</w:t>
      </w:r>
    </w:p>
    <w:p w:rsidR="00C157AB" w:rsidRDefault="00C157AB">
      <w:pPr>
        <w:spacing w:line="315" w:lineRule="exact"/>
        <w:rPr>
          <w:sz w:val="20"/>
          <w:szCs w:val="20"/>
        </w:rPr>
      </w:pPr>
    </w:p>
    <w:p w:rsidR="00C157AB" w:rsidRDefault="00FB7194">
      <w:pPr>
        <w:tabs>
          <w:tab w:val="left" w:pos="1480"/>
          <w:tab w:val="left" w:pos="2320"/>
          <w:tab w:val="left" w:pos="3500"/>
          <w:tab w:val="left" w:pos="4160"/>
          <w:tab w:val="left" w:pos="5160"/>
          <w:tab w:val="left" w:pos="6000"/>
          <w:tab w:val="left" w:pos="7500"/>
          <w:tab w:val="left" w:pos="8340"/>
        </w:tabs>
        <w:rPr>
          <w:sz w:val="20"/>
          <w:szCs w:val="20"/>
        </w:rPr>
      </w:pPr>
      <w:r>
        <w:rPr>
          <w:rFonts w:ascii="Courier New" w:eastAsia="Courier New" w:hAnsi="Courier New" w:cs="Courier New"/>
          <w:color w:val="00000A"/>
          <w:sz w:val="28"/>
          <w:szCs w:val="28"/>
        </w:rPr>
        <w:t>Limited</w:t>
      </w:r>
      <w:r>
        <w:rPr>
          <w:rFonts w:ascii="Courier New" w:eastAsia="Courier New" w:hAnsi="Courier New" w:cs="Courier New"/>
          <w:color w:val="00000A"/>
          <w:sz w:val="28"/>
          <w:szCs w:val="28"/>
        </w:rPr>
        <w:tab/>
        <w:t>Vs.</w:t>
      </w:r>
      <w:r>
        <w:rPr>
          <w:rFonts w:ascii="Courier New" w:eastAsia="Courier New" w:hAnsi="Courier New" w:cs="Courier New"/>
          <w:color w:val="00000A"/>
          <w:sz w:val="28"/>
          <w:szCs w:val="28"/>
        </w:rPr>
        <w:tab/>
        <w:t>State</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U.P.</w:t>
      </w:r>
      <w:r>
        <w:rPr>
          <w:rFonts w:ascii="Courier New" w:eastAsia="Courier New" w:hAnsi="Courier New" w:cs="Courier New"/>
          <w:color w:val="00000A"/>
          <w:sz w:val="28"/>
          <w:szCs w:val="28"/>
        </w:rPr>
        <w:tab/>
        <w:t>and</w:t>
      </w:r>
      <w:r>
        <w:rPr>
          <w:rFonts w:ascii="Courier New" w:eastAsia="Courier New" w:hAnsi="Courier New" w:cs="Courier New"/>
          <w:color w:val="00000A"/>
          <w:sz w:val="28"/>
          <w:szCs w:val="28"/>
        </w:rPr>
        <w:tab/>
        <w:t>others)</w:t>
      </w:r>
      <w:r>
        <w:rPr>
          <w:rFonts w:ascii="Courier New" w:eastAsia="Courier New" w:hAnsi="Courier New" w:cs="Courier New"/>
          <w:color w:val="00000A"/>
          <w:sz w:val="28"/>
          <w:szCs w:val="28"/>
        </w:rPr>
        <w:tab/>
        <w:t>had</w:t>
      </w:r>
      <w:r>
        <w:rPr>
          <w:sz w:val="20"/>
          <w:szCs w:val="20"/>
        </w:rPr>
        <w:tab/>
      </w:r>
      <w:r>
        <w:rPr>
          <w:rFonts w:ascii="Courier New" w:eastAsia="Courier New" w:hAnsi="Courier New" w:cs="Courier New"/>
          <w:color w:val="00000A"/>
          <w:sz w:val="27"/>
          <w:szCs w:val="27"/>
        </w:rPr>
        <w:t>been</w:t>
      </w:r>
    </w:p>
    <w:p w:rsidR="00C157AB" w:rsidRDefault="00C157AB">
      <w:pPr>
        <w:spacing w:line="319" w:lineRule="exact"/>
        <w:rPr>
          <w:sz w:val="20"/>
          <w:szCs w:val="20"/>
        </w:rPr>
      </w:pPr>
    </w:p>
    <w:p w:rsidR="00C157AB" w:rsidRDefault="00FB7194">
      <w:pPr>
        <w:rPr>
          <w:sz w:val="20"/>
          <w:szCs w:val="20"/>
        </w:rPr>
      </w:pPr>
      <w:r>
        <w:rPr>
          <w:rFonts w:ascii="Courier New" w:eastAsia="Courier New" w:hAnsi="Courier New" w:cs="Courier New"/>
          <w:color w:val="00000A"/>
          <w:sz w:val="28"/>
          <w:szCs w:val="28"/>
        </w:rPr>
        <w:t xml:space="preserve">brought on record </w:t>
      </w:r>
      <w:r>
        <w:rPr>
          <w:rFonts w:ascii="Courier New" w:eastAsia="Courier New" w:hAnsi="Courier New" w:cs="Courier New"/>
          <w:color w:val="00000A"/>
          <w:sz w:val="28"/>
          <w:szCs w:val="28"/>
        </w:rPr>
        <w:t>as Annexure P-24 where the Division</w:t>
      </w:r>
    </w:p>
    <w:p w:rsidR="00C157AB" w:rsidRDefault="00C157AB">
      <w:pPr>
        <w:spacing w:line="317" w:lineRule="exact"/>
        <w:rPr>
          <w:sz w:val="20"/>
          <w:szCs w:val="20"/>
        </w:rPr>
      </w:pPr>
    </w:p>
    <w:p w:rsidR="00C157AB" w:rsidRDefault="00FB7194">
      <w:pPr>
        <w:rPr>
          <w:sz w:val="20"/>
          <w:szCs w:val="20"/>
        </w:rPr>
      </w:pPr>
      <w:r>
        <w:rPr>
          <w:rFonts w:ascii="Courier New" w:eastAsia="Courier New" w:hAnsi="Courier New" w:cs="Courier New"/>
          <w:color w:val="00000A"/>
          <w:sz w:val="25"/>
          <w:szCs w:val="25"/>
        </w:rPr>
        <w:t>Bench  ordered:  “This  petition  be  de-linked  from  the</w:t>
      </w:r>
    </w:p>
    <w:p w:rsidR="00C157AB" w:rsidRDefault="00C157AB">
      <w:pPr>
        <w:spacing w:line="351" w:lineRule="exact"/>
        <w:rPr>
          <w:sz w:val="20"/>
          <w:szCs w:val="20"/>
        </w:rPr>
      </w:pPr>
    </w:p>
    <w:p w:rsidR="00C157AB" w:rsidRDefault="00FB7194">
      <w:pPr>
        <w:rPr>
          <w:sz w:val="20"/>
          <w:szCs w:val="20"/>
        </w:rPr>
      </w:pPr>
      <w:r>
        <w:rPr>
          <w:rFonts w:ascii="Courier New" w:eastAsia="Courier New" w:hAnsi="Courier New" w:cs="Courier New"/>
          <w:color w:val="00000A"/>
          <w:sz w:val="28"/>
          <w:szCs w:val="28"/>
        </w:rPr>
        <w:t>Bunch. Place it before the appropriate Bench.”</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351" w:lineRule="exact"/>
        <w:rPr>
          <w:sz w:val="20"/>
          <w:szCs w:val="20"/>
        </w:rPr>
      </w:pPr>
    </w:p>
    <w:p w:rsidR="00C157AB" w:rsidRDefault="00FB7194">
      <w:pPr>
        <w:numPr>
          <w:ilvl w:val="0"/>
          <w:numId w:val="34"/>
        </w:numPr>
        <w:tabs>
          <w:tab w:val="left" w:pos="720"/>
        </w:tabs>
        <w:ind w:left="720" w:hanging="718"/>
        <w:rPr>
          <w:rFonts w:ascii="Courier New" w:eastAsia="Courier New" w:hAnsi="Courier New" w:cs="Courier New"/>
          <w:b/>
          <w:bCs/>
          <w:color w:val="00000A"/>
          <w:sz w:val="26"/>
          <w:szCs w:val="26"/>
        </w:rPr>
      </w:pPr>
      <w:r>
        <w:rPr>
          <w:rFonts w:ascii="Courier New" w:eastAsia="Courier New" w:hAnsi="Courier New" w:cs="Courier New"/>
          <w:color w:val="00000A"/>
          <w:sz w:val="26"/>
          <w:szCs w:val="26"/>
        </w:rPr>
        <w:t>Specific  ground  No.L  has  also  been  taken  which</w:t>
      </w:r>
    </w:p>
    <w:p w:rsidR="00C157AB" w:rsidRDefault="00C157AB">
      <w:pPr>
        <w:spacing w:line="339" w:lineRule="exact"/>
        <w:rPr>
          <w:sz w:val="20"/>
          <w:szCs w:val="20"/>
        </w:rPr>
      </w:pPr>
    </w:p>
    <w:p w:rsidR="00C157AB" w:rsidRDefault="00FB7194">
      <w:pPr>
        <w:rPr>
          <w:sz w:val="20"/>
          <w:szCs w:val="20"/>
        </w:rPr>
      </w:pPr>
      <w:r>
        <w:rPr>
          <w:rFonts w:ascii="Courier New" w:eastAsia="Courier New" w:hAnsi="Courier New" w:cs="Courier New"/>
          <w:color w:val="00000A"/>
          <w:sz w:val="28"/>
          <w:szCs w:val="28"/>
        </w:rPr>
        <w:t>reads as follows:</w:t>
      </w:r>
    </w:p>
    <w:p w:rsidR="00C157AB" w:rsidRDefault="00C157AB">
      <w:pPr>
        <w:spacing w:line="317" w:lineRule="exact"/>
        <w:rPr>
          <w:sz w:val="20"/>
          <w:szCs w:val="20"/>
        </w:rPr>
      </w:pPr>
    </w:p>
    <w:p w:rsidR="00C157AB" w:rsidRDefault="00FB7194">
      <w:pPr>
        <w:spacing w:line="239" w:lineRule="auto"/>
        <w:ind w:left="860" w:right="800"/>
        <w:jc w:val="both"/>
        <w:rPr>
          <w:sz w:val="20"/>
          <w:szCs w:val="20"/>
        </w:rPr>
      </w:pPr>
      <w:r>
        <w:rPr>
          <w:rFonts w:ascii="Courier New" w:eastAsia="Courier New" w:hAnsi="Courier New" w:cs="Courier New"/>
          <w:color w:val="00000A"/>
          <w:sz w:val="28"/>
          <w:szCs w:val="28"/>
        </w:rPr>
        <w:t>“L. Because even at the time of re</w:t>
      </w:r>
      <w:r>
        <w:rPr>
          <w:rFonts w:ascii="Courier New" w:eastAsia="Courier New" w:hAnsi="Courier New" w:cs="Courier New"/>
          <w:color w:val="00000A"/>
          <w:sz w:val="28"/>
          <w:szCs w:val="28"/>
        </w:rPr>
        <w:t>serving its judgment in Writ-C No.25730 of 2017 and connected matters on 09.11.2017, the High Court had de-linked all such writ petitions in which the demand of interest on entry tax was assailed.”</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343" w:lineRule="exact"/>
        <w:rPr>
          <w:sz w:val="20"/>
          <w:szCs w:val="20"/>
        </w:rPr>
      </w:pPr>
    </w:p>
    <w:p w:rsidR="00C157AB" w:rsidRDefault="00FB7194">
      <w:pPr>
        <w:ind w:right="-19"/>
        <w:jc w:val="center"/>
        <w:rPr>
          <w:sz w:val="20"/>
          <w:szCs w:val="20"/>
        </w:rPr>
      </w:pPr>
      <w:r>
        <w:rPr>
          <w:rFonts w:ascii="Arial" w:eastAsia="Arial" w:hAnsi="Arial" w:cs="Arial"/>
          <w:color w:val="00000A"/>
        </w:rPr>
        <w:t>34</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33" w:name="page35"/>
      <w:bookmarkEnd w:id="33"/>
    </w:p>
    <w:p w:rsidR="00C157AB" w:rsidRDefault="00FB7194">
      <w:pPr>
        <w:numPr>
          <w:ilvl w:val="0"/>
          <w:numId w:val="35"/>
        </w:numPr>
        <w:tabs>
          <w:tab w:val="left" w:pos="720"/>
        </w:tabs>
        <w:ind w:left="720" w:hanging="718"/>
        <w:rPr>
          <w:rFonts w:ascii="Courier New" w:eastAsia="Courier New" w:hAnsi="Courier New" w:cs="Courier New"/>
          <w:b/>
          <w:bCs/>
          <w:color w:val="00000A"/>
          <w:sz w:val="24"/>
          <w:szCs w:val="24"/>
        </w:rPr>
      </w:pPr>
      <w:r>
        <w:rPr>
          <w:rFonts w:ascii="Courier New" w:eastAsia="Courier New" w:hAnsi="Courier New" w:cs="Courier New"/>
          <w:color w:val="00000A"/>
          <w:sz w:val="24"/>
          <w:szCs w:val="24"/>
        </w:rPr>
        <w:t xml:space="preserve">It  is  </w:t>
      </w:r>
      <w:r>
        <w:rPr>
          <w:rFonts w:ascii="Courier New" w:eastAsia="Courier New" w:hAnsi="Courier New" w:cs="Courier New"/>
          <w:color w:val="00000A"/>
          <w:sz w:val="24"/>
          <w:szCs w:val="24"/>
        </w:rPr>
        <w:t>admitted  before  us  by  the  counsel  for  the</w:t>
      </w:r>
    </w:p>
    <w:p w:rsidR="00C157AB" w:rsidRDefault="00C157AB">
      <w:pPr>
        <w:spacing w:line="360" w:lineRule="exact"/>
        <w:rPr>
          <w:sz w:val="20"/>
          <w:szCs w:val="20"/>
        </w:rPr>
      </w:pPr>
    </w:p>
    <w:p w:rsidR="00C157AB" w:rsidRDefault="00FB7194">
      <w:pPr>
        <w:rPr>
          <w:sz w:val="20"/>
          <w:szCs w:val="20"/>
        </w:rPr>
      </w:pPr>
      <w:r>
        <w:rPr>
          <w:rFonts w:ascii="Courier New" w:eastAsia="Courier New" w:hAnsi="Courier New" w:cs="Courier New"/>
          <w:color w:val="00000A"/>
          <w:sz w:val="28"/>
          <w:szCs w:val="28"/>
        </w:rPr>
        <w:t>parties that Writ Tax No.474 of 2017, which de-tagged</w:t>
      </w:r>
    </w:p>
    <w:p w:rsidR="00C157AB" w:rsidRDefault="00C157AB">
      <w:pPr>
        <w:spacing w:line="319" w:lineRule="exact"/>
        <w:rPr>
          <w:sz w:val="20"/>
          <w:szCs w:val="20"/>
        </w:rPr>
      </w:pPr>
    </w:p>
    <w:p w:rsidR="00C157AB" w:rsidRDefault="00FB7194">
      <w:pPr>
        <w:spacing w:line="479" w:lineRule="auto"/>
        <w:jc w:val="both"/>
        <w:rPr>
          <w:sz w:val="20"/>
          <w:szCs w:val="20"/>
        </w:rPr>
      </w:pPr>
      <w:r>
        <w:rPr>
          <w:rFonts w:ascii="Courier New" w:eastAsia="Courier New" w:hAnsi="Courier New" w:cs="Courier New"/>
          <w:color w:val="00000A"/>
          <w:sz w:val="28"/>
          <w:szCs w:val="28"/>
        </w:rPr>
        <w:t>with the Bunch of Writ Petition No.25730 of 2017 is still pending for consideration before the High Court. Present is a case where the Division Bench w</w:t>
      </w:r>
      <w:r>
        <w:rPr>
          <w:rFonts w:ascii="Courier New" w:eastAsia="Courier New" w:hAnsi="Courier New" w:cs="Courier New"/>
          <w:color w:val="00000A"/>
          <w:sz w:val="28"/>
          <w:szCs w:val="28"/>
        </w:rPr>
        <w:t>hile deciding Writ Petition No.25730 of 2017</w:t>
      </w:r>
    </w:p>
    <w:p w:rsidR="00C157AB" w:rsidRDefault="00C157AB">
      <w:pPr>
        <w:spacing w:line="1" w:lineRule="exact"/>
        <w:rPr>
          <w:sz w:val="20"/>
          <w:szCs w:val="20"/>
        </w:rPr>
      </w:pPr>
    </w:p>
    <w:p w:rsidR="00C157AB" w:rsidRDefault="00FB7194">
      <w:pPr>
        <w:tabs>
          <w:tab w:val="left" w:pos="2160"/>
          <w:tab w:val="left" w:pos="4160"/>
          <w:tab w:val="left" w:pos="5000"/>
          <w:tab w:val="left" w:pos="7500"/>
          <w:tab w:val="left" w:pos="8160"/>
        </w:tabs>
        <w:rPr>
          <w:sz w:val="20"/>
          <w:szCs w:val="20"/>
        </w:rPr>
      </w:pPr>
      <w:r>
        <w:rPr>
          <w:rFonts w:ascii="Courier New" w:eastAsia="Courier New" w:hAnsi="Courier New" w:cs="Courier New"/>
          <w:color w:val="00000A"/>
          <w:sz w:val="28"/>
          <w:szCs w:val="28"/>
        </w:rPr>
        <w:t>consciously</w:t>
      </w:r>
      <w:r>
        <w:rPr>
          <w:rFonts w:ascii="Courier New" w:eastAsia="Courier New" w:hAnsi="Courier New" w:cs="Courier New"/>
          <w:color w:val="00000A"/>
          <w:sz w:val="28"/>
          <w:szCs w:val="28"/>
        </w:rPr>
        <w:tab/>
        <w:t>restricted</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consideration</w:t>
      </w:r>
      <w:r>
        <w:rPr>
          <w:rFonts w:ascii="Courier New" w:eastAsia="Courier New" w:hAnsi="Courier New" w:cs="Courier New"/>
          <w:color w:val="00000A"/>
          <w:sz w:val="28"/>
          <w:szCs w:val="28"/>
        </w:rPr>
        <w:tab/>
        <w:t>to</w:t>
      </w:r>
      <w:r>
        <w:rPr>
          <w:rFonts w:ascii="Courier New" w:eastAsia="Courier New" w:hAnsi="Courier New" w:cs="Courier New"/>
          <w:color w:val="00000A"/>
          <w:sz w:val="28"/>
          <w:szCs w:val="28"/>
        </w:rPr>
        <w:tab/>
        <w:t>three</w:t>
      </w:r>
    </w:p>
    <w:p w:rsidR="00C157AB" w:rsidRDefault="00C157AB">
      <w:pPr>
        <w:spacing w:line="319" w:lineRule="exact"/>
        <w:rPr>
          <w:sz w:val="20"/>
          <w:szCs w:val="20"/>
        </w:rPr>
      </w:pPr>
    </w:p>
    <w:p w:rsidR="00C157AB" w:rsidRDefault="00FB7194">
      <w:pPr>
        <w:tabs>
          <w:tab w:val="left" w:pos="1780"/>
          <w:tab w:val="left" w:pos="2400"/>
          <w:tab w:val="left" w:pos="3540"/>
          <w:tab w:val="left" w:pos="4160"/>
          <w:tab w:val="left" w:pos="4940"/>
          <w:tab w:val="left" w:pos="6580"/>
          <w:tab w:val="left" w:pos="7200"/>
          <w:tab w:val="left" w:pos="8160"/>
        </w:tabs>
        <w:rPr>
          <w:sz w:val="20"/>
          <w:szCs w:val="20"/>
        </w:rPr>
      </w:pPr>
      <w:r>
        <w:rPr>
          <w:rFonts w:ascii="Courier New" w:eastAsia="Courier New" w:hAnsi="Courier New" w:cs="Courier New"/>
          <w:color w:val="00000A"/>
          <w:sz w:val="28"/>
          <w:szCs w:val="28"/>
        </w:rPr>
        <w:t>questions</w:t>
      </w:r>
      <w:r>
        <w:rPr>
          <w:rFonts w:ascii="Courier New" w:eastAsia="Courier New" w:hAnsi="Courier New" w:cs="Courier New"/>
          <w:color w:val="00000A"/>
          <w:sz w:val="28"/>
          <w:szCs w:val="28"/>
        </w:rPr>
        <w:tab/>
        <w:t>as</w:t>
      </w:r>
      <w:r>
        <w:rPr>
          <w:rFonts w:ascii="Courier New" w:eastAsia="Courier New" w:hAnsi="Courier New" w:cs="Courier New"/>
          <w:color w:val="00000A"/>
          <w:sz w:val="28"/>
          <w:szCs w:val="28"/>
        </w:rPr>
        <w:tab/>
        <w:t>noted</w:t>
      </w:r>
      <w:r>
        <w:rPr>
          <w:rFonts w:ascii="Courier New" w:eastAsia="Courier New" w:hAnsi="Courier New" w:cs="Courier New"/>
          <w:color w:val="00000A"/>
          <w:sz w:val="28"/>
          <w:szCs w:val="28"/>
        </w:rPr>
        <w:tab/>
        <w:t>in</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judgment</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this</w:t>
      </w:r>
      <w:r>
        <w:rPr>
          <w:rFonts w:ascii="Courier New" w:eastAsia="Courier New" w:hAnsi="Courier New" w:cs="Courier New"/>
          <w:color w:val="00000A"/>
          <w:sz w:val="28"/>
          <w:szCs w:val="28"/>
        </w:rPr>
        <w:tab/>
        <w:t>Court</w:t>
      </w:r>
    </w:p>
    <w:p w:rsidR="00C157AB" w:rsidRDefault="00C157AB">
      <w:pPr>
        <w:spacing w:line="317" w:lineRule="exact"/>
        <w:rPr>
          <w:sz w:val="20"/>
          <w:szCs w:val="20"/>
        </w:rPr>
      </w:pPr>
    </w:p>
    <w:p w:rsidR="00C157AB" w:rsidRDefault="00FB7194">
      <w:pPr>
        <w:tabs>
          <w:tab w:val="left" w:pos="1100"/>
          <w:tab w:val="left" w:pos="3080"/>
          <w:tab w:val="left" w:pos="3860"/>
          <w:tab w:val="left" w:pos="4660"/>
          <w:tab w:val="left" w:pos="5460"/>
          <w:tab w:val="left" w:pos="6740"/>
          <w:tab w:val="left" w:pos="7360"/>
          <w:tab w:val="left" w:pos="8500"/>
        </w:tabs>
        <w:rPr>
          <w:sz w:val="20"/>
          <w:szCs w:val="20"/>
        </w:rPr>
      </w:pPr>
      <w:r>
        <w:rPr>
          <w:rFonts w:ascii="Courier New" w:eastAsia="Courier New" w:hAnsi="Courier New" w:cs="Courier New"/>
          <w:color w:val="00000A"/>
          <w:sz w:val="28"/>
          <w:szCs w:val="28"/>
        </w:rPr>
        <w:t>dated</w:t>
      </w:r>
      <w:r>
        <w:rPr>
          <w:rFonts w:ascii="Courier New" w:eastAsia="Courier New" w:hAnsi="Courier New" w:cs="Courier New"/>
          <w:color w:val="00000A"/>
          <w:sz w:val="28"/>
          <w:szCs w:val="28"/>
        </w:rPr>
        <w:tab/>
        <w:t>21.03.2017</w:t>
      </w:r>
      <w:r>
        <w:rPr>
          <w:rFonts w:ascii="Courier New" w:eastAsia="Courier New" w:hAnsi="Courier New" w:cs="Courier New"/>
          <w:color w:val="00000A"/>
          <w:sz w:val="28"/>
          <w:szCs w:val="28"/>
        </w:rPr>
        <w:tab/>
        <w:t>and</w:t>
      </w:r>
      <w:r>
        <w:rPr>
          <w:rFonts w:ascii="Courier New" w:eastAsia="Courier New" w:hAnsi="Courier New" w:cs="Courier New"/>
          <w:color w:val="00000A"/>
          <w:sz w:val="28"/>
          <w:szCs w:val="28"/>
        </w:rPr>
        <w:tab/>
        <w:t>did</w:t>
      </w:r>
      <w:r>
        <w:rPr>
          <w:rFonts w:ascii="Courier New" w:eastAsia="Courier New" w:hAnsi="Courier New" w:cs="Courier New"/>
          <w:color w:val="00000A"/>
          <w:sz w:val="28"/>
          <w:szCs w:val="28"/>
        </w:rPr>
        <w:tab/>
        <w:t>not</w:t>
      </w:r>
      <w:r>
        <w:rPr>
          <w:rFonts w:ascii="Courier New" w:eastAsia="Courier New" w:hAnsi="Courier New" w:cs="Courier New"/>
          <w:color w:val="00000A"/>
          <w:sz w:val="28"/>
          <w:szCs w:val="28"/>
        </w:rPr>
        <w:tab/>
        <w:t>permit</w:t>
      </w:r>
      <w:r>
        <w:rPr>
          <w:rFonts w:ascii="Courier New" w:eastAsia="Courier New" w:hAnsi="Courier New" w:cs="Courier New"/>
          <w:color w:val="00000A"/>
          <w:sz w:val="28"/>
          <w:szCs w:val="28"/>
        </w:rPr>
        <w:tab/>
        <w:t>to</w:t>
      </w:r>
      <w:r>
        <w:rPr>
          <w:rFonts w:ascii="Courier New" w:eastAsia="Courier New" w:hAnsi="Courier New" w:cs="Courier New"/>
          <w:color w:val="00000A"/>
          <w:sz w:val="28"/>
          <w:szCs w:val="28"/>
        </w:rPr>
        <w:tab/>
        <w:t>raise</w:t>
      </w:r>
      <w:r>
        <w:rPr>
          <w:sz w:val="20"/>
          <w:szCs w:val="20"/>
        </w:rPr>
        <w:tab/>
      </w:r>
      <w:r>
        <w:rPr>
          <w:rFonts w:ascii="Courier New" w:eastAsia="Courier New" w:hAnsi="Courier New" w:cs="Courier New"/>
          <w:color w:val="00000A"/>
          <w:sz w:val="27"/>
          <w:szCs w:val="27"/>
        </w:rPr>
        <w:t>any</w:t>
      </w:r>
    </w:p>
    <w:p w:rsidR="00C157AB" w:rsidRDefault="00C157AB">
      <w:pPr>
        <w:spacing w:line="317" w:lineRule="exact"/>
        <w:rPr>
          <w:sz w:val="20"/>
          <w:szCs w:val="20"/>
        </w:rPr>
      </w:pPr>
    </w:p>
    <w:p w:rsidR="00C157AB" w:rsidRDefault="00FB7194">
      <w:pPr>
        <w:rPr>
          <w:sz w:val="20"/>
          <w:szCs w:val="20"/>
        </w:rPr>
      </w:pPr>
      <w:r>
        <w:rPr>
          <w:rFonts w:ascii="Courier New" w:eastAsia="Courier New" w:hAnsi="Courier New" w:cs="Courier New"/>
          <w:color w:val="00000A"/>
          <w:sz w:val="28"/>
          <w:szCs w:val="28"/>
        </w:rPr>
        <w:t>submission other than three questions as noted above</w:t>
      </w:r>
    </w:p>
    <w:p w:rsidR="00C157AB" w:rsidRDefault="00C157AB">
      <w:pPr>
        <w:spacing w:line="315" w:lineRule="exact"/>
        <w:rPr>
          <w:sz w:val="20"/>
          <w:szCs w:val="20"/>
        </w:rPr>
      </w:pPr>
    </w:p>
    <w:p w:rsidR="00C157AB" w:rsidRDefault="00FB7194">
      <w:pPr>
        <w:rPr>
          <w:sz w:val="20"/>
          <w:szCs w:val="20"/>
        </w:rPr>
      </w:pPr>
      <w:r>
        <w:rPr>
          <w:rFonts w:ascii="Courier New" w:eastAsia="Courier New" w:hAnsi="Courier New" w:cs="Courier New"/>
          <w:color w:val="00000A"/>
          <w:sz w:val="28"/>
          <w:szCs w:val="28"/>
        </w:rPr>
        <w:t xml:space="preserve">or </w:t>
      </w:r>
      <w:r>
        <w:rPr>
          <w:rFonts w:ascii="Courier New" w:eastAsia="Courier New" w:hAnsi="Courier New" w:cs="Courier New"/>
          <w:color w:val="00000A"/>
          <w:sz w:val="28"/>
          <w:szCs w:val="28"/>
        </w:rPr>
        <w:t>proceed to consider any other questions. The issue</w:t>
      </w:r>
    </w:p>
    <w:p w:rsidR="00C157AB" w:rsidRDefault="00C157AB">
      <w:pPr>
        <w:spacing w:line="319" w:lineRule="exact"/>
        <w:rPr>
          <w:sz w:val="20"/>
          <w:szCs w:val="20"/>
        </w:rPr>
      </w:pPr>
    </w:p>
    <w:p w:rsidR="00C157AB" w:rsidRDefault="00FB7194">
      <w:pPr>
        <w:rPr>
          <w:sz w:val="20"/>
          <w:szCs w:val="20"/>
        </w:rPr>
      </w:pPr>
      <w:r>
        <w:rPr>
          <w:rFonts w:ascii="Courier New" w:eastAsia="Courier New" w:hAnsi="Courier New" w:cs="Courier New"/>
          <w:color w:val="00000A"/>
          <w:sz w:val="28"/>
          <w:szCs w:val="28"/>
        </w:rPr>
        <w:t>which has not been expressly permitted to be decided</w:t>
      </w:r>
    </w:p>
    <w:p w:rsidR="00C157AB" w:rsidRDefault="00C157AB">
      <w:pPr>
        <w:spacing w:line="315" w:lineRule="exact"/>
        <w:rPr>
          <w:sz w:val="20"/>
          <w:szCs w:val="20"/>
        </w:rPr>
      </w:pPr>
    </w:p>
    <w:p w:rsidR="00C157AB" w:rsidRDefault="00FB7194">
      <w:pPr>
        <w:tabs>
          <w:tab w:val="left" w:pos="580"/>
          <w:tab w:val="left" w:pos="2180"/>
          <w:tab w:val="left" w:pos="3280"/>
          <w:tab w:val="left" w:pos="5200"/>
          <w:tab w:val="left" w:pos="6480"/>
          <w:tab w:val="left" w:pos="7900"/>
          <w:tab w:val="left" w:pos="8500"/>
        </w:tabs>
        <w:rPr>
          <w:sz w:val="20"/>
          <w:szCs w:val="20"/>
        </w:rPr>
      </w:pPr>
      <w:r>
        <w:rPr>
          <w:rFonts w:ascii="Courier New" w:eastAsia="Courier New" w:hAnsi="Courier New" w:cs="Courier New"/>
          <w:color w:val="00000A"/>
          <w:sz w:val="28"/>
          <w:szCs w:val="28"/>
        </w:rPr>
        <w:t>by</w:t>
      </w:r>
      <w:r>
        <w:rPr>
          <w:rFonts w:ascii="Courier New" w:eastAsia="Courier New" w:hAnsi="Courier New" w:cs="Courier New"/>
          <w:color w:val="00000A"/>
          <w:sz w:val="28"/>
          <w:szCs w:val="28"/>
        </w:rPr>
        <w:tab/>
        <w:t>judgment</w:t>
      </w:r>
      <w:r>
        <w:rPr>
          <w:rFonts w:ascii="Courier New" w:eastAsia="Courier New" w:hAnsi="Courier New" w:cs="Courier New"/>
          <w:color w:val="00000A"/>
          <w:sz w:val="28"/>
          <w:szCs w:val="28"/>
        </w:rPr>
        <w:tab/>
        <w:t>dated</w:t>
      </w:r>
      <w:r>
        <w:rPr>
          <w:rFonts w:ascii="Courier New" w:eastAsia="Courier New" w:hAnsi="Courier New" w:cs="Courier New"/>
          <w:color w:val="00000A"/>
          <w:sz w:val="28"/>
          <w:szCs w:val="28"/>
        </w:rPr>
        <w:tab/>
        <w:t>04.05.2018</w:t>
      </w:r>
      <w:r>
        <w:rPr>
          <w:rFonts w:ascii="Courier New" w:eastAsia="Courier New" w:hAnsi="Courier New" w:cs="Courier New"/>
          <w:color w:val="00000A"/>
          <w:sz w:val="28"/>
          <w:szCs w:val="28"/>
        </w:rPr>
        <w:tab/>
        <w:t>cannot</w:t>
      </w:r>
      <w:r>
        <w:rPr>
          <w:rFonts w:ascii="Courier New" w:eastAsia="Courier New" w:hAnsi="Courier New" w:cs="Courier New"/>
          <w:color w:val="00000A"/>
          <w:sz w:val="28"/>
          <w:szCs w:val="28"/>
        </w:rPr>
        <w:tab/>
        <w:t>operate</w:t>
      </w:r>
      <w:r>
        <w:rPr>
          <w:rFonts w:ascii="Courier New" w:eastAsia="Courier New" w:hAnsi="Courier New" w:cs="Courier New"/>
          <w:color w:val="00000A"/>
          <w:sz w:val="28"/>
          <w:szCs w:val="28"/>
        </w:rPr>
        <w:tab/>
        <w:t>as</w:t>
      </w:r>
      <w:r>
        <w:rPr>
          <w:sz w:val="20"/>
          <w:szCs w:val="20"/>
        </w:rPr>
        <w:tab/>
      </w:r>
      <w:r>
        <w:rPr>
          <w:rFonts w:ascii="Courier New" w:eastAsia="Courier New" w:hAnsi="Courier New" w:cs="Courier New"/>
          <w:color w:val="00000A"/>
          <w:sz w:val="27"/>
          <w:szCs w:val="27"/>
        </w:rPr>
        <w:t>res</w:t>
      </w:r>
    </w:p>
    <w:p w:rsidR="00C157AB" w:rsidRDefault="00C157AB">
      <w:pPr>
        <w:spacing w:line="319" w:lineRule="exact"/>
        <w:rPr>
          <w:sz w:val="20"/>
          <w:szCs w:val="20"/>
        </w:rPr>
      </w:pPr>
    </w:p>
    <w:p w:rsidR="00C157AB" w:rsidRDefault="00FB7194">
      <w:pPr>
        <w:tabs>
          <w:tab w:val="left" w:pos="1600"/>
          <w:tab w:val="left" w:pos="2220"/>
          <w:tab w:val="left" w:pos="4180"/>
          <w:tab w:val="left" w:pos="5140"/>
          <w:tab w:val="left" w:pos="6760"/>
          <w:tab w:val="left" w:pos="7880"/>
          <w:tab w:val="left" w:pos="8500"/>
        </w:tabs>
        <w:rPr>
          <w:sz w:val="20"/>
          <w:szCs w:val="20"/>
        </w:rPr>
      </w:pPr>
      <w:r>
        <w:rPr>
          <w:rFonts w:ascii="Courier New" w:eastAsia="Courier New" w:hAnsi="Courier New" w:cs="Courier New"/>
          <w:color w:val="00000A"/>
          <w:sz w:val="28"/>
          <w:szCs w:val="28"/>
        </w:rPr>
        <w:t>judicata</w:t>
      </w:r>
      <w:r>
        <w:rPr>
          <w:rFonts w:ascii="Courier New" w:eastAsia="Courier New" w:hAnsi="Courier New" w:cs="Courier New"/>
          <w:color w:val="00000A"/>
          <w:sz w:val="28"/>
          <w:szCs w:val="28"/>
        </w:rPr>
        <w:tab/>
        <w:t>in</w:t>
      </w:r>
      <w:r>
        <w:rPr>
          <w:rFonts w:ascii="Courier New" w:eastAsia="Courier New" w:hAnsi="Courier New" w:cs="Courier New"/>
          <w:color w:val="00000A"/>
          <w:sz w:val="28"/>
          <w:szCs w:val="28"/>
        </w:rPr>
        <w:tab/>
        <w:t>subsequent</w:t>
      </w:r>
      <w:r>
        <w:rPr>
          <w:rFonts w:ascii="Courier New" w:eastAsia="Courier New" w:hAnsi="Courier New" w:cs="Courier New"/>
          <w:color w:val="00000A"/>
          <w:sz w:val="28"/>
          <w:szCs w:val="28"/>
        </w:rPr>
        <w:tab/>
        <w:t>writ</w:t>
      </w:r>
      <w:r>
        <w:rPr>
          <w:rFonts w:ascii="Courier New" w:eastAsia="Courier New" w:hAnsi="Courier New" w:cs="Courier New"/>
          <w:color w:val="00000A"/>
          <w:sz w:val="28"/>
          <w:szCs w:val="28"/>
        </w:rPr>
        <w:tab/>
        <w:t>petition</w:t>
      </w:r>
      <w:r>
        <w:rPr>
          <w:rFonts w:ascii="Courier New" w:eastAsia="Courier New" w:hAnsi="Courier New" w:cs="Courier New"/>
          <w:color w:val="00000A"/>
          <w:sz w:val="28"/>
          <w:szCs w:val="28"/>
        </w:rPr>
        <w:tab/>
        <w:t>filed</w:t>
      </w:r>
      <w:r>
        <w:rPr>
          <w:rFonts w:ascii="Courier New" w:eastAsia="Courier New" w:hAnsi="Courier New" w:cs="Courier New"/>
          <w:color w:val="00000A"/>
          <w:sz w:val="28"/>
          <w:szCs w:val="28"/>
        </w:rPr>
        <w:tab/>
        <w:t>by</w:t>
      </w:r>
      <w:r>
        <w:rPr>
          <w:sz w:val="20"/>
          <w:szCs w:val="20"/>
        </w:rPr>
        <w:tab/>
      </w:r>
      <w:r>
        <w:rPr>
          <w:rFonts w:ascii="Courier New" w:eastAsia="Courier New" w:hAnsi="Courier New" w:cs="Courier New"/>
          <w:color w:val="00000A"/>
          <w:sz w:val="27"/>
          <w:szCs w:val="27"/>
        </w:rPr>
        <w:t>the</w:t>
      </w:r>
    </w:p>
    <w:p w:rsidR="00C157AB" w:rsidRDefault="00C157AB">
      <w:pPr>
        <w:spacing w:line="317" w:lineRule="exact"/>
        <w:rPr>
          <w:sz w:val="20"/>
          <w:szCs w:val="20"/>
        </w:rPr>
      </w:pPr>
    </w:p>
    <w:p w:rsidR="00C157AB" w:rsidRDefault="00FB7194">
      <w:pPr>
        <w:rPr>
          <w:sz w:val="20"/>
          <w:szCs w:val="20"/>
        </w:rPr>
      </w:pPr>
      <w:r>
        <w:rPr>
          <w:rFonts w:ascii="Courier New" w:eastAsia="Courier New" w:hAnsi="Courier New" w:cs="Courier New"/>
          <w:color w:val="00000A"/>
          <w:sz w:val="25"/>
          <w:szCs w:val="25"/>
        </w:rPr>
        <w:t>appellant  where  the  challenge  to  the  levi</w:t>
      </w:r>
      <w:r>
        <w:rPr>
          <w:rFonts w:ascii="Courier New" w:eastAsia="Courier New" w:hAnsi="Courier New" w:cs="Courier New"/>
          <w:color w:val="00000A"/>
          <w:sz w:val="25"/>
          <w:szCs w:val="25"/>
        </w:rPr>
        <w:t>ability  of</w:t>
      </w:r>
    </w:p>
    <w:p w:rsidR="00C157AB" w:rsidRDefault="00C157AB">
      <w:pPr>
        <w:spacing w:line="349" w:lineRule="exact"/>
        <w:rPr>
          <w:sz w:val="20"/>
          <w:szCs w:val="20"/>
        </w:rPr>
      </w:pPr>
    </w:p>
    <w:p w:rsidR="00C157AB" w:rsidRDefault="00FB7194">
      <w:pPr>
        <w:rPr>
          <w:sz w:val="20"/>
          <w:szCs w:val="20"/>
        </w:rPr>
      </w:pPr>
      <w:r>
        <w:rPr>
          <w:rFonts w:ascii="Courier New" w:eastAsia="Courier New" w:hAnsi="Courier New" w:cs="Courier New"/>
          <w:color w:val="00000A"/>
          <w:sz w:val="28"/>
          <w:szCs w:val="28"/>
        </w:rPr>
        <w:t>the interest has been raised. Section 11 Explanation</w:t>
      </w:r>
    </w:p>
    <w:p w:rsidR="00C157AB" w:rsidRDefault="00C157AB">
      <w:pPr>
        <w:spacing w:line="319" w:lineRule="exact"/>
        <w:rPr>
          <w:sz w:val="20"/>
          <w:szCs w:val="20"/>
        </w:rPr>
      </w:pPr>
    </w:p>
    <w:p w:rsidR="00C157AB" w:rsidRDefault="00FB7194">
      <w:pPr>
        <w:rPr>
          <w:sz w:val="20"/>
          <w:szCs w:val="20"/>
        </w:rPr>
      </w:pPr>
      <w:r>
        <w:rPr>
          <w:rFonts w:ascii="Courier New" w:eastAsia="Courier New" w:hAnsi="Courier New" w:cs="Courier New"/>
          <w:color w:val="00000A"/>
          <w:sz w:val="25"/>
          <w:szCs w:val="25"/>
        </w:rPr>
        <w:t>4  C.P.C.  on  which  much  reliance  has  been  placed  by</w:t>
      </w:r>
    </w:p>
    <w:p w:rsidR="00C157AB" w:rsidRDefault="00C157AB">
      <w:pPr>
        <w:spacing w:line="349" w:lineRule="exact"/>
        <w:rPr>
          <w:sz w:val="20"/>
          <w:szCs w:val="20"/>
        </w:rPr>
      </w:pPr>
    </w:p>
    <w:p w:rsidR="00C157AB" w:rsidRDefault="00FB7194">
      <w:pPr>
        <w:rPr>
          <w:sz w:val="20"/>
          <w:szCs w:val="20"/>
        </w:rPr>
      </w:pPr>
      <w:r>
        <w:rPr>
          <w:rFonts w:ascii="Courier New" w:eastAsia="Courier New" w:hAnsi="Courier New" w:cs="Courier New"/>
          <w:color w:val="00000A"/>
          <w:sz w:val="28"/>
          <w:szCs w:val="28"/>
        </w:rPr>
        <w:t>the counsel for the appellant provides:</w:t>
      </w:r>
    </w:p>
    <w:p w:rsidR="00C157AB" w:rsidRDefault="00C157AB">
      <w:pPr>
        <w:spacing w:line="200" w:lineRule="exact"/>
        <w:rPr>
          <w:sz w:val="20"/>
          <w:szCs w:val="20"/>
        </w:rPr>
      </w:pPr>
    </w:p>
    <w:p w:rsidR="00C157AB" w:rsidRDefault="00C157AB">
      <w:pPr>
        <w:spacing w:line="399" w:lineRule="exact"/>
        <w:rPr>
          <w:sz w:val="20"/>
          <w:szCs w:val="20"/>
        </w:rPr>
      </w:pPr>
    </w:p>
    <w:p w:rsidR="00C157AB" w:rsidRDefault="00FB7194">
      <w:pPr>
        <w:spacing w:line="239" w:lineRule="auto"/>
        <w:ind w:left="860" w:right="800"/>
        <w:jc w:val="both"/>
        <w:rPr>
          <w:sz w:val="20"/>
          <w:szCs w:val="20"/>
        </w:rPr>
      </w:pPr>
      <w:r>
        <w:rPr>
          <w:rFonts w:ascii="Courier New" w:eastAsia="Courier New" w:hAnsi="Courier New" w:cs="Courier New"/>
          <w:b/>
          <w:bCs/>
          <w:color w:val="363636"/>
          <w:sz w:val="28"/>
          <w:szCs w:val="28"/>
        </w:rPr>
        <w:t xml:space="preserve">“Section 11. Res judicata.- </w:t>
      </w:r>
      <w:r>
        <w:rPr>
          <w:rFonts w:ascii="Courier New" w:eastAsia="Courier New" w:hAnsi="Courier New" w:cs="Courier New"/>
          <w:color w:val="363636"/>
          <w:sz w:val="28"/>
          <w:szCs w:val="28"/>
        </w:rPr>
        <w:t>No Court shall</w:t>
      </w:r>
      <w:r>
        <w:rPr>
          <w:rFonts w:ascii="Courier New" w:eastAsia="Courier New" w:hAnsi="Courier New" w:cs="Courier New"/>
          <w:b/>
          <w:bCs/>
          <w:color w:val="363636"/>
          <w:sz w:val="28"/>
          <w:szCs w:val="28"/>
        </w:rPr>
        <w:t xml:space="preserve"> </w:t>
      </w:r>
      <w:r>
        <w:rPr>
          <w:rFonts w:ascii="Courier New" w:eastAsia="Courier New" w:hAnsi="Courier New" w:cs="Courier New"/>
          <w:color w:val="363636"/>
          <w:sz w:val="28"/>
          <w:szCs w:val="28"/>
        </w:rPr>
        <w:t xml:space="preserve">try any suit or issue in which the matter </w:t>
      </w:r>
      <w:r>
        <w:rPr>
          <w:rFonts w:ascii="Courier New" w:eastAsia="Courier New" w:hAnsi="Courier New" w:cs="Courier New"/>
          <w:color w:val="363636"/>
          <w:sz w:val="28"/>
          <w:szCs w:val="28"/>
        </w:rPr>
        <w:t>directly and substantially in issue has been directly and substantially in issue in a former suit between the same parties, or between parties under whom they or any of them claim, litigating under the same</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313" w:lineRule="exact"/>
        <w:rPr>
          <w:sz w:val="20"/>
          <w:szCs w:val="20"/>
        </w:rPr>
      </w:pPr>
    </w:p>
    <w:p w:rsidR="00C157AB" w:rsidRDefault="00FB7194">
      <w:pPr>
        <w:ind w:right="-19"/>
        <w:jc w:val="center"/>
        <w:rPr>
          <w:sz w:val="20"/>
          <w:szCs w:val="20"/>
        </w:rPr>
      </w:pPr>
      <w:r>
        <w:rPr>
          <w:rFonts w:ascii="Arial" w:eastAsia="Arial" w:hAnsi="Arial" w:cs="Arial"/>
          <w:color w:val="00000A"/>
        </w:rPr>
        <w:t>35</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34" w:name="page36"/>
      <w:bookmarkEnd w:id="34"/>
    </w:p>
    <w:p w:rsidR="00C157AB" w:rsidRDefault="00FB7194">
      <w:pPr>
        <w:spacing w:line="239" w:lineRule="auto"/>
        <w:ind w:left="860" w:right="800"/>
        <w:jc w:val="both"/>
        <w:rPr>
          <w:sz w:val="20"/>
          <w:szCs w:val="20"/>
        </w:rPr>
      </w:pPr>
      <w:r>
        <w:rPr>
          <w:rFonts w:ascii="Courier New" w:eastAsia="Courier New" w:hAnsi="Courier New" w:cs="Courier New"/>
          <w:color w:val="363636"/>
          <w:sz w:val="28"/>
          <w:szCs w:val="28"/>
        </w:rPr>
        <w:t>title, in</w:t>
      </w:r>
      <w:r>
        <w:rPr>
          <w:rFonts w:ascii="Courier New" w:eastAsia="Courier New" w:hAnsi="Courier New" w:cs="Courier New"/>
          <w:color w:val="363636"/>
          <w:sz w:val="28"/>
          <w:szCs w:val="28"/>
        </w:rPr>
        <w:t xml:space="preserve"> a Court competent to try such subsequent suit or the suit in which such issue has been subsequently raised, and has been heard and finally decided by such Court.</w:t>
      </w:r>
    </w:p>
    <w:p w:rsidR="00C157AB" w:rsidRDefault="00C157AB">
      <w:pPr>
        <w:spacing w:line="282" w:lineRule="exact"/>
        <w:rPr>
          <w:sz w:val="20"/>
          <w:szCs w:val="20"/>
        </w:rPr>
      </w:pPr>
    </w:p>
    <w:p w:rsidR="00C157AB" w:rsidRDefault="00FB7194">
      <w:pPr>
        <w:ind w:left="2880"/>
        <w:rPr>
          <w:sz w:val="20"/>
          <w:szCs w:val="20"/>
        </w:rPr>
      </w:pPr>
      <w:r>
        <w:rPr>
          <w:rFonts w:ascii="Courier New" w:eastAsia="Courier New" w:hAnsi="Courier New" w:cs="Courier New"/>
          <w:b/>
          <w:bCs/>
          <w:color w:val="363636"/>
          <w:sz w:val="28"/>
          <w:szCs w:val="28"/>
        </w:rPr>
        <w:t>xxx  xxx  xxx  xxx</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359" w:lineRule="exact"/>
        <w:rPr>
          <w:sz w:val="20"/>
          <w:szCs w:val="20"/>
        </w:rPr>
      </w:pPr>
    </w:p>
    <w:p w:rsidR="00C157AB" w:rsidRDefault="00FB7194">
      <w:pPr>
        <w:spacing w:line="239" w:lineRule="auto"/>
        <w:ind w:left="860" w:right="800"/>
        <w:jc w:val="both"/>
        <w:rPr>
          <w:sz w:val="20"/>
          <w:szCs w:val="20"/>
        </w:rPr>
      </w:pPr>
      <w:r>
        <w:rPr>
          <w:rFonts w:ascii="Courier New" w:eastAsia="Courier New" w:hAnsi="Courier New" w:cs="Courier New"/>
          <w:color w:val="363636"/>
          <w:sz w:val="28"/>
          <w:szCs w:val="28"/>
        </w:rPr>
        <w:t>Explanation IV.- Any matter which might and ought to have been made gr</w:t>
      </w:r>
      <w:r>
        <w:rPr>
          <w:rFonts w:ascii="Courier New" w:eastAsia="Courier New" w:hAnsi="Courier New" w:cs="Courier New"/>
          <w:color w:val="363636"/>
          <w:sz w:val="28"/>
          <w:szCs w:val="28"/>
        </w:rPr>
        <w:t>ound of defence or attack in such former suit shall be deemed to have been a matter directly and substantially in issue in such suit.</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398" w:lineRule="exact"/>
        <w:rPr>
          <w:sz w:val="20"/>
          <w:szCs w:val="20"/>
        </w:rPr>
      </w:pPr>
    </w:p>
    <w:p w:rsidR="00C157AB" w:rsidRDefault="00FB7194">
      <w:pPr>
        <w:numPr>
          <w:ilvl w:val="0"/>
          <w:numId w:val="36"/>
        </w:numPr>
        <w:tabs>
          <w:tab w:val="left" w:pos="720"/>
        </w:tabs>
        <w:ind w:left="720" w:hanging="718"/>
        <w:rPr>
          <w:rFonts w:ascii="Courier New" w:eastAsia="Courier New" w:hAnsi="Courier New" w:cs="Courier New"/>
          <w:b/>
          <w:bCs/>
          <w:color w:val="00000A"/>
          <w:sz w:val="28"/>
          <w:szCs w:val="28"/>
        </w:rPr>
      </w:pPr>
      <w:r>
        <w:rPr>
          <w:rFonts w:ascii="Courier New" w:eastAsia="Courier New" w:hAnsi="Courier New" w:cs="Courier New"/>
          <w:color w:val="00000A"/>
          <w:sz w:val="28"/>
          <w:szCs w:val="28"/>
        </w:rPr>
        <w:t>What Explanation IV provides is that a plea which</w:t>
      </w:r>
    </w:p>
    <w:p w:rsidR="00C157AB" w:rsidRDefault="00C157AB">
      <w:pPr>
        <w:spacing w:line="319" w:lineRule="exact"/>
        <w:rPr>
          <w:sz w:val="20"/>
          <w:szCs w:val="20"/>
        </w:rPr>
      </w:pPr>
    </w:p>
    <w:p w:rsidR="00C157AB" w:rsidRDefault="00FB7194">
      <w:pPr>
        <w:tabs>
          <w:tab w:val="left" w:pos="1080"/>
          <w:tab w:val="left" w:pos="1840"/>
          <w:tab w:val="left" w:pos="2940"/>
          <w:tab w:val="left" w:pos="3520"/>
          <w:tab w:val="left" w:pos="4460"/>
          <w:tab w:val="left" w:pos="5380"/>
          <w:tab w:val="left" w:pos="6480"/>
          <w:tab w:val="left" w:pos="7060"/>
          <w:tab w:val="left" w:pos="7820"/>
        </w:tabs>
        <w:rPr>
          <w:sz w:val="20"/>
          <w:szCs w:val="20"/>
        </w:rPr>
      </w:pPr>
      <w:r>
        <w:rPr>
          <w:rFonts w:ascii="Courier New" w:eastAsia="Courier New" w:hAnsi="Courier New" w:cs="Courier New"/>
          <w:color w:val="00000A"/>
          <w:sz w:val="28"/>
          <w:szCs w:val="28"/>
        </w:rPr>
        <w:t>might</w:t>
      </w:r>
      <w:r>
        <w:rPr>
          <w:rFonts w:ascii="Courier New" w:eastAsia="Courier New" w:hAnsi="Courier New" w:cs="Courier New"/>
          <w:color w:val="00000A"/>
          <w:sz w:val="28"/>
          <w:szCs w:val="28"/>
        </w:rPr>
        <w:tab/>
        <w:t>and</w:t>
      </w:r>
      <w:r>
        <w:rPr>
          <w:rFonts w:ascii="Courier New" w:eastAsia="Courier New" w:hAnsi="Courier New" w:cs="Courier New"/>
          <w:color w:val="00000A"/>
          <w:sz w:val="28"/>
          <w:szCs w:val="28"/>
        </w:rPr>
        <w:tab/>
        <w:t>ought</w:t>
      </w:r>
      <w:r>
        <w:rPr>
          <w:rFonts w:ascii="Courier New" w:eastAsia="Courier New" w:hAnsi="Courier New" w:cs="Courier New"/>
          <w:color w:val="00000A"/>
          <w:sz w:val="28"/>
          <w:szCs w:val="28"/>
        </w:rPr>
        <w:tab/>
        <w:t>to</w:t>
      </w:r>
      <w:r>
        <w:rPr>
          <w:rFonts w:ascii="Courier New" w:eastAsia="Courier New" w:hAnsi="Courier New" w:cs="Courier New"/>
          <w:color w:val="00000A"/>
          <w:sz w:val="28"/>
          <w:szCs w:val="28"/>
        </w:rPr>
        <w:tab/>
        <w:t>have</w:t>
      </w:r>
      <w:r>
        <w:rPr>
          <w:rFonts w:ascii="Courier New" w:eastAsia="Courier New" w:hAnsi="Courier New" w:cs="Courier New"/>
          <w:color w:val="00000A"/>
          <w:sz w:val="28"/>
          <w:szCs w:val="28"/>
        </w:rPr>
        <w:tab/>
        <w:t>been</w:t>
      </w:r>
      <w:r>
        <w:rPr>
          <w:rFonts w:ascii="Courier New" w:eastAsia="Courier New" w:hAnsi="Courier New" w:cs="Courier New"/>
          <w:color w:val="00000A"/>
          <w:sz w:val="28"/>
          <w:szCs w:val="28"/>
        </w:rPr>
        <w:tab/>
        <w:t>taken</w:t>
      </w:r>
      <w:r>
        <w:rPr>
          <w:rFonts w:ascii="Courier New" w:eastAsia="Courier New" w:hAnsi="Courier New" w:cs="Courier New"/>
          <w:color w:val="00000A"/>
          <w:sz w:val="28"/>
          <w:szCs w:val="28"/>
        </w:rPr>
        <w:tab/>
        <w:t>in</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earlier</w:t>
      </w:r>
    </w:p>
    <w:p w:rsidR="00C157AB" w:rsidRDefault="00C157AB">
      <w:pPr>
        <w:spacing w:line="317" w:lineRule="exact"/>
        <w:rPr>
          <w:sz w:val="20"/>
          <w:szCs w:val="20"/>
        </w:rPr>
      </w:pPr>
    </w:p>
    <w:p w:rsidR="00C157AB" w:rsidRDefault="00FB7194">
      <w:pPr>
        <w:rPr>
          <w:sz w:val="20"/>
          <w:szCs w:val="20"/>
        </w:rPr>
      </w:pPr>
      <w:r>
        <w:rPr>
          <w:rFonts w:ascii="Courier New" w:eastAsia="Courier New" w:hAnsi="Courier New" w:cs="Courier New"/>
          <w:color w:val="00000A"/>
          <w:sz w:val="28"/>
          <w:szCs w:val="28"/>
        </w:rPr>
        <w:t xml:space="preserve">suit, shall be </w:t>
      </w:r>
      <w:r>
        <w:rPr>
          <w:rFonts w:ascii="Courier New" w:eastAsia="Courier New" w:hAnsi="Courier New" w:cs="Courier New"/>
          <w:color w:val="00000A"/>
          <w:sz w:val="28"/>
          <w:szCs w:val="28"/>
        </w:rPr>
        <w:t>deemed to have been taken and decided</w:t>
      </w:r>
    </w:p>
    <w:p w:rsidR="00C157AB" w:rsidRDefault="00C157AB">
      <w:pPr>
        <w:spacing w:line="315" w:lineRule="exact"/>
        <w:rPr>
          <w:sz w:val="20"/>
          <w:szCs w:val="20"/>
        </w:rPr>
      </w:pPr>
    </w:p>
    <w:p w:rsidR="00C157AB" w:rsidRDefault="00FB7194">
      <w:pPr>
        <w:tabs>
          <w:tab w:val="left" w:pos="1440"/>
          <w:tab w:val="left" w:pos="2720"/>
          <w:tab w:val="left" w:pos="4180"/>
          <w:tab w:val="left" w:pos="4960"/>
          <w:tab w:val="left" w:pos="5920"/>
          <w:tab w:val="left" w:pos="6540"/>
          <w:tab w:val="left" w:pos="7320"/>
        </w:tabs>
        <w:rPr>
          <w:sz w:val="20"/>
          <w:szCs w:val="20"/>
        </w:rPr>
      </w:pPr>
      <w:r>
        <w:rPr>
          <w:rFonts w:ascii="Courier New" w:eastAsia="Courier New" w:hAnsi="Courier New" w:cs="Courier New"/>
          <w:color w:val="00000A"/>
          <w:sz w:val="28"/>
          <w:szCs w:val="28"/>
        </w:rPr>
        <w:t>against</w:t>
      </w:r>
      <w:r>
        <w:rPr>
          <w:rFonts w:ascii="Courier New" w:eastAsia="Courier New" w:hAnsi="Courier New" w:cs="Courier New"/>
          <w:color w:val="00000A"/>
          <w:sz w:val="28"/>
          <w:szCs w:val="28"/>
        </w:rPr>
        <w:tab/>
        <w:t>person</w:t>
      </w:r>
      <w:r>
        <w:rPr>
          <w:rFonts w:ascii="Courier New" w:eastAsia="Courier New" w:hAnsi="Courier New" w:cs="Courier New"/>
          <w:color w:val="00000A"/>
          <w:sz w:val="28"/>
          <w:szCs w:val="28"/>
        </w:rPr>
        <w:tab/>
        <w:t>raising</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plea</w:t>
      </w:r>
      <w:r>
        <w:rPr>
          <w:rFonts w:ascii="Courier New" w:eastAsia="Courier New" w:hAnsi="Courier New" w:cs="Courier New"/>
          <w:color w:val="00000A"/>
          <w:sz w:val="28"/>
          <w:szCs w:val="28"/>
        </w:rPr>
        <w:tab/>
        <w:t>in</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subsequent</w:t>
      </w:r>
    </w:p>
    <w:p w:rsidR="00C157AB" w:rsidRDefault="00C157AB">
      <w:pPr>
        <w:spacing w:line="319" w:lineRule="exact"/>
        <w:rPr>
          <w:sz w:val="20"/>
          <w:szCs w:val="20"/>
        </w:rPr>
      </w:pPr>
    </w:p>
    <w:p w:rsidR="00C157AB" w:rsidRDefault="00FB7194">
      <w:pPr>
        <w:rPr>
          <w:sz w:val="20"/>
          <w:szCs w:val="20"/>
        </w:rPr>
      </w:pPr>
      <w:r>
        <w:rPr>
          <w:rFonts w:ascii="Courier New" w:eastAsia="Courier New" w:hAnsi="Courier New" w:cs="Courier New"/>
          <w:color w:val="00000A"/>
          <w:sz w:val="28"/>
          <w:szCs w:val="28"/>
        </w:rPr>
        <w:t>suit. Present is a case where the plea of questioning</w:t>
      </w:r>
    </w:p>
    <w:p w:rsidR="00C157AB" w:rsidRDefault="00C157AB">
      <w:pPr>
        <w:spacing w:line="315" w:lineRule="exact"/>
        <w:rPr>
          <w:sz w:val="20"/>
          <w:szCs w:val="20"/>
        </w:rPr>
      </w:pPr>
    </w:p>
    <w:p w:rsidR="00C157AB" w:rsidRDefault="00FB7194">
      <w:pPr>
        <w:tabs>
          <w:tab w:val="left" w:pos="320"/>
          <w:tab w:val="left" w:pos="300"/>
          <w:tab w:val="left" w:pos="320"/>
          <w:tab w:val="left" w:pos="300"/>
          <w:tab w:val="left" w:pos="320"/>
          <w:tab w:val="left" w:pos="300"/>
        </w:tabs>
        <w:jc w:val="center"/>
        <w:rPr>
          <w:sz w:val="20"/>
          <w:szCs w:val="20"/>
        </w:rPr>
      </w:pPr>
      <w:r>
        <w:rPr>
          <w:rFonts w:ascii="Courier New" w:eastAsia="Courier New" w:hAnsi="Courier New" w:cs="Courier New"/>
          <w:color w:val="00000A"/>
          <w:sz w:val="28"/>
          <w:szCs w:val="28"/>
        </w:rPr>
        <w:t>the</w:t>
      </w:r>
      <w:r>
        <w:rPr>
          <w:rFonts w:ascii="Courier New" w:eastAsia="Courier New" w:hAnsi="Courier New" w:cs="Courier New"/>
          <w:color w:val="00000A"/>
          <w:sz w:val="28"/>
          <w:szCs w:val="28"/>
        </w:rPr>
        <w:tab/>
        <w:t>leviability</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interest</w:t>
      </w:r>
      <w:r>
        <w:rPr>
          <w:rFonts w:ascii="Courier New" w:eastAsia="Courier New" w:hAnsi="Courier New" w:cs="Courier New"/>
          <w:color w:val="00000A"/>
          <w:sz w:val="28"/>
          <w:szCs w:val="28"/>
        </w:rPr>
        <w:tab/>
        <w:t>was</w:t>
      </w:r>
      <w:r>
        <w:rPr>
          <w:rFonts w:ascii="Courier New" w:eastAsia="Courier New" w:hAnsi="Courier New" w:cs="Courier New"/>
          <w:color w:val="00000A"/>
          <w:sz w:val="28"/>
          <w:szCs w:val="28"/>
        </w:rPr>
        <w:tab/>
        <w:t>specifically</w:t>
      </w:r>
    </w:p>
    <w:p w:rsidR="00C157AB" w:rsidRDefault="00C157AB">
      <w:pPr>
        <w:spacing w:line="319" w:lineRule="exact"/>
        <w:rPr>
          <w:sz w:val="20"/>
          <w:szCs w:val="20"/>
        </w:rPr>
      </w:pPr>
    </w:p>
    <w:p w:rsidR="00C157AB" w:rsidRDefault="00FB7194">
      <w:pPr>
        <w:tabs>
          <w:tab w:val="left" w:pos="1300"/>
          <w:tab w:val="left" w:pos="1940"/>
          <w:tab w:val="left" w:pos="2760"/>
          <w:tab w:val="left" w:pos="4580"/>
          <w:tab w:val="left" w:pos="5220"/>
          <w:tab w:val="left" w:pos="6040"/>
          <w:tab w:val="left" w:pos="7020"/>
          <w:tab w:val="left" w:pos="8660"/>
        </w:tabs>
        <w:rPr>
          <w:sz w:val="20"/>
          <w:szCs w:val="20"/>
        </w:rPr>
      </w:pPr>
      <w:r>
        <w:rPr>
          <w:rFonts w:ascii="Courier New" w:eastAsia="Courier New" w:hAnsi="Courier New" w:cs="Courier New"/>
          <w:color w:val="00000A"/>
          <w:sz w:val="28"/>
          <w:szCs w:val="28"/>
        </w:rPr>
        <w:t>raised</w:t>
      </w:r>
      <w:r>
        <w:rPr>
          <w:rFonts w:ascii="Courier New" w:eastAsia="Courier New" w:hAnsi="Courier New" w:cs="Courier New"/>
          <w:color w:val="00000A"/>
          <w:sz w:val="28"/>
          <w:szCs w:val="28"/>
        </w:rPr>
        <w:tab/>
        <w:t>by</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appellant</w:t>
      </w:r>
      <w:r>
        <w:rPr>
          <w:rFonts w:ascii="Courier New" w:eastAsia="Courier New" w:hAnsi="Courier New" w:cs="Courier New"/>
          <w:color w:val="00000A"/>
          <w:sz w:val="28"/>
          <w:szCs w:val="28"/>
        </w:rPr>
        <w:tab/>
        <w:t>in</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writ</w:t>
      </w:r>
      <w:r>
        <w:rPr>
          <w:rFonts w:ascii="Courier New" w:eastAsia="Courier New" w:hAnsi="Courier New" w:cs="Courier New"/>
          <w:color w:val="00000A"/>
          <w:sz w:val="28"/>
          <w:szCs w:val="28"/>
        </w:rPr>
        <w:tab/>
        <w:t>petition</w:t>
      </w:r>
      <w:r>
        <w:rPr>
          <w:rFonts w:ascii="Courier New" w:eastAsia="Courier New" w:hAnsi="Courier New" w:cs="Courier New"/>
          <w:color w:val="00000A"/>
          <w:sz w:val="28"/>
          <w:szCs w:val="28"/>
        </w:rPr>
        <w:tab/>
        <w:t>in</w:t>
      </w:r>
    </w:p>
    <w:p w:rsidR="00C157AB" w:rsidRDefault="00C157AB">
      <w:pPr>
        <w:spacing w:line="317" w:lineRule="exact"/>
        <w:rPr>
          <w:sz w:val="20"/>
          <w:szCs w:val="20"/>
        </w:rPr>
      </w:pPr>
    </w:p>
    <w:p w:rsidR="00C157AB" w:rsidRDefault="00FB7194">
      <w:pPr>
        <w:tabs>
          <w:tab w:val="left" w:pos="1960"/>
          <w:tab w:val="left" w:pos="3120"/>
          <w:tab w:val="left" w:pos="3760"/>
          <w:tab w:val="left" w:pos="5240"/>
          <w:tab w:val="left" w:pos="6840"/>
          <w:tab w:val="left" w:pos="7660"/>
        </w:tabs>
        <w:rPr>
          <w:sz w:val="20"/>
          <w:szCs w:val="20"/>
        </w:rPr>
      </w:pPr>
      <w:r>
        <w:rPr>
          <w:rFonts w:ascii="Courier New" w:eastAsia="Courier New" w:hAnsi="Courier New" w:cs="Courier New"/>
          <w:color w:val="00000A"/>
          <w:sz w:val="28"/>
          <w:szCs w:val="28"/>
        </w:rPr>
        <w:t>paragraphs</w:t>
      </w:r>
      <w:r>
        <w:rPr>
          <w:rFonts w:ascii="Courier New" w:eastAsia="Courier New" w:hAnsi="Courier New" w:cs="Courier New"/>
          <w:color w:val="00000A"/>
          <w:sz w:val="28"/>
          <w:szCs w:val="28"/>
        </w:rPr>
        <w:tab/>
        <w:t>3</w:t>
      </w:r>
      <w:r>
        <w:rPr>
          <w:rFonts w:ascii="Courier New" w:eastAsia="Courier New" w:hAnsi="Courier New" w:cs="Courier New"/>
          <w:color w:val="00000A"/>
          <w:sz w:val="28"/>
          <w:szCs w:val="28"/>
        </w:rPr>
        <w:t>3-34</w:t>
      </w:r>
      <w:r>
        <w:rPr>
          <w:rFonts w:ascii="Courier New" w:eastAsia="Courier New" w:hAnsi="Courier New" w:cs="Courier New"/>
          <w:color w:val="00000A"/>
          <w:sz w:val="28"/>
          <w:szCs w:val="28"/>
        </w:rPr>
        <w:tab/>
        <w:t>as</w:t>
      </w:r>
      <w:r>
        <w:rPr>
          <w:rFonts w:ascii="Courier New" w:eastAsia="Courier New" w:hAnsi="Courier New" w:cs="Courier New"/>
          <w:color w:val="00000A"/>
          <w:sz w:val="28"/>
          <w:szCs w:val="28"/>
        </w:rPr>
        <w:tab/>
        <w:t>noticed</w:t>
      </w:r>
      <w:r>
        <w:rPr>
          <w:rFonts w:ascii="Courier New" w:eastAsia="Courier New" w:hAnsi="Courier New" w:cs="Courier New"/>
          <w:color w:val="00000A"/>
          <w:sz w:val="28"/>
          <w:szCs w:val="28"/>
        </w:rPr>
        <w:tab/>
        <w:t>above.</w:t>
      </w:r>
      <w:r>
        <w:rPr>
          <w:sz w:val="20"/>
          <w:szCs w:val="20"/>
        </w:rPr>
        <w:tab/>
      </w:r>
      <w:r>
        <w:rPr>
          <w:rFonts w:ascii="Courier New" w:eastAsia="Courier New" w:hAnsi="Courier New" w:cs="Courier New"/>
          <w:color w:val="00000A"/>
          <w:sz w:val="28"/>
          <w:szCs w:val="28"/>
        </w:rPr>
        <w:t>The</w:t>
      </w:r>
      <w:r>
        <w:rPr>
          <w:sz w:val="20"/>
          <w:szCs w:val="20"/>
        </w:rPr>
        <w:tab/>
      </w:r>
      <w:r>
        <w:rPr>
          <w:rFonts w:ascii="Courier New" w:eastAsia="Courier New" w:hAnsi="Courier New" w:cs="Courier New"/>
          <w:color w:val="00000A"/>
          <w:sz w:val="27"/>
          <w:szCs w:val="27"/>
        </w:rPr>
        <w:t>Division</w:t>
      </w:r>
    </w:p>
    <w:p w:rsidR="00C157AB" w:rsidRDefault="00C157AB">
      <w:pPr>
        <w:spacing w:line="315" w:lineRule="exact"/>
        <w:rPr>
          <w:sz w:val="20"/>
          <w:szCs w:val="20"/>
        </w:rPr>
      </w:pPr>
    </w:p>
    <w:p w:rsidR="00C157AB" w:rsidRDefault="00FB7194">
      <w:pPr>
        <w:rPr>
          <w:sz w:val="20"/>
          <w:szCs w:val="20"/>
        </w:rPr>
      </w:pPr>
      <w:r>
        <w:rPr>
          <w:rFonts w:ascii="Courier New" w:eastAsia="Courier New" w:hAnsi="Courier New" w:cs="Courier New"/>
          <w:color w:val="00000A"/>
          <w:sz w:val="28"/>
          <w:szCs w:val="28"/>
        </w:rPr>
        <w:t>Bench of the High Court did not entertain such pleas</w:t>
      </w:r>
    </w:p>
    <w:p w:rsidR="00C157AB" w:rsidRDefault="00C157AB">
      <w:pPr>
        <w:spacing w:line="319" w:lineRule="exact"/>
        <w:rPr>
          <w:sz w:val="20"/>
          <w:szCs w:val="20"/>
        </w:rPr>
      </w:pPr>
    </w:p>
    <w:p w:rsidR="00C157AB" w:rsidRDefault="00FB7194">
      <w:pPr>
        <w:rPr>
          <w:sz w:val="20"/>
          <w:szCs w:val="20"/>
        </w:rPr>
      </w:pPr>
      <w:r>
        <w:rPr>
          <w:rFonts w:ascii="Courier New" w:eastAsia="Courier New" w:hAnsi="Courier New" w:cs="Courier New"/>
          <w:color w:val="00000A"/>
          <w:sz w:val="28"/>
          <w:szCs w:val="28"/>
        </w:rPr>
        <w:t>due to the Court having restricted the consideration</w:t>
      </w:r>
    </w:p>
    <w:p w:rsidR="00C157AB" w:rsidRDefault="00C157AB">
      <w:pPr>
        <w:spacing w:line="317" w:lineRule="exact"/>
        <w:rPr>
          <w:sz w:val="20"/>
          <w:szCs w:val="20"/>
        </w:rPr>
      </w:pPr>
    </w:p>
    <w:p w:rsidR="00C157AB" w:rsidRDefault="00FB7194">
      <w:pPr>
        <w:rPr>
          <w:sz w:val="20"/>
          <w:szCs w:val="20"/>
        </w:rPr>
      </w:pPr>
      <w:r>
        <w:rPr>
          <w:rFonts w:ascii="Courier New" w:eastAsia="Courier New" w:hAnsi="Courier New" w:cs="Courier New"/>
          <w:color w:val="00000A"/>
          <w:sz w:val="25"/>
          <w:szCs w:val="25"/>
        </w:rPr>
        <w:t>to  the  three  questions  as  noted  above.  In  the  above</w:t>
      </w:r>
    </w:p>
    <w:p w:rsidR="00C157AB" w:rsidRDefault="00C157AB">
      <w:pPr>
        <w:spacing w:line="351" w:lineRule="exact"/>
        <w:rPr>
          <w:sz w:val="20"/>
          <w:szCs w:val="20"/>
        </w:rPr>
      </w:pPr>
    </w:p>
    <w:p w:rsidR="00C157AB" w:rsidRDefault="00FB7194">
      <w:pPr>
        <w:rPr>
          <w:sz w:val="20"/>
          <w:szCs w:val="20"/>
        </w:rPr>
      </w:pPr>
      <w:r>
        <w:rPr>
          <w:rFonts w:ascii="Courier New" w:eastAsia="Courier New" w:hAnsi="Courier New" w:cs="Courier New"/>
          <w:color w:val="00000A"/>
          <w:sz w:val="25"/>
          <w:szCs w:val="25"/>
        </w:rPr>
        <w:t xml:space="preserve">fact  situation,  we  are  of  the  view  that  </w:t>
      </w:r>
      <w:r>
        <w:rPr>
          <w:rFonts w:ascii="Courier New" w:eastAsia="Courier New" w:hAnsi="Courier New" w:cs="Courier New"/>
          <w:color w:val="00000A"/>
          <w:sz w:val="25"/>
          <w:szCs w:val="25"/>
        </w:rPr>
        <w:t>subsequent</w:t>
      </w:r>
    </w:p>
    <w:p w:rsidR="00C157AB" w:rsidRDefault="00C157AB">
      <w:pPr>
        <w:spacing w:line="349" w:lineRule="exact"/>
        <w:rPr>
          <w:sz w:val="20"/>
          <w:szCs w:val="20"/>
        </w:rPr>
      </w:pPr>
    </w:p>
    <w:p w:rsidR="00C157AB" w:rsidRDefault="00FB7194">
      <w:pPr>
        <w:tabs>
          <w:tab w:val="left" w:pos="320"/>
          <w:tab w:val="left" w:pos="320"/>
          <w:tab w:val="left" w:pos="340"/>
          <w:tab w:val="left" w:pos="340"/>
          <w:tab w:val="left" w:pos="340"/>
          <w:tab w:val="left" w:pos="340"/>
          <w:tab w:val="left" w:pos="340"/>
        </w:tabs>
        <w:jc w:val="center"/>
        <w:rPr>
          <w:sz w:val="20"/>
          <w:szCs w:val="20"/>
        </w:rPr>
      </w:pPr>
      <w:r>
        <w:rPr>
          <w:rFonts w:ascii="Courier New" w:eastAsia="Courier New" w:hAnsi="Courier New" w:cs="Courier New"/>
          <w:color w:val="00000A"/>
          <w:sz w:val="28"/>
          <w:szCs w:val="28"/>
        </w:rPr>
        <w:t>writ</w:t>
      </w:r>
      <w:r>
        <w:rPr>
          <w:rFonts w:ascii="Courier New" w:eastAsia="Courier New" w:hAnsi="Courier New" w:cs="Courier New"/>
          <w:color w:val="00000A"/>
          <w:sz w:val="28"/>
          <w:szCs w:val="28"/>
        </w:rPr>
        <w:tab/>
        <w:t>petition</w:t>
      </w:r>
      <w:r>
        <w:rPr>
          <w:rFonts w:ascii="Courier New" w:eastAsia="Courier New" w:hAnsi="Courier New" w:cs="Courier New"/>
          <w:color w:val="00000A"/>
          <w:sz w:val="28"/>
          <w:szCs w:val="28"/>
        </w:rPr>
        <w:tab/>
        <w:t>where</w:t>
      </w:r>
      <w:r>
        <w:rPr>
          <w:rFonts w:ascii="Courier New" w:eastAsia="Courier New" w:hAnsi="Courier New" w:cs="Courier New"/>
          <w:color w:val="00000A"/>
          <w:sz w:val="28"/>
          <w:szCs w:val="28"/>
        </w:rPr>
        <w:tab/>
        <w:t>plea</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leviability</w:t>
      </w:r>
      <w:r>
        <w:rPr>
          <w:rFonts w:ascii="Courier New" w:eastAsia="Courier New" w:hAnsi="Courier New" w:cs="Courier New"/>
          <w:color w:val="00000A"/>
          <w:sz w:val="28"/>
          <w:szCs w:val="28"/>
        </w:rPr>
        <w:tab/>
        <w:t>of</w:t>
      </w:r>
      <w:r>
        <w:rPr>
          <w:sz w:val="20"/>
          <w:szCs w:val="20"/>
        </w:rPr>
        <w:tab/>
      </w:r>
      <w:r>
        <w:rPr>
          <w:rFonts w:ascii="Courier New" w:eastAsia="Courier New" w:hAnsi="Courier New" w:cs="Courier New"/>
          <w:color w:val="00000A"/>
          <w:sz w:val="27"/>
          <w:szCs w:val="27"/>
        </w:rPr>
        <w:t>the</w:t>
      </w:r>
    </w:p>
    <w:p w:rsidR="00C157AB" w:rsidRDefault="00C157AB">
      <w:pPr>
        <w:spacing w:line="319" w:lineRule="exact"/>
        <w:rPr>
          <w:sz w:val="20"/>
          <w:szCs w:val="20"/>
        </w:rPr>
      </w:pPr>
    </w:p>
    <w:p w:rsidR="00C157AB" w:rsidRDefault="00FB7194">
      <w:pPr>
        <w:rPr>
          <w:sz w:val="20"/>
          <w:szCs w:val="20"/>
        </w:rPr>
      </w:pPr>
      <w:r>
        <w:rPr>
          <w:rFonts w:ascii="Courier New" w:eastAsia="Courier New" w:hAnsi="Courier New" w:cs="Courier New"/>
          <w:color w:val="00000A"/>
          <w:sz w:val="28"/>
          <w:szCs w:val="28"/>
        </w:rPr>
        <w:t>interest was raised could not have been thrown on the</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339" w:lineRule="exact"/>
        <w:rPr>
          <w:sz w:val="20"/>
          <w:szCs w:val="20"/>
        </w:rPr>
      </w:pPr>
    </w:p>
    <w:p w:rsidR="00C157AB" w:rsidRDefault="00FB7194">
      <w:pPr>
        <w:ind w:right="-19"/>
        <w:jc w:val="center"/>
        <w:rPr>
          <w:sz w:val="20"/>
          <w:szCs w:val="20"/>
        </w:rPr>
      </w:pPr>
      <w:r>
        <w:rPr>
          <w:rFonts w:ascii="Arial" w:eastAsia="Arial" w:hAnsi="Arial" w:cs="Arial"/>
          <w:color w:val="00000A"/>
        </w:rPr>
        <w:t>36</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35" w:name="page37"/>
      <w:bookmarkEnd w:id="35"/>
    </w:p>
    <w:p w:rsidR="00C157AB" w:rsidRDefault="00FB7194">
      <w:pPr>
        <w:spacing w:line="479" w:lineRule="auto"/>
        <w:jc w:val="both"/>
        <w:rPr>
          <w:sz w:val="20"/>
          <w:szCs w:val="20"/>
        </w:rPr>
      </w:pPr>
      <w:r>
        <w:rPr>
          <w:rFonts w:ascii="Courier New" w:eastAsia="Courier New" w:hAnsi="Courier New" w:cs="Courier New"/>
          <w:color w:val="00000A"/>
          <w:sz w:val="28"/>
          <w:szCs w:val="28"/>
        </w:rPr>
        <w:t>ground of res judicata. The sequence of the events and the fact of de-tagging the writ petition with t</w:t>
      </w:r>
      <w:r>
        <w:rPr>
          <w:rFonts w:ascii="Courier New" w:eastAsia="Courier New" w:hAnsi="Courier New" w:cs="Courier New"/>
          <w:color w:val="00000A"/>
          <w:sz w:val="28"/>
          <w:szCs w:val="28"/>
        </w:rPr>
        <w:t xml:space="preserve">he main Bunch where challenge to interest was made separately clearly indicate that the Division Bench which reserved the judgment on 09.11.2017 clearly intended not to entertain the question of liability to pay interest in the Bunch which was reserved on </w:t>
      </w:r>
      <w:r>
        <w:rPr>
          <w:rFonts w:ascii="Courier New" w:eastAsia="Courier New" w:hAnsi="Courier New" w:cs="Courier New"/>
          <w:color w:val="00000A"/>
          <w:sz w:val="28"/>
          <w:szCs w:val="28"/>
        </w:rPr>
        <w:t>09.11.2017. When the High Court has expressly restricted the consideration to three issues noted above, the plea of constructive res judicata cannot be pressed in service against the appellant to preclude him from raising the question which was not express</w:t>
      </w:r>
      <w:r>
        <w:rPr>
          <w:rFonts w:ascii="Courier New" w:eastAsia="Courier New" w:hAnsi="Courier New" w:cs="Courier New"/>
          <w:color w:val="00000A"/>
          <w:sz w:val="28"/>
          <w:szCs w:val="28"/>
        </w:rPr>
        <w:t>ly permitted to be argued in Writ Petition No.25730 of 2017.</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45" w:lineRule="exact"/>
        <w:rPr>
          <w:sz w:val="20"/>
          <w:szCs w:val="20"/>
        </w:rPr>
      </w:pPr>
    </w:p>
    <w:p w:rsidR="00C157AB" w:rsidRDefault="00FB7194">
      <w:pPr>
        <w:numPr>
          <w:ilvl w:val="0"/>
          <w:numId w:val="37"/>
        </w:numPr>
        <w:tabs>
          <w:tab w:val="left" w:pos="720"/>
        </w:tabs>
        <w:ind w:left="720" w:hanging="718"/>
        <w:rPr>
          <w:rFonts w:ascii="Courier New" w:eastAsia="Courier New" w:hAnsi="Courier New" w:cs="Courier New"/>
          <w:b/>
          <w:bCs/>
          <w:color w:val="00000A"/>
          <w:sz w:val="28"/>
          <w:szCs w:val="28"/>
        </w:rPr>
      </w:pPr>
      <w:r>
        <w:rPr>
          <w:rFonts w:ascii="Courier New" w:eastAsia="Courier New" w:hAnsi="Courier New" w:cs="Courier New"/>
          <w:color w:val="00000A"/>
          <w:sz w:val="28"/>
          <w:szCs w:val="28"/>
        </w:rPr>
        <w:t>There is one more reason due to which we are not</w:t>
      </w:r>
    </w:p>
    <w:p w:rsidR="00C157AB" w:rsidRDefault="00C157AB">
      <w:pPr>
        <w:spacing w:line="319" w:lineRule="exact"/>
        <w:rPr>
          <w:sz w:val="20"/>
          <w:szCs w:val="20"/>
        </w:rPr>
      </w:pPr>
    </w:p>
    <w:p w:rsidR="00C157AB" w:rsidRDefault="00FB7194">
      <w:pPr>
        <w:spacing w:line="478" w:lineRule="auto"/>
        <w:ind w:right="100"/>
        <w:jc w:val="both"/>
        <w:rPr>
          <w:sz w:val="20"/>
          <w:szCs w:val="20"/>
        </w:rPr>
      </w:pPr>
      <w:r>
        <w:rPr>
          <w:rFonts w:ascii="Courier New" w:eastAsia="Courier New" w:hAnsi="Courier New" w:cs="Courier New"/>
          <w:color w:val="00000A"/>
          <w:sz w:val="28"/>
          <w:szCs w:val="28"/>
        </w:rPr>
        <w:t xml:space="preserve">to shut the consideration of question of liability of the appellant to pay interest on the Entry Tax. From the facts of the case, as noticed </w:t>
      </w:r>
      <w:r>
        <w:rPr>
          <w:rFonts w:ascii="Courier New" w:eastAsia="Courier New" w:hAnsi="Courier New" w:cs="Courier New"/>
          <w:color w:val="00000A"/>
          <w:sz w:val="28"/>
          <w:szCs w:val="28"/>
        </w:rPr>
        <w:t>above, it is</w:t>
      </w:r>
    </w:p>
    <w:p w:rsidR="00C157AB" w:rsidRDefault="00C157AB">
      <w:pPr>
        <w:spacing w:line="5" w:lineRule="exact"/>
        <w:rPr>
          <w:sz w:val="20"/>
          <w:szCs w:val="20"/>
        </w:rPr>
      </w:pPr>
    </w:p>
    <w:tbl>
      <w:tblPr>
        <w:tblW w:w="0" w:type="auto"/>
        <w:tblLayout w:type="fixed"/>
        <w:tblCellMar>
          <w:left w:w="0" w:type="dxa"/>
          <w:right w:w="0" w:type="dxa"/>
        </w:tblCellMar>
        <w:tblLook w:val="04A0"/>
      </w:tblPr>
      <w:tblGrid>
        <w:gridCol w:w="2860"/>
        <w:gridCol w:w="6060"/>
      </w:tblGrid>
      <w:tr w:rsidR="00C157AB">
        <w:trPr>
          <w:trHeight w:val="317"/>
        </w:trPr>
        <w:tc>
          <w:tcPr>
            <w:tcW w:w="2860" w:type="dxa"/>
            <w:vAlign w:val="bottom"/>
          </w:tcPr>
          <w:p w:rsidR="00C157AB" w:rsidRDefault="00FB7194">
            <w:pPr>
              <w:rPr>
                <w:sz w:val="20"/>
                <w:szCs w:val="20"/>
              </w:rPr>
            </w:pPr>
            <w:r>
              <w:rPr>
                <w:rFonts w:ascii="Courier New" w:eastAsia="Courier New" w:hAnsi="Courier New" w:cs="Courier New"/>
                <w:color w:val="00000A"/>
                <w:w w:val="93"/>
                <w:sz w:val="28"/>
                <w:szCs w:val="28"/>
              </w:rPr>
              <w:t>apparent  that  in</w:t>
            </w:r>
          </w:p>
        </w:tc>
        <w:tc>
          <w:tcPr>
            <w:tcW w:w="6060" w:type="dxa"/>
            <w:vAlign w:val="bottom"/>
          </w:tcPr>
          <w:p w:rsidR="00C157AB" w:rsidRDefault="00FB7194">
            <w:pPr>
              <w:jc w:val="right"/>
              <w:rPr>
                <w:sz w:val="20"/>
                <w:szCs w:val="20"/>
              </w:rPr>
            </w:pPr>
            <w:r>
              <w:rPr>
                <w:rFonts w:ascii="Courier New" w:eastAsia="Courier New" w:hAnsi="Courier New" w:cs="Courier New"/>
                <w:color w:val="00000A"/>
                <w:w w:val="92"/>
                <w:sz w:val="28"/>
                <w:szCs w:val="28"/>
              </w:rPr>
              <w:t>the  order  of  this  Court  passed  on</w:t>
            </w:r>
          </w:p>
        </w:tc>
      </w:tr>
      <w:tr w:rsidR="00C157AB">
        <w:trPr>
          <w:trHeight w:val="636"/>
        </w:trPr>
        <w:tc>
          <w:tcPr>
            <w:tcW w:w="2860" w:type="dxa"/>
            <w:vAlign w:val="bottom"/>
          </w:tcPr>
          <w:p w:rsidR="00C157AB" w:rsidRDefault="00FB7194">
            <w:pPr>
              <w:rPr>
                <w:sz w:val="20"/>
                <w:szCs w:val="20"/>
              </w:rPr>
            </w:pPr>
            <w:r>
              <w:rPr>
                <w:rFonts w:ascii="Courier New" w:eastAsia="Courier New" w:hAnsi="Courier New" w:cs="Courier New"/>
                <w:color w:val="00000A"/>
                <w:w w:val="99"/>
                <w:sz w:val="28"/>
                <w:szCs w:val="28"/>
              </w:rPr>
              <w:t>06.12.2013  while</w:t>
            </w:r>
          </w:p>
        </w:tc>
        <w:tc>
          <w:tcPr>
            <w:tcW w:w="6060" w:type="dxa"/>
            <w:vAlign w:val="bottom"/>
          </w:tcPr>
          <w:p w:rsidR="00C157AB" w:rsidRDefault="00FB7194">
            <w:pPr>
              <w:jc w:val="right"/>
              <w:rPr>
                <w:sz w:val="20"/>
                <w:szCs w:val="20"/>
              </w:rPr>
            </w:pPr>
            <w:r>
              <w:rPr>
                <w:rFonts w:ascii="Courier New" w:eastAsia="Courier New" w:hAnsi="Courier New" w:cs="Courier New"/>
                <w:color w:val="00000A"/>
                <w:w w:val="94"/>
                <w:sz w:val="28"/>
                <w:szCs w:val="28"/>
              </w:rPr>
              <w:t>modifying  the  interim  order  passed</w:t>
            </w:r>
          </w:p>
        </w:tc>
      </w:tr>
      <w:tr w:rsidR="00C157AB">
        <w:trPr>
          <w:trHeight w:val="632"/>
        </w:trPr>
        <w:tc>
          <w:tcPr>
            <w:tcW w:w="2860" w:type="dxa"/>
            <w:vAlign w:val="bottom"/>
          </w:tcPr>
          <w:p w:rsidR="00C157AB" w:rsidRDefault="00FB7194">
            <w:pPr>
              <w:rPr>
                <w:sz w:val="20"/>
                <w:szCs w:val="20"/>
              </w:rPr>
            </w:pPr>
            <w:r>
              <w:rPr>
                <w:rFonts w:ascii="Courier New" w:eastAsia="Courier New" w:hAnsi="Courier New" w:cs="Courier New"/>
                <w:color w:val="00000A"/>
                <w:sz w:val="28"/>
                <w:szCs w:val="28"/>
              </w:rPr>
              <w:t>in  C.A.</w:t>
            </w:r>
          </w:p>
        </w:tc>
        <w:tc>
          <w:tcPr>
            <w:tcW w:w="6060" w:type="dxa"/>
            <w:vAlign w:val="bottom"/>
          </w:tcPr>
          <w:p w:rsidR="00C157AB" w:rsidRDefault="00FB7194">
            <w:pPr>
              <w:jc w:val="right"/>
              <w:rPr>
                <w:sz w:val="20"/>
                <w:szCs w:val="20"/>
              </w:rPr>
            </w:pPr>
            <w:r>
              <w:rPr>
                <w:rFonts w:ascii="Courier New" w:eastAsia="Courier New" w:hAnsi="Courier New" w:cs="Courier New"/>
                <w:color w:val="00000A"/>
                <w:w w:val="94"/>
                <w:sz w:val="28"/>
                <w:szCs w:val="28"/>
              </w:rPr>
              <w:t>No.  3413  of  2012  (arising  out  of</w:t>
            </w:r>
          </w:p>
        </w:tc>
      </w:tr>
    </w:tbl>
    <w:p w:rsidR="00C157AB" w:rsidRDefault="00C157AB">
      <w:pPr>
        <w:spacing w:line="200" w:lineRule="exact"/>
        <w:rPr>
          <w:sz w:val="20"/>
          <w:szCs w:val="20"/>
        </w:rPr>
      </w:pP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387" w:lineRule="exact"/>
        <w:rPr>
          <w:sz w:val="20"/>
          <w:szCs w:val="20"/>
        </w:rPr>
      </w:pPr>
    </w:p>
    <w:p w:rsidR="00C157AB" w:rsidRDefault="00FB7194">
      <w:pPr>
        <w:ind w:right="-19"/>
        <w:jc w:val="center"/>
        <w:rPr>
          <w:sz w:val="20"/>
          <w:szCs w:val="20"/>
        </w:rPr>
      </w:pPr>
      <w:r>
        <w:rPr>
          <w:rFonts w:ascii="Arial" w:eastAsia="Arial" w:hAnsi="Arial" w:cs="Arial"/>
          <w:color w:val="00000A"/>
        </w:rPr>
        <w:t>37</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36" w:name="page38"/>
      <w:bookmarkEnd w:id="36"/>
    </w:p>
    <w:p w:rsidR="00C157AB" w:rsidRDefault="00FB7194">
      <w:pPr>
        <w:rPr>
          <w:sz w:val="20"/>
          <w:szCs w:val="20"/>
        </w:rPr>
      </w:pPr>
      <w:r>
        <w:rPr>
          <w:rFonts w:ascii="Courier New" w:eastAsia="Courier New" w:hAnsi="Courier New" w:cs="Courier New"/>
          <w:color w:val="00000A"/>
          <w:sz w:val="28"/>
          <w:szCs w:val="28"/>
        </w:rPr>
        <w:t xml:space="preserve">SLP(C)No.2757-2758 of 2004), this </w:t>
      </w:r>
      <w:r>
        <w:rPr>
          <w:rFonts w:ascii="Courier New" w:eastAsia="Courier New" w:hAnsi="Courier New" w:cs="Courier New"/>
          <w:color w:val="00000A"/>
          <w:sz w:val="28"/>
          <w:szCs w:val="28"/>
        </w:rPr>
        <w:t>Court observed “</w:t>
      </w:r>
      <w:r>
        <w:rPr>
          <w:rFonts w:ascii="Courier New" w:eastAsia="Courier New" w:hAnsi="Courier New" w:cs="Courier New"/>
          <w:b/>
          <w:bCs/>
          <w:color w:val="00000A"/>
          <w:sz w:val="28"/>
          <w:szCs w:val="28"/>
        </w:rPr>
        <w:t>in</w:t>
      </w:r>
    </w:p>
    <w:p w:rsidR="00C157AB" w:rsidRDefault="00C157AB">
      <w:pPr>
        <w:spacing w:line="317" w:lineRule="exact"/>
        <w:rPr>
          <w:sz w:val="20"/>
          <w:szCs w:val="20"/>
        </w:rPr>
      </w:pPr>
    </w:p>
    <w:p w:rsidR="00C157AB" w:rsidRDefault="00FB7194">
      <w:pPr>
        <w:spacing w:line="479" w:lineRule="auto"/>
        <w:ind w:right="80"/>
        <w:jc w:val="both"/>
        <w:rPr>
          <w:sz w:val="20"/>
          <w:szCs w:val="20"/>
        </w:rPr>
      </w:pPr>
      <w:r>
        <w:rPr>
          <w:rFonts w:ascii="Courier New" w:eastAsia="Courier New" w:hAnsi="Courier New" w:cs="Courier New"/>
          <w:b/>
          <w:bCs/>
          <w:color w:val="00000A"/>
          <w:sz w:val="28"/>
          <w:szCs w:val="28"/>
        </w:rPr>
        <w:t xml:space="preserve">the event of appellant failing in this appeal, the appellant will be liable to pay the arrears of tax along with interest, as may be determined by this Court under the provisions of the Uttar Pradesh Entry Tax Act, 2007, at the time of </w:t>
      </w:r>
      <w:r>
        <w:rPr>
          <w:rFonts w:ascii="Courier New" w:eastAsia="Courier New" w:hAnsi="Courier New" w:cs="Courier New"/>
          <w:b/>
          <w:bCs/>
          <w:color w:val="00000A"/>
          <w:sz w:val="28"/>
          <w:szCs w:val="28"/>
        </w:rPr>
        <w:t xml:space="preserve">final disposal of the appeal.” </w:t>
      </w:r>
      <w:r>
        <w:rPr>
          <w:rFonts w:ascii="Courier New" w:eastAsia="Courier New" w:hAnsi="Courier New" w:cs="Courier New"/>
          <w:color w:val="00000A"/>
          <w:sz w:val="28"/>
          <w:szCs w:val="28"/>
        </w:rPr>
        <w:t>When Appeal No.3413 of 2012 was ultimately</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decided on 21.03.2017 by this Court, this Court granted liberty to the appellant to file fresh writ petition raising the issues mentioned therein for consideration of the High Court.</w:t>
      </w:r>
      <w:r>
        <w:rPr>
          <w:rFonts w:ascii="Courier New" w:eastAsia="Courier New" w:hAnsi="Courier New" w:cs="Courier New"/>
          <w:color w:val="00000A"/>
          <w:sz w:val="28"/>
          <w:szCs w:val="28"/>
        </w:rPr>
        <w:t xml:space="preserve"> In the order dated 21.03.2017 there was no determination by this Court regarding interest to be paid by the appellant under the provisions of the Entry Tax Act, 2007. However, when the liberty was granted by this Court to the appellant to raise above note</w:t>
      </w:r>
      <w:r>
        <w:rPr>
          <w:rFonts w:ascii="Courier New" w:eastAsia="Courier New" w:hAnsi="Courier New" w:cs="Courier New"/>
          <w:color w:val="00000A"/>
          <w:sz w:val="28"/>
          <w:szCs w:val="28"/>
        </w:rPr>
        <w:t>d three issues on the necessary factual background or any other constitutional/statutory issues, which arise for consideration, the High Court was free to consider the question of liability of interest to be satisfied by the appellant under Act, 2007.</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321" w:lineRule="exact"/>
        <w:rPr>
          <w:sz w:val="20"/>
          <w:szCs w:val="20"/>
        </w:rPr>
      </w:pPr>
    </w:p>
    <w:p w:rsidR="00C157AB" w:rsidRDefault="00FB7194">
      <w:pPr>
        <w:ind w:right="-19"/>
        <w:jc w:val="center"/>
        <w:rPr>
          <w:sz w:val="20"/>
          <w:szCs w:val="20"/>
        </w:rPr>
      </w:pPr>
      <w:r>
        <w:rPr>
          <w:rFonts w:ascii="Arial" w:eastAsia="Arial" w:hAnsi="Arial" w:cs="Arial"/>
          <w:color w:val="00000A"/>
        </w:rPr>
        <w:t>38</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37" w:name="page39"/>
      <w:bookmarkEnd w:id="37"/>
    </w:p>
    <w:p w:rsidR="00C157AB" w:rsidRDefault="00FB7194">
      <w:pPr>
        <w:numPr>
          <w:ilvl w:val="0"/>
          <w:numId w:val="38"/>
        </w:numPr>
        <w:tabs>
          <w:tab w:val="left" w:pos="720"/>
        </w:tabs>
        <w:ind w:left="720" w:hanging="718"/>
        <w:rPr>
          <w:rFonts w:ascii="Courier New" w:eastAsia="Courier New" w:hAnsi="Courier New" w:cs="Courier New"/>
          <w:b/>
          <w:bCs/>
          <w:color w:val="00000A"/>
          <w:sz w:val="28"/>
          <w:szCs w:val="28"/>
        </w:rPr>
      </w:pPr>
      <w:r>
        <w:rPr>
          <w:rFonts w:ascii="Courier New" w:eastAsia="Courier New" w:hAnsi="Courier New" w:cs="Courier New"/>
          <w:color w:val="00000A"/>
          <w:sz w:val="28"/>
          <w:szCs w:val="28"/>
        </w:rPr>
        <w:t>Further,  what  is  the  scheme  of  payment  of</w:t>
      </w:r>
    </w:p>
    <w:p w:rsidR="00C157AB" w:rsidRDefault="00C157AB">
      <w:pPr>
        <w:spacing w:line="317" w:lineRule="exact"/>
        <w:rPr>
          <w:sz w:val="20"/>
          <w:szCs w:val="20"/>
        </w:rPr>
      </w:pPr>
    </w:p>
    <w:p w:rsidR="00C157AB" w:rsidRDefault="00FB7194">
      <w:pPr>
        <w:spacing w:line="479" w:lineRule="auto"/>
        <w:ind w:right="100"/>
        <w:jc w:val="both"/>
        <w:rPr>
          <w:sz w:val="20"/>
          <w:szCs w:val="20"/>
        </w:rPr>
      </w:pPr>
      <w:r>
        <w:rPr>
          <w:rFonts w:ascii="Courier New" w:eastAsia="Courier New" w:hAnsi="Courier New" w:cs="Courier New"/>
          <w:color w:val="00000A"/>
          <w:sz w:val="28"/>
          <w:szCs w:val="28"/>
        </w:rPr>
        <w:t xml:space="preserve">interest under Act, 2007 is a question which depends on the interpretation of the Act, 2007 and the Rules framed thereunder. The issue needs determination for </w:t>
      </w:r>
      <w:r>
        <w:rPr>
          <w:rFonts w:ascii="Courier New" w:eastAsia="Courier New" w:hAnsi="Courier New" w:cs="Courier New"/>
          <w:color w:val="00000A"/>
          <w:sz w:val="28"/>
          <w:szCs w:val="28"/>
        </w:rPr>
        <w:t>proper working of the Act and the Rules. In this context, we may refer to judgment of this Court in</w:t>
      </w:r>
    </w:p>
    <w:p w:rsidR="00C157AB" w:rsidRDefault="00C157AB">
      <w:pPr>
        <w:spacing w:line="5" w:lineRule="exact"/>
        <w:rPr>
          <w:sz w:val="20"/>
          <w:szCs w:val="20"/>
        </w:rPr>
      </w:pPr>
    </w:p>
    <w:p w:rsidR="00C157AB" w:rsidRDefault="00FB7194">
      <w:pPr>
        <w:rPr>
          <w:sz w:val="20"/>
          <w:szCs w:val="20"/>
        </w:rPr>
      </w:pPr>
      <w:r>
        <w:rPr>
          <w:rFonts w:ascii="Courier New" w:eastAsia="Courier New" w:hAnsi="Courier New" w:cs="Courier New"/>
          <w:b/>
          <w:bCs/>
          <w:color w:val="00000A"/>
          <w:sz w:val="26"/>
          <w:szCs w:val="26"/>
        </w:rPr>
        <w:t>Shree  Bhagwati  Steel  Rolling  Mills  Vs.  Commissioner</w:t>
      </w:r>
    </w:p>
    <w:p w:rsidR="00C157AB" w:rsidRDefault="00C157AB">
      <w:pPr>
        <w:spacing w:line="339" w:lineRule="exact"/>
        <w:rPr>
          <w:sz w:val="20"/>
          <w:szCs w:val="20"/>
        </w:rPr>
      </w:pPr>
    </w:p>
    <w:p w:rsidR="00C157AB" w:rsidRDefault="00FB7194">
      <w:pPr>
        <w:tabs>
          <w:tab w:val="left" w:pos="600"/>
          <w:tab w:val="left" w:pos="2040"/>
          <w:tab w:val="left" w:pos="3320"/>
          <w:tab w:val="left" w:pos="4100"/>
          <w:tab w:val="left" w:pos="5720"/>
          <w:tab w:val="left" w:pos="7020"/>
          <w:tab w:val="left" w:pos="7460"/>
          <w:tab w:val="left" w:pos="8240"/>
        </w:tabs>
        <w:rPr>
          <w:sz w:val="20"/>
          <w:szCs w:val="20"/>
        </w:rPr>
      </w:pPr>
      <w:r>
        <w:rPr>
          <w:rFonts w:ascii="Courier New" w:eastAsia="Courier New" w:hAnsi="Courier New" w:cs="Courier New"/>
          <w:b/>
          <w:bCs/>
          <w:color w:val="00000A"/>
          <w:sz w:val="28"/>
          <w:szCs w:val="28"/>
        </w:rPr>
        <w:t>of</w:t>
      </w:r>
      <w:r>
        <w:rPr>
          <w:rFonts w:ascii="Courier New" w:eastAsia="Courier New" w:hAnsi="Courier New" w:cs="Courier New"/>
          <w:b/>
          <w:bCs/>
          <w:color w:val="00000A"/>
          <w:sz w:val="28"/>
          <w:szCs w:val="28"/>
        </w:rPr>
        <w:tab/>
        <w:t>Central</w:t>
      </w:r>
      <w:r>
        <w:rPr>
          <w:rFonts w:ascii="Courier New" w:eastAsia="Courier New" w:hAnsi="Courier New" w:cs="Courier New"/>
          <w:b/>
          <w:bCs/>
          <w:color w:val="00000A"/>
          <w:sz w:val="28"/>
          <w:szCs w:val="28"/>
        </w:rPr>
        <w:tab/>
        <w:t>Excise</w:t>
      </w:r>
      <w:r>
        <w:rPr>
          <w:rFonts w:ascii="Courier New" w:eastAsia="Courier New" w:hAnsi="Courier New" w:cs="Courier New"/>
          <w:b/>
          <w:bCs/>
          <w:color w:val="00000A"/>
          <w:sz w:val="28"/>
          <w:szCs w:val="28"/>
        </w:rPr>
        <w:tab/>
        <w:t>and</w:t>
      </w:r>
      <w:r>
        <w:rPr>
          <w:rFonts w:ascii="Courier New" w:eastAsia="Courier New" w:hAnsi="Courier New" w:cs="Courier New"/>
          <w:b/>
          <w:bCs/>
          <w:color w:val="00000A"/>
          <w:sz w:val="28"/>
          <w:szCs w:val="28"/>
        </w:rPr>
        <w:tab/>
        <w:t>another,</w:t>
      </w:r>
      <w:r>
        <w:rPr>
          <w:rFonts w:ascii="Courier New" w:eastAsia="Courier New" w:hAnsi="Courier New" w:cs="Courier New"/>
          <w:b/>
          <w:bCs/>
          <w:color w:val="00000A"/>
          <w:sz w:val="28"/>
          <w:szCs w:val="28"/>
        </w:rPr>
        <w:tab/>
        <w:t>(2016)</w:t>
      </w:r>
      <w:r>
        <w:rPr>
          <w:rFonts w:ascii="Courier New" w:eastAsia="Courier New" w:hAnsi="Courier New" w:cs="Courier New"/>
          <w:b/>
          <w:bCs/>
          <w:color w:val="00000A"/>
          <w:sz w:val="28"/>
          <w:szCs w:val="28"/>
        </w:rPr>
        <w:tab/>
        <w:t>3</w:t>
      </w:r>
      <w:r>
        <w:rPr>
          <w:rFonts w:ascii="Courier New" w:eastAsia="Courier New" w:hAnsi="Courier New" w:cs="Courier New"/>
          <w:b/>
          <w:bCs/>
          <w:color w:val="00000A"/>
          <w:sz w:val="28"/>
          <w:szCs w:val="28"/>
        </w:rPr>
        <w:tab/>
        <w:t>SCC</w:t>
      </w:r>
      <w:r>
        <w:rPr>
          <w:sz w:val="20"/>
          <w:szCs w:val="20"/>
        </w:rPr>
        <w:tab/>
      </w:r>
      <w:r>
        <w:rPr>
          <w:rFonts w:ascii="Courier New" w:eastAsia="Courier New" w:hAnsi="Courier New" w:cs="Courier New"/>
          <w:b/>
          <w:bCs/>
          <w:color w:val="00000A"/>
          <w:sz w:val="27"/>
          <w:szCs w:val="27"/>
        </w:rPr>
        <w:t>643,</w:t>
      </w:r>
    </w:p>
    <w:p w:rsidR="00C157AB" w:rsidRDefault="00C157AB">
      <w:pPr>
        <w:spacing w:line="317" w:lineRule="exact"/>
        <w:rPr>
          <w:sz w:val="20"/>
          <w:szCs w:val="20"/>
        </w:rPr>
      </w:pPr>
    </w:p>
    <w:p w:rsidR="00C157AB" w:rsidRDefault="00FB7194">
      <w:pPr>
        <w:tabs>
          <w:tab w:val="left" w:pos="1240"/>
          <w:tab w:val="left" w:pos="3020"/>
          <w:tab w:val="left" w:pos="3780"/>
          <w:tab w:val="left" w:pos="5380"/>
          <w:tab w:val="left" w:pos="7140"/>
          <w:tab w:val="left" w:pos="8400"/>
        </w:tabs>
        <w:rPr>
          <w:sz w:val="20"/>
          <w:szCs w:val="20"/>
        </w:rPr>
      </w:pPr>
      <w:r>
        <w:rPr>
          <w:rFonts w:ascii="Courier New" w:eastAsia="Courier New" w:hAnsi="Courier New" w:cs="Courier New"/>
          <w:color w:val="00000A"/>
          <w:sz w:val="28"/>
          <w:szCs w:val="28"/>
        </w:rPr>
        <w:t>where</w:t>
      </w:r>
      <w:r>
        <w:rPr>
          <w:rFonts w:ascii="Courier New" w:eastAsia="Courier New" w:hAnsi="Courier New" w:cs="Courier New"/>
          <w:color w:val="00000A"/>
          <w:sz w:val="28"/>
          <w:szCs w:val="28"/>
        </w:rPr>
        <w:tab/>
        <w:t>question</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levying</w:t>
      </w:r>
      <w:r>
        <w:rPr>
          <w:rFonts w:ascii="Courier New" w:eastAsia="Courier New" w:hAnsi="Courier New" w:cs="Courier New"/>
          <w:color w:val="00000A"/>
          <w:sz w:val="28"/>
          <w:szCs w:val="28"/>
        </w:rPr>
        <w:tab/>
        <w:t>interest</w:t>
      </w:r>
      <w:r>
        <w:rPr>
          <w:rFonts w:ascii="Courier New" w:eastAsia="Courier New" w:hAnsi="Courier New" w:cs="Courier New"/>
          <w:color w:val="00000A"/>
          <w:sz w:val="28"/>
          <w:szCs w:val="28"/>
        </w:rPr>
        <w:tab/>
        <w:t>under</w:t>
      </w:r>
      <w:r>
        <w:rPr>
          <w:sz w:val="20"/>
          <w:szCs w:val="20"/>
        </w:rPr>
        <w:tab/>
      </w:r>
      <w:r>
        <w:rPr>
          <w:rFonts w:ascii="Courier New" w:eastAsia="Courier New" w:hAnsi="Courier New" w:cs="Courier New"/>
          <w:color w:val="00000A"/>
          <w:sz w:val="27"/>
          <w:szCs w:val="27"/>
        </w:rPr>
        <w:t>the</w:t>
      </w:r>
    </w:p>
    <w:p w:rsidR="00C157AB" w:rsidRDefault="00C157AB">
      <w:pPr>
        <w:spacing w:line="317" w:lineRule="exact"/>
        <w:rPr>
          <w:sz w:val="20"/>
          <w:szCs w:val="20"/>
        </w:rPr>
      </w:pPr>
    </w:p>
    <w:p w:rsidR="00C157AB" w:rsidRDefault="00FB7194">
      <w:pPr>
        <w:rPr>
          <w:sz w:val="20"/>
          <w:szCs w:val="20"/>
        </w:rPr>
      </w:pPr>
      <w:r>
        <w:rPr>
          <w:rFonts w:ascii="Courier New" w:eastAsia="Courier New" w:hAnsi="Courier New" w:cs="Courier New"/>
          <w:color w:val="00000A"/>
          <w:sz w:val="28"/>
          <w:szCs w:val="28"/>
        </w:rPr>
        <w:t>provisions of Central Excise Act, 1944 under Rule 96-</w:t>
      </w:r>
    </w:p>
    <w:p w:rsidR="00C157AB" w:rsidRDefault="00C157AB">
      <w:pPr>
        <w:spacing w:line="315" w:lineRule="exact"/>
        <w:rPr>
          <w:sz w:val="20"/>
          <w:szCs w:val="20"/>
        </w:rPr>
      </w:pPr>
    </w:p>
    <w:p w:rsidR="00C157AB" w:rsidRDefault="00FB7194">
      <w:pPr>
        <w:rPr>
          <w:sz w:val="20"/>
          <w:szCs w:val="20"/>
        </w:rPr>
      </w:pPr>
      <w:r>
        <w:rPr>
          <w:rFonts w:ascii="Courier New" w:eastAsia="Courier New" w:hAnsi="Courier New" w:cs="Courier New"/>
          <w:color w:val="00000A"/>
          <w:sz w:val="28"/>
          <w:szCs w:val="28"/>
        </w:rPr>
        <w:t>ZO, 96-ZP and 96-ZQ of Central Excise Rules, 1944 was</w:t>
      </w:r>
    </w:p>
    <w:p w:rsidR="00C157AB" w:rsidRDefault="00C157AB">
      <w:pPr>
        <w:spacing w:line="319" w:lineRule="exact"/>
        <w:rPr>
          <w:sz w:val="20"/>
          <w:szCs w:val="20"/>
        </w:rPr>
      </w:pPr>
    </w:p>
    <w:p w:rsidR="00C157AB" w:rsidRDefault="00FB7194">
      <w:pPr>
        <w:rPr>
          <w:sz w:val="20"/>
          <w:szCs w:val="20"/>
        </w:rPr>
      </w:pPr>
      <w:r>
        <w:rPr>
          <w:rFonts w:ascii="Courier New" w:eastAsia="Courier New" w:hAnsi="Courier New" w:cs="Courier New"/>
          <w:color w:val="00000A"/>
          <w:sz w:val="26"/>
          <w:szCs w:val="26"/>
        </w:rPr>
        <w:t>held  question  of  jurisdiction  to  levy  interest  and</w:t>
      </w:r>
    </w:p>
    <w:p w:rsidR="00C157AB" w:rsidRDefault="00C157AB">
      <w:pPr>
        <w:spacing w:line="337" w:lineRule="exact"/>
        <w:rPr>
          <w:sz w:val="20"/>
          <w:szCs w:val="20"/>
        </w:rPr>
      </w:pPr>
    </w:p>
    <w:p w:rsidR="00C157AB" w:rsidRDefault="00FB7194">
      <w:pPr>
        <w:tabs>
          <w:tab w:val="left" w:pos="760"/>
          <w:tab w:val="left" w:pos="1700"/>
          <w:tab w:val="left" w:pos="3320"/>
          <w:tab w:val="left" w:pos="4100"/>
          <w:tab w:val="left" w:pos="5560"/>
          <w:tab w:val="left" w:pos="6180"/>
          <w:tab w:val="left" w:pos="6780"/>
          <w:tab w:val="left" w:pos="8240"/>
        </w:tabs>
        <w:rPr>
          <w:sz w:val="20"/>
          <w:szCs w:val="20"/>
        </w:rPr>
      </w:pPr>
      <w:r>
        <w:rPr>
          <w:rFonts w:ascii="Courier New" w:eastAsia="Courier New" w:hAnsi="Courier New" w:cs="Courier New"/>
          <w:color w:val="00000A"/>
          <w:sz w:val="28"/>
          <w:szCs w:val="28"/>
        </w:rPr>
        <w:t>the</w:t>
      </w:r>
      <w:r>
        <w:rPr>
          <w:rFonts w:ascii="Courier New" w:eastAsia="Courier New" w:hAnsi="Courier New" w:cs="Courier New"/>
          <w:color w:val="00000A"/>
          <w:sz w:val="28"/>
          <w:szCs w:val="28"/>
        </w:rPr>
        <w:tab/>
        <w:t>said</w:t>
      </w:r>
      <w:r>
        <w:rPr>
          <w:rFonts w:ascii="Courier New" w:eastAsia="Courier New" w:hAnsi="Courier New" w:cs="Courier New"/>
          <w:color w:val="00000A"/>
          <w:sz w:val="28"/>
          <w:szCs w:val="28"/>
        </w:rPr>
        <w:tab/>
        <w:t>question</w:t>
      </w:r>
      <w:r>
        <w:rPr>
          <w:rFonts w:ascii="Courier New" w:eastAsia="Courier New" w:hAnsi="Courier New" w:cs="Courier New"/>
          <w:color w:val="00000A"/>
          <w:sz w:val="28"/>
          <w:szCs w:val="28"/>
        </w:rPr>
        <w:tab/>
        <w:t>was</w:t>
      </w:r>
      <w:r>
        <w:rPr>
          <w:rFonts w:ascii="Courier New" w:eastAsia="Courier New" w:hAnsi="Courier New" w:cs="Courier New"/>
          <w:color w:val="00000A"/>
          <w:sz w:val="28"/>
          <w:szCs w:val="28"/>
        </w:rPr>
        <w:tab/>
        <w:t>allowed</w:t>
      </w:r>
      <w:r>
        <w:rPr>
          <w:rFonts w:ascii="Courier New" w:eastAsia="Courier New" w:hAnsi="Courier New" w:cs="Courier New"/>
          <w:color w:val="00000A"/>
          <w:sz w:val="28"/>
          <w:szCs w:val="28"/>
        </w:rPr>
        <w:tab/>
        <w:t>to</w:t>
      </w:r>
      <w:r>
        <w:rPr>
          <w:rFonts w:ascii="Courier New" w:eastAsia="Courier New" w:hAnsi="Courier New" w:cs="Courier New"/>
          <w:color w:val="00000A"/>
          <w:sz w:val="28"/>
          <w:szCs w:val="28"/>
        </w:rPr>
        <w:tab/>
        <w:t>be</w:t>
      </w:r>
      <w:r>
        <w:rPr>
          <w:rFonts w:ascii="Courier New" w:eastAsia="Courier New" w:hAnsi="Courier New" w:cs="Courier New"/>
          <w:color w:val="00000A"/>
          <w:sz w:val="28"/>
          <w:szCs w:val="28"/>
        </w:rPr>
        <w:tab/>
        <w:t>raised.</w:t>
      </w:r>
      <w:r>
        <w:rPr>
          <w:sz w:val="20"/>
          <w:szCs w:val="20"/>
        </w:rPr>
        <w:tab/>
      </w:r>
      <w:r>
        <w:rPr>
          <w:rFonts w:ascii="Courier New" w:eastAsia="Courier New" w:hAnsi="Courier New" w:cs="Courier New"/>
          <w:color w:val="00000A"/>
          <w:sz w:val="27"/>
          <w:szCs w:val="27"/>
        </w:rPr>
        <w:t>This</w:t>
      </w:r>
    </w:p>
    <w:p w:rsidR="00C157AB" w:rsidRDefault="00C157AB">
      <w:pPr>
        <w:spacing w:line="319" w:lineRule="exact"/>
        <w:rPr>
          <w:sz w:val="20"/>
          <w:szCs w:val="20"/>
        </w:rPr>
      </w:pPr>
    </w:p>
    <w:p w:rsidR="00C157AB" w:rsidRDefault="00FB7194">
      <w:pPr>
        <w:rPr>
          <w:sz w:val="20"/>
          <w:szCs w:val="20"/>
        </w:rPr>
      </w:pPr>
      <w:r>
        <w:rPr>
          <w:rFonts w:ascii="Courier New" w:eastAsia="Courier New" w:hAnsi="Courier New" w:cs="Courier New"/>
          <w:color w:val="00000A"/>
          <w:sz w:val="28"/>
          <w:szCs w:val="28"/>
        </w:rPr>
        <w:t xml:space="preserve">Court laid down following in </w:t>
      </w:r>
      <w:r>
        <w:rPr>
          <w:rFonts w:ascii="Courier New" w:eastAsia="Courier New" w:hAnsi="Courier New" w:cs="Courier New"/>
          <w:color w:val="00000A"/>
          <w:sz w:val="28"/>
          <w:szCs w:val="28"/>
        </w:rPr>
        <w:t>paragraph 29:</w:t>
      </w:r>
    </w:p>
    <w:p w:rsidR="00C157AB" w:rsidRDefault="00C157AB">
      <w:pPr>
        <w:spacing w:line="316" w:lineRule="exact"/>
        <w:rPr>
          <w:sz w:val="20"/>
          <w:szCs w:val="20"/>
        </w:rPr>
      </w:pPr>
    </w:p>
    <w:p w:rsidR="00C157AB" w:rsidRDefault="00FB7194">
      <w:pPr>
        <w:ind w:left="860"/>
        <w:rPr>
          <w:sz w:val="20"/>
          <w:szCs w:val="20"/>
        </w:rPr>
      </w:pPr>
      <w:r>
        <w:rPr>
          <w:rFonts w:ascii="Courier New" w:eastAsia="Courier New" w:hAnsi="Courier New" w:cs="Courier New"/>
          <w:color w:val="00000A"/>
          <w:sz w:val="28"/>
          <w:szCs w:val="28"/>
        </w:rPr>
        <w:t>“29……………We  also  feel  that  since  this  is  a</w:t>
      </w:r>
    </w:p>
    <w:p w:rsidR="00C157AB" w:rsidRDefault="00FB7194">
      <w:pPr>
        <w:spacing w:line="239" w:lineRule="auto"/>
        <w:ind w:left="860" w:right="800"/>
        <w:jc w:val="both"/>
        <w:rPr>
          <w:sz w:val="20"/>
          <w:szCs w:val="20"/>
        </w:rPr>
      </w:pPr>
      <w:r>
        <w:rPr>
          <w:rFonts w:ascii="Courier New" w:eastAsia="Courier New" w:hAnsi="Courier New" w:cs="Courier New"/>
          <w:color w:val="00000A"/>
          <w:sz w:val="28"/>
          <w:szCs w:val="28"/>
        </w:rPr>
        <w:t>question of the very jurisdiction to levy interest and is otherwise covered by a Constitution Bench decision of this Court, it would be a travesty of justice if we would not allow Shri Aggarwa</w:t>
      </w:r>
      <w:r>
        <w:rPr>
          <w:rFonts w:ascii="Courier New" w:eastAsia="Courier New" w:hAnsi="Courier New" w:cs="Courier New"/>
          <w:color w:val="00000A"/>
          <w:sz w:val="28"/>
          <w:szCs w:val="28"/>
        </w:rPr>
        <w:t>l to make this submission.”</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69" w:lineRule="exact"/>
        <w:rPr>
          <w:sz w:val="20"/>
          <w:szCs w:val="20"/>
        </w:rPr>
      </w:pPr>
    </w:p>
    <w:p w:rsidR="00C157AB" w:rsidRDefault="00FB7194">
      <w:pPr>
        <w:numPr>
          <w:ilvl w:val="0"/>
          <w:numId w:val="39"/>
        </w:numPr>
        <w:tabs>
          <w:tab w:val="left" w:pos="720"/>
        </w:tabs>
        <w:spacing w:line="478" w:lineRule="auto"/>
        <w:ind w:right="100" w:firstLine="2"/>
        <w:jc w:val="both"/>
        <w:rPr>
          <w:rFonts w:ascii="Courier New" w:eastAsia="Courier New" w:hAnsi="Courier New" w:cs="Courier New"/>
          <w:b/>
          <w:bCs/>
          <w:color w:val="00000A"/>
          <w:sz w:val="28"/>
          <w:szCs w:val="28"/>
        </w:rPr>
      </w:pPr>
      <w:r>
        <w:rPr>
          <w:rFonts w:ascii="Courier New" w:eastAsia="Courier New" w:hAnsi="Courier New" w:cs="Courier New"/>
          <w:color w:val="00000A"/>
          <w:sz w:val="28"/>
          <w:szCs w:val="28"/>
        </w:rPr>
        <w:t>We are, thus, of the view that the question relating to nature and extent of liability to pay interest on Entry Tax under the scheme of Act, 2007</w:t>
      </w:r>
    </w:p>
    <w:p w:rsidR="00C157AB" w:rsidRDefault="00C157AB">
      <w:pPr>
        <w:spacing w:line="7" w:lineRule="exact"/>
        <w:rPr>
          <w:sz w:val="20"/>
          <w:szCs w:val="20"/>
        </w:rPr>
      </w:pPr>
    </w:p>
    <w:p w:rsidR="00C157AB" w:rsidRDefault="00FB7194">
      <w:pPr>
        <w:rPr>
          <w:sz w:val="20"/>
          <w:szCs w:val="20"/>
        </w:rPr>
      </w:pPr>
      <w:r>
        <w:rPr>
          <w:rFonts w:ascii="Courier New" w:eastAsia="Courier New" w:hAnsi="Courier New" w:cs="Courier New"/>
          <w:color w:val="00000A"/>
          <w:sz w:val="28"/>
          <w:szCs w:val="28"/>
        </w:rPr>
        <w:t>need to be examined by this Court in these appeals.</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41" w:lineRule="exact"/>
        <w:rPr>
          <w:sz w:val="20"/>
          <w:szCs w:val="20"/>
        </w:rPr>
      </w:pPr>
    </w:p>
    <w:p w:rsidR="00C157AB" w:rsidRDefault="00FB7194">
      <w:pPr>
        <w:ind w:right="-19"/>
        <w:jc w:val="center"/>
        <w:rPr>
          <w:sz w:val="20"/>
          <w:szCs w:val="20"/>
        </w:rPr>
      </w:pPr>
      <w:r>
        <w:rPr>
          <w:rFonts w:ascii="Arial" w:eastAsia="Arial" w:hAnsi="Arial" w:cs="Arial"/>
          <w:color w:val="00000A"/>
        </w:rPr>
        <w:t>39</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38" w:name="page40"/>
      <w:bookmarkEnd w:id="38"/>
    </w:p>
    <w:p w:rsidR="00C157AB" w:rsidRDefault="00FB7194">
      <w:pPr>
        <w:spacing w:line="479" w:lineRule="auto"/>
        <w:ind w:right="80"/>
        <w:jc w:val="both"/>
        <w:rPr>
          <w:sz w:val="20"/>
          <w:szCs w:val="20"/>
        </w:rPr>
      </w:pPr>
      <w:r>
        <w:rPr>
          <w:rFonts w:ascii="Courier New" w:eastAsia="Courier New" w:hAnsi="Courier New" w:cs="Courier New"/>
          <w:color w:val="00000A"/>
          <w:sz w:val="28"/>
          <w:szCs w:val="28"/>
        </w:rPr>
        <w:t xml:space="preserve">In view of the above discussion, we are of the view that the High Court in the impugned judgment committed error in upholding the preliminary objection of the respondent. We are of the view that the question relating to nature and </w:t>
      </w:r>
      <w:r>
        <w:rPr>
          <w:rFonts w:ascii="Courier New" w:eastAsia="Courier New" w:hAnsi="Courier New" w:cs="Courier New"/>
          <w:color w:val="00000A"/>
          <w:sz w:val="28"/>
          <w:szCs w:val="28"/>
        </w:rPr>
        <w:t>extent of liability of interest on Entry Tax under the scheme of Act, 2007 need to be examined and answered in these appeals. The question is answered accordingly.</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1" w:lineRule="exact"/>
        <w:rPr>
          <w:sz w:val="20"/>
          <w:szCs w:val="20"/>
        </w:rPr>
      </w:pPr>
    </w:p>
    <w:p w:rsidR="00C157AB" w:rsidRDefault="00FB7194">
      <w:pPr>
        <w:rPr>
          <w:sz w:val="20"/>
          <w:szCs w:val="20"/>
        </w:rPr>
      </w:pPr>
      <w:r>
        <w:rPr>
          <w:rFonts w:ascii="Courier New" w:eastAsia="Courier New" w:hAnsi="Courier New" w:cs="Courier New"/>
          <w:b/>
          <w:bCs/>
          <w:color w:val="00000A"/>
          <w:sz w:val="28"/>
          <w:szCs w:val="28"/>
          <w:u w:val="single"/>
        </w:rPr>
        <w:t>Question No.2</w:t>
      </w:r>
    </w:p>
    <w:p w:rsidR="00C157AB" w:rsidRDefault="00C157AB">
      <w:pPr>
        <w:spacing w:line="200" w:lineRule="exact"/>
        <w:rPr>
          <w:sz w:val="20"/>
          <w:szCs w:val="20"/>
        </w:rPr>
      </w:pPr>
    </w:p>
    <w:p w:rsidR="00C157AB" w:rsidRDefault="00C157AB">
      <w:pPr>
        <w:spacing w:line="275" w:lineRule="exact"/>
        <w:rPr>
          <w:sz w:val="20"/>
          <w:szCs w:val="20"/>
        </w:rPr>
      </w:pPr>
    </w:p>
    <w:p w:rsidR="00C157AB" w:rsidRDefault="00FB7194">
      <w:pPr>
        <w:numPr>
          <w:ilvl w:val="0"/>
          <w:numId w:val="40"/>
        </w:numPr>
        <w:tabs>
          <w:tab w:val="left" w:pos="720"/>
        </w:tabs>
        <w:ind w:left="720" w:hanging="718"/>
        <w:rPr>
          <w:rFonts w:ascii="Courier New" w:eastAsia="Courier New" w:hAnsi="Courier New" w:cs="Courier New"/>
          <w:b/>
          <w:bCs/>
          <w:color w:val="00000A"/>
          <w:sz w:val="28"/>
          <w:szCs w:val="28"/>
        </w:rPr>
      </w:pPr>
      <w:r>
        <w:rPr>
          <w:rFonts w:ascii="Courier New" w:eastAsia="Courier New" w:hAnsi="Courier New" w:cs="Courier New"/>
          <w:color w:val="00000A"/>
          <w:sz w:val="28"/>
          <w:szCs w:val="28"/>
        </w:rPr>
        <w:t>The submission of the appellant is that interest</w:t>
      </w:r>
    </w:p>
    <w:p w:rsidR="00C157AB" w:rsidRDefault="00C157AB">
      <w:pPr>
        <w:spacing w:line="319" w:lineRule="exact"/>
        <w:rPr>
          <w:sz w:val="20"/>
          <w:szCs w:val="20"/>
        </w:rPr>
      </w:pPr>
    </w:p>
    <w:p w:rsidR="00C157AB" w:rsidRDefault="00FB7194">
      <w:pPr>
        <w:spacing w:line="479" w:lineRule="auto"/>
        <w:ind w:right="80"/>
        <w:jc w:val="both"/>
        <w:rPr>
          <w:sz w:val="20"/>
          <w:szCs w:val="20"/>
        </w:rPr>
      </w:pPr>
      <w:r>
        <w:rPr>
          <w:rFonts w:ascii="Courier New" w:eastAsia="Courier New" w:hAnsi="Courier New" w:cs="Courier New"/>
          <w:color w:val="00000A"/>
          <w:sz w:val="28"/>
          <w:szCs w:val="28"/>
        </w:rPr>
        <w:t>on the Entry Tax is no</w:t>
      </w:r>
      <w:r>
        <w:rPr>
          <w:rFonts w:ascii="Courier New" w:eastAsia="Courier New" w:hAnsi="Courier New" w:cs="Courier New"/>
          <w:color w:val="00000A"/>
          <w:sz w:val="28"/>
          <w:szCs w:val="28"/>
        </w:rPr>
        <w:t>t payable by the appellant under the Act, 2007, inasmuch as there is no substantive provision under the Act, 2007 providing for levy of interest on the outstanding Entry Tax. Referring to provision under Act, 2007 it is submitted that interest on Entry Tax</w:t>
      </w:r>
      <w:r>
        <w:rPr>
          <w:rFonts w:ascii="Courier New" w:eastAsia="Courier New" w:hAnsi="Courier New" w:cs="Courier New"/>
          <w:color w:val="00000A"/>
          <w:sz w:val="28"/>
          <w:szCs w:val="28"/>
        </w:rPr>
        <w:t xml:space="preserve"> is contemplated only under Section 12 (3) where tax along with interest and penalty is contemplated where any manufacturer fails to deposit the tax under Section 12. He submitted that there is no other substantive provision of levy of interest. Referring </w:t>
      </w:r>
      <w:r>
        <w:rPr>
          <w:rFonts w:ascii="Courier New" w:eastAsia="Courier New" w:hAnsi="Courier New" w:cs="Courier New"/>
          <w:color w:val="00000A"/>
          <w:sz w:val="28"/>
          <w:szCs w:val="28"/>
        </w:rPr>
        <w:t>to Section</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158" w:lineRule="exact"/>
        <w:rPr>
          <w:sz w:val="20"/>
          <w:szCs w:val="20"/>
        </w:rPr>
      </w:pPr>
    </w:p>
    <w:p w:rsidR="00C157AB" w:rsidRDefault="00FB7194">
      <w:pPr>
        <w:ind w:right="-19"/>
        <w:jc w:val="center"/>
        <w:rPr>
          <w:sz w:val="20"/>
          <w:szCs w:val="20"/>
        </w:rPr>
      </w:pPr>
      <w:r>
        <w:rPr>
          <w:rFonts w:ascii="Arial" w:eastAsia="Arial" w:hAnsi="Arial" w:cs="Arial"/>
          <w:color w:val="00000A"/>
        </w:rPr>
        <w:t>40</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39" w:name="page41"/>
      <w:bookmarkEnd w:id="39"/>
    </w:p>
    <w:p w:rsidR="00C157AB" w:rsidRDefault="00FB7194">
      <w:pPr>
        <w:spacing w:line="479" w:lineRule="auto"/>
        <w:ind w:right="80"/>
        <w:jc w:val="both"/>
        <w:rPr>
          <w:sz w:val="20"/>
          <w:szCs w:val="20"/>
        </w:rPr>
      </w:pPr>
      <w:r>
        <w:rPr>
          <w:rFonts w:ascii="Courier New" w:eastAsia="Courier New" w:hAnsi="Courier New" w:cs="Courier New"/>
          <w:color w:val="00000A"/>
          <w:sz w:val="28"/>
          <w:szCs w:val="28"/>
        </w:rPr>
        <w:t>13, contention is that Section 13 applies only machinery provisions of U.P. Value Added Tax Act, 2008 which provision can at best be stated to be</w:t>
      </w:r>
    </w:p>
    <w:p w:rsidR="00C157AB" w:rsidRDefault="00C157AB">
      <w:pPr>
        <w:spacing w:line="3" w:lineRule="exact"/>
        <w:rPr>
          <w:sz w:val="20"/>
          <w:szCs w:val="20"/>
        </w:rPr>
      </w:pPr>
    </w:p>
    <w:p w:rsidR="00C157AB" w:rsidRDefault="00FB7194">
      <w:pPr>
        <w:spacing w:line="479" w:lineRule="auto"/>
        <w:ind w:right="80"/>
        <w:jc w:val="both"/>
        <w:rPr>
          <w:sz w:val="20"/>
          <w:szCs w:val="20"/>
        </w:rPr>
      </w:pPr>
      <w:r>
        <w:rPr>
          <w:rFonts w:ascii="Courier New" w:eastAsia="Courier New" w:hAnsi="Courier New" w:cs="Courier New"/>
          <w:color w:val="00000A"/>
          <w:sz w:val="28"/>
          <w:szCs w:val="28"/>
        </w:rPr>
        <w:t xml:space="preserve">applicability of machinery provisions and applicability of </w:t>
      </w:r>
      <w:r>
        <w:rPr>
          <w:rFonts w:ascii="Courier New" w:eastAsia="Courier New" w:hAnsi="Courier New" w:cs="Courier New"/>
          <w:color w:val="00000A"/>
          <w:sz w:val="28"/>
          <w:szCs w:val="28"/>
        </w:rPr>
        <w:t xml:space="preserve">those provisions cannot be said to be applicability of any substantive provision regarding interest. For considering the above submission, we need to first notice the provisions of Act, 2007 which are relevant for the present controversy. Section 4 of the </w:t>
      </w:r>
      <w:r>
        <w:rPr>
          <w:rFonts w:ascii="Courier New" w:eastAsia="Courier New" w:hAnsi="Courier New" w:cs="Courier New"/>
          <w:color w:val="00000A"/>
          <w:sz w:val="28"/>
          <w:szCs w:val="28"/>
        </w:rPr>
        <w:t>Act provides for levy of tax. Section 4(1) provides that for the purpose of development of trade, commerce and industry in the State, there shall be levied and collected a tax on entry of goods specified in the Schedule into a local area for consumption, u</w:t>
      </w:r>
      <w:r>
        <w:rPr>
          <w:rFonts w:ascii="Courier New" w:eastAsia="Courier New" w:hAnsi="Courier New" w:cs="Courier New"/>
          <w:color w:val="00000A"/>
          <w:sz w:val="28"/>
          <w:szCs w:val="28"/>
        </w:rPr>
        <w:t>se or sale therein, from any place outside that local area, at such rate not exceeding five per cent of the value of the goods as may be specified by the State Government by notification.</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49" w:lineRule="exact"/>
        <w:rPr>
          <w:sz w:val="20"/>
          <w:szCs w:val="20"/>
        </w:rPr>
      </w:pPr>
    </w:p>
    <w:p w:rsidR="00C157AB" w:rsidRDefault="00FB7194">
      <w:pPr>
        <w:numPr>
          <w:ilvl w:val="0"/>
          <w:numId w:val="41"/>
        </w:numPr>
        <w:tabs>
          <w:tab w:val="left" w:pos="720"/>
        </w:tabs>
        <w:ind w:left="720" w:hanging="718"/>
        <w:rPr>
          <w:rFonts w:ascii="Courier New" w:eastAsia="Courier New" w:hAnsi="Courier New" w:cs="Courier New"/>
          <w:b/>
          <w:bCs/>
          <w:color w:val="00000A"/>
          <w:sz w:val="25"/>
          <w:szCs w:val="25"/>
        </w:rPr>
      </w:pPr>
      <w:r>
        <w:rPr>
          <w:rFonts w:ascii="Courier New" w:eastAsia="Courier New" w:hAnsi="Courier New" w:cs="Courier New"/>
          <w:color w:val="00000A"/>
          <w:sz w:val="25"/>
          <w:szCs w:val="25"/>
        </w:rPr>
        <w:t>Section  9  deals  with  submission  of  returns  and</w:t>
      </w:r>
    </w:p>
    <w:p w:rsidR="00C157AB" w:rsidRDefault="00C157AB">
      <w:pPr>
        <w:spacing w:line="349" w:lineRule="exact"/>
        <w:rPr>
          <w:sz w:val="20"/>
          <w:szCs w:val="20"/>
        </w:rPr>
      </w:pPr>
    </w:p>
    <w:p w:rsidR="00C157AB" w:rsidRDefault="00FB7194">
      <w:pPr>
        <w:rPr>
          <w:sz w:val="20"/>
          <w:szCs w:val="20"/>
        </w:rPr>
      </w:pPr>
      <w:r>
        <w:rPr>
          <w:rFonts w:ascii="Courier New" w:eastAsia="Courier New" w:hAnsi="Courier New" w:cs="Courier New"/>
          <w:color w:val="00000A"/>
          <w:sz w:val="28"/>
          <w:szCs w:val="28"/>
        </w:rPr>
        <w:t>assessment</w:t>
      </w:r>
      <w:r>
        <w:rPr>
          <w:rFonts w:ascii="Courier New" w:eastAsia="Courier New" w:hAnsi="Courier New" w:cs="Courier New"/>
          <w:color w:val="00000A"/>
          <w:sz w:val="28"/>
          <w:szCs w:val="28"/>
        </w:rPr>
        <w:t xml:space="preserve"> of tax. Section 10 deals with provisional</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387" w:lineRule="exact"/>
        <w:rPr>
          <w:sz w:val="20"/>
          <w:szCs w:val="20"/>
        </w:rPr>
      </w:pPr>
    </w:p>
    <w:p w:rsidR="00C157AB" w:rsidRDefault="00FB7194">
      <w:pPr>
        <w:ind w:right="-19"/>
        <w:jc w:val="center"/>
        <w:rPr>
          <w:sz w:val="20"/>
          <w:szCs w:val="20"/>
        </w:rPr>
      </w:pPr>
      <w:r>
        <w:rPr>
          <w:rFonts w:ascii="Arial" w:eastAsia="Arial" w:hAnsi="Arial" w:cs="Arial"/>
          <w:color w:val="00000A"/>
        </w:rPr>
        <w:t>41</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40" w:name="page42"/>
      <w:bookmarkEnd w:id="40"/>
    </w:p>
    <w:p w:rsidR="00C157AB" w:rsidRDefault="00FB7194">
      <w:pPr>
        <w:tabs>
          <w:tab w:val="left" w:pos="3360"/>
        </w:tabs>
        <w:rPr>
          <w:sz w:val="20"/>
          <w:szCs w:val="20"/>
        </w:rPr>
      </w:pPr>
      <w:r>
        <w:rPr>
          <w:rFonts w:ascii="Courier New" w:eastAsia="Courier New" w:hAnsi="Courier New" w:cs="Courier New"/>
          <w:color w:val="00000A"/>
          <w:sz w:val="28"/>
          <w:szCs w:val="28"/>
        </w:rPr>
        <w:t>assessment of tax.</w:t>
      </w:r>
      <w:r>
        <w:rPr>
          <w:sz w:val="20"/>
          <w:szCs w:val="20"/>
        </w:rPr>
        <w:tab/>
      </w:r>
      <w:r>
        <w:rPr>
          <w:rFonts w:ascii="Courier New" w:eastAsia="Courier New" w:hAnsi="Courier New" w:cs="Courier New"/>
          <w:color w:val="00000A"/>
          <w:sz w:val="27"/>
          <w:szCs w:val="27"/>
        </w:rPr>
        <w:t>Section 12 deals with realisation</w:t>
      </w:r>
    </w:p>
    <w:p w:rsidR="00C157AB" w:rsidRDefault="00C157AB">
      <w:pPr>
        <w:spacing w:line="317" w:lineRule="exact"/>
        <w:rPr>
          <w:sz w:val="20"/>
          <w:szCs w:val="20"/>
        </w:rPr>
      </w:pPr>
    </w:p>
    <w:p w:rsidR="00C157AB" w:rsidRDefault="00FB7194">
      <w:pPr>
        <w:rPr>
          <w:sz w:val="20"/>
          <w:szCs w:val="20"/>
        </w:rPr>
      </w:pPr>
      <w:r>
        <w:rPr>
          <w:rFonts w:ascii="Courier New" w:eastAsia="Courier New" w:hAnsi="Courier New" w:cs="Courier New"/>
          <w:color w:val="00000A"/>
          <w:sz w:val="25"/>
          <w:szCs w:val="25"/>
        </w:rPr>
        <w:t>of  tax  through  manufacturer.  Section  12(1),  (2)  and</w:t>
      </w:r>
    </w:p>
    <w:p w:rsidR="00C157AB" w:rsidRDefault="00C157AB">
      <w:pPr>
        <w:spacing w:line="351" w:lineRule="exact"/>
        <w:rPr>
          <w:sz w:val="20"/>
          <w:szCs w:val="20"/>
        </w:rPr>
      </w:pPr>
    </w:p>
    <w:p w:rsidR="00C157AB" w:rsidRDefault="00FB7194">
      <w:pPr>
        <w:rPr>
          <w:sz w:val="20"/>
          <w:szCs w:val="20"/>
        </w:rPr>
      </w:pPr>
      <w:r>
        <w:rPr>
          <w:rFonts w:ascii="Courier New" w:eastAsia="Courier New" w:hAnsi="Courier New" w:cs="Courier New"/>
          <w:color w:val="00000A"/>
          <w:sz w:val="28"/>
          <w:szCs w:val="28"/>
        </w:rPr>
        <w:t>(3) are as follows:</w:t>
      </w:r>
    </w:p>
    <w:p w:rsidR="00C157AB" w:rsidRDefault="00C157AB">
      <w:pPr>
        <w:spacing w:line="316" w:lineRule="exact"/>
        <w:rPr>
          <w:sz w:val="20"/>
          <w:szCs w:val="20"/>
        </w:rPr>
      </w:pPr>
    </w:p>
    <w:p w:rsidR="00C157AB" w:rsidRDefault="00FB7194">
      <w:pPr>
        <w:ind w:left="860"/>
        <w:rPr>
          <w:sz w:val="20"/>
          <w:szCs w:val="20"/>
        </w:rPr>
      </w:pPr>
      <w:r>
        <w:rPr>
          <w:rFonts w:ascii="Courier New" w:eastAsia="Courier New" w:hAnsi="Courier New" w:cs="Courier New"/>
          <w:color w:val="00000A"/>
          <w:sz w:val="28"/>
          <w:szCs w:val="28"/>
        </w:rPr>
        <w:t xml:space="preserve">“12. Realization of tax through </w:t>
      </w:r>
      <w:r>
        <w:rPr>
          <w:rFonts w:ascii="Courier New" w:eastAsia="Courier New" w:hAnsi="Courier New" w:cs="Courier New"/>
          <w:color w:val="00000A"/>
          <w:sz w:val="28"/>
          <w:szCs w:val="28"/>
        </w:rPr>
        <w:t>manufacturer</w:t>
      </w:r>
    </w:p>
    <w:p w:rsidR="00C157AB" w:rsidRDefault="00FB7194">
      <w:pPr>
        <w:numPr>
          <w:ilvl w:val="0"/>
          <w:numId w:val="42"/>
        </w:numPr>
        <w:tabs>
          <w:tab w:val="left" w:pos="1696"/>
        </w:tabs>
        <w:spacing w:line="239" w:lineRule="auto"/>
        <w:ind w:left="860" w:right="620" w:hanging="6"/>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 xml:space="preserve">Notwithstanding anything contained in any other provision of this act, any person who intends to bring into a local area from any manufacturer within the State, such goods specified in the Schedule as may be notified by the State Government, </w:t>
      </w:r>
      <w:r>
        <w:rPr>
          <w:rFonts w:ascii="Courier New" w:eastAsia="Courier New" w:hAnsi="Courier New" w:cs="Courier New"/>
          <w:color w:val="00000A"/>
          <w:sz w:val="28"/>
          <w:szCs w:val="28"/>
        </w:rPr>
        <w:t>shall, at the time of taking delivery of the goods from the manufacturer, pay to the manufacturer the tax payable on entry of such goods into the local area and the manufacturer shall receive the tax so paid. The manufacturer 1[shall not deliver such goods</w:t>
      </w:r>
      <w:r>
        <w:rPr>
          <w:rFonts w:ascii="Courier New" w:eastAsia="Courier New" w:hAnsi="Courier New" w:cs="Courier New"/>
          <w:color w:val="00000A"/>
          <w:sz w:val="28"/>
          <w:szCs w:val="28"/>
        </w:rPr>
        <w:t>] to the purchaser unless the amount of such tax has been paid by the purchaser.</w:t>
      </w:r>
    </w:p>
    <w:p w:rsidR="00C157AB" w:rsidRDefault="00C157AB">
      <w:pPr>
        <w:spacing w:line="333" w:lineRule="exact"/>
        <w:rPr>
          <w:rFonts w:ascii="Courier New" w:eastAsia="Courier New" w:hAnsi="Courier New" w:cs="Courier New"/>
          <w:color w:val="00000A"/>
          <w:sz w:val="28"/>
          <w:szCs w:val="28"/>
        </w:rPr>
      </w:pPr>
    </w:p>
    <w:p w:rsidR="00C157AB" w:rsidRDefault="00FB7194">
      <w:pPr>
        <w:numPr>
          <w:ilvl w:val="1"/>
          <w:numId w:val="42"/>
        </w:numPr>
        <w:tabs>
          <w:tab w:val="left" w:pos="2267"/>
        </w:tabs>
        <w:spacing w:line="239" w:lineRule="auto"/>
        <w:ind w:left="860" w:right="620" w:firstLine="58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 xml:space="preserve">The manufacture receiving the tax under sub-section (1) shall submit to the Assessing Authority a return in respect of the goods supplied, and the tax received, by him under </w:t>
      </w:r>
      <w:r>
        <w:rPr>
          <w:rFonts w:ascii="Courier New" w:eastAsia="Courier New" w:hAnsi="Courier New" w:cs="Courier New"/>
          <w:color w:val="00000A"/>
          <w:sz w:val="28"/>
          <w:szCs w:val="28"/>
        </w:rPr>
        <w:t>subsection (1) and deposit the tax so received in such manner and within such time as may be prescribed.</w:t>
      </w:r>
    </w:p>
    <w:p w:rsidR="00C157AB" w:rsidRDefault="00C157AB">
      <w:pPr>
        <w:spacing w:line="324" w:lineRule="exact"/>
        <w:rPr>
          <w:rFonts w:ascii="Courier New" w:eastAsia="Courier New" w:hAnsi="Courier New" w:cs="Courier New"/>
          <w:color w:val="00000A"/>
          <w:sz w:val="28"/>
          <w:szCs w:val="28"/>
        </w:rPr>
      </w:pPr>
    </w:p>
    <w:p w:rsidR="00C157AB" w:rsidRDefault="00FB7194">
      <w:pPr>
        <w:numPr>
          <w:ilvl w:val="1"/>
          <w:numId w:val="42"/>
        </w:numPr>
        <w:tabs>
          <w:tab w:val="left" w:pos="2336"/>
        </w:tabs>
        <w:spacing w:line="239" w:lineRule="auto"/>
        <w:ind w:left="860" w:right="620" w:firstLine="58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Where any manufacturer fails to deposit, the tax under this section he shall be liable to pay the tax along with the interest and penalty, if any, pay</w:t>
      </w:r>
      <w:r>
        <w:rPr>
          <w:rFonts w:ascii="Courier New" w:eastAsia="Courier New" w:hAnsi="Courier New" w:cs="Courier New"/>
          <w:color w:val="00000A"/>
          <w:sz w:val="28"/>
          <w:szCs w:val="28"/>
        </w:rPr>
        <w:t>able thereon which shall be recoverable as arrears of land revenue.</w:t>
      </w:r>
    </w:p>
    <w:p w:rsidR="00C157AB" w:rsidRDefault="00C157AB">
      <w:pPr>
        <w:spacing w:line="321" w:lineRule="exact"/>
        <w:rPr>
          <w:sz w:val="20"/>
          <w:szCs w:val="20"/>
        </w:rPr>
      </w:pPr>
    </w:p>
    <w:p w:rsidR="00C157AB" w:rsidRDefault="00FB7194">
      <w:pPr>
        <w:tabs>
          <w:tab w:val="left" w:pos="2860"/>
          <w:tab w:val="left" w:pos="4300"/>
          <w:tab w:val="left" w:pos="5740"/>
        </w:tabs>
        <w:ind w:left="1440"/>
        <w:rPr>
          <w:sz w:val="20"/>
          <w:szCs w:val="20"/>
        </w:rPr>
      </w:pPr>
      <w:r>
        <w:rPr>
          <w:rFonts w:ascii="Courier New" w:eastAsia="Courier New" w:hAnsi="Courier New" w:cs="Courier New"/>
          <w:color w:val="00000A"/>
          <w:sz w:val="28"/>
          <w:szCs w:val="28"/>
        </w:rPr>
        <w:t>xxxx</w:t>
      </w:r>
      <w:r>
        <w:rPr>
          <w:sz w:val="20"/>
          <w:szCs w:val="20"/>
        </w:rPr>
        <w:tab/>
      </w:r>
      <w:r>
        <w:rPr>
          <w:rFonts w:ascii="Courier New" w:eastAsia="Courier New" w:hAnsi="Courier New" w:cs="Courier New"/>
          <w:color w:val="00000A"/>
          <w:sz w:val="28"/>
          <w:szCs w:val="28"/>
        </w:rPr>
        <w:t>xxxx</w:t>
      </w:r>
      <w:r>
        <w:rPr>
          <w:sz w:val="20"/>
          <w:szCs w:val="20"/>
        </w:rPr>
        <w:tab/>
      </w:r>
      <w:r>
        <w:rPr>
          <w:rFonts w:ascii="Courier New" w:eastAsia="Courier New" w:hAnsi="Courier New" w:cs="Courier New"/>
          <w:color w:val="00000A"/>
          <w:sz w:val="28"/>
          <w:szCs w:val="28"/>
        </w:rPr>
        <w:t>xxxx</w:t>
      </w:r>
      <w:r>
        <w:rPr>
          <w:sz w:val="20"/>
          <w:szCs w:val="20"/>
        </w:rPr>
        <w:tab/>
      </w:r>
      <w:r>
        <w:rPr>
          <w:rFonts w:ascii="Courier New" w:eastAsia="Courier New" w:hAnsi="Courier New" w:cs="Courier New"/>
          <w:color w:val="00000A"/>
          <w:sz w:val="28"/>
          <w:szCs w:val="28"/>
        </w:rPr>
        <w:t>xxxx”</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351" w:lineRule="exact"/>
        <w:rPr>
          <w:sz w:val="20"/>
          <w:szCs w:val="20"/>
        </w:rPr>
      </w:pPr>
    </w:p>
    <w:p w:rsidR="00C157AB" w:rsidRDefault="00FB7194">
      <w:pPr>
        <w:numPr>
          <w:ilvl w:val="0"/>
          <w:numId w:val="43"/>
        </w:numPr>
        <w:tabs>
          <w:tab w:val="left" w:pos="720"/>
        </w:tabs>
        <w:ind w:left="720" w:hanging="718"/>
        <w:rPr>
          <w:rFonts w:ascii="Courier New" w:eastAsia="Courier New" w:hAnsi="Courier New" w:cs="Courier New"/>
          <w:b/>
          <w:bCs/>
          <w:color w:val="00000A"/>
          <w:sz w:val="28"/>
          <w:szCs w:val="28"/>
        </w:rPr>
      </w:pPr>
      <w:r>
        <w:rPr>
          <w:rFonts w:ascii="Courier New" w:eastAsia="Courier New" w:hAnsi="Courier New" w:cs="Courier New"/>
          <w:color w:val="00000A"/>
          <w:sz w:val="28"/>
          <w:szCs w:val="28"/>
        </w:rPr>
        <w:t>The next provision we notice is Section 13 which</w:t>
      </w:r>
    </w:p>
    <w:p w:rsidR="00C157AB" w:rsidRDefault="00C157AB">
      <w:pPr>
        <w:spacing w:line="319" w:lineRule="exact"/>
        <w:rPr>
          <w:sz w:val="20"/>
          <w:szCs w:val="20"/>
        </w:rPr>
      </w:pPr>
    </w:p>
    <w:p w:rsidR="00C157AB" w:rsidRDefault="00FB7194">
      <w:pPr>
        <w:rPr>
          <w:sz w:val="20"/>
          <w:szCs w:val="20"/>
        </w:rPr>
      </w:pPr>
      <w:r>
        <w:rPr>
          <w:rFonts w:ascii="Courier New" w:eastAsia="Courier New" w:hAnsi="Courier New" w:cs="Courier New"/>
          <w:color w:val="00000A"/>
          <w:sz w:val="26"/>
          <w:szCs w:val="26"/>
        </w:rPr>
        <w:t>provides  for  applicability  of  certain  provisions  of</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91" w:lineRule="exact"/>
        <w:rPr>
          <w:sz w:val="20"/>
          <w:szCs w:val="20"/>
        </w:rPr>
      </w:pPr>
    </w:p>
    <w:p w:rsidR="00C157AB" w:rsidRDefault="00FB7194">
      <w:pPr>
        <w:ind w:right="-19"/>
        <w:jc w:val="center"/>
        <w:rPr>
          <w:sz w:val="20"/>
          <w:szCs w:val="20"/>
        </w:rPr>
      </w:pPr>
      <w:r>
        <w:rPr>
          <w:rFonts w:ascii="Arial" w:eastAsia="Arial" w:hAnsi="Arial" w:cs="Arial"/>
          <w:color w:val="00000A"/>
        </w:rPr>
        <w:t>42</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41" w:name="page43"/>
      <w:bookmarkEnd w:id="41"/>
    </w:p>
    <w:p w:rsidR="00C157AB" w:rsidRDefault="00FB7194">
      <w:pPr>
        <w:rPr>
          <w:sz w:val="20"/>
          <w:szCs w:val="20"/>
        </w:rPr>
      </w:pPr>
      <w:r>
        <w:rPr>
          <w:rFonts w:ascii="Courier New" w:eastAsia="Courier New" w:hAnsi="Courier New" w:cs="Courier New"/>
          <w:color w:val="00000A"/>
          <w:sz w:val="28"/>
          <w:szCs w:val="28"/>
        </w:rPr>
        <w:t xml:space="preserve">U.P. Value </w:t>
      </w:r>
      <w:r>
        <w:rPr>
          <w:rFonts w:ascii="Courier New" w:eastAsia="Courier New" w:hAnsi="Courier New" w:cs="Courier New"/>
          <w:color w:val="00000A"/>
          <w:sz w:val="28"/>
          <w:szCs w:val="28"/>
        </w:rPr>
        <w:t>Added Tax Act, 2008. Section 13 as far as</w:t>
      </w:r>
    </w:p>
    <w:p w:rsidR="00C157AB" w:rsidRDefault="00C157AB">
      <w:pPr>
        <w:spacing w:line="315" w:lineRule="exact"/>
        <w:rPr>
          <w:sz w:val="20"/>
          <w:szCs w:val="20"/>
        </w:rPr>
      </w:pPr>
    </w:p>
    <w:p w:rsidR="00C157AB" w:rsidRDefault="00FB7194">
      <w:pPr>
        <w:rPr>
          <w:sz w:val="20"/>
          <w:szCs w:val="20"/>
        </w:rPr>
      </w:pPr>
      <w:r>
        <w:rPr>
          <w:rFonts w:ascii="Courier New" w:eastAsia="Courier New" w:hAnsi="Courier New" w:cs="Courier New"/>
          <w:color w:val="00000A"/>
          <w:sz w:val="28"/>
          <w:szCs w:val="28"/>
        </w:rPr>
        <w:t>relevant is as follows:</w:t>
      </w:r>
    </w:p>
    <w:p w:rsidR="00C157AB" w:rsidRDefault="00C157AB">
      <w:pPr>
        <w:spacing w:line="319" w:lineRule="exact"/>
        <w:rPr>
          <w:sz w:val="20"/>
          <w:szCs w:val="20"/>
        </w:rPr>
      </w:pPr>
    </w:p>
    <w:p w:rsidR="00C157AB" w:rsidRDefault="00FB7194">
      <w:pPr>
        <w:spacing w:line="239" w:lineRule="auto"/>
        <w:ind w:left="860" w:right="800"/>
        <w:jc w:val="both"/>
        <w:rPr>
          <w:sz w:val="20"/>
          <w:szCs w:val="20"/>
        </w:rPr>
      </w:pPr>
      <w:r>
        <w:rPr>
          <w:rFonts w:ascii="Courier New" w:eastAsia="Courier New" w:hAnsi="Courier New" w:cs="Courier New"/>
          <w:color w:val="00000A"/>
          <w:sz w:val="28"/>
          <w:szCs w:val="28"/>
        </w:rPr>
        <w:t>“</w:t>
      </w:r>
      <w:r>
        <w:rPr>
          <w:rFonts w:ascii="Courier New" w:eastAsia="Courier New" w:hAnsi="Courier New" w:cs="Courier New"/>
          <w:b/>
          <w:bCs/>
          <w:color w:val="00000A"/>
          <w:sz w:val="28"/>
          <w:szCs w:val="28"/>
        </w:rPr>
        <w:t>13. Applicability of certain provisions of</w:t>
      </w:r>
      <w:r>
        <w:rPr>
          <w:rFonts w:ascii="Courier New" w:eastAsia="Courier New" w:hAnsi="Courier New" w:cs="Courier New"/>
          <w:color w:val="00000A"/>
          <w:sz w:val="28"/>
          <w:szCs w:val="28"/>
        </w:rPr>
        <w:t xml:space="preserve"> </w:t>
      </w:r>
      <w:r>
        <w:rPr>
          <w:rFonts w:ascii="Courier New" w:eastAsia="Courier New" w:hAnsi="Courier New" w:cs="Courier New"/>
          <w:b/>
          <w:bCs/>
          <w:color w:val="00000A"/>
          <w:sz w:val="28"/>
          <w:szCs w:val="28"/>
        </w:rPr>
        <w:t xml:space="preserve">the Uttar Pradesh Trade Tax Act, 1948 </w:t>
      </w:r>
      <w:r>
        <w:rPr>
          <w:rFonts w:ascii="Courier New" w:eastAsia="Courier New" w:hAnsi="Courier New" w:cs="Courier New"/>
          <w:color w:val="00000A"/>
          <w:sz w:val="28"/>
          <w:szCs w:val="28"/>
        </w:rPr>
        <w:t>- The</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following provisions of the Uttar Pradesh Value Added Tax Act, 2008, shall mutatis mutandis apply to</w:t>
      </w:r>
      <w:r>
        <w:rPr>
          <w:rFonts w:ascii="Courier New" w:eastAsia="Courier New" w:hAnsi="Courier New" w:cs="Courier New"/>
          <w:color w:val="00000A"/>
          <w:sz w:val="28"/>
          <w:szCs w:val="28"/>
        </w:rPr>
        <w:t xml:space="preserve"> all dealers and proceedings under this Act:-</w:t>
      </w:r>
    </w:p>
    <w:p w:rsidR="00C157AB" w:rsidRDefault="00C157AB">
      <w:pPr>
        <w:spacing w:line="323" w:lineRule="exact"/>
        <w:rPr>
          <w:sz w:val="20"/>
          <w:szCs w:val="20"/>
        </w:rPr>
      </w:pPr>
    </w:p>
    <w:p w:rsidR="00C157AB" w:rsidRDefault="00FB7194">
      <w:pPr>
        <w:numPr>
          <w:ilvl w:val="0"/>
          <w:numId w:val="44"/>
        </w:numPr>
        <w:tabs>
          <w:tab w:val="left" w:pos="2283"/>
        </w:tabs>
        <w:spacing w:line="239" w:lineRule="auto"/>
        <w:ind w:left="2280" w:right="800" w:hanging="860"/>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Section 9 - Liability of firm, association of persons and Hindu Undivided Family;</w:t>
      </w:r>
    </w:p>
    <w:p w:rsidR="00C157AB" w:rsidRDefault="00C157AB">
      <w:pPr>
        <w:spacing w:line="318" w:lineRule="exact"/>
        <w:rPr>
          <w:rFonts w:ascii="Courier New" w:eastAsia="Courier New" w:hAnsi="Courier New" w:cs="Courier New"/>
          <w:color w:val="00000A"/>
          <w:sz w:val="28"/>
          <w:szCs w:val="28"/>
        </w:rPr>
      </w:pPr>
    </w:p>
    <w:p w:rsidR="00C157AB" w:rsidRDefault="00FB7194">
      <w:pPr>
        <w:numPr>
          <w:ilvl w:val="0"/>
          <w:numId w:val="44"/>
        </w:numPr>
        <w:tabs>
          <w:tab w:val="left" w:pos="2300"/>
        </w:tabs>
        <w:ind w:left="2300" w:hanging="880"/>
        <w:rPr>
          <w:rFonts w:ascii="Courier New" w:eastAsia="Courier New" w:hAnsi="Courier New" w:cs="Courier New"/>
          <w:color w:val="00000A"/>
          <w:sz w:val="28"/>
          <w:szCs w:val="28"/>
        </w:rPr>
      </w:pPr>
      <w:r>
        <w:rPr>
          <w:rFonts w:ascii="Courier New" w:eastAsia="Courier New" w:hAnsi="Courier New" w:cs="Courier New"/>
          <w:color w:val="00000A"/>
          <w:sz w:val="28"/>
          <w:szCs w:val="28"/>
        </w:rPr>
        <w:t>Section 10 - Tax due from deceased</w:t>
      </w:r>
    </w:p>
    <w:p w:rsidR="00C157AB" w:rsidRDefault="00C157AB">
      <w:pPr>
        <w:spacing w:line="3" w:lineRule="exact"/>
        <w:rPr>
          <w:rFonts w:ascii="Courier New" w:eastAsia="Courier New" w:hAnsi="Courier New" w:cs="Courier New"/>
          <w:color w:val="00000A"/>
          <w:sz w:val="28"/>
          <w:szCs w:val="28"/>
        </w:rPr>
      </w:pPr>
    </w:p>
    <w:p w:rsidR="00C157AB" w:rsidRDefault="00FB7194">
      <w:pPr>
        <w:spacing w:line="238" w:lineRule="auto"/>
        <w:ind w:left="2280" w:right="800"/>
        <w:rPr>
          <w:rFonts w:ascii="Courier New" w:eastAsia="Courier New" w:hAnsi="Courier New" w:cs="Courier New"/>
          <w:color w:val="00000A"/>
          <w:sz w:val="28"/>
          <w:szCs w:val="28"/>
        </w:rPr>
      </w:pPr>
      <w:r>
        <w:rPr>
          <w:rFonts w:ascii="Courier New" w:eastAsia="Courier New" w:hAnsi="Courier New" w:cs="Courier New"/>
          <w:color w:val="00000A"/>
          <w:sz w:val="28"/>
          <w:szCs w:val="28"/>
        </w:rPr>
        <w:t>person payable by his representatives;</w:t>
      </w:r>
    </w:p>
    <w:p w:rsidR="00C157AB" w:rsidRDefault="00C157AB">
      <w:pPr>
        <w:spacing w:line="320" w:lineRule="exact"/>
        <w:rPr>
          <w:rFonts w:ascii="Courier New" w:eastAsia="Courier New" w:hAnsi="Courier New" w:cs="Courier New"/>
          <w:color w:val="00000A"/>
          <w:sz w:val="28"/>
          <w:szCs w:val="28"/>
        </w:rPr>
      </w:pPr>
    </w:p>
    <w:p w:rsidR="00C157AB" w:rsidRDefault="00FB7194">
      <w:pPr>
        <w:numPr>
          <w:ilvl w:val="0"/>
          <w:numId w:val="44"/>
        </w:numPr>
        <w:tabs>
          <w:tab w:val="left" w:pos="2449"/>
        </w:tabs>
        <w:spacing w:line="239" w:lineRule="auto"/>
        <w:ind w:left="2280" w:right="800" w:hanging="860"/>
        <w:rPr>
          <w:rFonts w:ascii="Courier New" w:eastAsia="Courier New" w:hAnsi="Courier New" w:cs="Courier New"/>
          <w:color w:val="00000A"/>
          <w:sz w:val="28"/>
          <w:szCs w:val="28"/>
        </w:rPr>
      </w:pPr>
      <w:r>
        <w:rPr>
          <w:rFonts w:ascii="Courier New" w:eastAsia="Courier New" w:hAnsi="Courier New" w:cs="Courier New"/>
          <w:color w:val="00000A"/>
          <w:sz w:val="28"/>
          <w:szCs w:val="28"/>
        </w:rPr>
        <w:t xml:space="preserve">Section 11 - Tax liability in case of minor or </w:t>
      </w:r>
      <w:r>
        <w:rPr>
          <w:rFonts w:ascii="Courier New" w:eastAsia="Courier New" w:hAnsi="Courier New" w:cs="Courier New"/>
          <w:color w:val="00000A"/>
          <w:sz w:val="28"/>
          <w:szCs w:val="28"/>
        </w:rPr>
        <w:t>incapacitated person;</w:t>
      </w:r>
    </w:p>
    <w:p w:rsidR="00C157AB" w:rsidRDefault="00C157AB">
      <w:pPr>
        <w:spacing w:line="320" w:lineRule="exact"/>
        <w:rPr>
          <w:rFonts w:ascii="Courier New" w:eastAsia="Courier New" w:hAnsi="Courier New" w:cs="Courier New"/>
          <w:color w:val="00000A"/>
          <w:sz w:val="28"/>
          <w:szCs w:val="28"/>
        </w:rPr>
      </w:pPr>
    </w:p>
    <w:p w:rsidR="00C157AB" w:rsidRDefault="00FB7194">
      <w:pPr>
        <w:numPr>
          <w:ilvl w:val="0"/>
          <w:numId w:val="44"/>
        </w:numPr>
        <w:tabs>
          <w:tab w:val="left" w:pos="2329"/>
        </w:tabs>
        <w:spacing w:line="238" w:lineRule="auto"/>
        <w:ind w:left="2280" w:right="800" w:hanging="860"/>
        <w:rPr>
          <w:rFonts w:ascii="Courier New" w:eastAsia="Courier New" w:hAnsi="Courier New" w:cs="Courier New"/>
          <w:color w:val="00000A"/>
          <w:sz w:val="28"/>
          <w:szCs w:val="28"/>
        </w:rPr>
      </w:pPr>
      <w:r>
        <w:rPr>
          <w:rFonts w:ascii="Courier New" w:eastAsia="Courier New" w:hAnsi="Courier New" w:cs="Courier New"/>
          <w:color w:val="00000A"/>
          <w:sz w:val="28"/>
          <w:szCs w:val="28"/>
        </w:rPr>
        <w:t>Section 12 - Liability in case of Court of wards;</w:t>
      </w:r>
    </w:p>
    <w:p w:rsidR="00C157AB" w:rsidRDefault="00C157AB">
      <w:pPr>
        <w:spacing w:line="320" w:lineRule="exact"/>
        <w:rPr>
          <w:rFonts w:ascii="Courier New" w:eastAsia="Courier New" w:hAnsi="Courier New" w:cs="Courier New"/>
          <w:color w:val="00000A"/>
          <w:sz w:val="28"/>
          <w:szCs w:val="28"/>
        </w:rPr>
      </w:pPr>
    </w:p>
    <w:p w:rsidR="00C157AB" w:rsidRDefault="00FB7194">
      <w:pPr>
        <w:numPr>
          <w:ilvl w:val="0"/>
          <w:numId w:val="44"/>
        </w:numPr>
        <w:tabs>
          <w:tab w:val="left" w:pos="2100"/>
        </w:tabs>
        <w:ind w:left="2100" w:hanging="680"/>
        <w:rPr>
          <w:rFonts w:ascii="Courier New" w:eastAsia="Courier New" w:hAnsi="Courier New" w:cs="Courier New"/>
          <w:color w:val="00000A"/>
          <w:sz w:val="28"/>
          <w:szCs w:val="28"/>
        </w:rPr>
      </w:pPr>
      <w:r>
        <w:rPr>
          <w:rFonts w:ascii="Courier New" w:eastAsia="Courier New" w:hAnsi="Courier New" w:cs="Courier New"/>
          <w:color w:val="00000A"/>
          <w:sz w:val="28"/>
          <w:szCs w:val="28"/>
        </w:rPr>
        <w:t>Section 16 - Burden of proof;</w:t>
      </w:r>
    </w:p>
    <w:p w:rsidR="00C157AB" w:rsidRDefault="00C157AB">
      <w:pPr>
        <w:spacing w:line="317" w:lineRule="exact"/>
        <w:rPr>
          <w:rFonts w:ascii="Courier New" w:eastAsia="Courier New" w:hAnsi="Courier New" w:cs="Courier New"/>
          <w:color w:val="00000A"/>
          <w:sz w:val="28"/>
          <w:szCs w:val="28"/>
        </w:rPr>
      </w:pPr>
    </w:p>
    <w:p w:rsidR="00C157AB" w:rsidRDefault="00FB7194">
      <w:pPr>
        <w:numPr>
          <w:ilvl w:val="0"/>
          <w:numId w:val="44"/>
        </w:numPr>
        <w:tabs>
          <w:tab w:val="left" w:pos="2479"/>
        </w:tabs>
        <w:ind w:left="2280" w:right="800" w:hanging="860"/>
        <w:rPr>
          <w:rFonts w:ascii="Courier New" w:eastAsia="Courier New" w:hAnsi="Courier New" w:cs="Courier New"/>
          <w:color w:val="00000A"/>
          <w:sz w:val="28"/>
          <w:szCs w:val="28"/>
        </w:rPr>
      </w:pPr>
      <w:r>
        <w:rPr>
          <w:rFonts w:ascii="Courier New" w:eastAsia="Courier New" w:hAnsi="Courier New" w:cs="Courier New"/>
          <w:color w:val="00000A"/>
          <w:sz w:val="28"/>
          <w:szCs w:val="28"/>
        </w:rPr>
        <w:t>Section 19 - Security in the interest of revenue;</w:t>
      </w:r>
    </w:p>
    <w:p w:rsidR="00C157AB" w:rsidRDefault="00C157AB">
      <w:pPr>
        <w:spacing w:line="317" w:lineRule="exact"/>
        <w:rPr>
          <w:rFonts w:ascii="Courier New" w:eastAsia="Courier New" w:hAnsi="Courier New" w:cs="Courier New"/>
          <w:color w:val="00000A"/>
          <w:sz w:val="28"/>
          <w:szCs w:val="28"/>
        </w:rPr>
      </w:pPr>
    </w:p>
    <w:p w:rsidR="00C157AB" w:rsidRDefault="00FB7194">
      <w:pPr>
        <w:numPr>
          <w:ilvl w:val="0"/>
          <w:numId w:val="44"/>
        </w:numPr>
        <w:tabs>
          <w:tab w:val="left" w:pos="2451"/>
        </w:tabs>
        <w:spacing w:line="239" w:lineRule="auto"/>
        <w:ind w:left="2280" w:right="800" w:hanging="860"/>
        <w:rPr>
          <w:rFonts w:ascii="Courier New" w:eastAsia="Courier New" w:hAnsi="Courier New" w:cs="Courier New"/>
          <w:color w:val="00000A"/>
          <w:sz w:val="28"/>
          <w:szCs w:val="28"/>
        </w:rPr>
      </w:pPr>
      <w:r>
        <w:rPr>
          <w:rFonts w:ascii="Courier New" w:eastAsia="Courier New" w:hAnsi="Courier New" w:cs="Courier New"/>
          <w:color w:val="00000A"/>
          <w:sz w:val="28"/>
          <w:szCs w:val="28"/>
        </w:rPr>
        <w:t>Section 21 - Account and documents to be maintained by dealers;</w:t>
      </w:r>
    </w:p>
    <w:p w:rsidR="00C157AB" w:rsidRDefault="00C157AB">
      <w:pPr>
        <w:spacing w:line="318" w:lineRule="exact"/>
        <w:rPr>
          <w:rFonts w:ascii="Courier New" w:eastAsia="Courier New" w:hAnsi="Courier New" w:cs="Courier New"/>
          <w:color w:val="00000A"/>
          <w:sz w:val="28"/>
          <w:szCs w:val="28"/>
        </w:rPr>
      </w:pPr>
    </w:p>
    <w:p w:rsidR="00C157AB" w:rsidRDefault="00FB7194">
      <w:pPr>
        <w:numPr>
          <w:ilvl w:val="0"/>
          <w:numId w:val="44"/>
        </w:numPr>
        <w:tabs>
          <w:tab w:val="left" w:pos="2617"/>
        </w:tabs>
        <w:spacing w:line="239" w:lineRule="auto"/>
        <w:ind w:left="2280" w:right="800" w:hanging="860"/>
        <w:rPr>
          <w:rFonts w:ascii="Courier New" w:eastAsia="Courier New" w:hAnsi="Courier New" w:cs="Courier New"/>
          <w:color w:val="00000A"/>
          <w:sz w:val="28"/>
          <w:szCs w:val="28"/>
        </w:rPr>
      </w:pPr>
      <w:r>
        <w:rPr>
          <w:rFonts w:ascii="Courier New" w:eastAsia="Courier New" w:hAnsi="Courier New" w:cs="Courier New"/>
          <w:color w:val="00000A"/>
          <w:sz w:val="28"/>
          <w:szCs w:val="28"/>
        </w:rPr>
        <w:t xml:space="preserve">Section 29 - Assessment of tax of </w:t>
      </w:r>
      <w:r>
        <w:rPr>
          <w:rFonts w:ascii="Courier New" w:eastAsia="Courier New" w:hAnsi="Courier New" w:cs="Courier New"/>
          <w:color w:val="00000A"/>
          <w:sz w:val="28"/>
          <w:szCs w:val="28"/>
        </w:rPr>
        <w:t>turnover escaped from assessment;</w:t>
      </w:r>
    </w:p>
    <w:p w:rsidR="00C157AB" w:rsidRDefault="00C157AB">
      <w:pPr>
        <w:spacing w:line="320" w:lineRule="exact"/>
        <w:rPr>
          <w:rFonts w:ascii="Courier New" w:eastAsia="Courier New" w:hAnsi="Courier New" w:cs="Courier New"/>
          <w:color w:val="00000A"/>
          <w:sz w:val="28"/>
          <w:szCs w:val="28"/>
        </w:rPr>
      </w:pPr>
    </w:p>
    <w:p w:rsidR="00C157AB" w:rsidRDefault="00FB7194">
      <w:pPr>
        <w:numPr>
          <w:ilvl w:val="0"/>
          <w:numId w:val="44"/>
        </w:numPr>
        <w:tabs>
          <w:tab w:val="left" w:pos="2479"/>
        </w:tabs>
        <w:spacing w:line="238" w:lineRule="auto"/>
        <w:ind w:left="2280" w:right="800" w:hanging="860"/>
        <w:rPr>
          <w:rFonts w:ascii="Courier New" w:eastAsia="Courier New" w:hAnsi="Courier New" w:cs="Courier New"/>
          <w:color w:val="00000A"/>
          <w:sz w:val="28"/>
          <w:szCs w:val="28"/>
        </w:rPr>
      </w:pPr>
      <w:r>
        <w:rPr>
          <w:rFonts w:ascii="Courier New" w:eastAsia="Courier New" w:hAnsi="Courier New" w:cs="Courier New"/>
          <w:color w:val="00000A"/>
          <w:sz w:val="28"/>
          <w:szCs w:val="28"/>
        </w:rPr>
        <w:t>Section 30 - Rounding off of turnover and tax;</w:t>
      </w:r>
    </w:p>
    <w:p w:rsidR="00C157AB" w:rsidRDefault="00C157AB">
      <w:pPr>
        <w:spacing w:line="320" w:lineRule="exact"/>
        <w:rPr>
          <w:rFonts w:ascii="Courier New" w:eastAsia="Courier New" w:hAnsi="Courier New" w:cs="Courier New"/>
          <w:color w:val="00000A"/>
          <w:sz w:val="28"/>
          <w:szCs w:val="28"/>
        </w:rPr>
      </w:pPr>
    </w:p>
    <w:p w:rsidR="00C157AB" w:rsidRDefault="00FB7194">
      <w:pPr>
        <w:numPr>
          <w:ilvl w:val="0"/>
          <w:numId w:val="44"/>
        </w:numPr>
        <w:tabs>
          <w:tab w:val="left" w:pos="2353"/>
        </w:tabs>
        <w:ind w:left="2280" w:right="800" w:hanging="860"/>
        <w:rPr>
          <w:rFonts w:ascii="Courier New" w:eastAsia="Courier New" w:hAnsi="Courier New" w:cs="Courier New"/>
          <w:color w:val="00000A"/>
          <w:sz w:val="28"/>
          <w:szCs w:val="28"/>
        </w:rPr>
      </w:pPr>
      <w:r>
        <w:rPr>
          <w:rFonts w:ascii="Courier New" w:eastAsia="Courier New" w:hAnsi="Courier New" w:cs="Courier New"/>
          <w:color w:val="00000A"/>
          <w:sz w:val="28"/>
          <w:szCs w:val="28"/>
        </w:rPr>
        <w:t>Section 31 - Rectification of mistakes;</w:t>
      </w:r>
    </w:p>
    <w:p w:rsidR="00C157AB" w:rsidRDefault="00C157AB">
      <w:pPr>
        <w:spacing w:line="317" w:lineRule="exact"/>
        <w:rPr>
          <w:rFonts w:ascii="Courier New" w:eastAsia="Courier New" w:hAnsi="Courier New" w:cs="Courier New"/>
          <w:color w:val="00000A"/>
          <w:sz w:val="28"/>
          <w:szCs w:val="28"/>
        </w:rPr>
      </w:pPr>
    </w:p>
    <w:p w:rsidR="00C157AB" w:rsidRDefault="00FB7194">
      <w:pPr>
        <w:numPr>
          <w:ilvl w:val="0"/>
          <w:numId w:val="44"/>
        </w:numPr>
        <w:tabs>
          <w:tab w:val="left" w:pos="2301"/>
        </w:tabs>
        <w:spacing w:line="239" w:lineRule="auto"/>
        <w:ind w:left="2280" w:right="800" w:hanging="860"/>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Section 32 - Power to set aside ex parte order of assessment or</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70" w:lineRule="exact"/>
        <w:rPr>
          <w:sz w:val="20"/>
          <w:szCs w:val="20"/>
        </w:rPr>
      </w:pPr>
    </w:p>
    <w:p w:rsidR="00C157AB" w:rsidRDefault="00FB7194">
      <w:pPr>
        <w:ind w:right="-19"/>
        <w:jc w:val="center"/>
        <w:rPr>
          <w:sz w:val="20"/>
          <w:szCs w:val="20"/>
        </w:rPr>
      </w:pPr>
      <w:r>
        <w:rPr>
          <w:rFonts w:ascii="Arial" w:eastAsia="Arial" w:hAnsi="Arial" w:cs="Arial"/>
          <w:color w:val="00000A"/>
        </w:rPr>
        <w:t>43</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42" w:name="page44"/>
      <w:bookmarkEnd w:id="42"/>
    </w:p>
    <w:p w:rsidR="00C157AB" w:rsidRDefault="00FB7194">
      <w:pPr>
        <w:ind w:left="2280"/>
        <w:rPr>
          <w:sz w:val="20"/>
          <w:szCs w:val="20"/>
        </w:rPr>
      </w:pPr>
      <w:r>
        <w:rPr>
          <w:rFonts w:ascii="Courier New" w:eastAsia="Courier New" w:hAnsi="Courier New" w:cs="Courier New"/>
          <w:color w:val="00000A"/>
          <w:sz w:val="28"/>
          <w:szCs w:val="28"/>
        </w:rPr>
        <w:t>penalty;</w:t>
      </w:r>
    </w:p>
    <w:p w:rsidR="00C157AB" w:rsidRDefault="00C157AB">
      <w:pPr>
        <w:spacing w:line="317" w:lineRule="exact"/>
        <w:rPr>
          <w:sz w:val="20"/>
          <w:szCs w:val="20"/>
        </w:rPr>
      </w:pPr>
    </w:p>
    <w:p w:rsidR="00C157AB" w:rsidRDefault="00FB7194">
      <w:pPr>
        <w:numPr>
          <w:ilvl w:val="1"/>
          <w:numId w:val="45"/>
        </w:numPr>
        <w:tabs>
          <w:tab w:val="left" w:pos="2479"/>
        </w:tabs>
        <w:spacing w:line="239" w:lineRule="auto"/>
        <w:ind w:left="2280" w:right="800" w:hanging="860"/>
        <w:rPr>
          <w:rFonts w:ascii="Courier New" w:eastAsia="Courier New" w:hAnsi="Courier New" w:cs="Courier New"/>
          <w:color w:val="00000A"/>
          <w:sz w:val="28"/>
          <w:szCs w:val="28"/>
        </w:rPr>
      </w:pPr>
      <w:r>
        <w:rPr>
          <w:rFonts w:ascii="Courier New" w:eastAsia="Courier New" w:hAnsi="Courier New" w:cs="Courier New"/>
          <w:color w:val="00000A"/>
          <w:sz w:val="28"/>
          <w:szCs w:val="28"/>
        </w:rPr>
        <w:t xml:space="preserve">Section 33 - </w:t>
      </w:r>
      <w:r>
        <w:rPr>
          <w:rFonts w:ascii="Courier New" w:eastAsia="Courier New" w:hAnsi="Courier New" w:cs="Courier New"/>
          <w:color w:val="00000A"/>
          <w:sz w:val="28"/>
          <w:szCs w:val="28"/>
        </w:rPr>
        <w:t>Payment and recovery of tax;</w:t>
      </w:r>
    </w:p>
    <w:p w:rsidR="00C157AB" w:rsidRDefault="00C157AB">
      <w:pPr>
        <w:spacing w:line="2" w:lineRule="exact"/>
        <w:rPr>
          <w:rFonts w:ascii="Courier New" w:eastAsia="Courier New" w:hAnsi="Courier New" w:cs="Courier New"/>
          <w:color w:val="00000A"/>
          <w:sz w:val="28"/>
          <w:szCs w:val="28"/>
        </w:rPr>
      </w:pPr>
    </w:p>
    <w:p w:rsidR="00C157AB" w:rsidRDefault="00FB7194">
      <w:pPr>
        <w:spacing w:line="238" w:lineRule="auto"/>
        <w:ind w:left="3980" w:right="3360" w:firstLine="84"/>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Xxxxxxxxx xxxxxxxxx”</w:t>
      </w:r>
    </w:p>
    <w:p w:rsidR="00C157AB" w:rsidRDefault="00C157AB">
      <w:pPr>
        <w:spacing w:line="200" w:lineRule="exact"/>
        <w:rPr>
          <w:rFonts w:ascii="Courier New" w:eastAsia="Courier New" w:hAnsi="Courier New" w:cs="Courier New"/>
          <w:color w:val="00000A"/>
          <w:sz w:val="28"/>
          <w:szCs w:val="28"/>
        </w:rPr>
      </w:pPr>
    </w:p>
    <w:p w:rsidR="00C157AB" w:rsidRDefault="00C157AB">
      <w:pPr>
        <w:spacing w:line="200" w:lineRule="exact"/>
        <w:rPr>
          <w:rFonts w:ascii="Courier New" w:eastAsia="Courier New" w:hAnsi="Courier New" w:cs="Courier New"/>
          <w:color w:val="00000A"/>
          <w:sz w:val="28"/>
          <w:szCs w:val="28"/>
        </w:rPr>
      </w:pPr>
    </w:p>
    <w:p w:rsidR="00C157AB" w:rsidRDefault="00C157AB">
      <w:pPr>
        <w:spacing w:line="238" w:lineRule="exact"/>
        <w:rPr>
          <w:rFonts w:ascii="Courier New" w:eastAsia="Courier New" w:hAnsi="Courier New" w:cs="Courier New"/>
          <w:color w:val="00000A"/>
          <w:sz w:val="28"/>
          <w:szCs w:val="28"/>
        </w:rPr>
      </w:pPr>
    </w:p>
    <w:p w:rsidR="00C157AB" w:rsidRDefault="00FB7194">
      <w:pPr>
        <w:numPr>
          <w:ilvl w:val="0"/>
          <w:numId w:val="46"/>
        </w:numPr>
        <w:tabs>
          <w:tab w:val="left" w:pos="720"/>
        </w:tabs>
        <w:spacing w:line="479" w:lineRule="auto"/>
        <w:ind w:right="100" w:firstLine="2"/>
        <w:jc w:val="both"/>
        <w:rPr>
          <w:rFonts w:ascii="Courier New" w:eastAsia="Courier New" w:hAnsi="Courier New" w:cs="Courier New"/>
          <w:b/>
          <w:bCs/>
          <w:color w:val="00000A"/>
          <w:sz w:val="26"/>
          <w:szCs w:val="26"/>
        </w:rPr>
      </w:pPr>
      <w:r>
        <w:rPr>
          <w:rFonts w:ascii="Courier New" w:eastAsia="Courier New" w:hAnsi="Courier New" w:cs="Courier New"/>
          <w:color w:val="00000A"/>
          <w:sz w:val="28"/>
          <w:szCs w:val="28"/>
        </w:rPr>
        <w:t>Now coming back to the submission of the learned counsel for the appellant that only substantive</w:t>
      </w:r>
    </w:p>
    <w:p w:rsidR="00C157AB" w:rsidRDefault="00C157AB">
      <w:pPr>
        <w:spacing w:line="2" w:lineRule="exact"/>
        <w:rPr>
          <w:sz w:val="20"/>
          <w:szCs w:val="20"/>
        </w:rPr>
      </w:pPr>
    </w:p>
    <w:p w:rsidR="00C157AB" w:rsidRDefault="00FB7194">
      <w:pPr>
        <w:spacing w:line="479" w:lineRule="auto"/>
        <w:ind w:right="80"/>
        <w:jc w:val="both"/>
        <w:rPr>
          <w:sz w:val="20"/>
          <w:szCs w:val="20"/>
        </w:rPr>
      </w:pPr>
      <w:r>
        <w:rPr>
          <w:rFonts w:ascii="Courier New" w:eastAsia="Courier New" w:hAnsi="Courier New" w:cs="Courier New"/>
          <w:color w:val="00000A"/>
          <w:sz w:val="28"/>
          <w:szCs w:val="28"/>
        </w:rPr>
        <w:t>provision in Act, 2007 pertaining to payment of interest is Section 12. Section 12 deals with only one i</w:t>
      </w:r>
      <w:r>
        <w:rPr>
          <w:rFonts w:ascii="Courier New" w:eastAsia="Courier New" w:hAnsi="Courier New" w:cs="Courier New"/>
          <w:color w:val="00000A"/>
          <w:sz w:val="28"/>
          <w:szCs w:val="28"/>
        </w:rPr>
        <w:t>ncident of realisation of Entry Tax, i.e., through manufacturer. Section 12(1) makes it clear that any person who intends to bring into a local area from any manufacturer within the State, such goods specified in the Schedule as may be notified by the Stat</w:t>
      </w:r>
      <w:r>
        <w:rPr>
          <w:rFonts w:ascii="Courier New" w:eastAsia="Courier New" w:hAnsi="Courier New" w:cs="Courier New"/>
          <w:color w:val="00000A"/>
          <w:sz w:val="28"/>
          <w:szCs w:val="28"/>
        </w:rPr>
        <w:t>e Government, shall, at the time of taking delivery of the goods from the manufacturer, pay to the manufacturer the tax payable on entry of such goods into the local area and the manufacturer shall receive the tax so paid. Section 12(2) creates liability o</w:t>
      </w:r>
      <w:r>
        <w:rPr>
          <w:rFonts w:ascii="Courier New" w:eastAsia="Courier New" w:hAnsi="Courier New" w:cs="Courier New"/>
          <w:color w:val="00000A"/>
          <w:sz w:val="28"/>
          <w:szCs w:val="28"/>
        </w:rPr>
        <w:t>n person who intends to bring into a local area from any manufacturer any goods specified in the Schedule and the time of payment is statutorily laid down that is at the time of taking goods. Section</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83" w:lineRule="exact"/>
        <w:rPr>
          <w:sz w:val="20"/>
          <w:szCs w:val="20"/>
        </w:rPr>
      </w:pPr>
    </w:p>
    <w:p w:rsidR="00C157AB" w:rsidRDefault="00FB7194">
      <w:pPr>
        <w:ind w:right="-19"/>
        <w:jc w:val="center"/>
        <w:rPr>
          <w:sz w:val="20"/>
          <w:szCs w:val="20"/>
        </w:rPr>
      </w:pPr>
      <w:r>
        <w:rPr>
          <w:rFonts w:ascii="Arial" w:eastAsia="Arial" w:hAnsi="Arial" w:cs="Arial"/>
          <w:color w:val="00000A"/>
        </w:rPr>
        <w:t>44</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43" w:name="page45"/>
      <w:bookmarkEnd w:id="43"/>
    </w:p>
    <w:p w:rsidR="00C157AB" w:rsidRDefault="00FB7194">
      <w:pPr>
        <w:spacing w:line="479" w:lineRule="auto"/>
        <w:ind w:right="80"/>
        <w:jc w:val="both"/>
        <w:rPr>
          <w:sz w:val="20"/>
          <w:szCs w:val="20"/>
        </w:rPr>
      </w:pPr>
      <w:r>
        <w:rPr>
          <w:rFonts w:ascii="Courier New" w:eastAsia="Courier New" w:hAnsi="Courier New" w:cs="Courier New"/>
          <w:color w:val="00000A"/>
          <w:sz w:val="28"/>
          <w:szCs w:val="28"/>
        </w:rPr>
        <w:t xml:space="preserve">12(3) </w:t>
      </w:r>
      <w:r>
        <w:rPr>
          <w:rFonts w:ascii="Courier New" w:eastAsia="Courier New" w:hAnsi="Courier New" w:cs="Courier New"/>
          <w:color w:val="00000A"/>
          <w:sz w:val="28"/>
          <w:szCs w:val="28"/>
        </w:rPr>
        <w:t xml:space="preserve">contemplates a situation where although manufacturer received the tax under Section 12(1) but failed to pay tax as required by Section 12(2) then he shall be liable to pay tax along with the interest. Thus, liability of the interest under Section 12(3) is </w:t>
      </w:r>
      <w:r>
        <w:rPr>
          <w:rFonts w:ascii="Courier New" w:eastAsia="Courier New" w:hAnsi="Courier New" w:cs="Courier New"/>
          <w:color w:val="00000A"/>
          <w:sz w:val="28"/>
          <w:szCs w:val="28"/>
        </w:rPr>
        <w:t>confined to one particular situation and does not provide for any universal application for payment of interest. Requirement of payment of interest under Section 12 (3), thus, is for a particular situation and has no application with regard to any other in</w:t>
      </w:r>
      <w:r>
        <w:rPr>
          <w:rFonts w:ascii="Courier New" w:eastAsia="Courier New" w:hAnsi="Courier New" w:cs="Courier New"/>
          <w:color w:val="00000A"/>
          <w:sz w:val="28"/>
          <w:szCs w:val="28"/>
        </w:rPr>
        <w:t>stance of liability to pay tax. Present is a case where appellant is not receiving any goods from any manufacturer, hence, in the present case Section 12 has no applicability.</w:t>
      </w:r>
    </w:p>
    <w:p w:rsidR="00C157AB" w:rsidRDefault="00C157AB">
      <w:pPr>
        <w:spacing w:line="269" w:lineRule="exact"/>
        <w:rPr>
          <w:sz w:val="20"/>
          <w:szCs w:val="20"/>
        </w:rPr>
      </w:pPr>
    </w:p>
    <w:p w:rsidR="00C157AB" w:rsidRDefault="00FB7194">
      <w:pPr>
        <w:numPr>
          <w:ilvl w:val="0"/>
          <w:numId w:val="47"/>
        </w:numPr>
        <w:tabs>
          <w:tab w:val="left" w:pos="720"/>
        </w:tabs>
        <w:spacing w:line="479" w:lineRule="auto"/>
        <w:ind w:right="80" w:firstLine="2"/>
        <w:jc w:val="both"/>
        <w:rPr>
          <w:rFonts w:ascii="Courier New" w:eastAsia="Courier New" w:hAnsi="Courier New" w:cs="Courier New"/>
          <w:b/>
          <w:bCs/>
          <w:color w:val="00000A"/>
          <w:sz w:val="26"/>
          <w:szCs w:val="26"/>
        </w:rPr>
      </w:pPr>
      <w:r>
        <w:rPr>
          <w:rFonts w:ascii="Courier New" w:eastAsia="Courier New" w:hAnsi="Courier New" w:cs="Courier New"/>
          <w:color w:val="00000A"/>
          <w:sz w:val="28"/>
          <w:szCs w:val="28"/>
        </w:rPr>
        <w:t>Learned counsel for the appellant has placed reliance on the Constitution Bench</w:t>
      </w:r>
      <w:r>
        <w:rPr>
          <w:rFonts w:ascii="Courier New" w:eastAsia="Courier New" w:hAnsi="Courier New" w:cs="Courier New"/>
          <w:color w:val="00000A"/>
          <w:sz w:val="28"/>
          <w:szCs w:val="28"/>
        </w:rPr>
        <w:t xml:space="preserve"> judgment of this</w:t>
      </w:r>
    </w:p>
    <w:p w:rsidR="00C157AB" w:rsidRDefault="00FB7194">
      <w:pPr>
        <w:tabs>
          <w:tab w:val="left" w:pos="660"/>
          <w:tab w:val="left" w:pos="1660"/>
          <w:tab w:val="left" w:pos="3680"/>
          <w:tab w:val="left" w:pos="5200"/>
          <w:tab w:val="left" w:pos="6040"/>
          <w:tab w:val="left" w:pos="8060"/>
        </w:tabs>
        <w:rPr>
          <w:sz w:val="20"/>
          <w:szCs w:val="20"/>
        </w:rPr>
      </w:pPr>
      <w:r>
        <w:rPr>
          <w:rFonts w:ascii="Courier New" w:eastAsia="Courier New" w:hAnsi="Courier New" w:cs="Courier New"/>
          <w:color w:val="00000A"/>
          <w:sz w:val="28"/>
          <w:szCs w:val="28"/>
        </w:rPr>
        <w:t>in</w:t>
      </w:r>
      <w:r>
        <w:rPr>
          <w:sz w:val="20"/>
          <w:szCs w:val="20"/>
        </w:rPr>
        <w:tab/>
      </w:r>
      <w:r>
        <w:rPr>
          <w:rFonts w:ascii="Courier New" w:eastAsia="Courier New" w:hAnsi="Courier New" w:cs="Courier New"/>
          <w:b/>
          <w:bCs/>
          <w:color w:val="00000A"/>
          <w:sz w:val="28"/>
          <w:szCs w:val="28"/>
        </w:rPr>
        <w:t>J.K.</w:t>
      </w:r>
      <w:r>
        <w:rPr>
          <w:rFonts w:ascii="Courier New" w:eastAsia="Courier New" w:hAnsi="Courier New" w:cs="Courier New"/>
          <w:b/>
          <w:bCs/>
          <w:color w:val="00000A"/>
          <w:sz w:val="28"/>
          <w:szCs w:val="28"/>
        </w:rPr>
        <w:tab/>
        <w:t>Synthetics</w:t>
      </w:r>
      <w:r>
        <w:rPr>
          <w:rFonts w:ascii="Courier New" w:eastAsia="Courier New" w:hAnsi="Courier New" w:cs="Courier New"/>
          <w:b/>
          <w:bCs/>
          <w:color w:val="00000A"/>
          <w:sz w:val="28"/>
          <w:szCs w:val="28"/>
        </w:rPr>
        <w:tab/>
        <w:t>Limited</w:t>
      </w:r>
      <w:r>
        <w:rPr>
          <w:rFonts w:ascii="Courier New" w:eastAsia="Courier New" w:hAnsi="Courier New" w:cs="Courier New"/>
          <w:b/>
          <w:bCs/>
          <w:color w:val="00000A"/>
          <w:sz w:val="28"/>
          <w:szCs w:val="28"/>
        </w:rPr>
        <w:tab/>
        <w:t>Vs.</w:t>
      </w:r>
      <w:r>
        <w:rPr>
          <w:rFonts w:ascii="Courier New" w:eastAsia="Courier New" w:hAnsi="Courier New" w:cs="Courier New"/>
          <w:b/>
          <w:bCs/>
          <w:color w:val="00000A"/>
          <w:sz w:val="28"/>
          <w:szCs w:val="28"/>
        </w:rPr>
        <w:tab/>
        <w:t>Commercial</w:t>
      </w:r>
      <w:r>
        <w:rPr>
          <w:rFonts w:ascii="Courier New" w:eastAsia="Courier New" w:hAnsi="Courier New" w:cs="Courier New"/>
          <w:b/>
          <w:bCs/>
          <w:color w:val="00000A"/>
          <w:sz w:val="28"/>
          <w:szCs w:val="28"/>
        </w:rPr>
        <w:tab/>
        <w:t>Taxes</w:t>
      </w:r>
    </w:p>
    <w:p w:rsidR="00C157AB" w:rsidRDefault="00C157AB">
      <w:pPr>
        <w:spacing w:line="318" w:lineRule="exact"/>
        <w:rPr>
          <w:sz w:val="20"/>
          <w:szCs w:val="20"/>
        </w:rPr>
      </w:pPr>
    </w:p>
    <w:p w:rsidR="00C157AB" w:rsidRDefault="00FB7194">
      <w:pPr>
        <w:tabs>
          <w:tab w:val="left" w:pos="5080"/>
        </w:tabs>
        <w:rPr>
          <w:sz w:val="20"/>
          <w:szCs w:val="20"/>
        </w:rPr>
      </w:pPr>
      <w:r>
        <w:rPr>
          <w:rFonts w:ascii="Courier New" w:eastAsia="Courier New" w:hAnsi="Courier New" w:cs="Courier New"/>
          <w:b/>
          <w:bCs/>
          <w:color w:val="00000A"/>
          <w:sz w:val="28"/>
          <w:szCs w:val="28"/>
        </w:rPr>
        <w:t>Officers, (1994) 4 SCC 276.</w:t>
      </w:r>
      <w:r>
        <w:rPr>
          <w:sz w:val="20"/>
          <w:szCs w:val="20"/>
        </w:rPr>
        <w:tab/>
      </w:r>
      <w:r>
        <w:rPr>
          <w:rFonts w:ascii="Courier New" w:eastAsia="Courier New" w:hAnsi="Courier New" w:cs="Courier New"/>
          <w:color w:val="00000A"/>
          <w:sz w:val="28"/>
          <w:szCs w:val="28"/>
        </w:rPr>
        <w:t>In paragraph 16 of the</w:t>
      </w:r>
    </w:p>
    <w:p w:rsidR="00C157AB" w:rsidRDefault="00C157AB">
      <w:pPr>
        <w:spacing w:line="315" w:lineRule="exact"/>
        <w:rPr>
          <w:sz w:val="20"/>
          <w:szCs w:val="20"/>
        </w:rPr>
      </w:pPr>
    </w:p>
    <w:p w:rsidR="00C157AB" w:rsidRDefault="00FB7194">
      <w:pPr>
        <w:rPr>
          <w:sz w:val="20"/>
          <w:szCs w:val="20"/>
        </w:rPr>
      </w:pPr>
      <w:r>
        <w:rPr>
          <w:rFonts w:ascii="Courier New" w:eastAsia="Courier New" w:hAnsi="Courier New" w:cs="Courier New"/>
          <w:color w:val="00000A"/>
          <w:sz w:val="28"/>
          <w:szCs w:val="28"/>
        </w:rPr>
        <w:t>judgment the Constitution Bench laid down following:</w:t>
      </w:r>
    </w:p>
    <w:p w:rsidR="00C157AB" w:rsidRDefault="00C157AB">
      <w:pPr>
        <w:spacing w:line="359" w:lineRule="exact"/>
        <w:rPr>
          <w:sz w:val="20"/>
          <w:szCs w:val="20"/>
        </w:rPr>
      </w:pPr>
    </w:p>
    <w:p w:rsidR="00C157AB" w:rsidRDefault="00FB7194">
      <w:pPr>
        <w:spacing w:line="258" w:lineRule="auto"/>
        <w:ind w:left="860" w:right="800"/>
        <w:jc w:val="both"/>
        <w:rPr>
          <w:sz w:val="20"/>
          <w:szCs w:val="20"/>
        </w:rPr>
      </w:pPr>
      <w:r>
        <w:rPr>
          <w:rFonts w:ascii="Courier New" w:eastAsia="Courier New" w:hAnsi="Courier New" w:cs="Courier New"/>
          <w:b/>
          <w:bCs/>
          <w:color w:val="00000A"/>
          <w:sz w:val="28"/>
          <w:szCs w:val="28"/>
        </w:rPr>
        <w:t xml:space="preserve">“16. </w:t>
      </w:r>
      <w:r>
        <w:rPr>
          <w:rFonts w:ascii="Courier New" w:eastAsia="Courier New" w:hAnsi="Courier New" w:cs="Courier New"/>
          <w:color w:val="00000A"/>
          <w:sz w:val="28"/>
          <w:szCs w:val="28"/>
        </w:rPr>
        <w:t>It is well-known that when a statute</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levies a tax it does so by inserting a ch</w:t>
      </w:r>
      <w:r>
        <w:rPr>
          <w:rFonts w:ascii="Courier New" w:eastAsia="Courier New" w:hAnsi="Courier New" w:cs="Courier New"/>
          <w:color w:val="00000A"/>
          <w:sz w:val="28"/>
          <w:szCs w:val="28"/>
        </w:rPr>
        <w:t>arging section by which a liability is created or fixed and then proceeds to provide the machinery to make the liability</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369" w:lineRule="exact"/>
        <w:rPr>
          <w:sz w:val="20"/>
          <w:szCs w:val="20"/>
        </w:rPr>
      </w:pPr>
    </w:p>
    <w:p w:rsidR="00C157AB" w:rsidRDefault="00FB7194">
      <w:pPr>
        <w:ind w:right="-19"/>
        <w:jc w:val="center"/>
        <w:rPr>
          <w:sz w:val="20"/>
          <w:szCs w:val="20"/>
        </w:rPr>
      </w:pPr>
      <w:r>
        <w:rPr>
          <w:rFonts w:ascii="Arial" w:eastAsia="Arial" w:hAnsi="Arial" w:cs="Arial"/>
          <w:color w:val="00000A"/>
        </w:rPr>
        <w:t>45</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44" w:name="page46"/>
      <w:bookmarkEnd w:id="44"/>
    </w:p>
    <w:p w:rsidR="00C157AB" w:rsidRDefault="00FB7194">
      <w:pPr>
        <w:spacing w:line="258" w:lineRule="auto"/>
        <w:ind w:left="860" w:right="800"/>
        <w:jc w:val="both"/>
        <w:rPr>
          <w:sz w:val="20"/>
          <w:szCs w:val="20"/>
        </w:rPr>
      </w:pPr>
      <w:r>
        <w:rPr>
          <w:rFonts w:ascii="Courier New" w:eastAsia="Courier New" w:hAnsi="Courier New" w:cs="Courier New"/>
          <w:color w:val="00000A"/>
          <w:sz w:val="28"/>
          <w:szCs w:val="28"/>
        </w:rPr>
        <w:t>effective. It, therefore, provides the machinery for the assessment of the liability already fixed by the charging section, and then provides the mode for the recovery and collection of tax, including penal provisions meant to deal with defaulters. Provisi</w:t>
      </w:r>
      <w:r>
        <w:rPr>
          <w:rFonts w:ascii="Courier New" w:eastAsia="Courier New" w:hAnsi="Courier New" w:cs="Courier New"/>
          <w:color w:val="00000A"/>
          <w:sz w:val="28"/>
          <w:szCs w:val="28"/>
        </w:rPr>
        <w:t>on is also made for charging interest on delayed payments, etc. Ordinarily the charging section which fixes the liability is strictly construed but that rule of strict construction is not extended to the machinery provisions which are construed like any ot</w:t>
      </w:r>
      <w:r>
        <w:rPr>
          <w:rFonts w:ascii="Courier New" w:eastAsia="Courier New" w:hAnsi="Courier New" w:cs="Courier New"/>
          <w:color w:val="00000A"/>
          <w:sz w:val="28"/>
          <w:szCs w:val="28"/>
        </w:rPr>
        <w:t xml:space="preserve">her statute. The machinery provisions must, no doubt, be so construed as would effectuate the object and purpose of the statute and not defeat the same. (See </w:t>
      </w:r>
      <w:r>
        <w:rPr>
          <w:rFonts w:ascii="Courier New" w:eastAsia="Courier New" w:hAnsi="Courier New" w:cs="Courier New"/>
          <w:i/>
          <w:iCs/>
          <w:color w:val="00000A"/>
          <w:sz w:val="28"/>
          <w:szCs w:val="28"/>
        </w:rPr>
        <w:t>Whitney</w:t>
      </w:r>
      <w:r>
        <w:rPr>
          <w:rFonts w:ascii="Courier New" w:eastAsia="Courier New" w:hAnsi="Courier New" w:cs="Courier New"/>
          <w:color w:val="00000A"/>
          <w:sz w:val="28"/>
          <w:szCs w:val="28"/>
        </w:rPr>
        <w:t xml:space="preserve"> v. </w:t>
      </w:r>
      <w:r>
        <w:rPr>
          <w:rFonts w:ascii="Courier New" w:eastAsia="Courier New" w:hAnsi="Courier New" w:cs="Courier New"/>
          <w:i/>
          <w:iCs/>
          <w:color w:val="00000A"/>
          <w:sz w:val="28"/>
          <w:szCs w:val="28"/>
        </w:rPr>
        <w:t>IRC</w:t>
      </w:r>
      <w:r>
        <w:rPr>
          <w:rFonts w:ascii="Courier New" w:eastAsia="Courier New" w:hAnsi="Courier New" w:cs="Courier New"/>
          <w:color w:val="00000A"/>
          <w:sz w:val="28"/>
          <w:szCs w:val="28"/>
        </w:rPr>
        <w:t xml:space="preserve">, </w:t>
      </w:r>
      <w:r>
        <w:rPr>
          <w:rFonts w:ascii="Courier New" w:eastAsia="Courier New" w:hAnsi="Courier New" w:cs="Courier New"/>
          <w:i/>
          <w:iCs/>
          <w:color w:val="00000A"/>
          <w:sz w:val="28"/>
          <w:szCs w:val="28"/>
        </w:rPr>
        <w:t>CIT</w:t>
      </w:r>
      <w:r>
        <w:rPr>
          <w:rFonts w:ascii="Courier New" w:eastAsia="Courier New" w:hAnsi="Courier New" w:cs="Courier New"/>
          <w:color w:val="00000A"/>
          <w:sz w:val="28"/>
          <w:szCs w:val="28"/>
        </w:rPr>
        <w:t xml:space="preserve"> v. </w:t>
      </w:r>
      <w:r>
        <w:rPr>
          <w:rFonts w:ascii="Courier New" w:eastAsia="Courier New" w:hAnsi="Courier New" w:cs="Courier New"/>
          <w:i/>
          <w:iCs/>
          <w:color w:val="00000A"/>
          <w:sz w:val="28"/>
          <w:szCs w:val="28"/>
        </w:rPr>
        <w:t>Mahaliram Ramjidas</w:t>
      </w:r>
      <w:r>
        <w:rPr>
          <w:rFonts w:ascii="Courier New" w:eastAsia="Courier New" w:hAnsi="Courier New" w:cs="Courier New"/>
          <w:color w:val="00000A"/>
          <w:sz w:val="28"/>
          <w:szCs w:val="28"/>
        </w:rPr>
        <w:t>,</w:t>
      </w:r>
      <w:r>
        <w:rPr>
          <w:rFonts w:ascii="Courier New" w:eastAsia="Courier New" w:hAnsi="Courier New" w:cs="Courier New"/>
          <w:i/>
          <w:iCs/>
          <w:color w:val="00000A"/>
          <w:sz w:val="28"/>
          <w:szCs w:val="28"/>
        </w:rPr>
        <w:t xml:space="preserve"> India United Mills Ltd. </w:t>
      </w:r>
      <w:r>
        <w:rPr>
          <w:rFonts w:ascii="Courier New" w:eastAsia="Courier New" w:hAnsi="Courier New" w:cs="Courier New"/>
          <w:color w:val="00000A"/>
          <w:sz w:val="28"/>
          <w:szCs w:val="28"/>
        </w:rPr>
        <w:t xml:space="preserve">v. </w:t>
      </w:r>
      <w:r>
        <w:rPr>
          <w:rFonts w:ascii="Courier New" w:eastAsia="Courier New" w:hAnsi="Courier New" w:cs="Courier New"/>
          <w:i/>
          <w:iCs/>
          <w:color w:val="00000A"/>
          <w:sz w:val="28"/>
          <w:szCs w:val="28"/>
        </w:rPr>
        <w:t>Commissioner of Excess Profi</w:t>
      </w:r>
      <w:r>
        <w:rPr>
          <w:rFonts w:ascii="Courier New" w:eastAsia="Courier New" w:hAnsi="Courier New" w:cs="Courier New"/>
          <w:i/>
          <w:iCs/>
          <w:color w:val="00000A"/>
          <w:sz w:val="28"/>
          <w:szCs w:val="28"/>
        </w:rPr>
        <w:t>ts Tax,</w:t>
      </w:r>
      <w:r>
        <w:rPr>
          <w:rFonts w:ascii="Courier New" w:eastAsia="Courier New" w:hAnsi="Courier New" w:cs="Courier New"/>
          <w:color w:val="00000A"/>
          <w:sz w:val="28"/>
          <w:szCs w:val="28"/>
        </w:rPr>
        <w:t xml:space="preserve"> </w:t>
      </w:r>
      <w:r>
        <w:rPr>
          <w:rFonts w:ascii="Courier New" w:eastAsia="Courier New" w:hAnsi="Courier New" w:cs="Courier New"/>
          <w:i/>
          <w:iCs/>
          <w:color w:val="00000A"/>
          <w:sz w:val="28"/>
          <w:szCs w:val="28"/>
        </w:rPr>
        <w:t xml:space="preserve">Bombay </w:t>
      </w:r>
      <w:r>
        <w:rPr>
          <w:rFonts w:ascii="Courier New" w:eastAsia="Courier New" w:hAnsi="Courier New" w:cs="Courier New"/>
          <w:color w:val="00000A"/>
          <w:sz w:val="28"/>
          <w:szCs w:val="28"/>
        </w:rPr>
        <w:t>and</w:t>
      </w:r>
      <w:r>
        <w:rPr>
          <w:rFonts w:ascii="Courier New" w:eastAsia="Courier New" w:hAnsi="Courier New" w:cs="Courier New"/>
          <w:i/>
          <w:iCs/>
          <w:color w:val="00000A"/>
          <w:sz w:val="28"/>
          <w:szCs w:val="28"/>
        </w:rPr>
        <w:t xml:space="preserve"> Gursahai Saigal </w:t>
      </w:r>
      <w:r>
        <w:rPr>
          <w:rFonts w:ascii="Courier New" w:eastAsia="Courier New" w:hAnsi="Courier New" w:cs="Courier New"/>
          <w:color w:val="00000A"/>
          <w:sz w:val="28"/>
          <w:szCs w:val="28"/>
        </w:rPr>
        <w:t>v.</w:t>
      </w:r>
      <w:r>
        <w:rPr>
          <w:rFonts w:ascii="Courier New" w:eastAsia="Courier New" w:hAnsi="Courier New" w:cs="Courier New"/>
          <w:i/>
          <w:iCs/>
          <w:color w:val="00000A"/>
          <w:sz w:val="28"/>
          <w:szCs w:val="28"/>
        </w:rPr>
        <w:t xml:space="preserve"> CIT, Punjab</w:t>
      </w:r>
      <w:r>
        <w:rPr>
          <w:rFonts w:ascii="Courier New" w:eastAsia="Courier New" w:hAnsi="Courier New" w:cs="Courier New"/>
          <w:color w:val="00000A"/>
          <w:sz w:val="28"/>
          <w:szCs w:val="28"/>
        </w:rPr>
        <w:t>).</w:t>
      </w:r>
      <w:r>
        <w:rPr>
          <w:rFonts w:ascii="Courier New" w:eastAsia="Courier New" w:hAnsi="Courier New" w:cs="Courier New"/>
          <w:i/>
          <w:iCs/>
          <w:color w:val="00000A"/>
          <w:sz w:val="28"/>
          <w:szCs w:val="28"/>
        </w:rPr>
        <w:t xml:space="preserve"> </w:t>
      </w:r>
      <w:r>
        <w:rPr>
          <w:rFonts w:ascii="Courier New" w:eastAsia="Courier New" w:hAnsi="Courier New" w:cs="Courier New"/>
          <w:color w:val="00000A"/>
          <w:sz w:val="28"/>
          <w:szCs w:val="28"/>
        </w:rPr>
        <w:t>But it must also be realised that provision by which the authority is empowered to levy and collect interest, even if construed as forming part of the machinery provisions, is substantive law for the simp</w:t>
      </w:r>
      <w:r>
        <w:rPr>
          <w:rFonts w:ascii="Courier New" w:eastAsia="Courier New" w:hAnsi="Courier New" w:cs="Courier New"/>
          <w:color w:val="00000A"/>
          <w:sz w:val="28"/>
          <w:szCs w:val="28"/>
        </w:rPr>
        <w:t>le reason that in the absence of contract or usage interest can be levied under law and it cannot be recovered by way of damages for wrongful detention of the amount……”</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79" w:lineRule="exact"/>
        <w:rPr>
          <w:sz w:val="20"/>
          <w:szCs w:val="20"/>
        </w:rPr>
      </w:pPr>
    </w:p>
    <w:p w:rsidR="00C157AB" w:rsidRDefault="00FB7194">
      <w:pPr>
        <w:numPr>
          <w:ilvl w:val="0"/>
          <w:numId w:val="48"/>
        </w:numPr>
        <w:tabs>
          <w:tab w:val="left" w:pos="720"/>
        </w:tabs>
        <w:ind w:left="720" w:hanging="718"/>
        <w:rPr>
          <w:rFonts w:ascii="Courier New" w:eastAsia="Courier New" w:hAnsi="Courier New" w:cs="Courier New"/>
          <w:b/>
          <w:bCs/>
          <w:color w:val="00000A"/>
          <w:sz w:val="26"/>
          <w:szCs w:val="26"/>
        </w:rPr>
      </w:pPr>
      <w:r>
        <w:rPr>
          <w:rFonts w:ascii="Courier New" w:eastAsia="Courier New" w:hAnsi="Courier New" w:cs="Courier New"/>
          <w:color w:val="00000A"/>
          <w:sz w:val="28"/>
          <w:szCs w:val="28"/>
        </w:rPr>
        <w:t>What is relevant to be noticed in the aforesaid</w:t>
      </w:r>
    </w:p>
    <w:p w:rsidR="00C157AB" w:rsidRDefault="00C157AB">
      <w:pPr>
        <w:spacing w:line="319" w:lineRule="exact"/>
        <w:rPr>
          <w:sz w:val="20"/>
          <w:szCs w:val="20"/>
        </w:rPr>
      </w:pPr>
    </w:p>
    <w:p w:rsidR="00C157AB" w:rsidRDefault="00FB7194">
      <w:pPr>
        <w:rPr>
          <w:sz w:val="20"/>
          <w:szCs w:val="20"/>
        </w:rPr>
      </w:pPr>
      <w:r>
        <w:rPr>
          <w:rFonts w:ascii="Courier New" w:eastAsia="Courier New" w:hAnsi="Courier New" w:cs="Courier New"/>
          <w:color w:val="00000A"/>
          <w:sz w:val="25"/>
          <w:szCs w:val="25"/>
        </w:rPr>
        <w:t>pronouncement  is  that  what  the</w:t>
      </w:r>
      <w:r>
        <w:rPr>
          <w:rFonts w:ascii="Courier New" w:eastAsia="Courier New" w:hAnsi="Courier New" w:cs="Courier New"/>
          <w:color w:val="00000A"/>
          <w:sz w:val="25"/>
          <w:szCs w:val="25"/>
        </w:rPr>
        <w:t xml:space="preserve">  Court  has  held  that</w:t>
      </w:r>
    </w:p>
    <w:p w:rsidR="00C157AB" w:rsidRDefault="00C157AB">
      <w:pPr>
        <w:spacing w:line="349" w:lineRule="exact"/>
        <w:rPr>
          <w:sz w:val="20"/>
          <w:szCs w:val="20"/>
        </w:rPr>
      </w:pPr>
    </w:p>
    <w:p w:rsidR="00C157AB" w:rsidRDefault="00FB7194">
      <w:pPr>
        <w:rPr>
          <w:sz w:val="20"/>
          <w:szCs w:val="20"/>
        </w:rPr>
      </w:pPr>
      <w:r>
        <w:rPr>
          <w:rFonts w:ascii="Courier New" w:eastAsia="Courier New" w:hAnsi="Courier New" w:cs="Courier New"/>
          <w:color w:val="00000A"/>
          <w:sz w:val="28"/>
          <w:szCs w:val="28"/>
        </w:rPr>
        <w:t>provision by which the authority is empowered to levy</w:t>
      </w:r>
    </w:p>
    <w:p w:rsidR="00C157AB" w:rsidRDefault="00C157AB">
      <w:pPr>
        <w:spacing w:line="319" w:lineRule="exact"/>
        <w:rPr>
          <w:sz w:val="20"/>
          <w:szCs w:val="20"/>
        </w:rPr>
      </w:pPr>
    </w:p>
    <w:p w:rsidR="00C157AB" w:rsidRDefault="00FB7194">
      <w:pPr>
        <w:rPr>
          <w:sz w:val="20"/>
          <w:szCs w:val="20"/>
        </w:rPr>
      </w:pPr>
      <w:r>
        <w:rPr>
          <w:rFonts w:ascii="Courier New" w:eastAsia="Courier New" w:hAnsi="Courier New" w:cs="Courier New"/>
          <w:color w:val="00000A"/>
          <w:sz w:val="26"/>
          <w:szCs w:val="26"/>
        </w:rPr>
        <w:t>and  collect  interest,  even  if  construed  as  forming</w:t>
      </w:r>
    </w:p>
    <w:p w:rsidR="00C157AB" w:rsidRDefault="00C157AB">
      <w:pPr>
        <w:spacing w:line="337" w:lineRule="exact"/>
        <w:rPr>
          <w:sz w:val="20"/>
          <w:szCs w:val="20"/>
        </w:rPr>
      </w:pPr>
    </w:p>
    <w:p w:rsidR="00C157AB" w:rsidRDefault="00FB7194">
      <w:pPr>
        <w:rPr>
          <w:sz w:val="20"/>
          <w:szCs w:val="20"/>
        </w:rPr>
      </w:pPr>
      <w:r>
        <w:rPr>
          <w:rFonts w:ascii="Courier New" w:eastAsia="Courier New" w:hAnsi="Courier New" w:cs="Courier New"/>
          <w:color w:val="00000A"/>
          <w:sz w:val="28"/>
          <w:szCs w:val="28"/>
        </w:rPr>
        <w:t>part of the machinery provisions, is substantive law.</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395" w:lineRule="exact"/>
        <w:rPr>
          <w:sz w:val="20"/>
          <w:szCs w:val="20"/>
        </w:rPr>
      </w:pPr>
    </w:p>
    <w:p w:rsidR="00C157AB" w:rsidRDefault="00FB7194">
      <w:pPr>
        <w:ind w:right="-19"/>
        <w:jc w:val="center"/>
        <w:rPr>
          <w:sz w:val="20"/>
          <w:szCs w:val="20"/>
        </w:rPr>
      </w:pPr>
      <w:r>
        <w:rPr>
          <w:rFonts w:ascii="Arial" w:eastAsia="Arial" w:hAnsi="Arial" w:cs="Arial"/>
          <w:color w:val="00000A"/>
        </w:rPr>
        <w:t>46</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45" w:name="page47"/>
      <w:bookmarkEnd w:id="45"/>
    </w:p>
    <w:p w:rsidR="00C157AB" w:rsidRDefault="00FB7194">
      <w:pPr>
        <w:rPr>
          <w:sz w:val="20"/>
          <w:szCs w:val="20"/>
        </w:rPr>
      </w:pPr>
      <w:r>
        <w:rPr>
          <w:rFonts w:ascii="Courier New" w:eastAsia="Courier New" w:hAnsi="Courier New" w:cs="Courier New"/>
          <w:color w:val="00000A"/>
          <w:sz w:val="28"/>
          <w:szCs w:val="28"/>
        </w:rPr>
        <w:t xml:space="preserve">There is no quarrel </w:t>
      </w:r>
      <w:r>
        <w:rPr>
          <w:rFonts w:ascii="Courier New" w:eastAsia="Courier New" w:hAnsi="Courier New" w:cs="Courier New"/>
          <w:color w:val="00000A"/>
          <w:sz w:val="28"/>
          <w:szCs w:val="28"/>
        </w:rPr>
        <w:t>to the proposition that liability</w:t>
      </w:r>
    </w:p>
    <w:p w:rsidR="00C157AB" w:rsidRDefault="00C157AB">
      <w:pPr>
        <w:spacing w:line="315" w:lineRule="exact"/>
        <w:rPr>
          <w:sz w:val="20"/>
          <w:szCs w:val="20"/>
        </w:rPr>
      </w:pPr>
    </w:p>
    <w:p w:rsidR="00C157AB" w:rsidRDefault="00FB7194">
      <w:pPr>
        <w:rPr>
          <w:sz w:val="20"/>
          <w:szCs w:val="20"/>
        </w:rPr>
      </w:pPr>
      <w:r>
        <w:rPr>
          <w:rFonts w:ascii="Courier New" w:eastAsia="Courier New" w:hAnsi="Courier New" w:cs="Courier New"/>
          <w:color w:val="00000A"/>
          <w:sz w:val="28"/>
          <w:szCs w:val="28"/>
        </w:rPr>
        <w:t>to pay a tax or interest on it has to be provided by</w:t>
      </w:r>
    </w:p>
    <w:p w:rsidR="00C157AB" w:rsidRDefault="00C157AB">
      <w:pPr>
        <w:spacing w:line="319" w:lineRule="exact"/>
        <w:rPr>
          <w:sz w:val="20"/>
          <w:szCs w:val="20"/>
        </w:rPr>
      </w:pPr>
    </w:p>
    <w:p w:rsidR="00C157AB" w:rsidRDefault="00FB7194">
      <w:pPr>
        <w:rPr>
          <w:sz w:val="20"/>
          <w:szCs w:val="20"/>
        </w:rPr>
      </w:pPr>
      <w:r>
        <w:rPr>
          <w:rFonts w:ascii="Courier New" w:eastAsia="Courier New" w:hAnsi="Courier New" w:cs="Courier New"/>
          <w:color w:val="00000A"/>
          <w:sz w:val="28"/>
          <w:szCs w:val="28"/>
        </w:rPr>
        <w:t>a substantive law.</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29" w:lineRule="exact"/>
        <w:rPr>
          <w:sz w:val="20"/>
          <w:szCs w:val="20"/>
        </w:rPr>
      </w:pPr>
    </w:p>
    <w:p w:rsidR="00C157AB" w:rsidRDefault="00FB7194">
      <w:pPr>
        <w:numPr>
          <w:ilvl w:val="0"/>
          <w:numId w:val="49"/>
        </w:numPr>
        <w:tabs>
          <w:tab w:val="left" w:pos="720"/>
        </w:tabs>
        <w:ind w:left="720" w:hanging="718"/>
        <w:rPr>
          <w:rFonts w:ascii="Courier New" w:eastAsia="Courier New" w:hAnsi="Courier New" w:cs="Courier New"/>
          <w:b/>
          <w:bCs/>
          <w:color w:val="00000A"/>
          <w:sz w:val="24"/>
          <w:szCs w:val="24"/>
        </w:rPr>
      </w:pPr>
      <w:r>
        <w:rPr>
          <w:rFonts w:ascii="Courier New" w:eastAsia="Courier New" w:hAnsi="Courier New" w:cs="Courier New"/>
          <w:color w:val="00000A"/>
          <w:sz w:val="26"/>
          <w:szCs w:val="26"/>
        </w:rPr>
        <w:t>Section  13  mutatis  mutandis  applies  Section  33</w:t>
      </w:r>
    </w:p>
    <w:p w:rsidR="00C157AB" w:rsidRDefault="00C157AB">
      <w:pPr>
        <w:spacing w:line="339" w:lineRule="exact"/>
        <w:rPr>
          <w:sz w:val="20"/>
          <w:szCs w:val="20"/>
        </w:rPr>
      </w:pPr>
    </w:p>
    <w:p w:rsidR="00C157AB" w:rsidRDefault="00FB7194">
      <w:pPr>
        <w:rPr>
          <w:sz w:val="20"/>
          <w:szCs w:val="20"/>
        </w:rPr>
      </w:pPr>
      <w:r>
        <w:rPr>
          <w:rFonts w:ascii="Courier New" w:eastAsia="Courier New" w:hAnsi="Courier New" w:cs="Courier New"/>
          <w:color w:val="00000A"/>
          <w:sz w:val="28"/>
          <w:szCs w:val="28"/>
        </w:rPr>
        <w:t>of U.P. Value Added Tax Act, 2008. Section 33 of the</w:t>
      </w:r>
    </w:p>
    <w:p w:rsidR="00C157AB" w:rsidRDefault="00C157AB">
      <w:pPr>
        <w:spacing w:line="317" w:lineRule="exact"/>
        <w:rPr>
          <w:sz w:val="20"/>
          <w:szCs w:val="20"/>
        </w:rPr>
      </w:pPr>
    </w:p>
    <w:p w:rsidR="00C157AB" w:rsidRDefault="00FB7194">
      <w:pPr>
        <w:rPr>
          <w:sz w:val="20"/>
          <w:szCs w:val="20"/>
        </w:rPr>
      </w:pPr>
      <w:r>
        <w:rPr>
          <w:rFonts w:ascii="Courier New" w:eastAsia="Courier New" w:hAnsi="Courier New" w:cs="Courier New"/>
          <w:color w:val="00000A"/>
          <w:sz w:val="28"/>
          <w:szCs w:val="28"/>
        </w:rPr>
        <w:t>VAT Act, 2008 is as follows:</w:t>
      </w:r>
    </w:p>
    <w:p w:rsidR="00C157AB" w:rsidRDefault="00C157AB">
      <w:pPr>
        <w:spacing w:line="317" w:lineRule="exact"/>
        <w:rPr>
          <w:sz w:val="20"/>
          <w:szCs w:val="20"/>
        </w:rPr>
      </w:pPr>
    </w:p>
    <w:p w:rsidR="00C157AB" w:rsidRDefault="00FB7194">
      <w:pPr>
        <w:spacing w:line="239" w:lineRule="auto"/>
        <w:ind w:left="860" w:right="800"/>
        <w:jc w:val="both"/>
        <w:rPr>
          <w:sz w:val="20"/>
          <w:szCs w:val="20"/>
        </w:rPr>
      </w:pPr>
      <w:r>
        <w:rPr>
          <w:rFonts w:ascii="Courier New" w:eastAsia="Courier New" w:hAnsi="Courier New" w:cs="Courier New"/>
          <w:color w:val="00000A"/>
          <w:sz w:val="28"/>
          <w:szCs w:val="28"/>
        </w:rPr>
        <w:t xml:space="preserve">“33. </w:t>
      </w:r>
      <w:r>
        <w:rPr>
          <w:rFonts w:ascii="Courier New" w:eastAsia="Courier New" w:hAnsi="Courier New" w:cs="Courier New"/>
          <w:b/>
          <w:bCs/>
          <w:color w:val="00000A"/>
          <w:sz w:val="28"/>
          <w:szCs w:val="28"/>
        </w:rPr>
        <w:t>Payment and recovery of tax-</w:t>
      </w:r>
      <w:r>
        <w:rPr>
          <w:rFonts w:ascii="Courier New" w:eastAsia="Courier New" w:hAnsi="Courier New" w:cs="Courier New"/>
          <w:color w:val="00000A"/>
          <w:sz w:val="28"/>
          <w:szCs w:val="28"/>
        </w:rPr>
        <w:t xml:space="preserve"> (1) Any amount of tax or fee or penalty or any other amount, which a dealer or other person is liable to pay under this Act, shall be deposited by the dealer or such other person in the prescribed manner.</w:t>
      </w:r>
    </w:p>
    <w:p w:rsidR="00C157AB" w:rsidRDefault="00C157AB">
      <w:pPr>
        <w:spacing w:line="323" w:lineRule="exact"/>
        <w:rPr>
          <w:sz w:val="20"/>
          <w:szCs w:val="20"/>
        </w:rPr>
      </w:pPr>
    </w:p>
    <w:p w:rsidR="00C157AB" w:rsidRDefault="00FB7194">
      <w:pPr>
        <w:numPr>
          <w:ilvl w:val="0"/>
          <w:numId w:val="50"/>
        </w:numPr>
        <w:tabs>
          <w:tab w:val="left" w:pos="2129"/>
        </w:tabs>
        <w:spacing w:line="239" w:lineRule="auto"/>
        <w:ind w:left="860" w:right="800" w:firstLine="58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Subject to provisions</w:t>
      </w:r>
      <w:r>
        <w:rPr>
          <w:rFonts w:ascii="Courier New" w:eastAsia="Courier New" w:hAnsi="Courier New" w:cs="Courier New"/>
          <w:color w:val="00000A"/>
          <w:sz w:val="28"/>
          <w:szCs w:val="28"/>
        </w:rPr>
        <w:t xml:space="preserve"> of section 42, the tax admittedly payable, shall be deposited within the time prescribed, failing which simple interest at the rate of one and quarter percent per mensum shall become due and be payable on unpaid amount with effect from the day immediately</w:t>
      </w:r>
      <w:r>
        <w:rPr>
          <w:rFonts w:ascii="Courier New" w:eastAsia="Courier New" w:hAnsi="Courier New" w:cs="Courier New"/>
          <w:color w:val="00000A"/>
          <w:sz w:val="28"/>
          <w:szCs w:val="28"/>
        </w:rPr>
        <w:t xml:space="preserve"> following the last date prescribed till the date of payment of such amount and nothing contained in section 24 shall prevent or have the effect of postponing liability to pay such interest.</w:t>
      </w:r>
    </w:p>
    <w:p w:rsidR="00C157AB" w:rsidRDefault="00C157AB">
      <w:pPr>
        <w:spacing w:line="332" w:lineRule="exact"/>
        <w:rPr>
          <w:sz w:val="20"/>
          <w:szCs w:val="20"/>
        </w:rPr>
      </w:pPr>
    </w:p>
    <w:p w:rsidR="00C157AB" w:rsidRDefault="00FB7194">
      <w:pPr>
        <w:spacing w:line="239" w:lineRule="auto"/>
        <w:ind w:left="860" w:right="800" w:firstLine="588"/>
        <w:jc w:val="both"/>
        <w:rPr>
          <w:sz w:val="20"/>
          <w:szCs w:val="20"/>
        </w:rPr>
      </w:pPr>
      <w:r>
        <w:rPr>
          <w:rFonts w:ascii="Courier New" w:eastAsia="Courier New" w:hAnsi="Courier New" w:cs="Courier New"/>
          <w:color w:val="00000A"/>
          <w:sz w:val="28"/>
          <w:szCs w:val="28"/>
        </w:rPr>
        <w:t>Explanation-For the purposes of this sub-section, the tax admitt</w:t>
      </w:r>
      <w:r>
        <w:rPr>
          <w:rFonts w:ascii="Courier New" w:eastAsia="Courier New" w:hAnsi="Courier New" w:cs="Courier New"/>
          <w:color w:val="00000A"/>
          <w:sz w:val="28"/>
          <w:szCs w:val="28"/>
        </w:rPr>
        <w:t>edly payable for a tax period or an assessment year, as the case may be, shall be computed in accordance with provisions of section 15.</w:t>
      </w:r>
    </w:p>
    <w:p w:rsidR="00C157AB" w:rsidRDefault="00C157AB">
      <w:pPr>
        <w:spacing w:line="278" w:lineRule="exact"/>
        <w:rPr>
          <w:sz w:val="20"/>
          <w:szCs w:val="20"/>
        </w:rPr>
      </w:pPr>
    </w:p>
    <w:p w:rsidR="00C157AB" w:rsidRDefault="00FB7194">
      <w:pPr>
        <w:tabs>
          <w:tab w:val="left" w:pos="3580"/>
          <w:tab w:val="left" w:pos="5020"/>
        </w:tabs>
        <w:ind w:left="2160"/>
        <w:rPr>
          <w:sz w:val="20"/>
          <w:szCs w:val="20"/>
        </w:rPr>
      </w:pPr>
      <w:r>
        <w:rPr>
          <w:rFonts w:ascii="Courier New" w:eastAsia="Courier New" w:hAnsi="Courier New" w:cs="Courier New"/>
          <w:color w:val="00000A"/>
          <w:sz w:val="28"/>
          <w:szCs w:val="28"/>
        </w:rPr>
        <w:t>xxx</w:t>
      </w:r>
      <w:r>
        <w:rPr>
          <w:sz w:val="20"/>
          <w:szCs w:val="20"/>
        </w:rPr>
        <w:tab/>
      </w:r>
      <w:r>
        <w:rPr>
          <w:rFonts w:ascii="Courier New" w:eastAsia="Courier New" w:hAnsi="Courier New" w:cs="Courier New"/>
          <w:color w:val="00000A"/>
          <w:sz w:val="28"/>
          <w:szCs w:val="28"/>
        </w:rPr>
        <w:t>xxx</w:t>
      </w:r>
      <w:r>
        <w:rPr>
          <w:sz w:val="20"/>
          <w:szCs w:val="20"/>
        </w:rPr>
        <w:tab/>
      </w:r>
      <w:r>
        <w:rPr>
          <w:rFonts w:ascii="Courier New" w:eastAsia="Courier New" w:hAnsi="Courier New" w:cs="Courier New"/>
          <w:color w:val="00000A"/>
          <w:sz w:val="27"/>
          <w:szCs w:val="27"/>
        </w:rPr>
        <w:t>xxx</w:t>
      </w:r>
    </w:p>
    <w:p w:rsidR="00C157AB" w:rsidRDefault="00C157AB">
      <w:pPr>
        <w:spacing w:line="319" w:lineRule="exact"/>
        <w:rPr>
          <w:sz w:val="20"/>
          <w:szCs w:val="20"/>
        </w:rPr>
      </w:pPr>
    </w:p>
    <w:p w:rsidR="00C157AB" w:rsidRDefault="00FB7194">
      <w:pPr>
        <w:numPr>
          <w:ilvl w:val="0"/>
          <w:numId w:val="51"/>
        </w:numPr>
        <w:tabs>
          <w:tab w:val="left" w:pos="1767"/>
        </w:tabs>
        <w:spacing w:line="239" w:lineRule="auto"/>
        <w:ind w:left="860" w:right="800" w:hanging="6"/>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 xml:space="preserve">If the tax {other than the tax admittedly payable to which sub-section (2) applies} assessed, re-assessed </w:t>
      </w:r>
      <w:r>
        <w:rPr>
          <w:rFonts w:ascii="Courier New" w:eastAsia="Courier New" w:hAnsi="Courier New" w:cs="Courier New"/>
          <w:color w:val="00000A"/>
          <w:sz w:val="28"/>
          <w:szCs w:val="28"/>
        </w:rPr>
        <w:t>or enhanced</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318" w:lineRule="exact"/>
        <w:rPr>
          <w:sz w:val="20"/>
          <w:szCs w:val="20"/>
        </w:rPr>
      </w:pPr>
    </w:p>
    <w:p w:rsidR="00C157AB" w:rsidRDefault="00FB7194">
      <w:pPr>
        <w:ind w:right="-19"/>
        <w:jc w:val="center"/>
        <w:rPr>
          <w:sz w:val="20"/>
          <w:szCs w:val="20"/>
        </w:rPr>
      </w:pPr>
      <w:r>
        <w:rPr>
          <w:rFonts w:ascii="Arial" w:eastAsia="Arial" w:hAnsi="Arial" w:cs="Arial"/>
          <w:color w:val="00000A"/>
        </w:rPr>
        <w:t>47</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46" w:name="page48"/>
      <w:bookmarkEnd w:id="46"/>
    </w:p>
    <w:p w:rsidR="00C157AB" w:rsidRDefault="00FB7194">
      <w:pPr>
        <w:spacing w:line="239" w:lineRule="auto"/>
        <w:ind w:left="860" w:right="800"/>
        <w:jc w:val="both"/>
        <w:rPr>
          <w:sz w:val="20"/>
          <w:szCs w:val="20"/>
        </w:rPr>
      </w:pPr>
      <w:r>
        <w:rPr>
          <w:rFonts w:ascii="Courier New" w:eastAsia="Courier New" w:hAnsi="Courier New" w:cs="Courier New"/>
          <w:color w:val="00000A"/>
          <w:sz w:val="28"/>
          <w:szCs w:val="28"/>
        </w:rPr>
        <w:t xml:space="preserve">by any authority or court remains unpaid after expiration of the period specified in the notice of assessment and demand, simple interest at the rate of one percent per mensum on the unpaid amount </w:t>
      </w:r>
      <w:r>
        <w:rPr>
          <w:rFonts w:ascii="Courier New" w:eastAsia="Courier New" w:hAnsi="Courier New" w:cs="Courier New"/>
          <w:color w:val="00000A"/>
          <w:sz w:val="28"/>
          <w:szCs w:val="28"/>
        </w:rPr>
        <w:t>calculated from the date of such expiration shall become due and be payable.</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41" w:lineRule="exact"/>
        <w:rPr>
          <w:sz w:val="20"/>
          <w:szCs w:val="20"/>
        </w:rPr>
      </w:pPr>
    </w:p>
    <w:p w:rsidR="00C157AB" w:rsidRDefault="00FB7194">
      <w:pPr>
        <w:tabs>
          <w:tab w:val="left" w:pos="4300"/>
          <w:tab w:val="left" w:pos="5740"/>
        </w:tabs>
        <w:ind w:left="2880"/>
        <w:rPr>
          <w:sz w:val="20"/>
          <w:szCs w:val="20"/>
        </w:rPr>
      </w:pPr>
      <w:r>
        <w:rPr>
          <w:rFonts w:ascii="Courier New" w:eastAsia="Courier New" w:hAnsi="Courier New" w:cs="Courier New"/>
          <w:color w:val="00000A"/>
          <w:sz w:val="28"/>
          <w:szCs w:val="28"/>
        </w:rPr>
        <w:t>xxx</w:t>
      </w:r>
      <w:r>
        <w:rPr>
          <w:sz w:val="20"/>
          <w:szCs w:val="20"/>
        </w:rPr>
        <w:tab/>
      </w:r>
      <w:r>
        <w:rPr>
          <w:rFonts w:ascii="Courier New" w:eastAsia="Courier New" w:hAnsi="Courier New" w:cs="Courier New"/>
          <w:color w:val="00000A"/>
          <w:sz w:val="28"/>
          <w:szCs w:val="28"/>
        </w:rPr>
        <w:t>xxx</w:t>
      </w:r>
      <w:r>
        <w:rPr>
          <w:sz w:val="20"/>
          <w:szCs w:val="20"/>
        </w:rPr>
        <w:tab/>
      </w:r>
      <w:r>
        <w:rPr>
          <w:rFonts w:ascii="Courier New" w:eastAsia="Courier New" w:hAnsi="Courier New" w:cs="Courier New"/>
          <w:color w:val="00000A"/>
          <w:sz w:val="27"/>
          <w:szCs w:val="27"/>
        </w:rPr>
        <w:t>xxx</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9" w:lineRule="exact"/>
        <w:rPr>
          <w:sz w:val="20"/>
          <w:szCs w:val="20"/>
        </w:rPr>
      </w:pPr>
    </w:p>
    <w:p w:rsidR="00C157AB" w:rsidRDefault="00FB7194">
      <w:pPr>
        <w:numPr>
          <w:ilvl w:val="0"/>
          <w:numId w:val="52"/>
        </w:numPr>
        <w:tabs>
          <w:tab w:val="left" w:pos="720"/>
        </w:tabs>
        <w:ind w:left="720" w:hanging="718"/>
        <w:rPr>
          <w:rFonts w:ascii="Courier New" w:eastAsia="Courier New" w:hAnsi="Courier New" w:cs="Courier New"/>
          <w:b/>
          <w:bCs/>
          <w:color w:val="00000A"/>
          <w:sz w:val="23"/>
          <w:szCs w:val="23"/>
        </w:rPr>
      </w:pPr>
      <w:r>
        <w:rPr>
          <w:rFonts w:ascii="Courier New" w:eastAsia="Courier New" w:hAnsi="Courier New" w:cs="Courier New"/>
          <w:color w:val="00000A"/>
          <w:sz w:val="25"/>
          <w:szCs w:val="25"/>
        </w:rPr>
        <w:t>Further  the  Constitution  Bench  of  this  Court  in</w:t>
      </w:r>
    </w:p>
    <w:p w:rsidR="00C157AB" w:rsidRDefault="00C157AB">
      <w:pPr>
        <w:spacing w:line="351" w:lineRule="exact"/>
        <w:rPr>
          <w:sz w:val="20"/>
          <w:szCs w:val="20"/>
        </w:rPr>
      </w:pPr>
    </w:p>
    <w:p w:rsidR="00C157AB" w:rsidRDefault="00FB7194">
      <w:pPr>
        <w:rPr>
          <w:sz w:val="20"/>
          <w:szCs w:val="20"/>
        </w:rPr>
      </w:pPr>
      <w:r>
        <w:rPr>
          <w:rFonts w:ascii="Courier New" w:eastAsia="Courier New" w:hAnsi="Courier New" w:cs="Courier New"/>
          <w:b/>
          <w:bCs/>
          <w:color w:val="00000A"/>
          <w:sz w:val="28"/>
          <w:szCs w:val="28"/>
        </w:rPr>
        <w:t>V.V.S Sugars Vs. Govt. of A.P. and others, (1999) 4</w:t>
      </w:r>
    </w:p>
    <w:p w:rsidR="00C157AB" w:rsidRDefault="00C157AB">
      <w:pPr>
        <w:spacing w:line="317" w:lineRule="exact"/>
        <w:rPr>
          <w:sz w:val="20"/>
          <w:szCs w:val="20"/>
        </w:rPr>
      </w:pPr>
    </w:p>
    <w:p w:rsidR="00C157AB" w:rsidRDefault="00FB7194">
      <w:pPr>
        <w:tabs>
          <w:tab w:val="left" w:pos="800"/>
          <w:tab w:val="left" w:pos="1800"/>
          <w:tab w:val="left" w:pos="2940"/>
          <w:tab w:val="left" w:pos="4940"/>
          <w:tab w:val="left" w:pos="5760"/>
          <w:tab w:val="left" w:pos="6740"/>
          <w:tab w:val="left" w:pos="8580"/>
        </w:tabs>
        <w:rPr>
          <w:sz w:val="20"/>
          <w:szCs w:val="20"/>
        </w:rPr>
      </w:pPr>
      <w:r>
        <w:rPr>
          <w:rFonts w:ascii="Courier New" w:eastAsia="Courier New" w:hAnsi="Courier New" w:cs="Courier New"/>
          <w:b/>
          <w:bCs/>
          <w:color w:val="00000A"/>
          <w:sz w:val="28"/>
          <w:szCs w:val="28"/>
        </w:rPr>
        <w:t>SCC</w:t>
      </w:r>
      <w:r>
        <w:rPr>
          <w:rFonts w:ascii="Courier New" w:eastAsia="Courier New" w:hAnsi="Courier New" w:cs="Courier New"/>
          <w:b/>
          <w:bCs/>
          <w:color w:val="00000A"/>
          <w:sz w:val="28"/>
          <w:szCs w:val="28"/>
        </w:rPr>
        <w:tab/>
        <w:t>192,</w:t>
      </w:r>
      <w:r>
        <w:rPr>
          <w:sz w:val="20"/>
          <w:szCs w:val="20"/>
        </w:rPr>
        <w:tab/>
      </w:r>
      <w:r>
        <w:rPr>
          <w:rFonts w:ascii="Courier New" w:eastAsia="Courier New" w:hAnsi="Courier New" w:cs="Courier New"/>
          <w:color w:val="00000A"/>
          <w:sz w:val="28"/>
          <w:szCs w:val="28"/>
        </w:rPr>
        <w:t>again</w:t>
      </w:r>
      <w:r>
        <w:rPr>
          <w:rFonts w:ascii="Courier New" w:eastAsia="Courier New" w:hAnsi="Courier New" w:cs="Courier New"/>
          <w:color w:val="00000A"/>
          <w:sz w:val="28"/>
          <w:szCs w:val="28"/>
        </w:rPr>
        <w:tab/>
        <w:t>reiterated</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same</w:t>
      </w:r>
      <w:r>
        <w:rPr>
          <w:rFonts w:ascii="Courier New" w:eastAsia="Courier New" w:hAnsi="Courier New" w:cs="Courier New"/>
          <w:color w:val="00000A"/>
          <w:sz w:val="28"/>
          <w:szCs w:val="28"/>
        </w:rPr>
        <w:tab/>
        <w:t>principle</w:t>
      </w:r>
      <w:r>
        <w:rPr>
          <w:rFonts w:ascii="Courier New" w:eastAsia="Courier New" w:hAnsi="Courier New" w:cs="Courier New"/>
          <w:color w:val="00000A"/>
          <w:sz w:val="28"/>
          <w:szCs w:val="28"/>
        </w:rPr>
        <w:tab/>
        <w:t>in</w:t>
      </w:r>
    </w:p>
    <w:p w:rsidR="00C157AB" w:rsidRDefault="00C157AB">
      <w:pPr>
        <w:spacing w:line="315" w:lineRule="exact"/>
        <w:rPr>
          <w:sz w:val="20"/>
          <w:szCs w:val="20"/>
        </w:rPr>
      </w:pPr>
    </w:p>
    <w:p w:rsidR="00C157AB" w:rsidRDefault="00FB7194">
      <w:pPr>
        <w:rPr>
          <w:sz w:val="20"/>
          <w:szCs w:val="20"/>
        </w:rPr>
      </w:pPr>
      <w:r>
        <w:rPr>
          <w:rFonts w:ascii="Courier New" w:eastAsia="Courier New" w:hAnsi="Courier New" w:cs="Courier New"/>
          <w:color w:val="00000A"/>
          <w:sz w:val="28"/>
          <w:szCs w:val="28"/>
        </w:rPr>
        <w:t>paragraph No.6, which is to the following effect:</w:t>
      </w:r>
    </w:p>
    <w:p w:rsidR="00C157AB" w:rsidRDefault="00C157AB">
      <w:pPr>
        <w:spacing w:line="359" w:lineRule="exact"/>
        <w:rPr>
          <w:sz w:val="20"/>
          <w:szCs w:val="20"/>
        </w:rPr>
      </w:pPr>
    </w:p>
    <w:p w:rsidR="00C157AB" w:rsidRDefault="00FB7194">
      <w:pPr>
        <w:spacing w:line="258" w:lineRule="auto"/>
        <w:ind w:left="860" w:right="840"/>
        <w:jc w:val="both"/>
        <w:rPr>
          <w:sz w:val="20"/>
          <w:szCs w:val="20"/>
        </w:rPr>
      </w:pPr>
      <w:r>
        <w:rPr>
          <w:rFonts w:ascii="Courier New" w:eastAsia="Courier New" w:hAnsi="Courier New" w:cs="Courier New"/>
          <w:b/>
          <w:bCs/>
          <w:color w:val="00000A"/>
          <w:sz w:val="28"/>
          <w:szCs w:val="28"/>
        </w:rPr>
        <w:t xml:space="preserve">“6. </w:t>
      </w:r>
      <w:r>
        <w:rPr>
          <w:rFonts w:ascii="Courier New" w:eastAsia="Courier New" w:hAnsi="Courier New" w:cs="Courier New"/>
          <w:color w:val="00000A"/>
          <w:sz w:val="28"/>
          <w:szCs w:val="28"/>
        </w:rPr>
        <w:t>This Court in</w:t>
      </w:r>
      <w:r>
        <w:rPr>
          <w:rFonts w:ascii="Courier New" w:eastAsia="Courier New" w:hAnsi="Courier New" w:cs="Courier New"/>
          <w:b/>
          <w:bCs/>
          <w:color w:val="00000A"/>
          <w:sz w:val="28"/>
          <w:szCs w:val="28"/>
        </w:rPr>
        <w:t xml:space="preserve"> </w:t>
      </w:r>
      <w:r>
        <w:rPr>
          <w:rFonts w:ascii="Courier New" w:eastAsia="Courier New" w:hAnsi="Courier New" w:cs="Courier New"/>
          <w:i/>
          <w:iCs/>
          <w:color w:val="00000A"/>
          <w:sz w:val="28"/>
          <w:szCs w:val="28"/>
        </w:rPr>
        <w:t>India Carbon Ltd.</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v.</w:t>
      </w:r>
      <w:r>
        <w:rPr>
          <w:rFonts w:ascii="Courier New" w:eastAsia="Courier New" w:hAnsi="Courier New" w:cs="Courier New"/>
          <w:b/>
          <w:bCs/>
          <w:color w:val="00000A"/>
          <w:sz w:val="28"/>
          <w:szCs w:val="28"/>
        </w:rPr>
        <w:t xml:space="preserve"> </w:t>
      </w:r>
      <w:r>
        <w:rPr>
          <w:rFonts w:ascii="Courier New" w:eastAsia="Courier New" w:hAnsi="Courier New" w:cs="Courier New"/>
          <w:i/>
          <w:iCs/>
          <w:color w:val="00000A"/>
          <w:sz w:val="28"/>
          <w:szCs w:val="28"/>
        </w:rPr>
        <w:t xml:space="preserve">State of Assam </w:t>
      </w:r>
      <w:r>
        <w:rPr>
          <w:rFonts w:ascii="Courier New" w:eastAsia="Courier New" w:hAnsi="Courier New" w:cs="Courier New"/>
          <w:color w:val="00000A"/>
          <w:sz w:val="28"/>
          <w:szCs w:val="28"/>
        </w:rPr>
        <w:t>has held, after analysing</w:t>
      </w:r>
    </w:p>
    <w:p w:rsidR="00C157AB" w:rsidRDefault="00C157AB">
      <w:pPr>
        <w:spacing w:line="2" w:lineRule="exact"/>
        <w:rPr>
          <w:sz w:val="20"/>
          <w:szCs w:val="20"/>
        </w:rPr>
      </w:pPr>
    </w:p>
    <w:p w:rsidR="00C157AB" w:rsidRDefault="00FB7194">
      <w:pPr>
        <w:spacing w:line="258" w:lineRule="auto"/>
        <w:ind w:left="860" w:right="840"/>
        <w:jc w:val="both"/>
        <w:rPr>
          <w:sz w:val="20"/>
          <w:szCs w:val="20"/>
        </w:rPr>
      </w:pPr>
      <w:r>
        <w:rPr>
          <w:rFonts w:ascii="Courier New" w:eastAsia="Courier New" w:hAnsi="Courier New" w:cs="Courier New"/>
          <w:color w:val="00000A"/>
          <w:sz w:val="28"/>
          <w:szCs w:val="28"/>
        </w:rPr>
        <w:t xml:space="preserve">the Constitution Bench judgment in </w:t>
      </w:r>
      <w:r>
        <w:rPr>
          <w:rFonts w:ascii="Courier New" w:eastAsia="Courier New" w:hAnsi="Courier New" w:cs="Courier New"/>
          <w:i/>
          <w:iCs/>
          <w:color w:val="00000A"/>
          <w:sz w:val="28"/>
          <w:szCs w:val="28"/>
        </w:rPr>
        <w:t xml:space="preserve">J.K. Synthetics Ltd. </w:t>
      </w:r>
      <w:r>
        <w:rPr>
          <w:rFonts w:ascii="Courier New" w:eastAsia="Courier New" w:hAnsi="Courier New" w:cs="Courier New"/>
          <w:color w:val="00000A"/>
          <w:sz w:val="28"/>
          <w:szCs w:val="28"/>
        </w:rPr>
        <w:t>v.</w:t>
      </w:r>
      <w:r>
        <w:rPr>
          <w:rFonts w:ascii="Courier New" w:eastAsia="Courier New" w:hAnsi="Courier New" w:cs="Courier New"/>
          <w:i/>
          <w:iCs/>
          <w:color w:val="00000A"/>
          <w:sz w:val="28"/>
          <w:szCs w:val="28"/>
        </w:rPr>
        <w:t xml:space="preserve"> CTO </w:t>
      </w:r>
      <w:r>
        <w:rPr>
          <w:rFonts w:ascii="Courier New" w:eastAsia="Courier New" w:hAnsi="Courier New" w:cs="Courier New"/>
          <w:color w:val="00000A"/>
          <w:sz w:val="28"/>
          <w:szCs w:val="28"/>
        </w:rPr>
        <w:t>that interest</w:t>
      </w:r>
      <w:r>
        <w:rPr>
          <w:rFonts w:ascii="Courier New" w:eastAsia="Courier New" w:hAnsi="Courier New" w:cs="Courier New"/>
          <w:i/>
          <w:iCs/>
          <w:color w:val="00000A"/>
          <w:sz w:val="28"/>
          <w:szCs w:val="28"/>
        </w:rPr>
        <w:t xml:space="preserve"> </w:t>
      </w:r>
      <w:r>
        <w:rPr>
          <w:rFonts w:ascii="Courier New" w:eastAsia="Courier New" w:hAnsi="Courier New" w:cs="Courier New"/>
          <w:color w:val="00000A"/>
          <w:sz w:val="28"/>
          <w:szCs w:val="28"/>
        </w:rPr>
        <w:t>can be levied and charged on delayed payment of</w:t>
      </w:r>
      <w:r>
        <w:rPr>
          <w:rFonts w:ascii="Courier New" w:eastAsia="Courier New" w:hAnsi="Courier New" w:cs="Courier New"/>
          <w:color w:val="00000A"/>
          <w:sz w:val="28"/>
          <w:szCs w:val="28"/>
        </w:rPr>
        <w:t xml:space="preserve"> tax only if the statute that levies and charges the tax makes a substantive provision in this behalf. There being no substantive provision in the Act for the levy of interest on arrears of tax that applied to purchases of sugarcane made subsequent to the </w:t>
      </w:r>
      <w:r>
        <w:rPr>
          <w:rFonts w:ascii="Courier New" w:eastAsia="Courier New" w:hAnsi="Courier New" w:cs="Courier New"/>
          <w:color w:val="00000A"/>
          <w:sz w:val="28"/>
          <w:szCs w:val="28"/>
        </w:rPr>
        <w:t>date of commencement of the amending Act, no interest thereon could be so levied, based on the application of the said Rule 45 or otherwise.”</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85" w:lineRule="exact"/>
        <w:rPr>
          <w:sz w:val="20"/>
          <w:szCs w:val="20"/>
        </w:rPr>
      </w:pPr>
    </w:p>
    <w:p w:rsidR="00C157AB" w:rsidRDefault="00FB7194">
      <w:pPr>
        <w:numPr>
          <w:ilvl w:val="0"/>
          <w:numId w:val="53"/>
        </w:numPr>
        <w:tabs>
          <w:tab w:val="left" w:pos="720"/>
        </w:tabs>
        <w:ind w:left="720" w:hanging="718"/>
        <w:rPr>
          <w:rFonts w:ascii="Courier New" w:eastAsia="Courier New" w:hAnsi="Courier New" w:cs="Courier New"/>
          <w:b/>
          <w:bCs/>
          <w:color w:val="00000A"/>
          <w:sz w:val="23"/>
          <w:szCs w:val="23"/>
        </w:rPr>
      </w:pPr>
      <w:r>
        <w:rPr>
          <w:rFonts w:ascii="Courier New" w:eastAsia="Courier New" w:hAnsi="Courier New" w:cs="Courier New"/>
          <w:color w:val="00000A"/>
          <w:sz w:val="25"/>
          <w:szCs w:val="25"/>
        </w:rPr>
        <w:t>What  is  the  nature  of  the  provision  of  Section</w:t>
      </w:r>
    </w:p>
    <w:p w:rsidR="00C157AB" w:rsidRDefault="00C157AB">
      <w:pPr>
        <w:spacing w:line="351" w:lineRule="exact"/>
        <w:rPr>
          <w:sz w:val="20"/>
          <w:szCs w:val="20"/>
        </w:rPr>
      </w:pPr>
    </w:p>
    <w:p w:rsidR="00C157AB" w:rsidRDefault="00FB7194">
      <w:pPr>
        <w:tabs>
          <w:tab w:val="left" w:pos="680"/>
          <w:tab w:val="left" w:pos="1360"/>
          <w:tab w:val="left" w:pos="2220"/>
          <w:tab w:val="left" w:pos="3080"/>
          <w:tab w:val="left" w:pos="4120"/>
          <w:tab w:val="left" w:pos="5140"/>
          <w:tab w:val="left" w:pos="6340"/>
          <w:tab w:val="left" w:pos="7200"/>
          <w:tab w:val="left" w:pos="8240"/>
        </w:tabs>
        <w:rPr>
          <w:sz w:val="20"/>
          <w:szCs w:val="20"/>
        </w:rPr>
      </w:pPr>
      <w:r>
        <w:rPr>
          <w:rFonts w:ascii="Courier New" w:eastAsia="Courier New" w:hAnsi="Courier New" w:cs="Courier New"/>
          <w:color w:val="00000A"/>
          <w:sz w:val="28"/>
          <w:szCs w:val="28"/>
        </w:rPr>
        <w:t>33</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VAT</w:t>
      </w:r>
      <w:r>
        <w:rPr>
          <w:rFonts w:ascii="Courier New" w:eastAsia="Courier New" w:hAnsi="Courier New" w:cs="Courier New"/>
          <w:color w:val="00000A"/>
          <w:sz w:val="28"/>
          <w:szCs w:val="28"/>
        </w:rPr>
        <w:tab/>
        <w:t>Act,</w:t>
      </w:r>
      <w:r>
        <w:rPr>
          <w:rFonts w:ascii="Courier New" w:eastAsia="Courier New" w:hAnsi="Courier New" w:cs="Courier New"/>
          <w:color w:val="00000A"/>
          <w:sz w:val="28"/>
          <w:szCs w:val="28"/>
        </w:rPr>
        <w:tab/>
        <w:t>2008</w:t>
      </w:r>
      <w:r>
        <w:rPr>
          <w:rFonts w:ascii="Courier New" w:eastAsia="Courier New" w:hAnsi="Courier New" w:cs="Courier New"/>
          <w:color w:val="00000A"/>
          <w:sz w:val="28"/>
          <w:szCs w:val="28"/>
        </w:rPr>
        <w:tab/>
        <w:t>which</w:t>
      </w:r>
      <w:r>
        <w:rPr>
          <w:rFonts w:ascii="Courier New" w:eastAsia="Courier New" w:hAnsi="Courier New" w:cs="Courier New"/>
          <w:color w:val="00000A"/>
          <w:sz w:val="28"/>
          <w:szCs w:val="28"/>
        </w:rPr>
        <w:tab/>
        <w:t>has</w:t>
      </w:r>
      <w:r>
        <w:rPr>
          <w:rFonts w:ascii="Courier New" w:eastAsia="Courier New" w:hAnsi="Courier New" w:cs="Courier New"/>
          <w:color w:val="00000A"/>
          <w:sz w:val="28"/>
          <w:szCs w:val="28"/>
        </w:rPr>
        <w:tab/>
        <w:t>been</w:t>
      </w:r>
      <w:r>
        <w:rPr>
          <w:sz w:val="20"/>
          <w:szCs w:val="20"/>
        </w:rPr>
        <w:tab/>
      </w:r>
      <w:r>
        <w:rPr>
          <w:rFonts w:ascii="Courier New" w:eastAsia="Courier New" w:hAnsi="Courier New" w:cs="Courier New"/>
          <w:color w:val="00000A"/>
          <w:sz w:val="27"/>
          <w:szCs w:val="27"/>
        </w:rPr>
        <w:t>made</w:t>
      </w:r>
    </w:p>
    <w:p w:rsidR="00C157AB" w:rsidRDefault="00C157AB">
      <w:pPr>
        <w:spacing w:line="317" w:lineRule="exact"/>
        <w:rPr>
          <w:sz w:val="20"/>
          <w:szCs w:val="20"/>
        </w:rPr>
      </w:pPr>
    </w:p>
    <w:p w:rsidR="00C157AB" w:rsidRDefault="00FB7194">
      <w:pPr>
        <w:rPr>
          <w:sz w:val="20"/>
          <w:szCs w:val="20"/>
        </w:rPr>
      </w:pPr>
      <w:r>
        <w:rPr>
          <w:rFonts w:ascii="Courier New" w:eastAsia="Courier New" w:hAnsi="Courier New" w:cs="Courier New"/>
          <w:color w:val="00000A"/>
          <w:sz w:val="25"/>
          <w:szCs w:val="25"/>
        </w:rPr>
        <w:t>applicable</w:t>
      </w:r>
      <w:r>
        <w:rPr>
          <w:rFonts w:ascii="Courier New" w:eastAsia="Courier New" w:hAnsi="Courier New" w:cs="Courier New"/>
          <w:color w:val="00000A"/>
          <w:sz w:val="25"/>
          <w:szCs w:val="25"/>
        </w:rPr>
        <w:t xml:space="preserve">  by  virtue  of  Section  13  of  Act,  2007  is</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309" w:lineRule="exact"/>
        <w:rPr>
          <w:sz w:val="20"/>
          <w:szCs w:val="20"/>
        </w:rPr>
      </w:pPr>
    </w:p>
    <w:p w:rsidR="00C157AB" w:rsidRDefault="00FB7194">
      <w:pPr>
        <w:ind w:right="-19"/>
        <w:jc w:val="center"/>
        <w:rPr>
          <w:sz w:val="20"/>
          <w:szCs w:val="20"/>
        </w:rPr>
      </w:pPr>
      <w:r>
        <w:rPr>
          <w:rFonts w:ascii="Arial" w:eastAsia="Arial" w:hAnsi="Arial" w:cs="Arial"/>
          <w:color w:val="00000A"/>
        </w:rPr>
        <w:t>48</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47" w:name="page49"/>
      <w:bookmarkEnd w:id="47"/>
    </w:p>
    <w:p w:rsidR="00C157AB" w:rsidRDefault="00FB7194">
      <w:pPr>
        <w:spacing w:line="479" w:lineRule="auto"/>
        <w:ind w:right="80"/>
        <w:jc w:val="both"/>
        <w:rPr>
          <w:sz w:val="20"/>
          <w:szCs w:val="20"/>
        </w:rPr>
      </w:pPr>
      <w:r>
        <w:rPr>
          <w:rFonts w:ascii="Courier New" w:eastAsia="Courier New" w:hAnsi="Courier New" w:cs="Courier New"/>
          <w:color w:val="00000A"/>
          <w:sz w:val="28"/>
          <w:szCs w:val="28"/>
        </w:rPr>
        <w:t xml:space="preserve">the question to be answered? Section 13 “mutatis mutandis” applies certain provisions of VAT Act, 2008 as mentioned in Section 13. Words “mutatis mutandis” came to be considered in </w:t>
      </w:r>
      <w:r>
        <w:rPr>
          <w:rFonts w:ascii="Courier New" w:eastAsia="Courier New" w:hAnsi="Courier New" w:cs="Courier New"/>
          <w:b/>
          <w:bCs/>
          <w:color w:val="00000A"/>
          <w:sz w:val="28"/>
          <w:szCs w:val="28"/>
        </w:rPr>
        <w:t>M/s. Ashok Service Centre</w:t>
      </w:r>
      <w:r>
        <w:rPr>
          <w:rFonts w:ascii="Courier New" w:eastAsia="Courier New" w:hAnsi="Courier New" w:cs="Courier New"/>
          <w:color w:val="00000A"/>
          <w:sz w:val="28"/>
          <w:szCs w:val="28"/>
        </w:rPr>
        <w:t xml:space="preserve"> </w:t>
      </w:r>
      <w:r>
        <w:rPr>
          <w:rFonts w:ascii="Courier New" w:eastAsia="Courier New" w:hAnsi="Courier New" w:cs="Courier New"/>
          <w:b/>
          <w:bCs/>
          <w:color w:val="00000A"/>
          <w:sz w:val="28"/>
          <w:szCs w:val="28"/>
        </w:rPr>
        <w:t xml:space="preserve">and others Vs. State of Orissa, (1983) 2 SCC 82. </w:t>
      </w:r>
      <w:r>
        <w:rPr>
          <w:rFonts w:ascii="Courier New" w:eastAsia="Courier New" w:hAnsi="Courier New" w:cs="Courier New"/>
          <w:color w:val="00000A"/>
          <w:sz w:val="28"/>
          <w:szCs w:val="28"/>
        </w:rPr>
        <w:t>In</w:t>
      </w:r>
    </w:p>
    <w:p w:rsidR="00C157AB" w:rsidRDefault="00C157AB">
      <w:pPr>
        <w:spacing w:line="5" w:lineRule="exact"/>
        <w:rPr>
          <w:sz w:val="20"/>
          <w:szCs w:val="20"/>
        </w:rPr>
      </w:pPr>
    </w:p>
    <w:p w:rsidR="00C157AB" w:rsidRDefault="00FB7194">
      <w:pPr>
        <w:spacing w:line="479" w:lineRule="auto"/>
        <w:ind w:right="80"/>
        <w:jc w:val="both"/>
        <w:rPr>
          <w:sz w:val="20"/>
          <w:szCs w:val="20"/>
        </w:rPr>
      </w:pPr>
      <w:r>
        <w:rPr>
          <w:rFonts w:ascii="Courier New" w:eastAsia="Courier New" w:hAnsi="Courier New" w:cs="Courier New"/>
          <w:color w:val="00000A"/>
          <w:sz w:val="28"/>
          <w:szCs w:val="28"/>
        </w:rPr>
        <w:t>the aforesaid case this Court had occasion to consider the provisions of Orissa Additional Sales Tax Act, 1975. Section 2(2) of which provision mutatis mutandis applies the provisions of Orissa Sales Tax Act, 1947. In the above reference, this</w:t>
      </w:r>
    </w:p>
    <w:p w:rsidR="00C157AB" w:rsidRDefault="00C157AB">
      <w:pPr>
        <w:spacing w:line="2" w:lineRule="exact"/>
        <w:rPr>
          <w:sz w:val="20"/>
          <w:szCs w:val="20"/>
        </w:rPr>
      </w:pPr>
    </w:p>
    <w:p w:rsidR="00C157AB" w:rsidRDefault="00FB7194">
      <w:pPr>
        <w:rPr>
          <w:sz w:val="20"/>
          <w:szCs w:val="20"/>
        </w:rPr>
      </w:pPr>
      <w:r>
        <w:rPr>
          <w:rFonts w:ascii="Courier New" w:eastAsia="Courier New" w:hAnsi="Courier New" w:cs="Courier New"/>
          <w:color w:val="00000A"/>
          <w:sz w:val="28"/>
          <w:szCs w:val="28"/>
        </w:rPr>
        <w:t>Court e</w:t>
      </w:r>
      <w:r>
        <w:rPr>
          <w:rFonts w:ascii="Courier New" w:eastAsia="Courier New" w:hAnsi="Courier New" w:cs="Courier New"/>
          <w:color w:val="00000A"/>
          <w:sz w:val="28"/>
          <w:szCs w:val="28"/>
        </w:rPr>
        <w:t>xplained the expression “mutatis mutandis” in</w:t>
      </w:r>
    </w:p>
    <w:p w:rsidR="00C157AB" w:rsidRDefault="00C157AB">
      <w:pPr>
        <w:spacing w:line="319" w:lineRule="exact"/>
        <w:rPr>
          <w:sz w:val="20"/>
          <w:szCs w:val="20"/>
        </w:rPr>
      </w:pPr>
    </w:p>
    <w:p w:rsidR="00C157AB" w:rsidRDefault="00FB7194">
      <w:pPr>
        <w:rPr>
          <w:sz w:val="20"/>
          <w:szCs w:val="20"/>
        </w:rPr>
      </w:pPr>
      <w:r>
        <w:rPr>
          <w:rFonts w:ascii="Courier New" w:eastAsia="Courier New" w:hAnsi="Courier New" w:cs="Courier New"/>
          <w:color w:val="00000A"/>
          <w:sz w:val="28"/>
          <w:szCs w:val="28"/>
        </w:rPr>
        <w:t>paragraph No.17, which is to the following effect:</w:t>
      </w:r>
    </w:p>
    <w:p w:rsidR="00C157AB" w:rsidRDefault="00C157AB">
      <w:pPr>
        <w:spacing w:line="357" w:lineRule="exact"/>
        <w:rPr>
          <w:sz w:val="20"/>
          <w:szCs w:val="20"/>
        </w:rPr>
      </w:pPr>
    </w:p>
    <w:p w:rsidR="00C157AB" w:rsidRDefault="00FB7194">
      <w:pPr>
        <w:spacing w:line="258" w:lineRule="auto"/>
        <w:ind w:left="860" w:right="800"/>
        <w:jc w:val="both"/>
        <w:rPr>
          <w:sz w:val="20"/>
          <w:szCs w:val="20"/>
        </w:rPr>
      </w:pPr>
      <w:r>
        <w:rPr>
          <w:rFonts w:ascii="Courier New" w:eastAsia="Courier New" w:hAnsi="Courier New" w:cs="Courier New"/>
          <w:b/>
          <w:bCs/>
          <w:color w:val="00000A"/>
          <w:sz w:val="28"/>
          <w:szCs w:val="28"/>
        </w:rPr>
        <w:t xml:space="preserve">“17. </w:t>
      </w:r>
      <w:r>
        <w:rPr>
          <w:rFonts w:ascii="Courier New" w:eastAsia="Courier New" w:hAnsi="Courier New" w:cs="Courier New"/>
          <w:color w:val="00000A"/>
          <w:sz w:val="28"/>
          <w:szCs w:val="28"/>
        </w:rPr>
        <w:t>Section 3(2) of the Act which makes</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the provisions of the principal Act mutatis mutandis applicable to the levy of additional tax is a part of the charg</w:t>
      </w:r>
      <w:r>
        <w:rPr>
          <w:rFonts w:ascii="Courier New" w:eastAsia="Courier New" w:hAnsi="Courier New" w:cs="Courier New"/>
          <w:color w:val="00000A"/>
          <w:sz w:val="28"/>
          <w:szCs w:val="28"/>
        </w:rPr>
        <w:t>ing provision of the Act and it does not say that only those provisions of the principal Act which relate to assessment and collection of tax will be applicable to the proceedings under the Act. Before considering what provisions of the principal Act shoul</w:t>
      </w:r>
      <w:r>
        <w:rPr>
          <w:rFonts w:ascii="Courier New" w:eastAsia="Courier New" w:hAnsi="Courier New" w:cs="Courier New"/>
          <w:color w:val="00000A"/>
          <w:sz w:val="28"/>
          <w:szCs w:val="28"/>
        </w:rPr>
        <w:t xml:space="preserve">d be read as part of the Act, we have to understand the meaning of the expression ‘mutatis mutandis’. Earl Jowitt’s </w:t>
      </w:r>
      <w:r>
        <w:rPr>
          <w:rFonts w:ascii="Courier New" w:eastAsia="Courier New" w:hAnsi="Courier New" w:cs="Courier New"/>
          <w:i/>
          <w:iCs/>
          <w:color w:val="00000A"/>
          <w:sz w:val="28"/>
          <w:szCs w:val="28"/>
        </w:rPr>
        <w:t>The Dictionary of English Law</w:t>
      </w:r>
      <w:r>
        <w:rPr>
          <w:rFonts w:ascii="Courier New" w:eastAsia="Courier New" w:hAnsi="Courier New" w:cs="Courier New"/>
          <w:color w:val="00000A"/>
          <w:sz w:val="28"/>
          <w:szCs w:val="28"/>
        </w:rPr>
        <w:t xml:space="preserve"> (1959) defines ‘mutatis mutandis’ as ‘with the necessary changes in points of detail’. </w:t>
      </w:r>
      <w:r>
        <w:rPr>
          <w:rFonts w:ascii="Courier New" w:eastAsia="Courier New" w:hAnsi="Courier New" w:cs="Courier New"/>
          <w:i/>
          <w:iCs/>
          <w:color w:val="00000A"/>
          <w:sz w:val="28"/>
          <w:szCs w:val="28"/>
        </w:rPr>
        <w:t xml:space="preserve">Black’s Law Dictionary </w:t>
      </w:r>
      <w:r>
        <w:rPr>
          <w:rFonts w:ascii="Courier New" w:eastAsia="Courier New" w:hAnsi="Courier New" w:cs="Courier New"/>
          <w:color w:val="00000A"/>
          <w:sz w:val="28"/>
          <w:szCs w:val="28"/>
        </w:rPr>
        <w:t>(Revised 4th Edn.,</w:t>
      </w:r>
      <w:r>
        <w:rPr>
          <w:rFonts w:ascii="Courier New" w:eastAsia="Courier New" w:hAnsi="Courier New" w:cs="Courier New"/>
          <w:i/>
          <w:iCs/>
          <w:color w:val="00000A"/>
          <w:sz w:val="28"/>
          <w:szCs w:val="28"/>
        </w:rPr>
        <w:t xml:space="preserve"> </w:t>
      </w:r>
      <w:r>
        <w:rPr>
          <w:rFonts w:ascii="Courier New" w:eastAsia="Courier New" w:hAnsi="Courier New" w:cs="Courier New"/>
          <w:color w:val="00000A"/>
          <w:sz w:val="28"/>
          <w:szCs w:val="28"/>
        </w:rPr>
        <w:t>1968) defines ‘mutatis mutandis’ as “with the necessary changes in points of detail,</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89" w:lineRule="exact"/>
        <w:rPr>
          <w:sz w:val="20"/>
          <w:szCs w:val="20"/>
        </w:rPr>
      </w:pPr>
    </w:p>
    <w:p w:rsidR="00C157AB" w:rsidRDefault="00FB7194">
      <w:pPr>
        <w:ind w:right="-19"/>
        <w:jc w:val="center"/>
        <w:rPr>
          <w:sz w:val="20"/>
          <w:szCs w:val="20"/>
        </w:rPr>
      </w:pPr>
      <w:r>
        <w:rPr>
          <w:rFonts w:ascii="Arial" w:eastAsia="Arial" w:hAnsi="Arial" w:cs="Arial"/>
          <w:color w:val="00000A"/>
        </w:rPr>
        <w:t>49</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48" w:name="page50"/>
      <w:bookmarkEnd w:id="48"/>
    </w:p>
    <w:p w:rsidR="00C157AB" w:rsidRDefault="00FB7194">
      <w:pPr>
        <w:spacing w:line="258" w:lineRule="auto"/>
        <w:ind w:left="860" w:right="800"/>
        <w:jc w:val="both"/>
        <w:rPr>
          <w:sz w:val="20"/>
          <w:szCs w:val="20"/>
        </w:rPr>
      </w:pPr>
      <w:r>
        <w:rPr>
          <w:rFonts w:ascii="Courier New" w:eastAsia="Courier New" w:hAnsi="Courier New" w:cs="Courier New"/>
          <w:color w:val="00000A"/>
          <w:sz w:val="28"/>
          <w:szCs w:val="28"/>
        </w:rPr>
        <w:t>meaning that matters or things are generally the same, but to be altered when necessary, as to names, offices, an</w:t>
      </w:r>
      <w:r>
        <w:rPr>
          <w:rFonts w:ascii="Courier New" w:eastAsia="Courier New" w:hAnsi="Courier New" w:cs="Courier New"/>
          <w:color w:val="00000A"/>
          <w:sz w:val="28"/>
          <w:szCs w:val="28"/>
        </w:rPr>
        <w:t xml:space="preserve">d the like. </w:t>
      </w:r>
      <w:r>
        <w:rPr>
          <w:rFonts w:ascii="Courier New" w:eastAsia="Courier New" w:hAnsi="Courier New" w:cs="Courier New"/>
          <w:i/>
          <w:iCs/>
          <w:color w:val="00000A"/>
          <w:sz w:val="28"/>
          <w:szCs w:val="28"/>
        </w:rPr>
        <w:t>Housman</w:t>
      </w:r>
      <w:r>
        <w:rPr>
          <w:rFonts w:ascii="Courier New" w:eastAsia="Courier New" w:hAnsi="Courier New" w:cs="Courier New"/>
          <w:color w:val="00000A"/>
          <w:sz w:val="28"/>
          <w:szCs w:val="28"/>
        </w:rPr>
        <w:t xml:space="preserve"> v. </w:t>
      </w:r>
      <w:r>
        <w:rPr>
          <w:rFonts w:ascii="Courier New" w:eastAsia="Courier New" w:hAnsi="Courier New" w:cs="Courier New"/>
          <w:i/>
          <w:iCs/>
          <w:color w:val="00000A"/>
          <w:sz w:val="28"/>
          <w:szCs w:val="28"/>
        </w:rPr>
        <w:t>Waterhouse</w:t>
      </w:r>
      <w:r>
        <w:rPr>
          <w:rFonts w:ascii="Courier New" w:eastAsia="Courier New" w:hAnsi="Courier New" w:cs="Courier New"/>
          <w:color w:val="00000A"/>
          <w:sz w:val="28"/>
          <w:szCs w:val="28"/>
        </w:rPr>
        <w:t xml:space="preserve">. In </w:t>
      </w:r>
      <w:r>
        <w:rPr>
          <w:rFonts w:ascii="Courier New" w:eastAsia="Courier New" w:hAnsi="Courier New" w:cs="Courier New"/>
          <w:i/>
          <w:iCs/>
          <w:color w:val="00000A"/>
          <w:sz w:val="28"/>
          <w:szCs w:val="28"/>
        </w:rPr>
        <w:t>Bouvier’s</w:t>
      </w:r>
    </w:p>
    <w:p w:rsidR="00C157AB" w:rsidRDefault="00C157AB">
      <w:pPr>
        <w:spacing w:line="4" w:lineRule="exact"/>
        <w:rPr>
          <w:sz w:val="20"/>
          <w:szCs w:val="20"/>
        </w:rPr>
      </w:pPr>
    </w:p>
    <w:p w:rsidR="00C157AB" w:rsidRDefault="00FB7194">
      <w:pPr>
        <w:spacing w:line="258" w:lineRule="auto"/>
        <w:ind w:left="860" w:right="800"/>
        <w:jc w:val="both"/>
        <w:rPr>
          <w:sz w:val="20"/>
          <w:szCs w:val="20"/>
        </w:rPr>
      </w:pPr>
      <w:r>
        <w:rPr>
          <w:rFonts w:ascii="Courier New" w:eastAsia="Courier New" w:hAnsi="Courier New" w:cs="Courier New"/>
          <w:i/>
          <w:iCs/>
          <w:color w:val="00000A"/>
          <w:sz w:val="28"/>
          <w:szCs w:val="28"/>
        </w:rPr>
        <w:t xml:space="preserve">Law Dictionary </w:t>
      </w:r>
      <w:r>
        <w:rPr>
          <w:rFonts w:ascii="Courier New" w:eastAsia="Courier New" w:hAnsi="Courier New" w:cs="Courier New"/>
          <w:color w:val="00000A"/>
          <w:sz w:val="28"/>
          <w:szCs w:val="28"/>
        </w:rPr>
        <w:t>(3rd Revision, Vol. II),</w:t>
      </w:r>
      <w:r>
        <w:rPr>
          <w:rFonts w:ascii="Courier New" w:eastAsia="Courier New" w:hAnsi="Courier New" w:cs="Courier New"/>
          <w:i/>
          <w:iCs/>
          <w:color w:val="00000A"/>
          <w:sz w:val="28"/>
          <w:szCs w:val="28"/>
        </w:rPr>
        <w:t xml:space="preserve"> </w:t>
      </w:r>
      <w:r>
        <w:rPr>
          <w:rFonts w:ascii="Courier New" w:eastAsia="Courier New" w:hAnsi="Courier New" w:cs="Courier New"/>
          <w:color w:val="00000A"/>
          <w:sz w:val="28"/>
          <w:szCs w:val="28"/>
        </w:rPr>
        <w:t>the expression ‘mutatis mutandis’ is defined as “[T]he necessary changes. This is a phrase of frequent practical occurrence, meaning that matters or things are general</w:t>
      </w:r>
      <w:r>
        <w:rPr>
          <w:rFonts w:ascii="Courier New" w:eastAsia="Courier New" w:hAnsi="Courier New" w:cs="Courier New"/>
          <w:color w:val="00000A"/>
          <w:sz w:val="28"/>
          <w:szCs w:val="28"/>
        </w:rPr>
        <w:t xml:space="preserve">ly the same, but to be altered when necessary, as to names, offices, and the like”. Extension of an earlier Act ‘mutatis mutandis’ to a later Act brings in the idea of adaptation, but so far only as it is necessary for the purpose, making a change without </w:t>
      </w:r>
      <w:r>
        <w:rPr>
          <w:rFonts w:ascii="Courier New" w:eastAsia="Courier New" w:hAnsi="Courier New" w:cs="Courier New"/>
          <w:color w:val="00000A"/>
          <w:sz w:val="28"/>
          <w:szCs w:val="28"/>
        </w:rPr>
        <w:t>altering the essential nature of the thing changed, subject of course to express provisions made in the later Act. Section 3(2) of the Act shows that the State legislature intended not to depart substantially from the principal Act except with regard to ma</w:t>
      </w:r>
      <w:r>
        <w:rPr>
          <w:rFonts w:ascii="Courier New" w:eastAsia="Courier New" w:hAnsi="Courier New" w:cs="Courier New"/>
          <w:color w:val="00000A"/>
          <w:sz w:val="28"/>
          <w:szCs w:val="28"/>
        </w:rPr>
        <w:t>tters in respect of which express provision had been made in the Act. The assumption made by the High Court that the Act was an independent Act having nothing to do with the principal Act is not correct. The Act only levied some extra sales tax in addition</w:t>
      </w:r>
      <w:r>
        <w:rPr>
          <w:rFonts w:ascii="Courier New" w:eastAsia="Courier New" w:hAnsi="Courier New" w:cs="Courier New"/>
          <w:color w:val="00000A"/>
          <w:sz w:val="28"/>
          <w:szCs w:val="28"/>
        </w:rPr>
        <w:t xml:space="preserve"> to what had been levied by the principal Act. The nature of the taxes levied under the Act and under the principal Act was the same and the legislature expressly made the provisions of the principal Act mutatis mutandis applicable to the levy under the Ac</w:t>
      </w:r>
      <w:r>
        <w:rPr>
          <w:rFonts w:ascii="Courier New" w:eastAsia="Courier New" w:hAnsi="Courier New" w:cs="Courier New"/>
          <w:color w:val="00000A"/>
          <w:sz w:val="28"/>
          <w:szCs w:val="28"/>
        </w:rPr>
        <w:t>t. The additional sales tax was in the nature of a surcharge over and above what was due and payable by an assessee under the principal Act. The Act, though it had a long title, a short title and other usual features of every statute, could not be consider</w:t>
      </w:r>
      <w:r>
        <w:rPr>
          <w:rFonts w:ascii="Courier New" w:eastAsia="Courier New" w:hAnsi="Courier New" w:cs="Courier New"/>
          <w:color w:val="00000A"/>
          <w:sz w:val="28"/>
          <w:szCs w:val="28"/>
        </w:rPr>
        <w:t>ed as an independent statute. It</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31" w:lineRule="exact"/>
        <w:rPr>
          <w:sz w:val="20"/>
          <w:szCs w:val="20"/>
        </w:rPr>
      </w:pPr>
    </w:p>
    <w:p w:rsidR="00C157AB" w:rsidRDefault="00FB7194">
      <w:pPr>
        <w:ind w:right="-19"/>
        <w:jc w:val="center"/>
        <w:rPr>
          <w:sz w:val="20"/>
          <w:szCs w:val="20"/>
        </w:rPr>
      </w:pPr>
      <w:r>
        <w:rPr>
          <w:rFonts w:ascii="Arial" w:eastAsia="Arial" w:hAnsi="Arial" w:cs="Arial"/>
          <w:color w:val="00000A"/>
        </w:rPr>
        <w:t>50</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49" w:name="page51"/>
      <w:bookmarkEnd w:id="49"/>
    </w:p>
    <w:p w:rsidR="00C157AB" w:rsidRDefault="00FB7194">
      <w:pPr>
        <w:spacing w:line="258" w:lineRule="auto"/>
        <w:ind w:left="860" w:right="800"/>
        <w:jc w:val="both"/>
        <w:rPr>
          <w:sz w:val="20"/>
          <w:szCs w:val="20"/>
        </w:rPr>
      </w:pPr>
      <w:r>
        <w:rPr>
          <w:rFonts w:ascii="Courier New" w:eastAsia="Courier New" w:hAnsi="Courier New" w:cs="Courier New"/>
          <w:color w:val="00000A"/>
          <w:sz w:val="28"/>
          <w:szCs w:val="28"/>
        </w:rPr>
        <w:t>had to be read together with the principal Act to be effective. In the circumstances the conclusion reached by the High Court that the two Acts were independent of each other was wrong. We are of the view that it is necessary to read and to construe the tw</w:t>
      </w:r>
      <w:r>
        <w:rPr>
          <w:rFonts w:ascii="Courier New" w:eastAsia="Courier New" w:hAnsi="Courier New" w:cs="Courier New"/>
          <w:color w:val="00000A"/>
          <w:sz w:val="28"/>
          <w:szCs w:val="28"/>
        </w:rPr>
        <w:t>o Acts together as if the two Acts are one, and while doing so to give effect to the provisions of the Act which is a later one in preference to the provisions of the principal Act wherever the Act has manifested an intention to modify the principal Act. T</w:t>
      </w:r>
      <w:r>
        <w:rPr>
          <w:rFonts w:ascii="Courier New" w:eastAsia="Courier New" w:hAnsi="Courier New" w:cs="Courier New"/>
          <w:color w:val="00000A"/>
          <w:sz w:val="28"/>
          <w:szCs w:val="28"/>
        </w:rPr>
        <w:t xml:space="preserve">he following observations of Lord Simonds in </w:t>
      </w:r>
      <w:r>
        <w:rPr>
          <w:rFonts w:ascii="Courier New" w:eastAsia="Courier New" w:hAnsi="Courier New" w:cs="Courier New"/>
          <w:i/>
          <w:iCs/>
          <w:color w:val="00000A"/>
          <w:sz w:val="28"/>
          <w:szCs w:val="28"/>
        </w:rPr>
        <w:t>Fendoch Investment Trust</w:t>
      </w:r>
      <w:r>
        <w:rPr>
          <w:rFonts w:ascii="Courier New" w:eastAsia="Courier New" w:hAnsi="Courier New" w:cs="Courier New"/>
          <w:color w:val="00000A"/>
          <w:sz w:val="28"/>
          <w:szCs w:val="28"/>
        </w:rPr>
        <w:t xml:space="preserve"> </w:t>
      </w:r>
      <w:r>
        <w:rPr>
          <w:rFonts w:ascii="Courier New" w:eastAsia="Courier New" w:hAnsi="Courier New" w:cs="Courier New"/>
          <w:i/>
          <w:iCs/>
          <w:color w:val="00000A"/>
          <w:sz w:val="28"/>
          <w:szCs w:val="28"/>
        </w:rPr>
        <w:t xml:space="preserve">Co. </w:t>
      </w:r>
      <w:r>
        <w:rPr>
          <w:rFonts w:ascii="Courier New" w:eastAsia="Courier New" w:hAnsi="Courier New" w:cs="Courier New"/>
          <w:color w:val="00000A"/>
          <w:sz w:val="28"/>
          <w:szCs w:val="28"/>
        </w:rPr>
        <w:t>v.</w:t>
      </w:r>
      <w:r>
        <w:rPr>
          <w:rFonts w:ascii="Courier New" w:eastAsia="Courier New" w:hAnsi="Courier New" w:cs="Courier New"/>
          <w:i/>
          <w:iCs/>
          <w:color w:val="00000A"/>
          <w:sz w:val="28"/>
          <w:szCs w:val="28"/>
        </w:rPr>
        <w:t xml:space="preserve"> Inland Revenue Commissioners </w:t>
      </w:r>
      <w:r>
        <w:rPr>
          <w:rFonts w:ascii="Courier New" w:eastAsia="Courier New" w:hAnsi="Courier New" w:cs="Courier New"/>
          <w:color w:val="00000A"/>
          <w:sz w:val="28"/>
          <w:szCs w:val="28"/>
        </w:rPr>
        <w:t>made in</w:t>
      </w:r>
      <w:r>
        <w:rPr>
          <w:rFonts w:ascii="Courier New" w:eastAsia="Courier New" w:hAnsi="Courier New" w:cs="Courier New"/>
          <w:i/>
          <w:iCs/>
          <w:color w:val="00000A"/>
          <w:sz w:val="28"/>
          <w:szCs w:val="28"/>
        </w:rPr>
        <w:t xml:space="preserve"> </w:t>
      </w:r>
      <w:r>
        <w:rPr>
          <w:rFonts w:ascii="Courier New" w:eastAsia="Courier New" w:hAnsi="Courier New" w:cs="Courier New"/>
          <w:color w:val="00000A"/>
          <w:sz w:val="28"/>
          <w:szCs w:val="28"/>
        </w:rPr>
        <w:t>connection with the construction of certain fiscal statutes are relevant here. He said at p. 144:</w:t>
      </w:r>
    </w:p>
    <w:p w:rsidR="00C157AB" w:rsidRDefault="00C157AB">
      <w:pPr>
        <w:spacing w:line="178" w:lineRule="exact"/>
        <w:rPr>
          <w:sz w:val="20"/>
          <w:szCs w:val="20"/>
        </w:rPr>
      </w:pPr>
    </w:p>
    <w:p w:rsidR="00C157AB" w:rsidRDefault="00FB7194">
      <w:pPr>
        <w:spacing w:line="258" w:lineRule="auto"/>
        <w:ind w:left="1420" w:right="1360"/>
        <w:jc w:val="both"/>
        <w:rPr>
          <w:sz w:val="20"/>
          <w:szCs w:val="20"/>
        </w:rPr>
      </w:pPr>
      <w:r>
        <w:rPr>
          <w:rFonts w:ascii="Courier New" w:eastAsia="Courier New" w:hAnsi="Courier New" w:cs="Courier New"/>
          <w:color w:val="00000A"/>
          <w:sz w:val="28"/>
          <w:szCs w:val="28"/>
        </w:rPr>
        <w:t>“My Lords, I do not doubt that in construin</w:t>
      </w:r>
      <w:r>
        <w:rPr>
          <w:rFonts w:ascii="Courier New" w:eastAsia="Courier New" w:hAnsi="Courier New" w:cs="Courier New"/>
          <w:color w:val="00000A"/>
          <w:sz w:val="28"/>
          <w:szCs w:val="28"/>
        </w:rPr>
        <w:t>g the latest of a series of Acts dealing with a specific subject-matter, particularly where all such Acts are to be read as one, great weight should be attached to any scheme which can be seen in clear outline and amendments in later Acts should if possibl</w:t>
      </w:r>
      <w:r>
        <w:rPr>
          <w:rFonts w:ascii="Courier New" w:eastAsia="Courier New" w:hAnsi="Courier New" w:cs="Courier New"/>
          <w:color w:val="00000A"/>
          <w:sz w:val="28"/>
          <w:szCs w:val="28"/>
        </w:rPr>
        <w:t>e be construed consistently with that scheme.”</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82" w:lineRule="exact"/>
        <w:rPr>
          <w:sz w:val="20"/>
          <w:szCs w:val="20"/>
        </w:rPr>
      </w:pPr>
    </w:p>
    <w:p w:rsidR="00C157AB" w:rsidRDefault="00FB7194">
      <w:pPr>
        <w:numPr>
          <w:ilvl w:val="0"/>
          <w:numId w:val="54"/>
        </w:numPr>
        <w:tabs>
          <w:tab w:val="left" w:pos="720"/>
        </w:tabs>
        <w:spacing w:line="479" w:lineRule="auto"/>
        <w:ind w:right="80" w:firstLine="2"/>
        <w:jc w:val="both"/>
        <w:rPr>
          <w:rFonts w:ascii="Courier New" w:eastAsia="Courier New" w:hAnsi="Courier New" w:cs="Courier New"/>
          <w:b/>
          <w:bCs/>
          <w:color w:val="00000A"/>
          <w:sz w:val="26"/>
          <w:szCs w:val="26"/>
        </w:rPr>
      </w:pPr>
      <w:r>
        <w:rPr>
          <w:rFonts w:ascii="Courier New" w:eastAsia="Courier New" w:hAnsi="Courier New" w:cs="Courier New"/>
          <w:color w:val="00000A"/>
          <w:sz w:val="28"/>
          <w:szCs w:val="28"/>
        </w:rPr>
        <w:t xml:space="preserve">Further, again the same proposition was reiterated in </w:t>
      </w:r>
      <w:r>
        <w:rPr>
          <w:rFonts w:ascii="Courier New" w:eastAsia="Courier New" w:hAnsi="Courier New" w:cs="Courier New"/>
          <w:b/>
          <w:bCs/>
          <w:color w:val="00000A"/>
          <w:sz w:val="28"/>
          <w:szCs w:val="28"/>
        </w:rPr>
        <w:t>Rajasthan State Industrial Development</w:t>
      </w:r>
      <w:r>
        <w:rPr>
          <w:rFonts w:ascii="Courier New" w:eastAsia="Courier New" w:hAnsi="Courier New" w:cs="Courier New"/>
          <w:color w:val="00000A"/>
          <w:sz w:val="28"/>
          <w:szCs w:val="28"/>
        </w:rPr>
        <w:t xml:space="preserve"> </w:t>
      </w:r>
      <w:r>
        <w:rPr>
          <w:rFonts w:ascii="Courier New" w:eastAsia="Courier New" w:hAnsi="Courier New" w:cs="Courier New"/>
          <w:b/>
          <w:bCs/>
          <w:color w:val="00000A"/>
          <w:sz w:val="28"/>
          <w:szCs w:val="28"/>
        </w:rPr>
        <w:t>and Investment Corporation and another Vs. Diamond &amp; Gem Development Corporation Limited and another, 2013</w:t>
      </w:r>
    </w:p>
    <w:p w:rsidR="00C157AB" w:rsidRDefault="00C157AB">
      <w:pPr>
        <w:spacing w:line="3" w:lineRule="exact"/>
        <w:rPr>
          <w:rFonts w:ascii="Courier New" w:eastAsia="Courier New" w:hAnsi="Courier New" w:cs="Courier New"/>
          <w:b/>
          <w:bCs/>
          <w:color w:val="00000A"/>
          <w:sz w:val="26"/>
          <w:szCs w:val="26"/>
        </w:rPr>
      </w:pPr>
    </w:p>
    <w:p w:rsidR="00C157AB" w:rsidRDefault="00FB7194">
      <w:pPr>
        <w:rPr>
          <w:rFonts w:ascii="Courier New" w:eastAsia="Courier New" w:hAnsi="Courier New" w:cs="Courier New"/>
          <w:b/>
          <w:bCs/>
          <w:color w:val="00000A"/>
          <w:sz w:val="26"/>
          <w:szCs w:val="26"/>
        </w:rPr>
      </w:pPr>
      <w:r>
        <w:rPr>
          <w:rFonts w:ascii="Courier New" w:eastAsia="Courier New" w:hAnsi="Courier New" w:cs="Courier New"/>
          <w:b/>
          <w:bCs/>
          <w:color w:val="00000A"/>
          <w:sz w:val="25"/>
          <w:szCs w:val="25"/>
        </w:rPr>
        <w:t xml:space="preserve">(5)  SCC  470.  </w:t>
      </w:r>
      <w:r>
        <w:rPr>
          <w:rFonts w:ascii="Courier New" w:eastAsia="Courier New" w:hAnsi="Courier New" w:cs="Courier New"/>
          <w:color w:val="00000A"/>
          <w:sz w:val="25"/>
          <w:szCs w:val="25"/>
        </w:rPr>
        <w:t>In  paragraph  No.18  following  has  been</w:t>
      </w:r>
    </w:p>
    <w:p w:rsidR="00C157AB" w:rsidRDefault="00C157AB">
      <w:pPr>
        <w:spacing w:line="351" w:lineRule="exact"/>
        <w:rPr>
          <w:sz w:val="20"/>
          <w:szCs w:val="20"/>
        </w:rPr>
      </w:pPr>
    </w:p>
    <w:p w:rsidR="00C157AB" w:rsidRDefault="00FB7194">
      <w:pPr>
        <w:rPr>
          <w:sz w:val="20"/>
          <w:szCs w:val="20"/>
        </w:rPr>
      </w:pPr>
      <w:r>
        <w:rPr>
          <w:rFonts w:ascii="Courier New" w:eastAsia="Courier New" w:hAnsi="Courier New" w:cs="Courier New"/>
          <w:color w:val="00000A"/>
          <w:sz w:val="28"/>
          <w:szCs w:val="28"/>
        </w:rPr>
        <w:t>laid down:</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321" w:lineRule="exact"/>
        <w:rPr>
          <w:sz w:val="20"/>
          <w:szCs w:val="20"/>
        </w:rPr>
      </w:pPr>
    </w:p>
    <w:p w:rsidR="00C157AB" w:rsidRDefault="00FB7194">
      <w:pPr>
        <w:ind w:right="-19"/>
        <w:jc w:val="center"/>
        <w:rPr>
          <w:sz w:val="20"/>
          <w:szCs w:val="20"/>
        </w:rPr>
      </w:pPr>
      <w:r>
        <w:rPr>
          <w:rFonts w:ascii="Arial" w:eastAsia="Arial" w:hAnsi="Arial" w:cs="Arial"/>
          <w:color w:val="00000A"/>
        </w:rPr>
        <w:t>51</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50" w:name="page52"/>
      <w:bookmarkEnd w:id="50"/>
    </w:p>
    <w:p w:rsidR="00C157AB" w:rsidRDefault="00FB7194">
      <w:pPr>
        <w:spacing w:line="239" w:lineRule="auto"/>
        <w:ind w:left="860" w:right="800"/>
        <w:jc w:val="both"/>
        <w:rPr>
          <w:sz w:val="20"/>
          <w:szCs w:val="20"/>
        </w:rPr>
      </w:pPr>
      <w:r>
        <w:rPr>
          <w:rFonts w:ascii="Courier New" w:eastAsia="Courier New" w:hAnsi="Courier New" w:cs="Courier New"/>
          <w:color w:val="00000A"/>
          <w:sz w:val="28"/>
          <w:szCs w:val="28"/>
        </w:rPr>
        <w:t>"18. Thus, the phrase “mutatis mutandis” implies that a provision contained in other part of the statute or other statutes would have application</w:t>
      </w:r>
      <w:r>
        <w:rPr>
          <w:rFonts w:ascii="Courier New" w:eastAsia="Courier New" w:hAnsi="Courier New" w:cs="Courier New"/>
          <w:color w:val="00000A"/>
          <w:sz w:val="28"/>
          <w:szCs w:val="28"/>
        </w:rPr>
        <w:t xml:space="preserve"> as it is with certain changes in points of detail.”</w:t>
      </w:r>
    </w:p>
    <w:p w:rsidR="00C157AB" w:rsidRDefault="00C157AB">
      <w:pPr>
        <w:spacing w:line="200" w:lineRule="exact"/>
        <w:rPr>
          <w:sz w:val="20"/>
          <w:szCs w:val="20"/>
        </w:rPr>
      </w:pPr>
    </w:p>
    <w:p w:rsidR="00C157AB" w:rsidRDefault="00C157AB">
      <w:pPr>
        <w:spacing w:line="379" w:lineRule="exact"/>
        <w:rPr>
          <w:sz w:val="20"/>
          <w:szCs w:val="20"/>
        </w:rPr>
      </w:pPr>
    </w:p>
    <w:p w:rsidR="00C157AB" w:rsidRDefault="00FB7194">
      <w:pPr>
        <w:numPr>
          <w:ilvl w:val="0"/>
          <w:numId w:val="55"/>
        </w:numPr>
        <w:tabs>
          <w:tab w:val="left" w:pos="720"/>
        </w:tabs>
        <w:spacing w:line="479" w:lineRule="auto"/>
        <w:ind w:right="80" w:firstLine="2"/>
        <w:jc w:val="both"/>
        <w:rPr>
          <w:rFonts w:ascii="Courier New" w:eastAsia="Courier New" w:hAnsi="Courier New" w:cs="Courier New"/>
          <w:b/>
          <w:bCs/>
          <w:color w:val="00000A"/>
          <w:sz w:val="26"/>
          <w:szCs w:val="26"/>
        </w:rPr>
      </w:pPr>
      <w:r>
        <w:rPr>
          <w:rFonts w:ascii="Courier New" w:eastAsia="Courier New" w:hAnsi="Courier New" w:cs="Courier New"/>
          <w:color w:val="00000A"/>
          <w:sz w:val="28"/>
          <w:szCs w:val="28"/>
        </w:rPr>
        <w:t>Thus, application of provisions of VAT Act, 2008 is provided by Section 13 of Act, 2007 with certain changes in points of details. Section 33 of the VAT Act, 2008 which has been mentioned to apply unde</w:t>
      </w:r>
      <w:r>
        <w:rPr>
          <w:rFonts w:ascii="Courier New" w:eastAsia="Courier New" w:hAnsi="Courier New" w:cs="Courier New"/>
          <w:color w:val="00000A"/>
          <w:sz w:val="28"/>
          <w:szCs w:val="28"/>
        </w:rPr>
        <w:t>r</w:t>
      </w:r>
    </w:p>
    <w:p w:rsidR="00C157AB" w:rsidRDefault="00C157AB">
      <w:pPr>
        <w:spacing w:line="4" w:lineRule="exact"/>
        <w:rPr>
          <w:sz w:val="20"/>
          <w:szCs w:val="20"/>
        </w:rPr>
      </w:pPr>
    </w:p>
    <w:p w:rsidR="00C157AB" w:rsidRDefault="00FB7194">
      <w:pPr>
        <w:spacing w:line="479" w:lineRule="auto"/>
        <w:ind w:right="100"/>
        <w:jc w:val="both"/>
        <w:rPr>
          <w:sz w:val="20"/>
          <w:szCs w:val="20"/>
        </w:rPr>
      </w:pPr>
      <w:r>
        <w:rPr>
          <w:rFonts w:ascii="Courier New" w:eastAsia="Courier New" w:hAnsi="Courier New" w:cs="Courier New"/>
          <w:color w:val="00000A"/>
          <w:sz w:val="28"/>
          <w:szCs w:val="28"/>
        </w:rPr>
        <w:t xml:space="preserve">Section 13 has to be applied with respect to payment and recovery of tax. Thus, the payment of interest which is contemplated under Section 33 on the amount of tax has to be applied with regard to the payment of Entry Tax and the interest thereon. Even </w:t>
      </w:r>
      <w:r>
        <w:rPr>
          <w:rFonts w:ascii="Courier New" w:eastAsia="Courier New" w:hAnsi="Courier New" w:cs="Courier New"/>
          <w:color w:val="00000A"/>
          <w:sz w:val="28"/>
          <w:szCs w:val="28"/>
        </w:rPr>
        <w:t xml:space="preserve">if provision of Section 33 of VAT Act, 2008 to be treated as machinery provision which is to be applied by virtue of Section 13 of Act, 2007, the machinery provision has to be interpreted in a manner so as to make the liability effective and treated to be </w:t>
      </w:r>
      <w:r>
        <w:rPr>
          <w:rFonts w:ascii="Courier New" w:eastAsia="Courier New" w:hAnsi="Courier New" w:cs="Courier New"/>
          <w:color w:val="00000A"/>
          <w:sz w:val="28"/>
          <w:szCs w:val="28"/>
        </w:rPr>
        <w:t>substantive law.</w:t>
      </w:r>
    </w:p>
    <w:p w:rsidR="00C157AB" w:rsidRDefault="00C157AB">
      <w:pPr>
        <w:spacing w:line="200" w:lineRule="exact"/>
        <w:rPr>
          <w:sz w:val="20"/>
          <w:szCs w:val="20"/>
        </w:rPr>
      </w:pPr>
    </w:p>
    <w:p w:rsidR="00C157AB" w:rsidRDefault="00C157AB">
      <w:pPr>
        <w:spacing w:line="322" w:lineRule="exact"/>
        <w:rPr>
          <w:sz w:val="20"/>
          <w:szCs w:val="20"/>
        </w:rPr>
      </w:pPr>
    </w:p>
    <w:p w:rsidR="00C157AB" w:rsidRDefault="00FB7194">
      <w:pPr>
        <w:numPr>
          <w:ilvl w:val="0"/>
          <w:numId w:val="56"/>
        </w:numPr>
        <w:tabs>
          <w:tab w:val="left" w:pos="720"/>
        </w:tabs>
        <w:spacing w:line="478" w:lineRule="auto"/>
        <w:ind w:right="100" w:firstLine="2"/>
        <w:jc w:val="both"/>
        <w:rPr>
          <w:rFonts w:ascii="Courier New" w:eastAsia="Courier New" w:hAnsi="Courier New" w:cs="Courier New"/>
          <w:b/>
          <w:bCs/>
          <w:color w:val="00000A"/>
          <w:sz w:val="26"/>
          <w:szCs w:val="26"/>
        </w:rPr>
      </w:pPr>
      <w:r>
        <w:rPr>
          <w:rFonts w:ascii="Courier New" w:eastAsia="Courier New" w:hAnsi="Courier New" w:cs="Courier New"/>
          <w:color w:val="00000A"/>
          <w:sz w:val="28"/>
          <w:szCs w:val="28"/>
        </w:rPr>
        <w:t xml:space="preserve">In this context, we may also notice the judgment of this Court in </w:t>
      </w:r>
      <w:r>
        <w:rPr>
          <w:rFonts w:ascii="Courier New" w:eastAsia="Courier New" w:hAnsi="Courier New" w:cs="Courier New"/>
          <w:b/>
          <w:bCs/>
          <w:color w:val="00000A"/>
          <w:sz w:val="28"/>
          <w:szCs w:val="28"/>
        </w:rPr>
        <w:t>India Carbon Ltd. and others Vs.</w:t>
      </w:r>
    </w:p>
    <w:p w:rsidR="00C157AB" w:rsidRDefault="00C157AB">
      <w:pPr>
        <w:spacing w:line="4" w:lineRule="exact"/>
        <w:rPr>
          <w:sz w:val="20"/>
          <w:szCs w:val="20"/>
        </w:rPr>
      </w:pPr>
    </w:p>
    <w:p w:rsidR="00C157AB" w:rsidRDefault="00FB7194">
      <w:pPr>
        <w:rPr>
          <w:sz w:val="20"/>
          <w:szCs w:val="20"/>
        </w:rPr>
      </w:pPr>
      <w:r>
        <w:rPr>
          <w:rFonts w:ascii="Courier New" w:eastAsia="Courier New" w:hAnsi="Courier New" w:cs="Courier New"/>
          <w:b/>
          <w:bCs/>
          <w:color w:val="00000A"/>
          <w:sz w:val="28"/>
          <w:szCs w:val="28"/>
        </w:rPr>
        <w:t xml:space="preserve">State of Assam, (1997) 6 SCC 479.  </w:t>
      </w:r>
      <w:r>
        <w:rPr>
          <w:rFonts w:ascii="Courier New" w:eastAsia="Courier New" w:hAnsi="Courier New" w:cs="Courier New"/>
          <w:color w:val="00000A"/>
          <w:sz w:val="28"/>
          <w:szCs w:val="28"/>
        </w:rPr>
        <w:t>In the above case</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51" w:lineRule="exact"/>
        <w:rPr>
          <w:sz w:val="20"/>
          <w:szCs w:val="20"/>
        </w:rPr>
      </w:pPr>
    </w:p>
    <w:p w:rsidR="00C157AB" w:rsidRDefault="00FB7194">
      <w:pPr>
        <w:ind w:right="-19"/>
        <w:jc w:val="center"/>
        <w:rPr>
          <w:sz w:val="20"/>
          <w:szCs w:val="20"/>
        </w:rPr>
      </w:pPr>
      <w:r>
        <w:rPr>
          <w:rFonts w:ascii="Arial" w:eastAsia="Arial" w:hAnsi="Arial" w:cs="Arial"/>
          <w:color w:val="00000A"/>
        </w:rPr>
        <w:t>52</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51" w:name="page53"/>
      <w:bookmarkEnd w:id="51"/>
    </w:p>
    <w:p w:rsidR="00C157AB" w:rsidRDefault="00FB7194">
      <w:pPr>
        <w:rPr>
          <w:sz w:val="20"/>
          <w:szCs w:val="20"/>
        </w:rPr>
      </w:pPr>
      <w:r>
        <w:rPr>
          <w:rFonts w:ascii="Courier New" w:eastAsia="Courier New" w:hAnsi="Courier New" w:cs="Courier New"/>
          <w:color w:val="00000A"/>
          <w:sz w:val="28"/>
          <w:szCs w:val="28"/>
        </w:rPr>
        <w:t xml:space="preserve">the payment of Central Sales Tax on </w:t>
      </w:r>
      <w:r>
        <w:rPr>
          <w:rFonts w:ascii="Courier New" w:eastAsia="Courier New" w:hAnsi="Courier New" w:cs="Courier New"/>
          <w:color w:val="00000A"/>
          <w:sz w:val="28"/>
          <w:szCs w:val="28"/>
        </w:rPr>
        <w:t>inter-State sales</w:t>
      </w:r>
    </w:p>
    <w:p w:rsidR="00C157AB" w:rsidRDefault="00C157AB">
      <w:pPr>
        <w:spacing w:line="315" w:lineRule="exact"/>
        <w:rPr>
          <w:sz w:val="20"/>
          <w:szCs w:val="20"/>
        </w:rPr>
      </w:pPr>
    </w:p>
    <w:p w:rsidR="00C157AB" w:rsidRDefault="00FB7194">
      <w:pPr>
        <w:tabs>
          <w:tab w:val="left" w:pos="580"/>
          <w:tab w:val="left" w:pos="2360"/>
          <w:tab w:val="left" w:pos="3300"/>
          <w:tab w:val="left" w:pos="4240"/>
          <w:tab w:val="left" w:pos="5680"/>
          <w:tab w:val="left" w:pos="6460"/>
          <w:tab w:val="left" w:pos="7240"/>
        </w:tabs>
        <w:rPr>
          <w:sz w:val="20"/>
          <w:szCs w:val="20"/>
        </w:rPr>
      </w:pPr>
      <w:r>
        <w:rPr>
          <w:rFonts w:ascii="Courier New" w:eastAsia="Courier New" w:hAnsi="Courier New" w:cs="Courier New"/>
          <w:color w:val="00000A"/>
          <w:sz w:val="28"/>
          <w:szCs w:val="28"/>
        </w:rPr>
        <w:t>of</w:t>
      </w:r>
      <w:r>
        <w:rPr>
          <w:rFonts w:ascii="Courier New" w:eastAsia="Courier New" w:hAnsi="Courier New" w:cs="Courier New"/>
          <w:color w:val="00000A"/>
          <w:sz w:val="28"/>
          <w:szCs w:val="28"/>
        </w:rPr>
        <w:tab/>
        <w:t>petroleum</w:t>
      </w:r>
      <w:r>
        <w:rPr>
          <w:rFonts w:ascii="Courier New" w:eastAsia="Courier New" w:hAnsi="Courier New" w:cs="Courier New"/>
          <w:color w:val="00000A"/>
          <w:sz w:val="28"/>
          <w:szCs w:val="28"/>
        </w:rPr>
        <w:tab/>
        <w:t>coke</w:t>
      </w:r>
      <w:r>
        <w:rPr>
          <w:rFonts w:ascii="Courier New" w:eastAsia="Courier New" w:hAnsi="Courier New" w:cs="Courier New"/>
          <w:color w:val="00000A"/>
          <w:sz w:val="28"/>
          <w:szCs w:val="28"/>
        </w:rPr>
        <w:tab/>
        <w:t>were</w:t>
      </w:r>
      <w:r>
        <w:rPr>
          <w:rFonts w:ascii="Courier New" w:eastAsia="Courier New" w:hAnsi="Courier New" w:cs="Courier New"/>
          <w:color w:val="00000A"/>
          <w:sz w:val="28"/>
          <w:szCs w:val="28"/>
        </w:rPr>
        <w:tab/>
        <w:t>delayed</w:t>
      </w:r>
      <w:r>
        <w:rPr>
          <w:rFonts w:ascii="Courier New" w:eastAsia="Courier New" w:hAnsi="Courier New" w:cs="Courier New"/>
          <w:color w:val="00000A"/>
          <w:sz w:val="28"/>
          <w:szCs w:val="28"/>
        </w:rPr>
        <w:tab/>
        <w:t>and</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appellants</w:t>
      </w:r>
    </w:p>
    <w:p w:rsidR="00C157AB" w:rsidRDefault="00C157AB">
      <w:pPr>
        <w:spacing w:line="319" w:lineRule="exact"/>
        <w:rPr>
          <w:sz w:val="20"/>
          <w:szCs w:val="20"/>
        </w:rPr>
      </w:pPr>
    </w:p>
    <w:p w:rsidR="00C157AB" w:rsidRDefault="00FB7194">
      <w:pPr>
        <w:rPr>
          <w:sz w:val="20"/>
          <w:szCs w:val="20"/>
        </w:rPr>
      </w:pPr>
      <w:r>
        <w:rPr>
          <w:rFonts w:ascii="Courier New" w:eastAsia="Courier New" w:hAnsi="Courier New" w:cs="Courier New"/>
          <w:color w:val="00000A"/>
          <w:sz w:val="25"/>
          <w:szCs w:val="25"/>
        </w:rPr>
        <w:t>were  required  by  the  respondents  to  pay  interest  in</w:t>
      </w:r>
    </w:p>
    <w:p w:rsidR="00C157AB" w:rsidRDefault="00C157AB">
      <w:pPr>
        <w:spacing w:line="351" w:lineRule="exact"/>
        <w:rPr>
          <w:sz w:val="20"/>
          <w:szCs w:val="20"/>
        </w:rPr>
      </w:pPr>
    </w:p>
    <w:p w:rsidR="00C157AB" w:rsidRDefault="00FB7194">
      <w:pPr>
        <w:rPr>
          <w:sz w:val="20"/>
          <w:szCs w:val="20"/>
        </w:rPr>
      </w:pPr>
      <w:r>
        <w:rPr>
          <w:rFonts w:ascii="Courier New" w:eastAsia="Courier New" w:hAnsi="Courier New" w:cs="Courier New"/>
          <w:color w:val="00000A"/>
          <w:sz w:val="28"/>
          <w:szCs w:val="28"/>
        </w:rPr>
        <w:t>purported exercise of their powers under Section 35A</w:t>
      </w:r>
    </w:p>
    <w:p w:rsidR="00C157AB" w:rsidRDefault="00C157AB">
      <w:pPr>
        <w:spacing w:line="317" w:lineRule="exact"/>
        <w:rPr>
          <w:sz w:val="20"/>
          <w:szCs w:val="20"/>
        </w:rPr>
      </w:pPr>
    </w:p>
    <w:p w:rsidR="00C157AB" w:rsidRDefault="00FB7194">
      <w:pPr>
        <w:rPr>
          <w:sz w:val="20"/>
          <w:szCs w:val="20"/>
        </w:rPr>
      </w:pPr>
      <w:r>
        <w:rPr>
          <w:rFonts w:ascii="Courier New" w:eastAsia="Courier New" w:hAnsi="Courier New" w:cs="Courier New"/>
          <w:color w:val="00000A"/>
          <w:sz w:val="25"/>
          <w:szCs w:val="25"/>
        </w:rPr>
        <w:t>of  the  Assam  Sales  Tax  Act.  The  writ  petition  was</w:t>
      </w:r>
    </w:p>
    <w:p w:rsidR="00C157AB" w:rsidRDefault="00C157AB">
      <w:pPr>
        <w:spacing w:line="351" w:lineRule="exact"/>
        <w:rPr>
          <w:sz w:val="20"/>
          <w:szCs w:val="20"/>
        </w:rPr>
      </w:pPr>
    </w:p>
    <w:p w:rsidR="00C157AB" w:rsidRDefault="00FB7194">
      <w:pPr>
        <w:rPr>
          <w:sz w:val="20"/>
          <w:szCs w:val="20"/>
        </w:rPr>
      </w:pPr>
      <w:r>
        <w:rPr>
          <w:rFonts w:ascii="Courier New" w:eastAsia="Courier New" w:hAnsi="Courier New" w:cs="Courier New"/>
          <w:color w:val="00000A"/>
          <w:sz w:val="25"/>
          <w:szCs w:val="25"/>
        </w:rPr>
        <w:t>filed  chal</w:t>
      </w:r>
      <w:r>
        <w:rPr>
          <w:rFonts w:ascii="Courier New" w:eastAsia="Courier New" w:hAnsi="Courier New" w:cs="Courier New"/>
          <w:color w:val="00000A"/>
          <w:sz w:val="25"/>
          <w:szCs w:val="25"/>
        </w:rPr>
        <w:t>lenging  the  exemption  of  tax.  One  of  the</w:t>
      </w:r>
    </w:p>
    <w:p w:rsidR="00C157AB" w:rsidRDefault="00C157AB">
      <w:pPr>
        <w:spacing w:line="351" w:lineRule="exact"/>
        <w:rPr>
          <w:sz w:val="20"/>
          <w:szCs w:val="20"/>
        </w:rPr>
      </w:pPr>
    </w:p>
    <w:p w:rsidR="00C157AB" w:rsidRDefault="00FB7194">
      <w:pPr>
        <w:rPr>
          <w:sz w:val="20"/>
          <w:szCs w:val="20"/>
        </w:rPr>
      </w:pPr>
      <w:r>
        <w:rPr>
          <w:rFonts w:ascii="Courier New" w:eastAsia="Courier New" w:hAnsi="Courier New" w:cs="Courier New"/>
          <w:color w:val="00000A"/>
          <w:sz w:val="26"/>
          <w:szCs w:val="26"/>
        </w:rPr>
        <w:t>questions  noted  for  consideration  is  as  to  whether</w:t>
      </w:r>
    </w:p>
    <w:p w:rsidR="00C157AB" w:rsidRDefault="00C157AB">
      <w:pPr>
        <w:spacing w:line="339" w:lineRule="exact"/>
        <w:rPr>
          <w:sz w:val="20"/>
          <w:szCs w:val="20"/>
        </w:rPr>
      </w:pPr>
    </w:p>
    <w:p w:rsidR="00C157AB" w:rsidRDefault="00FB7194">
      <w:pPr>
        <w:rPr>
          <w:sz w:val="20"/>
          <w:szCs w:val="20"/>
        </w:rPr>
      </w:pPr>
      <w:r>
        <w:rPr>
          <w:rFonts w:ascii="Courier New" w:eastAsia="Courier New" w:hAnsi="Courier New" w:cs="Courier New"/>
          <w:color w:val="00000A"/>
          <w:sz w:val="25"/>
          <w:szCs w:val="25"/>
        </w:rPr>
        <w:t>Section  9(2)  of  the  Central  Sales  Tax  Act  did  not</w:t>
      </w:r>
    </w:p>
    <w:p w:rsidR="00C157AB" w:rsidRDefault="00C157AB">
      <w:pPr>
        <w:spacing w:line="351" w:lineRule="exact"/>
        <w:rPr>
          <w:sz w:val="20"/>
          <w:szCs w:val="20"/>
        </w:rPr>
      </w:pPr>
    </w:p>
    <w:p w:rsidR="00C157AB" w:rsidRDefault="00FB7194">
      <w:pPr>
        <w:rPr>
          <w:sz w:val="20"/>
          <w:szCs w:val="20"/>
        </w:rPr>
      </w:pPr>
      <w:r>
        <w:rPr>
          <w:rFonts w:ascii="Courier New" w:eastAsia="Courier New" w:hAnsi="Courier New" w:cs="Courier New"/>
          <w:color w:val="00000A"/>
          <w:sz w:val="25"/>
          <w:szCs w:val="25"/>
        </w:rPr>
        <w:t>visualise  any  payment  of  interest.  Section  9(2)  has</w:t>
      </w:r>
    </w:p>
    <w:p w:rsidR="00C157AB" w:rsidRDefault="00C157AB">
      <w:pPr>
        <w:spacing w:line="351" w:lineRule="exact"/>
        <w:rPr>
          <w:sz w:val="20"/>
          <w:szCs w:val="20"/>
        </w:rPr>
      </w:pPr>
    </w:p>
    <w:p w:rsidR="00C157AB" w:rsidRDefault="00FB7194">
      <w:pPr>
        <w:rPr>
          <w:sz w:val="20"/>
          <w:szCs w:val="20"/>
        </w:rPr>
      </w:pPr>
      <w:r>
        <w:rPr>
          <w:rFonts w:ascii="Courier New" w:eastAsia="Courier New" w:hAnsi="Courier New" w:cs="Courier New"/>
          <w:color w:val="00000A"/>
          <w:sz w:val="25"/>
          <w:szCs w:val="25"/>
        </w:rPr>
        <w:t xml:space="preserve">been  extracted  in  the  </w:t>
      </w:r>
      <w:r>
        <w:rPr>
          <w:rFonts w:ascii="Courier New" w:eastAsia="Courier New" w:hAnsi="Courier New" w:cs="Courier New"/>
          <w:color w:val="00000A"/>
          <w:sz w:val="25"/>
          <w:szCs w:val="25"/>
        </w:rPr>
        <w:t>judgment  in  paragraph  4  which</w:t>
      </w:r>
    </w:p>
    <w:p w:rsidR="00C157AB" w:rsidRDefault="00C157AB">
      <w:pPr>
        <w:spacing w:line="349" w:lineRule="exact"/>
        <w:rPr>
          <w:sz w:val="20"/>
          <w:szCs w:val="20"/>
        </w:rPr>
      </w:pPr>
    </w:p>
    <w:p w:rsidR="00C157AB" w:rsidRDefault="00FB7194">
      <w:pPr>
        <w:rPr>
          <w:sz w:val="20"/>
          <w:szCs w:val="20"/>
        </w:rPr>
      </w:pPr>
      <w:r>
        <w:rPr>
          <w:rFonts w:ascii="Courier New" w:eastAsia="Courier New" w:hAnsi="Courier New" w:cs="Courier New"/>
          <w:color w:val="00000A"/>
          <w:sz w:val="28"/>
          <w:szCs w:val="28"/>
        </w:rPr>
        <w:t>is to the following effect:</w:t>
      </w:r>
    </w:p>
    <w:p w:rsidR="00C157AB" w:rsidRDefault="00C157AB">
      <w:pPr>
        <w:spacing w:line="359" w:lineRule="exact"/>
        <w:rPr>
          <w:sz w:val="20"/>
          <w:szCs w:val="20"/>
        </w:rPr>
      </w:pPr>
    </w:p>
    <w:p w:rsidR="00C157AB" w:rsidRDefault="00FB7194">
      <w:pPr>
        <w:spacing w:line="258" w:lineRule="auto"/>
        <w:ind w:left="860" w:right="800"/>
        <w:rPr>
          <w:sz w:val="20"/>
          <w:szCs w:val="20"/>
        </w:rPr>
      </w:pPr>
      <w:r>
        <w:rPr>
          <w:rFonts w:ascii="Courier New" w:eastAsia="Courier New" w:hAnsi="Courier New" w:cs="Courier New"/>
          <w:b/>
          <w:bCs/>
          <w:color w:val="00000A"/>
          <w:sz w:val="28"/>
          <w:szCs w:val="28"/>
        </w:rPr>
        <w:t xml:space="preserve">“4. </w:t>
      </w:r>
      <w:r>
        <w:rPr>
          <w:rFonts w:ascii="Courier New" w:eastAsia="Courier New" w:hAnsi="Courier New" w:cs="Courier New"/>
          <w:color w:val="00000A"/>
          <w:sz w:val="28"/>
          <w:szCs w:val="28"/>
        </w:rPr>
        <w:t>Section 9(2) of the Central Act, as it</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stood at the relevant time, read thus:</w:t>
      </w:r>
    </w:p>
    <w:p w:rsidR="00C157AB" w:rsidRDefault="00C157AB">
      <w:pPr>
        <w:spacing w:line="162" w:lineRule="exact"/>
        <w:rPr>
          <w:sz w:val="20"/>
          <w:szCs w:val="20"/>
        </w:rPr>
      </w:pPr>
    </w:p>
    <w:p w:rsidR="00C157AB" w:rsidRDefault="00FB7194">
      <w:pPr>
        <w:spacing w:line="258" w:lineRule="auto"/>
        <w:ind w:left="1420" w:right="1360"/>
        <w:jc w:val="both"/>
        <w:rPr>
          <w:sz w:val="20"/>
          <w:szCs w:val="20"/>
        </w:rPr>
      </w:pPr>
      <w:r>
        <w:rPr>
          <w:rFonts w:ascii="Courier New" w:eastAsia="Courier New" w:hAnsi="Courier New" w:cs="Courier New"/>
          <w:color w:val="00000A"/>
          <w:sz w:val="28"/>
          <w:szCs w:val="28"/>
        </w:rPr>
        <w:t>“9. (2) Subject to the other provisions of this Act and the rules made thereunder, the authorities for the ti</w:t>
      </w:r>
      <w:r>
        <w:rPr>
          <w:rFonts w:ascii="Courier New" w:eastAsia="Courier New" w:hAnsi="Courier New" w:cs="Courier New"/>
          <w:color w:val="00000A"/>
          <w:sz w:val="28"/>
          <w:szCs w:val="28"/>
        </w:rPr>
        <w:t>me being empowered to assess, reassess, collect and enforce payment of any tax under the general sales tax law of the appropriate State shall, on behalf of the Government of India, assess, reassess, collect and enforce payment of tax, including any penalty</w:t>
      </w:r>
      <w:r>
        <w:rPr>
          <w:rFonts w:ascii="Courier New" w:eastAsia="Courier New" w:hAnsi="Courier New" w:cs="Courier New"/>
          <w:color w:val="00000A"/>
          <w:sz w:val="28"/>
          <w:szCs w:val="28"/>
        </w:rPr>
        <w:t xml:space="preserve">, payable by a dealer under this Act as if the tax or penalty payable by such a dealer under this Act is a tax or penalty payable under the general sales tax law of the State; and for this purpose they may exercise all or any of the powers they have under </w:t>
      </w:r>
      <w:r>
        <w:rPr>
          <w:rFonts w:ascii="Courier New" w:eastAsia="Courier New" w:hAnsi="Courier New" w:cs="Courier New"/>
          <w:color w:val="00000A"/>
          <w:sz w:val="28"/>
          <w:szCs w:val="28"/>
        </w:rPr>
        <w:t>the general sales tax</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20" w:lineRule="exact"/>
        <w:rPr>
          <w:sz w:val="20"/>
          <w:szCs w:val="20"/>
        </w:rPr>
      </w:pPr>
    </w:p>
    <w:p w:rsidR="00C157AB" w:rsidRDefault="00FB7194">
      <w:pPr>
        <w:ind w:right="-19"/>
        <w:jc w:val="center"/>
        <w:rPr>
          <w:sz w:val="20"/>
          <w:szCs w:val="20"/>
        </w:rPr>
      </w:pPr>
      <w:r>
        <w:rPr>
          <w:rFonts w:ascii="Arial" w:eastAsia="Arial" w:hAnsi="Arial" w:cs="Arial"/>
          <w:color w:val="00000A"/>
        </w:rPr>
        <w:t>53</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52" w:name="page54"/>
      <w:bookmarkEnd w:id="52"/>
    </w:p>
    <w:p w:rsidR="00C157AB" w:rsidRDefault="00FB7194">
      <w:pPr>
        <w:spacing w:line="258" w:lineRule="auto"/>
        <w:ind w:left="1420" w:right="1360"/>
        <w:jc w:val="both"/>
        <w:rPr>
          <w:sz w:val="20"/>
          <w:szCs w:val="20"/>
        </w:rPr>
      </w:pPr>
      <w:r>
        <w:rPr>
          <w:rFonts w:ascii="Courier New" w:eastAsia="Courier New" w:hAnsi="Courier New" w:cs="Courier New"/>
          <w:color w:val="00000A"/>
          <w:sz w:val="28"/>
          <w:szCs w:val="28"/>
        </w:rPr>
        <w:t>law of the State; and the provisions of such law, including provisions relating to returns, provisional assessment, advance payment of tax, registration of the transferee of any business, imposi</w:t>
      </w:r>
      <w:r>
        <w:rPr>
          <w:rFonts w:ascii="Courier New" w:eastAsia="Courier New" w:hAnsi="Courier New" w:cs="Courier New"/>
          <w:color w:val="00000A"/>
          <w:sz w:val="28"/>
          <w:szCs w:val="28"/>
        </w:rPr>
        <w:t>tion of the tax liability of a person carrying on business on the transferee of, or successor to, such business, transfer of liability of any firm or Hindu undivided family to pay tax in the event of the dissolution of such firm or partition of such family</w:t>
      </w:r>
      <w:r>
        <w:rPr>
          <w:rFonts w:ascii="Courier New" w:eastAsia="Courier New" w:hAnsi="Courier New" w:cs="Courier New"/>
          <w:color w:val="00000A"/>
          <w:sz w:val="28"/>
          <w:szCs w:val="28"/>
        </w:rPr>
        <w:t>, recovery of tax from third parties, appeals,</w:t>
      </w:r>
    </w:p>
    <w:p w:rsidR="00C157AB" w:rsidRDefault="00C157AB">
      <w:pPr>
        <w:spacing w:line="14" w:lineRule="exact"/>
        <w:rPr>
          <w:sz w:val="20"/>
          <w:szCs w:val="20"/>
        </w:rPr>
      </w:pPr>
    </w:p>
    <w:p w:rsidR="00C157AB" w:rsidRDefault="00FB7194">
      <w:pPr>
        <w:spacing w:line="258" w:lineRule="auto"/>
        <w:ind w:left="1420" w:right="1360"/>
        <w:jc w:val="both"/>
        <w:rPr>
          <w:sz w:val="20"/>
          <w:szCs w:val="20"/>
        </w:rPr>
      </w:pPr>
      <w:r>
        <w:rPr>
          <w:rFonts w:ascii="Courier New" w:eastAsia="Courier New" w:hAnsi="Courier New" w:cs="Courier New"/>
          <w:color w:val="00000A"/>
          <w:sz w:val="28"/>
          <w:szCs w:val="28"/>
        </w:rPr>
        <w:t>reviews, revisions, references, refunds, rebates, penalties charging or payment of interest, compounding of offences and treatment of documents furnished by a dealer as</w:t>
      </w:r>
    </w:p>
    <w:p w:rsidR="00C157AB" w:rsidRDefault="00C157AB">
      <w:pPr>
        <w:spacing w:line="5" w:lineRule="exact"/>
        <w:rPr>
          <w:sz w:val="20"/>
          <w:szCs w:val="20"/>
        </w:rPr>
      </w:pPr>
    </w:p>
    <w:p w:rsidR="00C157AB" w:rsidRDefault="00FB7194">
      <w:pPr>
        <w:spacing w:line="257" w:lineRule="auto"/>
        <w:ind w:left="1420" w:right="1360"/>
        <w:jc w:val="both"/>
        <w:rPr>
          <w:sz w:val="20"/>
          <w:szCs w:val="20"/>
        </w:rPr>
      </w:pPr>
      <w:r>
        <w:rPr>
          <w:rFonts w:ascii="Courier New" w:eastAsia="Courier New" w:hAnsi="Courier New" w:cs="Courier New"/>
          <w:color w:val="00000A"/>
          <w:sz w:val="28"/>
          <w:szCs w:val="28"/>
        </w:rPr>
        <w:t xml:space="preserve">confidential, shall apply </w:t>
      </w:r>
      <w:r>
        <w:rPr>
          <w:rFonts w:ascii="Courier New" w:eastAsia="Courier New" w:hAnsi="Courier New" w:cs="Courier New"/>
          <w:color w:val="00000A"/>
          <w:sz w:val="28"/>
          <w:szCs w:val="28"/>
        </w:rPr>
        <w:t>accordingly.”</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30" w:lineRule="exact"/>
        <w:rPr>
          <w:sz w:val="20"/>
          <w:szCs w:val="20"/>
        </w:rPr>
      </w:pPr>
    </w:p>
    <w:p w:rsidR="00C157AB" w:rsidRDefault="00FB7194">
      <w:pPr>
        <w:numPr>
          <w:ilvl w:val="0"/>
          <w:numId w:val="57"/>
        </w:numPr>
        <w:tabs>
          <w:tab w:val="left" w:pos="720"/>
        </w:tabs>
        <w:ind w:left="720" w:hanging="718"/>
        <w:rPr>
          <w:rFonts w:ascii="Courier New" w:eastAsia="Courier New" w:hAnsi="Courier New" w:cs="Courier New"/>
          <w:b/>
          <w:bCs/>
          <w:color w:val="00000A"/>
          <w:sz w:val="26"/>
          <w:szCs w:val="26"/>
        </w:rPr>
      </w:pPr>
      <w:r>
        <w:rPr>
          <w:rFonts w:ascii="Courier New" w:eastAsia="Courier New" w:hAnsi="Courier New" w:cs="Courier New"/>
          <w:color w:val="00000A"/>
          <w:sz w:val="28"/>
          <w:szCs w:val="28"/>
        </w:rPr>
        <w:t>The Constitution Bench judgment of this Court in</w:t>
      </w:r>
    </w:p>
    <w:p w:rsidR="00C157AB" w:rsidRDefault="00C157AB">
      <w:pPr>
        <w:spacing w:line="319" w:lineRule="exact"/>
        <w:rPr>
          <w:sz w:val="20"/>
          <w:szCs w:val="20"/>
        </w:rPr>
      </w:pPr>
    </w:p>
    <w:p w:rsidR="00C157AB" w:rsidRDefault="00FB7194">
      <w:pPr>
        <w:rPr>
          <w:sz w:val="20"/>
          <w:szCs w:val="20"/>
        </w:rPr>
      </w:pPr>
      <w:r>
        <w:rPr>
          <w:rFonts w:ascii="Courier New" w:eastAsia="Courier New" w:hAnsi="Courier New" w:cs="Courier New"/>
          <w:b/>
          <w:bCs/>
          <w:color w:val="00000A"/>
          <w:sz w:val="28"/>
          <w:szCs w:val="28"/>
        </w:rPr>
        <w:t xml:space="preserve">J.K. Synthetics (supra) </w:t>
      </w:r>
      <w:r>
        <w:rPr>
          <w:rFonts w:ascii="Courier New" w:eastAsia="Courier New" w:hAnsi="Courier New" w:cs="Courier New"/>
          <w:color w:val="00000A"/>
          <w:sz w:val="28"/>
          <w:szCs w:val="28"/>
        </w:rPr>
        <w:t>was noticed and referring to</w:t>
      </w:r>
    </w:p>
    <w:p w:rsidR="00C157AB" w:rsidRDefault="00C157AB">
      <w:pPr>
        <w:spacing w:line="315" w:lineRule="exact"/>
        <w:rPr>
          <w:sz w:val="20"/>
          <w:szCs w:val="20"/>
        </w:rPr>
      </w:pPr>
    </w:p>
    <w:p w:rsidR="00C157AB" w:rsidRDefault="00FB7194">
      <w:pPr>
        <w:tabs>
          <w:tab w:val="left" w:pos="760"/>
          <w:tab w:val="left" w:pos="1860"/>
          <w:tab w:val="left" w:pos="2460"/>
          <w:tab w:val="left" w:pos="3240"/>
          <w:tab w:val="left" w:pos="5520"/>
          <w:tab w:val="left" w:pos="6620"/>
          <w:tab w:val="left" w:pos="8400"/>
        </w:tabs>
        <w:rPr>
          <w:sz w:val="20"/>
          <w:szCs w:val="20"/>
        </w:rPr>
      </w:pPr>
      <w:r>
        <w:rPr>
          <w:rFonts w:ascii="Courier New" w:eastAsia="Courier New" w:hAnsi="Courier New" w:cs="Courier New"/>
          <w:color w:val="00000A"/>
          <w:sz w:val="28"/>
          <w:szCs w:val="28"/>
        </w:rPr>
        <w:t>the</w:t>
      </w:r>
      <w:r>
        <w:rPr>
          <w:rFonts w:ascii="Courier New" w:eastAsia="Courier New" w:hAnsi="Courier New" w:cs="Courier New"/>
          <w:color w:val="00000A"/>
          <w:sz w:val="28"/>
          <w:szCs w:val="28"/>
        </w:rPr>
        <w:tab/>
        <w:t>ratio</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Constitution</w:t>
      </w:r>
      <w:r>
        <w:rPr>
          <w:rFonts w:ascii="Courier New" w:eastAsia="Courier New" w:hAnsi="Courier New" w:cs="Courier New"/>
          <w:color w:val="00000A"/>
          <w:sz w:val="28"/>
          <w:szCs w:val="28"/>
        </w:rPr>
        <w:tab/>
        <w:t>Bench</w:t>
      </w:r>
      <w:r>
        <w:rPr>
          <w:rFonts w:ascii="Courier New" w:eastAsia="Courier New" w:hAnsi="Courier New" w:cs="Courier New"/>
          <w:color w:val="00000A"/>
          <w:sz w:val="28"/>
          <w:szCs w:val="28"/>
        </w:rPr>
        <w:tab/>
        <w:t>following</w:t>
      </w:r>
      <w:r>
        <w:rPr>
          <w:rFonts w:ascii="Courier New" w:eastAsia="Courier New" w:hAnsi="Courier New" w:cs="Courier New"/>
          <w:color w:val="00000A"/>
          <w:sz w:val="28"/>
          <w:szCs w:val="28"/>
        </w:rPr>
        <w:tab/>
        <w:t>was</w:t>
      </w:r>
    </w:p>
    <w:p w:rsidR="00C157AB" w:rsidRDefault="00C157AB">
      <w:pPr>
        <w:spacing w:line="317" w:lineRule="exact"/>
        <w:rPr>
          <w:sz w:val="20"/>
          <w:szCs w:val="20"/>
        </w:rPr>
      </w:pPr>
    </w:p>
    <w:p w:rsidR="00C157AB" w:rsidRDefault="00FB7194">
      <w:pPr>
        <w:rPr>
          <w:sz w:val="20"/>
          <w:szCs w:val="20"/>
        </w:rPr>
      </w:pPr>
      <w:r>
        <w:rPr>
          <w:rFonts w:ascii="Courier New" w:eastAsia="Courier New" w:hAnsi="Courier New" w:cs="Courier New"/>
          <w:color w:val="00000A"/>
          <w:sz w:val="28"/>
          <w:szCs w:val="28"/>
        </w:rPr>
        <w:t>observed in paragraph 7:</w:t>
      </w:r>
    </w:p>
    <w:p w:rsidR="00C157AB" w:rsidRDefault="00C157AB">
      <w:pPr>
        <w:spacing w:line="359" w:lineRule="exact"/>
        <w:rPr>
          <w:sz w:val="20"/>
          <w:szCs w:val="20"/>
        </w:rPr>
      </w:pPr>
    </w:p>
    <w:p w:rsidR="00C157AB" w:rsidRDefault="00FB7194">
      <w:pPr>
        <w:spacing w:line="257" w:lineRule="auto"/>
        <w:ind w:left="860" w:right="800"/>
        <w:jc w:val="both"/>
        <w:rPr>
          <w:sz w:val="20"/>
          <w:szCs w:val="20"/>
        </w:rPr>
      </w:pPr>
      <w:r>
        <w:rPr>
          <w:rFonts w:ascii="Courier New" w:eastAsia="Courier New" w:hAnsi="Courier New" w:cs="Courier New"/>
          <w:b/>
          <w:bCs/>
          <w:color w:val="00000A"/>
          <w:sz w:val="28"/>
          <w:szCs w:val="28"/>
        </w:rPr>
        <w:t>“</w:t>
      </w:r>
      <w:r>
        <w:rPr>
          <w:rFonts w:ascii="Courier New" w:eastAsia="Courier New" w:hAnsi="Courier New" w:cs="Courier New"/>
          <w:color w:val="00000A"/>
          <w:sz w:val="28"/>
          <w:szCs w:val="28"/>
        </w:rPr>
        <w:t>7</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This proposition may be derived from</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the above: inte</w:t>
      </w:r>
      <w:r>
        <w:rPr>
          <w:rFonts w:ascii="Courier New" w:eastAsia="Courier New" w:hAnsi="Courier New" w:cs="Courier New"/>
          <w:color w:val="00000A"/>
          <w:sz w:val="28"/>
          <w:szCs w:val="28"/>
        </w:rPr>
        <w:t>rest can be levied and</w:t>
      </w:r>
    </w:p>
    <w:p w:rsidR="00C157AB" w:rsidRDefault="00C157AB">
      <w:pPr>
        <w:spacing w:line="5" w:lineRule="exact"/>
        <w:rPr>
          <w:sz w:val="20"/>
          <w:szCs w:val="20"/>
        </w:rPr>
      </w:pPr>
    </w:p>
    <w:p w:rsidR="00C157AB" w:rsidRDefault="00FB7194">
      <w:pPr>
        <w:spacing w:line="258" w:lineRule="auto"/>
        <w:ind w:left="860" w:right="800"/>
        <w:jc w:val="both"/>
        <w:rPr>
          <w:sz w:val="20"/>
          <w:szCs w:val="20"/>
        </w:rPr>
      </w:pPr>
      <w:r>
        <w:rPr>
          <w:rFonts w:ascii="Courier New" w:eastAsia="Courier New" w:hAnsi="Courier New" w:cs="Courier New"/>
          <w:color w:val="00000A"/>
          <w:sz w:val="28"/>
          <w:szCs w:val="28"/>
        </w:rPr>
        <w:t>charged on delayed payment of tax only if the statute that levies and charges the tax makes a substantive provision in this behalf.”</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382" w:lineRule="exact"/>
        <w:rPr>
          <w:sz w:val="20"/>
          <w:szCs w:val="20"/>
        </w:rPr>
      </w:pPr>
    </w:p>
    <w:p w:rsidR="00C157AB" w:rsidRDefault="00FB7194">
      <w:pPr>
        <w:ind w:right="-19"/>
        <w:jc w:val="center"/>
        <w:rPr>
          <w:sz w:val="20"/>
          <w:szCs w:val="20"/>
        </w:rPr>
      </w:pPr>
      <w:r>
        <w:rPr>
          <w:rFonts w:ascii="Arial" w:eastAsia="Arial" w:hAnsi="Arial" w:cs="Arial"/>
          <w:color w:val="00000A"/>
        </w:rPr>
        <w:t>54</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53" w:name="page55"/>
      <w:bookmarkEnd w:id="53"/>
    </w:p>
    <w:p w:rsidR="00C157AB" w:rsidRDefault="00FB7194">
      <w:pPr>
        <w:numPr>
          <w:ilvl w:val="0"/>
          <w:numId w:val="58"/>
        </w:numPr>
        <w:tabs>
          <w:tab w:val="left" w:pos="720"/>
        </w:tabs>
        <w:ind w:left="720" w:hanging="718"/>
        <w:rPr>
          <w:rFonts w:ascii="Courier New" w:eastAsia="Courier New" w:hAnsi="Courier New" w:cs="Courier New"/>
          <w:b/>
          <w:bCs/>
          <w:color w:val="00000A"/>
          <w:sz w:val="24"/>
          <w:szCs w:val="24"/>
        </w:rPr>
      </w:pPr>
      <w:r>
        <w:rPr>
          <w:rFonts w:ascii="Courier New" w:eastAsia="Courier New" w:hAnsi="Courier New" w:cs="Courier New"/>
          <w:color w:val="00000A"/>
          <w:sz w:val="26"/>
          <w:szCs w:val="26"/>
        </w:rPr>
        <w:t xml:space="preserve">This  Court  in  </w:t>
      </w:r>
      <w:r>
        <w:rPr>
          <w:rFonts w:ascii="Courier New" w:eastAsia="Courier New" w:hAnsi="Courier New" w:cs="Courier New"/>
          <w:b/>
          <w:bCs/>
          <w:color w:val="00000A"/>
          <w:sz w:val="26"/>
          <w:szCs w:val="26"/>
        </w:rPr>
        <w:t>India  Carbon  Ltd.  (supra)</w:t>
      </w:r>
      <w:r>
        <w:rPr>
          <w:rFonts w:ascii="Courier New" w:eastAsia="Courier New" w:hAnsi="Courier New" w:cs="Courier New"/>
          <w:color w:val="00000A"/>
          <w:sz w:val="26"/>
          <w:szCs w:val="26"/>
        </w:rPr>
        <w:t xml:space="preserve">  held</w:t>
      </w:r>
    </w:p>
    <w:p w:rsidR="00C157AB" w:rsidRDefault="00C157AB">
      <w:pPr>
        <w:spacing w:line="337" w:lineRule="exact"/>
        <w:rPr>
          <w:sz w:val="20"/>
          <w:szCs w:val="20"/>
        </w:rPr>
      </w:pPr>
    </w:p>
    <w:p w:rsidR="00C157AB" w:rsidRDefault="00FB7194">
      <w:pPr>
        <w:rPr>
          <w:sz w:val="20"/>
          <w:szCs w:val="20"/>
        </w:rPr>
      </w:pPr>
      <w:r>
        <w:rPr>
          <w:rFonts w:ascii="Courier New" w:eastAsia="Courier New" w:hAnsi="Courier New" w:cs="Courier New"/>
          <w:color w:val="00000A"/>
          <w:sz w:val="28"/>
          <w:szCs w:val="28"/>
        </w:rPr>
        <w:t>that the provision relating to interest in the latter</w:t>
      </w:r>
    </w:p>
    <w:p w:rsidR="00C157AB" w:rsidRDefault="00C157AB">
      <w:pPr>
        <w:spacing w:line="319" w:lineRule="exact"/>
        <w:rPr>
          <w:sz w:val="20"/>
          <w:szCs w:val="20"/>
        </w:rPr>
      </w:pPr>
    </w:p>
    <w:p w:rsidR="00C157AB" w:rsidRDefault="00FB7194">
      <w:pPr>
        <w:rPr>
          <w:sz w:val="20"/>
          <w:szCs w:val="20"/>
        </w:rPr>
      </w:pPr>
      <w:r>
        <w:rPr>
          <w:rFonts w:ascii="Courier New" w:eastAsia="Courier New" w:hAnsi="Courier New" w:cs="Courier New"/>
          <w:color w:val="00000A"/>
          <w:sz w:val="28"/>
          <w:szCs w:val="28"/>
        </w:rPr>
        <w:t>part of Section 9(2) can be employed by the States’</w:t>
      </w:r>
    </w:p>
    <w:p w:rsidR="00C157AB" w:rsidRDefault="00C157AB">
      <w:pPr>
        <w:spacing w:line="317" w:lineRule="exact"/>
        <w:rPr>
          <w:sz w:val="20"/>
          <w:szCs w:val="20"/>
        </w:rPr>
      </w:pPr>
    </w:p>
    <w:p w:rsidR="00C157AB" w:rsidRDefault="00FB7194">
      <w:pPr>
        <w:rPr>
          <w:sz w:val="20"/>
          <w:szCs w:val="20"/>
        </w:rPr>
      </w:pPr>
      <w:r>
        <w:rPr>
          <w:rFonts w:ascii="Courier New" w:eastAsia="Courier New" w:hAnsi="Courier New" w:cs="Courier New"/>
          <w:color w:val="00000A"/>
          <w:sz w:val="28"/>
          <w:szCs w:val="28"/>
        </w:rPr>
        <w:t>sales tax authorities only if the Central Act makes a</w:t>
      </w:r>
    </w:p>
    <w:p w:rsidR="00C157AB" w:rsidRDefault="00C157AB">
      <w:pPr>
        <w:spacing w:line="317" w:lineRule="exact"/>
        <w:rPr>
          <w:sz w:val="20"/>
          <w:szCs w:val="20"/>
        </w:rPr>
      </w:pPr>
    </w:p>
    <w:p w:rsidR="00C157AB" w:rsidRDefault="00FB7194">
      <w:pPr>
        <w:tabs>
          <w:tab w:val="left" w:pos="2120"/>
          <w:tab w:val="left" w:pos="3920"/>
          <w:tab w:val="left" w:pos="4720"/>
          <w:tab w:val="left" w:pos="5520"/>
          <w:tab w:val="left" w:pos="6480"/>
          <w:tab w:val="left" w:pos="7280"/>
          <w:tab w:val="left" w:pos="8580"/>
        </w:tabs>
        <w:rPr>
          <w:sz w:val="20"/>
          <w:szCs w:val="20"/>
        </w:rPr>
      </w:pPr>
      <w:r>
        <w:rPr>
          <w:rFonts w:ascii="Courier New" w:eastAsia="Courier New" w:hAnsi="Courier New" w:cs="Courier New"/>
          <w:color w:val="00000A"/>
          <w:sz w:val="28"/>
          <w:szCs w:val="28"/>
        </w:rPr>
        <w:t>substantive</w:t>
      </w:r>
      <w:r>
        <w:rPr>
          <w:rFonts w:ascii="Courier New" w:eastAsia="Courier New" w:hAnsi="Courier New" w:cs="Courier New"/>
          <w:color w:val="00000A"/>
          <w:sz w:val="28"/>
          <w:szCs w:val="28"/>
        </w:rPr>
        <w:tab/>
        <w:t>provision</w:t>
      </w:r>
      <w:r>
        <w:rPr>
          <w:rFonts w:ascii="Courier New" w:eastAsia="Courier New" w:hAnsi="Courier New" w:cs="Courier New"/>
          <w:color w:val="00000A"/>
          <w:sz w:val="28"/>
          <w:szCs w:val="28"/>
        </w:rPr>
        <w:tab/>
        <w:t>for</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levy</w:t>
      </w:r>
      <w:r>
        <w:rPr>
          <w:rFonts w:ascii="Courier New" w:eastAsia="Courier New" w:hAnsi="Courier New" w:cs="Courier New"/>
          <w:color w:val="00000A"/>
          <w:sz w:val="28"/>
          <w:szCs w:val="28"/>
        </w:rPr>
        <w:tab/>
        <w:t>and</w:t>
      </w:r>
      <w:r>
        <w:rPr>
          <w:rFonts w:ascii="Courier New" w:eastAsia="Courier New" w:hAnsi="Courier New" w:cs="Courier New"/>
          <w:color w:val="00000A"/>
          <w:sz w:val="28"/>
          <w:szCs w:val="28"/>
        </w:rPr>
        <w:tab/>
        <w:t>charge</w:t>
      </w:r>
      <w:r>
        <w:rPr>
          <w:sz w:val="20"/>
          <w:szCs w:val="20"/>
        </w:rPr>
        <w:tab/>
      </w:r>
      <w:r>
        <w:rPr>
          <w:rFonts w:ascii="Courier New" w:eastAsia="Courier New" w:hAnsi="Courier New" w:cs="Courier New"/>
          <w:color w:val="00000A"/>
          <w:sz w:val="26"/>
          <w:szCs w:val="26"/>
        </w:rPr>
        <w:t>of</w:t>
      </w:r>
    </w:p>
    <w:p w:rsidR="00C157AB" w:rsidRDefault="00C157AB">
      <w:pPr>
        <w:spacing w:line="317" w:lineRule="exact"/>
        <w:rPr>
          <w:sz w:val="20"/>
          <w:szCs w:val="20"/>
        </w:rPr>
      </w:pPr>
    </w:p>
    <w:p w:rsidR="00C157AB" w:rsidRDefault="00FB7194">
      <w:pPr>
        <w:tabs>
          <w:tab w:val="left" w:pos="1640"/>
          <w:tab w:val="left" w:pos="2300"/>
          <w:tab w:val="left" w:pos="3780"/>
          <w:tab w:val="left" w:pos="4940"/>
          <w:tab w:val="left" w:pos="5760"/>
          <w:tab w:val="left" w:pos="6580"/>
          <w:tab w:val="left" w:pos="7580"/>
          <w:tab w:val="left" w:pos="8240"/>
        </w:tabs>
        <w:rPr>
          <w:sz w:val="20"/>
          <w:szCs w:val="20"/>
        </w:rPr>
      </w:pPr>
      <w:r>
        <w:rPr>
          <w:rFonts w:ascii="Courier New" w:eastAsia="Courier New" w:hAnsi="Courier New" w:cs="Courier New"/>
          <w:color w:val="00000A"/>
          <w:sz w:val="28"/>
          <w:szCs w:val="28"/>
        </w:rPr>
        <w:t>interest</w:t>
      </w:r>
      <w:r>
        <w:rPr>
          <w:rFonts w:ascii="Courier New" w:eastAsia="Courier New" w:hAnsi="Courier New" w:cs="Courier New"/>
          <w:color w:val="00000A"/>
          <w:sz w:val="28"/>
          <w:szCs w:val="28"/>
        </w:rPr>
        <w:tab/>
        <w:t>on</w:t>
      </w:r>
      <w:r>
        <w:rPr>
          <w:rFonts w:ascii="Courier New" w:eastAsia="Courier New" w:hAnsi="Courier New" w:cs="Courier New"/>
          <w:color w:val="00000A"/>
          <w:sz w:val="28"/>
          <w:szCs w:val="28"/>
        </w:rPr>
        <w:tab/>
        <w:t>Central</w:t>
      </w:r>
      <w:r>
        <w:rPr>
          <w:rFonts w:ascii="Courier New" w:eastAsia="Courier New" w:hAnsi="Courier New" w:cs="Courier New"/>
          <w:color w:val="00000A"/>
          <w:sz w:val="28"/>
          <w:szCs w:val="28"/>
        </w:rPr>
        <w:tab/>
        <w:t>sales</w:t>
      </w:r>
      <w:r>
        <w:rPr>
          <w:rFonts w:ascii="Courier New" w:eastAsia="Courier New" w:hAnsi="Courier New" w:cs="Courier New"/>
          <w:color w:val="00000A"/>
          <w:sz w:val="28"/>
          <w:szCs w:val="28"/>
        </w:rPr>
        <w:tab/>
        <w:t>tax</w:t>
      </w:r>
      <w:r>
        <w:rPr>
          <w:rFonts w:ascii="Courier New" w:eastAsia="Courier New" w:hAnsi="Courier New" w:cs="Courier New"/>
          <w:color w:val="00000A"/>
          <w:sz w:val="28"/>
          <w:szCs w:val="28"/>
        </w:rPr>
        <w:tab/>
        <w:t>and</w:t>
      </w:r>
      <w:r>
        <w:rPr>
          <w:rFonts w:ascii="Courier New" w:eastAsia="Courier New" w:hAnsi="Courier New" w:cs="Courier New"/>
          <w:color w:val="00000A"/>
          <w:sz w:val="28"/>
          <w:szCs w:val="28"/>
        </w:rPr>
        <w:tab/>
        <w:t>only</w:t>
      </w:r>
      <w:r>
        <w:rPr>
          <w:rFonts w:ascii="Courier New" w:eastAsia="Courier New" w:hAnsi="Courier New" w:cs="Courier New"/>
          <w:color w:val="00000A"/>
          <w:sz w:val="28"/>
          <w:szCs w:val="28"/>
        </w:rPr>
        <w:tab/>
        <w:t>to</w:t>
      </w:r>
      <w:r>
        <w:rPr>
          <w:sz w:val="20"/>
          <w:szCs w:val="20"/>
        </w:rPr>
        <w:tab/>
      </w:r>
      <w:r>
        <w:rPr>
          <w:rFonts w:ascii="Courier New" w:eastAsia="Courier New" w:hAnsi="Courier New" w:cs="Courier New"/>
          <w:color w:val="00000A"/>
          <w:sz w:val="27"/>
          <w:szCs w:val="27"/>
        </w:rPr>
        <w:t>that</w:t>
      </w:r>
    </w:p>
    <w:p w:rsidR="00C157AB" w:rsidRDefault="00C157AB">
      <w:pPr>
        <w:spacing w:line="315" w:lineRule="exact"/>
        <w:rPr>
          <w:sz w:val="20"/>
          <w:szCs w:val="20"/>
        </w:rPr>
      </w:pPr>
    </w:p>
    <w:p w:rsidR="00C157AB" w:rsidRDefault="00FB7194">
      <w:pPr>
        <w:rPr>
          <w:sz w:val="20"/>
          <w:szCs w:val="20"/>
        </w:rPr>
      </w:pPr>
      <w:r>
        <w:rPr>
          <w:rFonts w:ascii="Courier New" w:eastAsia="Courier New" w:hAnsi="Courier New" w:cs="Courier New"/>
          <w:color w:val="00000A"/>
          <w:sz w:val="28"/>
          <w:szCs w:val="28"/>
        </w:rPr>
        <w:t>extent. In paragraph 13 following has been laid down:</w:t>
      </w:r>
    </w:p>
    <w:p w:rsidR="00C157AB" w:rsidRDefault="00C157AB">
      <w:pPr>
        <w:spacing w:line="359" w:lineRule="exact"/>
        <w:rPr>
          <w:sz w:val="20"/>
          <w:szCs w:val="20"/>
        </w:rPr>
      </w:pPr>
    </w:p>
    <w:p w:rsidR="00C157AB" w:rsidRDefault="00FB7194">
      <w:pPr>
        <w:spacing w:line="258" w:lineRule="auto"/>
        <w:ind w:left="860" w:right="800"/>
        <w:jc w:val="both"/>
        <w:rPr>
          <w:sz w:val="20"/>
          <w:szCs w:val="20"/>
        </w:rPr>
      </w:pPr>
      <w:r>
        <w:rPr>
          <w:rFonts w:ascii="Courier New" w:eastAsia="Courier New" w:hAnsi="Courier New" w:cs="Courier New"/>
          <w:b/>
          <w:bCs/>
          <w:color w:val="00000A"/>
          <w:sz w:val="28"/>
          <w:szCs w:val="28"/>
        </w:rPr>
        <w:t xml:space="preserve">“13. </w:t>
      </w:r>
      <w:r>
        <w:rPr>
          <w:rFonts w:ascii="Courier New" w:eastAsia="Courier New" w:hAnsi="Courier New" w:cs="Courier New"/>
          <w:color w:val="00000A"/>
          <w:sz w:val="28"/>
          <w:szCs w:val="28"/>
        </w:rPr>
        <w:t>Now, the words “charging or payment of</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 xml:space="preserve">interest” in Section 9(2) occur in what may be called the latter part thereof. Section 9(2) authorises the sales tax authorities of a State to assess, </w:t>
      </w:r>
      <w:r>
        <w:rPr>
          <w:rFonts w:ascii="Courier New" w:eastAsia="Courier New" w:hAnsi="Courier New" w:cs="Courier New"/>
          <w:color w:val="00000A"/>
          <w:sz w:val="28"/>
          <w:szCs w:val="28"/>
        </w:rPr>
        <w:t>reassess, collect and enforce payment of the Central sales tax payable by a dealer as if it was payable under the State Act; this is the first part</w:t>
      </w:r>
    </w:p>
    <w:p w:rsidR="00C157AB" w:rsidRDefault="00C157AB">
      <w:pPr>
        <w:spacing w:line="8" w:lineRule="exact"/>
        <w:rPr>
          <w:sz w:val="20"/>
          <w:szCs w:val="20"/>
        </w:rPr>
      </w:pPr>
    </w:p>
    <w:p w:rsidR="00C157AB" w:rsidRDefault="00FB7194">
      <w:pPr>
        <w:spacing w:line="258" w:lineRule="auto"/>
        <w:ind w:left="860" w:right="800"/>
        <w:jc w:val="both"/>
        <w:rPr>
          <w:sz w:val="20"/>
          <w:szCs w:val="20"/>
        </w:rPr>
      </w:pPr>
      <w:r>
        <w:rPr>
          <w:rFonts w:ascii="Courier New" w:eastAsia="Courier New" w:hAnsi="Courier New" w:cs="Courier New"/>
          <w:color w:val="00000A"/>
          <w:sz w:val="28"/>
          <w:szCs w:val="28"/>
        </w:rPr>
        <w:t>of Section 9(2). By the second part thereof, these authorities are empowered to exercise the powers they ha</w:t>
      </w:r>
      <w:r>
        <w:rPr>
          <w:rFonts w:ascii="Courier New" w:eastAsia="Courier New" w:hAnsi="Courier New" w:cs="Courier New"/>
          <w:color w:val="00000A"/>
          <w:sz w:val="28"/>
          <w:szCs w:val="28"/>
        </w:rPr>
        <w:t xml:space="preserve">ve under the State Act and the provisions of the State Act, including provisions relating to charging and payment of interest, apply accordingly. Having regard to what has been said in the case of </w:t>
      </w:r>
      <w:r>
        <w:rPr>
          <w:rFonts w:ascii="Courier New" w:eastAsia="Courier New" w:hAnsi="Courier New" w:cs="Courier New"/>
          <w:i/>
          <w:iCs/>
          <w:color w:val="00000A"/>
          <w:sz w:val="28"/>
          <w:szCs w:val="28"/>
        </w:rPr>
        <w:t>Khemka &amp; Co.</w:t>
      </w:r>
      <w:r>
        <w:rPr>
          <w:rFonts w:ascii="Courier New" w:eastAsia="Courier New" w:hAnsi="Courier New" w:cs="Courier New"/>
          <w:color w:val="00000A"/>
          <w:sz w:val="28"/>
          <w:szCs w:val="28"/>
        </w:rPr>
        <w:t xml:space="preserve"> it must be held that the substantive law that </w:t>
      </w:r>
      <w:r>
        <w:rPr>
          <w:rFonts w:ascii="Courier New" w:eastAsia="Courier New" w:hAnsi="Courier New" w:cs="Courier New"/>
          <w:color w:val="00000A"/>
          <w:sz w:val="28"/>
          <w:szCs w:val="28"/>
        </w:rPr>
        <w:t>the States’ sales tax authorities must apply is the Central Act. In such application, for procedural purposes alone, the provisions of the State Act are available. The provision relating to interest in the latter part of Section 9(2) can be employed by the</w:t>
      </w:r>
      <w:r>
        <w:rPr>
          <w:rFonts w:ascii="Courier New" w:eastAsia="Courier New" w:hAnsi="Courier New" w:cs="Courier New"/>
          <w:color w:val="00000A"/>
          <w:sz w:val="28"/>
          <w:szCs w:val="28"/>
        </w:rPr>
        <w:t xml:space="preserve"> States’ sales tax authorities only if the Central Act makes a substantive provision for the levy and charge of interest on Central sales tax and only to that extent. There being no substantive</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382" w:lineRule="exact"/>
        <w:rPr>
          <w:sz w:val="20"/>
          <w:szCs w:val="20"/>
        </w:rPr>
      </w:pPr>
    </w:p>
    <w:p w:rsidR="00C157AB" w:rsidRDefault="00FB7194">
      <w:pPr>
        <w:ind w:right="-19"/>
        <w:jc w:val="center"/>
        <w:rPr>
          <w:sz w:val="20"/>
          <w:szCs w:val="20"/>
        </w:rPr>
      </w:pPr>
      <w:r>
        <w:rPr>
          <w:rFonts w:ascii="Arial" w:eastAsia="Arial" w:hAnsi="Arial" w:cs="Arial"/>
          <w:color w:val="00000A"/>
        </w:rPr>
        <w:t>55</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54" w:name="page56"/>
      <w:bookmarkEnd w:id="54"/>
    </w:p>
    <w:p w:rsidR="00C157AB" w:rsidRDefault="00FB7194">
      <w:pPr>
        <w:spacing w:line="258" w:lineRule="auto"/>
        <w:ind w:left="860" w:right="800"/>
        <w:jc w:val="both"/>
        <w:rPr>
          <w:sz w:val="20"/>
          <w:szCs w:val="20"/>
        </w:rPr>
      </w:pPr>
      <w:r>
        <w:rPr>
          <w:rFonts w:ascii="Courier New" w:eastAsia="Courier New" w:hAnsi="Courier New" w:cs="Courier New"/>
          <w:color w:val="00000A"/>
          <w:sz w:val="28"/>
          <w:szCs w:val="28"/>
        </w:rPr>
        <w:t xml:space="preserve">provision in the </w:t>
      </w:r>
      <w:r>
        <w:rPr>
          <w:rFonts w:ascii="Courier New" w:eastAsia="Courier New" w:hAnsi="Courier New" w:cs="Courier New"/>
          <w:color w:val="00000A"/>
          <w:sz w:val="28"/>
          <w:szCs w:val="28"/>
        </w:rPr>
        <w:t>Central Act requiring the payment of interest on Central sales tax the States’ sales tax authorities cannot, for the purpose of collecting and enforcing payment of Central sales tax, charge interest thereon.”</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78" w:lineRule="exact"/>
        <w:rPr>
          <w:sz w:val="20"/>
          <w:szCs w:val="20"/>
        </w:rPr>
      </w:pPr>
    </w:p>
    <w:p w:rsidR="00C157AB" w:rsidRDefault="00FB7194">
      <w:pPr>
        <w:numPr>
          <w:ilvl w:val="0"/>
          <w:numId w:val="59"/>
        </w:numPr>
        <w:tabs>
          <w:tab w:val="left" w:pos="720"/>
        </w:tabs>
        <w:ind w:left="720" w:hanging="718"/>
        <w:rPr>
          <w:rFonts w:ascii="Courier New" w:eastAsia="Courier New" w:hAnsi="Courier New" w:cs="Courier New"/>
          <w:b/>
          <w:bCs/>
          <w:color w:val="00000A"/>
          <w:sz w:val="23"/>
          <w:szCs w:val="23"/>
        </w:rPr>
      </w:pPr>
      <w:r>
        <w:rPr>
          <w:rFonts w:ascii="Courier New" w:eastAsia="Courier New" w:hAnsi="Courier New" w:cs="Courier New"/>
          <w:color w:val="00000A"/>
          <w:sz w:val="25"/>
          <w:szCs w:val="25"/>
        </w:rPr>
        <w:t xml:space="preserve">Section  9(2)  was  considered  in  two  </w:t>
      </w:r>
      <w:r>
        <w:rPr>
          <w:rFonts w:ascii="Courier New" w:eastAsia="Courier New" w:hAnsi="Courier New" w:cs="Courier New"/>
          <w:color w:val="00000A"/>
          <w:sz w:val="25"/>
          <w:szCs w:val="25"/>
        </w:rPr>
        <w:t>parts.  This</w:t>
      </w:r>
    </w:p>
    <w:p w:rsidR="00C157AB" w:rsidRDefault="00C157AB">
      <w:pPr>
        <w:spacing w:line="351" w:lineRule="exact"/>
        <w:rPr>
          <w:sz w:val="20"/>
          <w:szCs w:val="20"/>
        </w:rPr>
      </w:pPr>
    </w:p>
    <w:p w:rsidR="00C157AB" w:rsidRDefault="00FB7194">
      <w:pPr>
        <w:spacing w:line="479" w:lineRule="auto"/>
        <w:ind w:right="100"/>
        <w:jc w:val="both"/>
        <w:rPr>
          <w:sz w:val="20"/>
          <w:szCs w:val="20"/>
        </w:rPr>
      </w:pPr>
      <w:r>
        <w:rPr>
          <w:rFonts w:ascii="Courier New" w:eastAsia="Courier New" w:hAnsi="Courier New" w:cs="Courier New"/>
          <w:color w:val="00000A"/>
          <w:sz w:val="28"/>
          <w:szCs w:val="28"/>
        </w:rPr>
        <w:t>Court treated the first as substantive provision whereas second part only for procedural purpose alone, due to the above reason, this Court held that</w:t>
      </w:r>
    </w:p>
    <w:p w:rsidR="00C157AB" w:rsidRDefault="00C157AB">
      <w:pPr>
        <w:spacing w:line="1" w:lineRule="exact"/>
        <w:rPr>
          <w:sz w:val="20"/>
          <w:szCs w:val="20"/>
        </w:rPr>
      </w:pPr>
    </w:p>
    <w:p w:rsidR="00C157AB" w:rsidRDefault="00FB7194">
      <w:pPr>
        <w:tabs>
          <w:tab w:val="left" w:pos="760"/>
          <w:tab w:val="left" w:pos="1880"/>
          <w:tab w:val="left" w:pos="2480"/>
          <w:tab w:val="left" w:pos="4100"/>
          <w:tab w:val="left" w:pos="4880"/>
          <w:tab w:val="left" w:pos="6840"/>
          <w:tab w:val="left" w:pos="7460"/>
          <w:tab w:val="left" w:pos="8240"/>
        </w:tabs>
        <w:rPr>
          <w:sz w:val="20"/>
          <w:szCs w:val="20"/>
        </w:rPr>
      </w:pPr>
      <w:r>
        <w:rPr>
          <w:rFonts w:ascii="Courier New" w:eastAsia="Courier New" w:hAnsi="Courier New" w:cs="Courier New"/>
          <w:color w:val="00000A"/>
          <w:sz w:val="28"/>
          <w:szCs w:val="28"/>
        </w:rPr>
        <w:t>any</w:t>
      </w:r>
      <w:r>
        <w:rPr>
          <w:rFonts w:ascii="Courier New" w:eastAsia="Courier New" w:hAnsi="Courier New" w:cs="Courier New"/>
          <w:color w:val="00000A"/>
          <w:sz w:val="28"/>
          <w:szCs w:val="28"/>
        </w:rPr>
        <w:tab/>
        <w:t>claim</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interest</w:t>
      </w:r>
      <w:r>
        <w:rPr>
          <w:rFonts w:ascii="Courier New" w:eastAsia="Courier New" w:hAnsi="Courier New" w:cs="Courier New"/>
          <w:color w:val="00000A"/>
          <w:sz w:val="28"/>
          <w:szCs w:val="28"/>
        </w:rPr>
        <w:tab/>
        <w:t>was</w:t>
      </w:r>
      <w:r>
        <w:rPr>
          <w:rFonts w:ascii="Courier New" w:eastAsia="Courier New" w:hAnsi="Courier New" w:cs="Courier New"/>
          <w:color w:val="00000A"/>
          <w:sz w:val="28"/>
          <w:szCs w:val="28"/>
        </w:rPr>
        <w:tab/>
        <w:t>unfounded.</w:t>
      </w:r>
      <w:r>
        <w:rPr>
          <w:rFonts w:ascii="Courier New" w:eastAsia="Courier New" w:hAnsi="Courier New" w:cs="Courier New"/>
          <w:color w:val="00000A"/>
          <w:sz w:val="28"/>
          <w:szCs w:val="28"/>
        </w:rPr>
        <w:tab/>
        <w:t>In</w:t>
      </w:r>
      <w:r>
        <w:rPr>
          <w:rFonts w:ascii="Courier New" w:eastAsia="Courier New" w:hAnsi="Courier New" w:cs="Courier New"/>
          <w:color w:val="00000A"/>
          <w:sz w:val="28"/>
          <w:szCs w:val="28"/>
        </w:rPr>
        <w:tab/>
        <w:t>the</w:t>
      </w:r>
      <w:r>
        <w:rPr>
          <w:sz w:val="20"/>
          <w:szCs w:val="20"/>
        </w:rPr>
        <w:tab/>
      </w:r>
      <w:r>
        <w:rPr>
          <w:rFonts w:ascii="Courier New" w:eastAsia="Courier New" w:hAnsi="Courier New" w:cs="Courier New"/>
          <w:color w:val="00000A"/>
          <w:sz w:val="27"/>
          <w:szCs w:val="27"/>
        </w:rPr>
        <w:t>case</w:t>
      </w:r>
    </w:p>
    <w:p w:rsidR="00C157AB" w:rsidRDefault="00C157AB">
      <w:pPr>
        <w:spacing w:line="319" w:lineRule="exact"/>
        <w:rPr>
          <w:sz w:val="20"/>
          <w:szCs w:val="20"/>
        </w:rPr>
      </w:pPr>
    </w:p>
    <w:p w:rsidR="00C157AB" w:rsidRDefault="00FB7194">
      <w:pPr>
        <w:tabs>
          <w:tab w:val="left" w:pos="1240"/>
          <w:tab w:val="left" w:pos="2000"/>
          <w:tab w:val="left" w:pos="3440"/>
          <w:tab w:val="left" w:pos="4020"/>
          <w:tab w:val="left" w:pos="4780"/>
          <w:tab w:val="left" w:pos="5700"/>
          <w:tab w:val="left" w:pos="6640"/>
          <w:tab w:val="left" w:pos="8560"/>
        </w:tabs>
        <w:rPr>
          <w:sz w:val="20"/>
          <w:szCs w:val="20"/>
        </w:rPr>
      </w:pPr>
      <w:r>
        <w:rPr>
          <w:rFonts w:ascii="Courier New" w:eastAsia="Courier New" w:hAnsi="Courier New" w:cs="Courier New"/>
          <w:color w:val="00000A"/>
          <w:sz w:val="28"/>
          <w:szCs w:val="28"/>
        </w:rPr>
        <w:t>before</w:t>
      </w:r>
      <w:r>
        <w:rPr>
          <w:rFonts w:ascii="Courier New" w:eastAsia="Courier New" w:hAnsi="Courier New" w:cs="Courier New"/>
          <w:color w:val="00000A"/>
          <w:sz w:val="28"/>
          <w:szCs w:val="28"/>
        </w:rPr>
        <w:tab/>
        <w:t>us,</w:t>
      </w:r>
      <w:r>
        <w:rPr>
          <w:rFonts w:ascii="Courier New" w:eastAsia="Courier New" w:hAnsi="Courier New" w:cs="Courier New"/>
          <w:color w:val="00000A"/>
          <w:sz w:val="28"/>
          <w:szCs w:val="28"/>
        </w:rPr>
        <w:tab/>
        <w:t>Section</w:t>
      </w:r>
      <w:r>
        <w:rPr>
          <w:rFonts w:ascii="Courier New" w:eastAsia="Courier New" w:hAnsi="Courier New" w:cs="Courier New"/>
          <w:color w:val="00000A"/>
          <w:sz w:val="28"/>
          <w:szCs w:val="28"/>
        </w:rPr>
        <w:tab/>
        <w:t>33</w:t>
      </w:r>
      <w:r>
        <w:rPr>
          <w:rFonts w:ascii="Courier New" w:eastAsia="Courier New" w:hAnsi="Courier New" w:cs="Courier New"/>
          <w:color w:val="00000A"/>
          <w:sz w:val="28"/>
          <w:szCs w:val="28"/>
        </w:rPr>
        <w:tab/>
        <w:t>has</w:t>
      </w:r>
      <w:r>
        <w:rPr>
          <w:rFonts w:ascii="Courier New" w:eastAsia="Courier New" w:hAnsi="Courier New" w:cs="Courier New"/>
          <w:color w:val="00000A"/>
          <w:sz w:val="28"/>
          <w:szCs w:val="28"/>
        </w:rPr>
        <w:tab/>
        <w:t>been</w:t>
      </w:r>
      <w:r>
        <w:rPr>
          <w:rFonts w:ascii="Courier New" w:eastAsia="Courier New" w:hAnsi="Courier New" w:cs="Courier New"/>
          <w:color w:val="00000A"/>
          <w:sz w:val="28"/>
          <w:szCs w:val="28"/>
        </w:rPr>
        <w:tab/>
        <w:t>made</w:t>
      </w:r>
      <w:r>
        <w:rPr>
          <w:rFonts w:ascii="Courier New" w:eastAsia="Courier New" w:hAnsi="Courier New" w:cs="Courier New"/>
          <w:color w:val="00000A"/>
          <w:sz w:val="28"/>
          <w:szCs w:val="28"/>
        </w:rPr>
        <w:tab/>
        <w:t>appli</w:t>
      </w:r>
      <w:r>
        <w:rPr>
          <w:rFonts w:ascii="Courier New" w:eastAsia="Courier New" w:hAnsi="Courier New" w:cs="Courier New"/>
          <w:color w:val="00000A"/>
          <w:sz w:val="28"/>
          <w:szCs w:val="28"/>
        </w:rPr>
        <w:t>cable</w:t>
      </w:r>
      <w:r>
        <w:rPr>
          <w:rFonts w:ascii="Courier New" w:eastAsia="Courier New" w:hAnsi="Courier New" w:cs="Courier New"/>
          <w:color w:val="00000A"/>
          <w:sz w:val="28"/>
          <w:szCs w:val="28"/>
        </w:rPr>
        <w:tab/>
        <w:t>by</w:t>
      </w:r>
    </w:p>
    <w:p w:rsidR="00C157AB" w:rsidRDefault="00C157AB">
      <w:pPr>
        <w:spacing w:line="317" w:lineRule="exact"/>
        <w:rPr>
          <w:sz w:val="20"/>
          <w:szCs w:val="20"/>
        </w:rPr>
      </w:pPr>
    </w:p>
    <w:p w:rsidR="00C157AB" w:rsidRDefault="00FB7194">
      <w:pPr>
        <w:rPr>
          <w:sz w:val="20"/>
          <w:szCs w:val="20"/>
        </w:rPr>
      </w:pPr>
      <w:r>
        <w:rPr>
          <w:rFonts w:ascii="Courier New" w:eastAsia="Courier New" w:hAnsi="Courier New" w:cs="Courier New"/>
          <w:color w:val="00000A"/>
          <w:sz w:val="25"/>
          <w:szCs w:val="25"/>
        </w:rPr>
        <w:t>virtue  of  Section  13  mutatis  mutandis.  There  is  no</w:t>
      </w:r>
    </w:p>
    <w:p w:rsidR="00C157AB" w:rsidRDefault="00C157AB">
      <w:pPr>
        <w:spacing w:line="351" w:lineRule="exact"/>
        <w:rPr>
          <w:sz w:val="20"/>
          <w:szCs w:val="20"/>
        </w:rPr>
      </w:pPr>
    </w:p>
    <w:p w:rsidR="00C157AB" w:rsidRDefault="00FB7194">
      <w:pPr>
        <w:rPr>
          <w:sz w:val="20"/>
          <w:szCs w:val="20"/>
        </w:rPr>
      </w:pPr>
      <w:r>
        <w:rPr>
          <w:rFonts w:ascii="Courier New" w:eastAsia="Courier New" w:hAnsi="Courier New" w:cs="Courier New"/>
          <w:color w:val="00000A"/>
          <w:sz w:val="28"/>
          <w:szCs w:val="28"/>
        </w:rPr>
        <w:t xml:space="preserve">such dichotomy in Section 13 as was noticed in </w:t>
      </w:r>
      <w:r>
        <w:rPr>
          <w:rFonts w:ascii="Courier New" w:eastAsia="Courier New" w:hAnsi="Courier New" w:cs="Courier New"/>
          <w:b/>
          <w:bCs/>
          <w:color w:val="00000A"/>
          <w:sz w:val="28"/>
          <w:szCs w:val="28"/>
        </w:rPr>
        <w:t>India</w:t>
      </w:r>
    </w:p>
    <w:p w:rsidR="00C157AB" w:rsidRDefault="00C157AB">
      <w:pPr>
        <w:spacing w:line="317" w:lineRule="exact"/>
        <w:rPr>
          <w:sz w:val="20"/>
          <w:szCs w:val="20"/>
        </w:rPr>
      </w:pPr>
    </w:p>
    <w:p w:rsidR="00C157AB" w:rsidRDefault="00FB7194">
      <w:pPr>
        <w:rPr>
          <w:sz w:val="20"/>
          <w:szCs w:val="20"/>
        </w:rPr>
      </w:pPr>
      <w:r>
        <w:rPr>
          <w:rFonts w:ascii="Courier New" w:eastAsia="Courier New" w:hAnsi="Courier New" w:cs="Courier New"/>
          <w:b/>
          <w:bCs/>
          <w:color w:val="00000A"/>
          <w:sz w:val="28"/>
          <w:szCs w:val="28"/>
        </w:rPr>
        <w:t xml:space="preserve">Carbon Ltd. </w:t>
      </w:r>
      <w:r>
        <w:rPr>
          <w:rFonts w:ascii="Courier New" w:eastAsia="Courier New" w:hAnsi="Courier New" w:cs="Courier New"/>
          <w:color w:val="00000A"/>
          <w:sz w:val="28"/>
          <w:szCs w:val="28"/>
        </w:rPr>
        <w:t>in Section 9(2) of the Central Sales Tax</w:t>
      </w:r>
    </w:p>
    <w:p w:rsidR="00C157AB" w:rsidRDefault="00C157AB">
      <w:pPr>
        <w:spacing w:line="315" w:lineRule="exact"/>
        <w:rPr>
          <w:sz w:val="20"/>
          <w:szCs w:val="20"/>
        </w:rPr>
      </w:pPr>
    </w:p>
    <w:p w:rsidR="00C157AB" w:rsidRDefault="00FB7194">
      <w:pPr>
        <w:rPr>
          <w:sz w:val="20"/>
          <w:szCs w:val="20"/>
        </w:rPr>
      </w:pPr>
      <w:r>
        <w:rPr>
          <w:rFonts w:ascii="Courier New" w:eastAsia="Courier New" w:hAnsi="Courier New" w:cs="Courier New"/>
          <w:color w:val="00000A"/>
          <w:sz w:val="28"/>
          <w:szCs w:val="28"/>
        </w:rPr>
        <w:t>Act.</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31" w:lineRule="exact"/>
        <w:rPr>
          <w:sz w:val="20"/>
          <w:szCs w:val="20"/>
        </w:rPr>
      </w:pPr>
    </w:p>
    <w:p w:rsidR="00C157AB" w:rsidRDefault="00FB7194">
      <w:pPr>
        <w:numPr>
          <w:ilvl w:val="0"/>
          <w:numId w:val="60"/>
        </w:numPr>
        <w:tabs>
          <w:tab w:val="left" w:pos="720"/>
        </w:tabs>
        <w:ind w:left="720" w:hanging="718"/>
        <w:rPr>
          <w:rFonts w:ascii="Courier New" w:eastAsia="Courier New" w:hAnsi="Courier New" w:cs="Courier New"/>
          <w:b/>
          <w:bCs/>
          <w:color w:val="00000A"/>
          <w:sz w:val="23"/>
          <w:szCs w:val="23"/>
        </w:rPr>
      </w:pPr>
      <w:r>
        <w:rPr>
          <w:rFonts w:ascii="Courier New" w:eastAsia="Courier New" w:hAnsi="Courier New" w:cs="Courier New"/>
          <w:color w:val="00000A"/>
          <w:sz w:val="25"/>
          <w:szCs w:val="25"/>
        </w:rPr>
        <w:t>As  noticed  above  the  Constitution  Bench  of  this</w:t>
      </w:r>
    </w:p>
    <w:p w:rsidR="00C157AB" w:rsidRDefault="00C157AB">
      <w:pPr>
        <w:spacing w:line="351" w:lineRule="exact"/>
        <w:rPr>
          <w:sz w:val="20"/>
          <w:szCs w:val="20"/>
        </w:rPr>
      </w:pPr>
    </w:p>
    <w:p w:rsidR="00C157AB" w:rsidRDefault="00FB7194">
      <w:pPr>
        <w:rPr>
          <w:sz w:val="20"/>
          <w:szCs w:val="20"/>
        </w:rPr>
      </w:pPr>
      <w:r>
        <w:rPr>
          <w:rFonts w:ascii="Courier New" w:eastAsia="Courier New" w:hAnsi="Courier New" w:cs="Courier New"/>
          <w:color w:val="00000A"/>
          <w:sz w:val="25"/>
          <w:szCs w:val="25"/>
        </w:rPr>
        <w:t xml:space="preserve">Court  in  </w:t>
      </w:r>
      <w:r>
        <w:rPr>
          <w:rFonts w:ascii="Courier New" w:eastAsia="Courier New" w:hAnsi="Courier New" w:cs="Courier New"/>
          <w:b/>
          <w:bCs/>
          <w:color w:val="00000A"/>
          <w:sz w:val="25"/>
          <w:szCs w:val="25"/>
        </w:rPr>
        <w:t>J.K.  Synthetics  Ltd.</w:t>
      </w:r>
      <w:r>
        <w:rPr>
          <w:rFonts w:ascii="Courier New" w:eastAsia="Courier New" w:hAnsi="Courier New" w:cs="Courier New"/>
          <w:color w:val="00000A"/>
          <w:sz w:val="25"/>
          <w:szCs w:val="25"/>
        </w:rPr>
        <w:t xml:space="preserve">  has  laid  down  “………But</w:t>
      </w:r>
    </w:p>
    <w:p w:rsidR="00C157AB" w:rsidRDefault="00C157AB">
      <w:pPr>
        <w:spacing w:line="351" w:lineRule="exact"/>
        <w:rPr>
          <w:sz w:val="20"/>
          <w:szCs w:val="20"/>
        </w:rPr>
      </w:pPr>
    </w:p>
    <w:p w:rsidR="00C157AB" w:rsidRDefault="00FB7194">
      <w:pPr>
        <w:rPr>
          <w:sz w:val="20"/>
          <w:szCs w:val="20"/>
        </w:rPr>
      </w:pPr>
      <w:r>
        <w:rPr>
          <w:rFonts w:ascii="Courier New" w:eastAsia="Courier New" w:hAnsi="Courier New" w:cs="Courier New"/>
          <w:color w:val="00000A"/>
          <w:sz w:val="28"/>
          <w:szCs w:val="28"/>
        </w:rPr>
        <w:t>it must also be realised that provision by which the</w:t>
      </w:r>
    </w:p>
    <w:p w:rsidR="00C157AB" w:rsidRDefault="00C157AB">
      <w:pPr>
        <w:spacing w:line="315" w:lineRule="exact"/>
        <w:rPr>
          <w:sz w:val="20"/>
          <w:szCs w:val="20"/>
        </w:rPr>
      </w:pPr>
    </w:p>
    <w:p w:rsidR="00C157AB" w:rsidRDefault="00FB7194">
      <w:pPr>
        <w:rPr>
          <w:sz w:val="20"/>
          <w:szCs w:val="20"/>
        </w:rPr>
      </w:pPr>
      <w:r>
        <w:rPr>
          <w:rFonts w:ascii="Courier New" w:eastAsia="Courier New" w:hAnsi="Courier New" w:cs="Courier New"/>
          <w:color w:val="00000A"/>
          <w:sz w:val="28"/>
          <w:szCs w:val="28"/>
        </w:rPr>
        <w:t>authority is empowered to levy and collect interest,</w:t>
      </w:r>
    </w:p>
    <w:p w:rsidR="00C157AB" w:rsidRDefault="00C157AB">
      <w:pPr>
        <w:spacing w:line="319" w:lineRule="exact"/>
        <w:rPr>
          <w:sz w:val="20"/>
          <w:szCs w:val="20"/>
        </w:rPr>
      </w:pPr>
    </w:p>
    <w:p w:rsidR="00C157AB" w:rsidRDefault="00FB7194">
      <w:pPr>
        <w:rPr>
          <w:sz w:val="20"/>
          <w:szCs w:val="20"/>
        </w:rPr>
      </w:pPr>
      <w:r>
        <w:rPr>
          <w:rFonts w:ascii="Courier New" w:eastAsia="Courier New" w:hAnsi="Courier New" w:cs="Courier New"/>
          <w:color w:val="00000A"/>
          <w:sz w:val="25"/>
          <w:szCs w:val="25"/>
        </w:rPr>
        <w:t>even  if  construed  as  forming  part  of  the  machinery</w:t>
      </w:r>
    </w:p>
    <w:p w:rsidR="00C157AB" w:rsidRDefault="00C157AB">
      <w:pPr>
        <w:spacing w:line="349" w:lineRule="exact"/>
        <w:rPr>
          <w:sz w:val="20"/>
          <w:szCs w:val="20"/>
        </w:rPr>
      </w:pPr>
    </w:p>
    <w:p w:rsidR="00C157AB" w:rsidRDefault="00FB7194">
      <w:pPr>
        <w:rPr>
          <w:sz w:val="20"/>
          <w:szCs w:val="20"/>
        </w:rPr>
      </w:pPr>
      <w:r>
        <w:rPr>
          <w:rFonts w:ascii="Courier New" w:eastAsia="Courier New" w:hAnsi="Courier New" w:cs="Courier New"/>
          <w:color w:val="00000A"/>
          <w:sz w:val="28"/>
          <w:szCs w:val="28"/>
        </w:rPr>
        <w:t xml:space="preserve">provisions, is substantive law………” We </w:t>
      </w:r>
      <w:r>
        <w:rPr>
          <w:rFonts w:ascii="Courier New" w:eastAsia="Courier New" w:hAnsi="Courier New" w:cs="Courier New"/>
          <w:color w:val="00000A"/>
          <w:sz w:val="28"/>
          <w:szCs w:val="28"/>
        </w:rPr>
        <w:t>have, thus, no</w:t>
      </w:r>
    </w:p>
    <w:p w:rsidR="00C157AB" w:rsidRDefault="00C157AB">
      <w:pPr>
        <w:spacing w:line="319" w:lineRule="exact"/>
        <w:rPr>
          <w:sz w:val="20"/>
          <w:szCs w:val="20"/>
        </w:rPr>
      </w:pPr>
    </w:p>
    <w:p w:rsidR="00C157AB" w:rsidRDefault="00FB7194">
      <w:pPr>
        <w:rPr>
          <w:sz w:val="20"/>
          <w:szCs w:val="20"/>
        </w:rPr>
      </w:pPr>
      <w:r>
        <w:rPr>
          <w:rFonts w:ascii="Courier New" w:eastAsia="Courier New" w:hAnsi="Courier New" w:cs="Courier New"/>
          <w:color w:val="00000A"/>
          <w:sz w:val="28"/>
          <w:szCs w:val="28"/>
        </w:rPr>
        <w:t>hesitation in rejecting the submission of the learned</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319" w:lineRule="exact"/>
        <w:rPr>
          <w:sz w:val="20"/>
          <w:szCs w:val="20"/>
        </w:rPr>
      </w:pPr>
    </w:p>
    <w:p w:rsidR="00C157AB" w:rsidRDefault="00FB7194">
      <w:pPr>
        <w:ind w:right="-19"/>
        <w:jc w:val="center"/>
        <w:rPr>
          <w:sz w:val="20"/>
          <w:szCs w:val="20"/>
        </w:rPr>
      </w:pPr>
      <w:r>
        <w:rPr>
          <w:rFonts w:ascii="Arial" w:eastAsia="Arial" w:hAnsi="Arial" w:cs="Arial"/>
          <w:color w:val="00000A"/>
        </w:rPr>
        <w:t>56</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1" w:lineRule="exact"/>
        <w:rPr>
          <w:sz w:val="20"/>
          <w:szCs w:val="20"/>
        </w:rPr>
      </w:pPr>
      <w:bookmarkStart w:id="55" w:name="page57"/>
      <w:bookmarkEnd w:id="55"/>
    </w:p>
    <w:p w:rsidR="00C157AB" w:rsidRDefault="00FB7194">
      <w:pPr>
        <w:spacing w:line="479" w:lineRule="auto"/>
        <w:ind w:right="100"/>
        <w:jc w:val="both"/>
        <w:rPr>
          <w:sz w:val="20"/>
          <w:szCs w:val="20"/>
        </w:rPr>
      </w:pPr>
      <w:r>
        <w:rPr>
          <w:rFonts w:ascii="Courier New" w:eastAsia="Courier New" w:hAnsi="Courier New" w:cs="Courier New"/>
          <w:color w:val="00000A"/>
          <w:sz w:val="28"/>
          <w:szCs w:val="28"/>
        </w:rPr>
        <w:t>counsel for the appellant that Act, 2007 does not contain any substantive law for levy of the interest. Question No.2 is answered accordingly.</w:t>
      </w:r>
    </w:p>
    <w:p w:rsidR="00C157AB" w:rsidRDefault="00C157AB">
      <w:pPr>
        <w:spacing w:line="200" w:lineRule="exact"/>
        <w:rPr>
          <w:sz w:val="20"/>
          <w:szCs w:val="20"/>
        </w:rPr>
      </w:pPr>
    </w:p>
    <w:p w:rsidR="00C157AB" w:rsidRDefault="00C157AB">
      <w:pPr>
        <w:spacing w:line="239" w:lineRule="exact"/>
        <w:rPr>
          <w:sz w:val="20"/>
          <w:szCs w:val="20"/>
        </w:rPr>
      </w:pPr>
    </w:p>
    <w:p w:rsidR="00C157AB" w:rsidRDefault="00FB7194">
      <w:pPr>
        <w:numPr>
          <w:ilvl w:val="0"/>
          <w:numId w:val="61"/>
        </w:numPr>
        <w:tabs>
          <w:tab w:val="left" w:pos="720"/>
        </w:tabs>
        <w:spacing w:line="480" w:lineRule="auto"/>
        <w:ind w:right="80" w:firstLine="2"/>
        <w:jc w:val="both"/>
        <w:rPr>
          <w:rFonts w:ascii="Courier New" w:eastAsia="Courier New" w:hAnsi="Courier New" w:cs="Courier New"/>
          <w:b/>
          <w:bCs/>
          <w:color w:val="00000A"/>
          <w:sz w:val="26"/>
          <w:szCs w:val="26"/>
        </w:rPr>
      </w:pPr>
      <w:r>
        <w:rPr>
          <w:rFonts w:ascii="Courier New" w:eastAsia="Courier New" w:hAnsi="Courier New" w:cs="Courier New"/>
          <w:color w:val="00000A"/>
          <w:sz w:val="26"/>
          <w:szCs w:val="26"/>
        </w:rPr>
        <w:t>We having answered jurisdictional question no.1 and question no.2, other questions and issues need to be remitted to the High Court for consideration. The questions for determining the liability of interest and various aspects including factual aspects nee</w:t>
      </w:r>
      <w:r>
        <w:rPr>
          <w:rFonts w:ascii="Courier New" w:eastAsia="Courier New" w:hAnsi="Courier New" w:cs="Courier New"/>
          <w:color w:val="00000A"/>
          <w:sz w:val="26"/>
          <w:szCs w:val="26"/>
        </w:rPr>
        <w:t>d to be examined and considered by the High Court. For instance, what shall be the effect of deposit of Entry Tax in separate interest-bearing account in pursuance of the interim order of this Court dated 09.02.2004 in Civil Appeal Nos.997-998 of 2004 as n</w:t>
      </w:r>
      <w:r>
        <w:rPr>
          <w:rFonts w:ascii="Courier New" w:eastAsia="Courier New" w:hAnsi="Courier New" w:cs="Courier New"/>
          <w:color w:val="00000A"/>
          <w:sz w:val="26"/>
          <w:szCs w:val="26"/>
        </w:rPr>
        <w:t>oted above needs to be considered. There may be few other issues, questions of facts which need to be decided by the High Court for determining the liability of interest of the appellant.</w:t>
      </w:r>
    </w:p>
    <w:p w:rsidR="00C157AB" w:rsidRDefault="00C157AB">
      <w:pPr>
        <w:spacing w:line="12" w:lineRule="exact"/>
        <w:rPr>
          <w:sz w:val="20"/>
          <w:szCs w:val="20"/>
        </w:rPr>
      </w:pPr>
    </w:p>
    <w:p w:rsidR="00C157AB" w:rsidRDefault="00FB7194">
      <w:pPr>
        <w:spacing w:line="479" w:lineRule="auto"/>
        <w:ind w:right="100"/>
        <w:jc w:val="both"/>
        <w:rPr>
          <w:sz w:val="20"/>
          <w:szCs w:val="20"/>
        </w:rPr>
      </w:pPr>
      <w:r>
        <w:rPr>
          <w:rFonts w:ascii="Courier New" w:eastAsia="Courier New" w:hAnsi="Courier New" w:cs="Courier New"/>
          <w:color w:val="00000A"/>
          <w:sz w:val="26"/>
          <w:szCs w:val="26"/>
        </w:rPr>
        <w:t>It shall also be open for the High Court to frame any other questio</w:t>
      </w:r>
      <w:r>
        <w:rPr>
          <w:rFonts w:ascii="Courier New" w:eastAsia="Courier New" w:hAnsi="Courier New" w:cs="Courier New"/>
          <w:color w:val="00000A"/>
          <w:sz w:val="26"/>
          <w:szCs w:val="26"/>
        </w:rPr>
        <w:t>n or issue which may be required to be considered and answered.</w:t>
      </w:r>
    </w:p>
    <w:p w:rsidR="00C157AB" w:rsidRDefault="00C157AB">
      <w:pPr>
        <w:spacing w:line="200" w:lineRule="exact"/>
        <w:rPr>
          <w:sz w:val="20"/>
          <w:szCs w:val="20"/>
        </w:rPr>
      </w:pPr>
    </w:p>
    <w:p w:rsidR="00C157AB" w:rsidRDefault="00C157AB">
      <w:pPr>
        <w:spacing w:line="284" w:lineRule="exact"/>
        <w:rPr>
          <w:sz w:val="20"/>
          <w:szCs w:val="20"/>
        </w:rPr>
      </w:pPr>
    </w:p>
    <w:p w:rsidR="00C157AB" w:rsidRDefault="00FB7194">
      <w:pPr>
        <w:numPr>
          <w:ilvl w:val="0"/>
          <w:numId w:val="62"/>
        </w:numPr>
        <w:tabs>
          <w:tab w:val="left" w:pos="720"/>
        </w:tabs>
        <w:spacing w:line="480" w:lineRule="auto"/>
        <w:ind w:right="100" w:firstLine="2"/>
        <w:jc w:val="both"/>
        <w:rPr>
          <w:rFonts w:ascii="Courier New" w:eastAsia="Courier New" w:hAnsi="Courier New" w:cs="Courier New"/>
          <w:b/>
          <w:bCs/>
          <w:color w:val="00000A"/>
          <w:sz w:val="26"/>
          <w:szCs w:val="26"/>
        </w:rPr>
      </w:pPr>
      <w:r>
        <w:rPr>
          <w:rFonts w:ascii="Courier New" w:eastAsia="Courier New" w:hAnsi="Courier New" w:cs="Courier New"/>
          <w:color w:val="00000A"/>
          <w:sz w:val="26"/>
          <w:szCs w:val="26"/>
        </w:rPr>
        <w:t>In result, the appeals are allowed. The impugned judgment of the High Court dated 22.11.2018 is set aside.</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381" w:lineRule="exact"/>
        <w:rPr>
          <w:sz w:val="20"/>
          <w:szCs w:val="20"/>
        </w:rPr>
      </w:pPr>
    </w:p>
    <w:p w:rsidR="00C157AB" w:rsidRDefault="00FB7194">
      <w:pPr>
        <w:ind w:right="-19"/>
        <w:jc w:val="center"/>
        <w:rPr>
          <w:sz w:val="20"/>
          <w:szCs w:val="20"/>
        </w:rPr>
      </w:pPr>
      <w:r>
        <w:rPr>
          <w:rFonts w:ascii="Arial" w:eastAsia="Arial" w:hAnsi="Arial" w:cs="Arial"/>
          <w:color w:val="00000A"/>
        </w:rPr>
        <w:t>57</w:t>
      </w:r>
    </w:p>
    <w:p w:rsidR="00C157AB" w:rsidRDefault="00C157AB">
      <w:pPr>
        <w:sectPr w:rsidR="00C157AB">
          <w:type w:val="continuous"/>
          <w:pgSz w:w="11900" w:h="16840"/>
          <w:pgMar w:top="1440" w:right="1440" w:bottom="46" w:left="1440" w:header="0" w:footer="0" w:gutter="0"/>
          <w:cols w:space="720" w:equalWidth="0">
            <w:col w:w="9020"/>
          </w:cols>
        </w:sectPr>
      </w:pPr>
    </w:p>
    <w:p w:rsidR="00C157AB" w:rsidRDefault="00C157AB">
      <w:pPr>
        <w:spacing w:line="122" w:lineRule="exact"/>
        <w:rPr>
          <w:sz w:val="20"/>
          <w:szCs w:val="20"/>
        </w:rPr>
      </w:pPr>
      <w:bookmarkStart w:id="56" w:name="page58"/>
      <w:bookmarkEnd w:id="56"/>
    </w:p>
    <w:p w:rsidR="00C157AB" w:rsidRDefault="00FB7194">
      <w:pPr>
        <w:spacing w:line="478" w:lineRule="auto"/>
        <w:ind w:right="100"/>
        <w:rPr>
          <w:sz w:val="20"/>
          <w:szCs w:val="20"/>
        </w:rPr>
      </w:pPr>
      <w:r>
        <w:rPr>
          <w:rFonts w:ascii="Courier New" w:eastAsia="Courier New" w:hAnsi="Courier New" w:cs="Courier New"/>
          <w:color w:val="00000A"/>
          <w:sz w:val="26"/>
          <w:szCs w:val="26"/>
        </w:rPr>
        <w:t xml:space="preserve">The Writs are revived before the High </w:t>
      </w:r>
      <w:r>
        <w:rPr>
          <w:rFonts w:ascii="Courier New" w:eastAsia="Courier New" w:hAnsi="Courier New" w:cs="Courier New"/>
          <w:color w:val="00000A"/>
          <w:sz w:val="26"/>
          <w:szCs w:val="26"/>
        </w:rPr>
        <w:t>Court to be considered and decided on merits.</w:t>
      </w:r>
    </w:p>
    <w:p w:rsidR="00C157AB" w:rsidRDefault="00C157AB">
      <w:pPr>
        <w:spacing w:line="200" w:lineRule="exact"/>
        <w:rPr>
          <w:sz w:val="20"/>
          <w:szCs w:val="20"/>
        </w:rPr>
      </w:pPr>
    </w:p>
    <w:p w:rsidR="00C157AB" w:rsidRDefault="00C157AB">
      <w:pPr>
        <w:spacing w:line="241" w:lineRule="exact"/>
        <w:rPr>
          <w:sz w:val="20"/>
          <w:szCs w:val="20"/>
        </w:rPr>
      </w:pPr>
    </w:p>
    <w:p w:rsidR="00C157AB" w:rsidRDefault="00FB7194">
      <w:pPr>
        <w:tabs>
          <w:tab w:val="left" w:pos="840"/>
        </w:tabs>
        <w:rPr>
          <w:sz w:val="20"/>
          <w:szCs w:val="20"/>
        </w:rPr>
      </w:pPr>
      <w:r>
        <w:rPr>
          <w:rFonts w:ascii="Courier New" w:eastAsia="Courier New" w:hAnsi="Courier New" w:cs="Courier New"/>
          <w:b/>
          <w:bCs/>
          <w:color w:val="00000A"/>
          <w:sz w:val="26"/>
          <w:szCs w:val="26"/>
        </w:rPr>
        <w:t>51.</w:t>
      </w:r>
      <w:r>
        <w:rPr>
          <w:sz w:val="20"/>
          <w:szCs w:val="20"/>
        </w:rPr>
        <w:tab/>
      </w:r>
      <w:r>
        <w:rPr>
          <w:rFonts w:ascii="Courier New" w:eastAsia="Courier New" w:hAnsi="Courier New" w:cs="Courier New"/>
          <w:color w:val="00000A"/>
          <w:sz w:val="26"/>
          <w:szCs w:val="26"/>
        </w:rPr>
        <w:t>The parties shall bear their own costs.</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81" w:lineRule="exact"/>
        <w:rPr>
          <w:sz w:val="20"/>
          <w:szCs w:val="20"/>
        </w:rPr>
      </w:pPr>
    </w:p>
    <w:p w:rsidR="00C157AB" w:rsidRDefault="00FB7194">
      <w:pPr>
        <w:ind w:left="4840"/>
        <w:rPr>
          <w:sz w:val="20"/>
          <w:szCs w:val="20"/>
        </w:rPr>
      </w:pPr>
      <w:r>
        <w:rPr>
          <w:rFonts w:ascii="Courier New" w:eastAsia="Courier New" w:hAnsi="Courier New" w:cs="Courier New"/>
          <w:color w:val="00000A"/>
          <w:sz w:val="28"/>
          <w:szCs w:val="28"/>
        </w:rPr>
        <w:t>......................J.</w:t>
      </w:r>
    </w:p>
    <w:p w:rsidR="00C157AB" w:rsidRDefault="00C157AB">
      <w:pPr>
        <w:spacing w:line="1" w:lineRule="exact"/>
        <w:rPr>
          <w:sz w:val="20"/>
          <w:szCs w:val="20"/>
        </w:rPr>
      </w:pPr>
    </w:p>
    <w:p w:rsidR="00C157AB" w:rsidRDefault="00FB7194">
      <w:pPr>
        <w:ind w:left="5440"/>
        <w:rPr>
          <w:sz w:val="20"/>
          <w:szCs w:val="20"/>
        </w:rPr>
      </w:pPr>
      <w:r>
        <w:rPr>
          <w:rFonts w:ascii="Courier New" w:eastAsia="Courier New" w:hAnsi="Courier New" w:cs="Courier New"/>
          <w:b/>
          <w:bCs/>
          <w:color w:val="00000A"/>
          <w:sz w:val="28"/>
          <w:szCs w:val="28"/>
        </w:rPr>
        <w:t>( ASHOK BHUSHAN )</w:t>
      </w: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31" w:lineRule="exact"/>
        <w:rPr>
          <w:sz w:val="20"/>
          <w:szCs w:val="20"/>
        </w:rPr>
      </w:pPr>
    </w:p>
    <w:p w:rsidR="00C157AB" w:rsidRDefault="00FB7194">
      <w:pPr>
        <w:ind w:left="4840"/>
        <w:rPr>
          <w:sz w:val="20"/>
          <w:szCs w:val="20"/>
        </w:rPr>
      </w:pPr>
      <w:r>
        <w:rPr>
          <w:rFonts w:ascii="Courier New" w:eastAsia="Courier New" w:hAnsi="Courier New" w:cs="Courier New"/>
          <w:color w:val="00000A"/>
          <w:sz w:val="28"/>
          <w:szCs w:val="28"/>
        </w:rPr>
        <w:t>......................J.</w:t>
      </w:r>
    </w:p>
    <w:p w:rsidR="00C157AB" w:rsidRDefault="00C157AB">
      <w:pPr>
        <w:spacing w:line="2" w:lineRule="exact"/>
        <w:rPr>
          <w:sz w:val="20"/>
          <w:szCs w:val="20"/>
        </w:rPr>
      </w:pPr>
    </w:p>
    <w:p w:rsidR="00C157AB" w:rsidRDefault="00FB7194">
      <w:pPr>
        <w:tabs>
          <w:tab w:val="left" w:pos="5520"/>
        </w:tabs>
        <w:rPr>
          <w:sz w:val="20"/>
          <w:szCs w:val="20"/>
        </w:rPr>
      </w:pPr>
      <w:r>
        <w:rPr>
          <w:rFonts w:ascii="Courier New" w:eastAsia="Courier New" w:hAnsi="Courier New" w:cs="Courier New"/>
          <w:b/>
          <w:bCs/>
          <w:color w:val="00000A"/>
          <w:sz w:val="28"/>
          <w:szCs w:val="28"/>
        </w:rPr>
        <w:t>New Delhi,</w:t>
      </w:r>
      <w:r>
        <w:rPr>
          <w:sz w:val="20"/>
          <w:szCs w:val="20"/>
        </w:rPr>
        <w:tab/>
      </w:r>
      <w:r>
        <w:rPr>
          <w:rFonts w:ascii="Courier New" w:eastAsia="Courier New" w:hAnsi="Courier New" w:cs="Courier New"/>
          <w:b/>
          <w:bCs/>
          <w:color w:val="00000A"/>
          <w:sz w:val="27"/>
          <w:szCs w:val="27"/>
        </w:rPr>
        <w:t>( K.M. JOSEPH )</w:t>
      </w:r>
    </w:p>
    <w:p w:rsidR="00C157AB" w:rsidRDefault="00FB7194">
      <w:pPr>
        <w:rPr>
          <w:sz w:val="20"/>
          <w:szCs w:val="20"/>
        </w:rPr>
      </w:pPr>
      <w:r>
        <w:rPr>
          <w:rFonts w:ascii="Courier New" w:eastAsia="Courier New" w:hAnsi="Courier New" w:cs="Courier New"/>
          <w:b/>
          <w:bCs/>
          <w:color w:val="00000A"/>
          <w:sz w:val="28"/>
          <w:szCs w:val="28"/>
        </w:rPr>
        <w:t>April 22, 2019.</w:t>
      </w:r>
    </w:p>
    <w:p w:rsidR="00C157AB" w:rsidRDefault="00C157AB">
      <w:pPr>
        <w:sectPr w:rsidR="00C157AB">
          <w:pgSz w:w="11900" w:h="16840"/>
          <w:pgMar w:top="1440" w:right="1440" w:bottom="46" w:left="1440" w:header="0" w:footer="0" w:gutter="0"/>
          <w:cols w:space="720" w:equalWidth="0">
            <w:col w:w="9020"/>
          </w:cols>
        </w:sect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0" w:lineRule="exact"/>
        <w:rPr>
          <w:sz w:val="20"/>
          <w:szCs w:val="20"/>
        </w:rPr>
      </w:pPr>
    </w:p>
    <w:p w:rsidR="00C157AB" w:rsidRDefault="00C157AB">
      <w:pPr>
        <w:spacing w:line="207" w:lineRule="exact"/>
        <w:rPr>
          <w:sz w:val="20"/>
          <w:szCs w:val="20"/>
        </w:rPr>
      </w:pPr>
    </w:p>
    <w:p w:rsidR="00C157AB" w:rsidRDefault="00FB7194">
      <w:pPr>
        <w:ind w:right="-19"/>
        <w:jc w:val="center"/>
        <w:rPr>
          <w:sz w:val="20"/>
          <w:szCs w:val="20"/>
        </w:rPr>
      </w:pPr>
      <w:r>
        <w:rPr>
          <w:rFonts w:ascii="Arial" w:eastAsia="Arial" w:hAnsi="Arial" w:cs="Arial"/>
          <w:color w:val="00000A"/>
        </w:rPr>
        <w:t>58</w:t>
      </w:r>
    </w:p>
    <w:sectPr w:rsidR="00C157AB" w:rsidSect="00C157AB">
      <w:type w:val="continuous"/>
      <w:pgSz w:w="11900" w:h="16840"/>
      <w:pgMar w:top="1440" w:right="1440" w:bottom="46" w:left="1440" w:header="0" w:footer="0" w:gutter="0"/>
      <w:cols w:space="720" w:equalWidth="0">
        <w:col w:w="902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72367"/>
    <w:multiLevelType w:val="hybridMultilevel"/>
    <w:tmpl w:val="F02C4822"/>
    <w:lvl w:ilvl="0" w:tplc="D852789C">
      <w:start w:val="10"/>
      <w:numFmt w:val="decimal"/>
      <w:lvlText w:val="%1."/>
      <w:lvlJc w:val="left"/>
    </w:lvl>
    <w:lvl w:ilvl="1" w:tplc="75A6DC08">
      <w:numFmt w:val="decimal"/>
      <w:lvlText w:val=""/>
      <w:lvlJc w:val="left"/>
    </w:lvl>
    <w:lvl w:ilvl="2" w:tplc="BBC4E6C0">
      <w:numFmt w:val="decimal"/>
      <w:lvlText w:val=""/>
      <w:lvlJc w:val="left"/>
    </w:lvl>
    <w:lvl w:ilvl="3" w:tplc="07103C54">
      <w:numFmt w:val="decimal"/>
      <w:lvlText w:val=""/>
      <w:lvlJc w:val="left"/>
    </w:lvl>
    <w:lvl w:ilvl="4" w:tplc="E3BAFD70">
      <w:numFmt w:val="decimal"/>
      <w:lvlText w:val=""/>
      <w:lvlJc w:val="left"/>
    </w:lvl>
    <w:lvl w:ilvl="5" w:tplc="597C830A">
      <w:numFmt w:val="decimal"/>
      <w:lvlText w:val=""/>
      <w:lvlJc w:val="left"/>
    </w:lvl>
    <w:lvl w:ilvl="6" w:tplc="84A2BA56">
      <w:numFmt w:val="decimal"/>
      <w:lvlText w:val=""/>
      <w:lvlJc w:val="left"/>
    </w:lvl>
    <w:lvl w:ilvl="7" w:tplc="122EF37A">
      <w:numFmt w:val="decimal"/>
      <w:lvlText w:val=""/>
      <w:lvlJc w:val="left"/>
    </w:lvl>
    <w:lvl w:ilvl="8" w:tplc="20DCE1E4">
      <w:numFmt w:val="decimal"/>
      <w:lvlText w:val=""/>
      <w:lvlJc w:val="left"/>
    </w:lvl>
  </w:abstractNum>
  <w:abstractNum w:abstractNumId="1">
    <w:nsid w:val="0D34B6A8"/>
    <w:multiLevelType w:val="hybridMultilevel"/>
    <w:tmpl w:val="C510AAC6"/>
    <w:lvl w:ilvl="0" w:tplc="074AFC12">
      <w:start w:val="47"/>
      <w:numFmt w:val="decimal"/>
      <w:lvlText w:val="%1."/>
      <w:lvlJc w:val="left"/>
    </w:lvl>
    <w:lvl w:ilvl="1" w:tplc="C3B20D2A">
      <w:numFmt w:val="decimal"/>
      <w:lvlText w:val=""/>
      <w:lvlJc w:val="left"/>
    </w:lvl>
    <w:lvl w:ilvl="2" w:tplc="45228F0C">
      <w:numFmt w:val="decimal"/>
      <w:lvlText w:val=""/>
      <w:lvlJc w:val="left"/>
    </w:lvl>
    <w:lvl w:ilvl="3" w:tplc="56DC9E86">
      <w:numFmt w:val="decimal"/>
      <w:lvlText w:val=""/>
      <w:lvlJc w:val="left"/>
    </w:lvl>
    <w:lvl w:ilvl="4" w:tplc="06902666">
      <w:numFmt w:val="decimal"/>
      <w:lvlText w:val=""/>
      <w:lvlJc w:val="left"/>
    </w:lvl>
    <w:lvl w:ilvl="5" w:tplc="756AE63A">
      <w:numFmt w:val="decimal"/>
      <w:lvlText w:val=""/>
      <w:lvlJc w:val="left"/>
    </w:lvl>
    <w:lvl w:ilvl="6" w:tplc="C5BE8082">
      <w:numFmt w:val="decimal"/>
      <w:lvlText w:val=""/>
      <w:lvlJc w:val="left"/>
    </w:lvl>
    <w:lvl w:ilvl="7" w:tplc="7C228102">
      <w:numFmt w:val="decimal"/>
      <w:lvlText w:val=""/>
      <w:lvlJc w:val="left"/>
    </w:lvl>
    <w:lvl w:ilvl="8" w:tplc="D03C3A98">
      <w:numFmt w:val="decimal"/>
      <w:lvlText w:val=""/>
      <w:lvlJc w:val="left"/>
    </w:lvl>
  </w:abstractNum>
  <w:abstractNum w:abstractNumId="2">
    <w:nsid w:val="10233C99"/>
    <w:multiLevelType w:val="hybridMultilevel"/>
    <w:tmpl w:val="6B283A00"/>
    <w:lvl w:ilvl="0" w:tplc="5F1AC38E">
      <w:start w:val="48"/>
      <w:numFmt w:val="decimal"/>
      <w:lvlText w:val="%1."/>
      <w:lvlJc w:val="left"/>
    </w:lvl>
    <w:lvl w:ilvl="1" w:tplc="93FC9272">
      <w:numFmt w:val="decimal"/>
      <w:lvlText w:val=""/>
      <w:lvlJc w:val="left"/>
    </w:lvl>
    <w:lvl w:ilvl="2" w:tplc="83D05E7A">
      <w:numFmt w:val="decimal"/>
      <w:lvlText w:val=""/>
      <w:lvlJc w:val="left"/>
    </w:lvl>
    <w:lvl w:ilvl="3" w:tplc="ED3CD748">
      <w:numFmt w:val="decimal"/>
      <w:lvlText w:val=""/>
      <w:lvlJc w:val="left"/>
    </w:lvl>
    <w:lvl w:ilvl="4" w:tplc="5C58392C">
      <w:numFmt w:val="decimal"/>
      <w:lvlText w:val=""/>
      <w:lvlJc w:val="left"/>
    </w:lvl>
    <w:lvl w:ilvl="5" w:tplc="9852FED8">
      <w:numFmt w:val="decimal"/>
      <w:lvlText w:val=""/>
      <w:lvlJc w:val="left"/>
    </w:lvl>
    <w:lvl w:ilvl="6" w:tplc="31C0FBA6">
      <w:numFmt w:val="decimal"/>
      <w:lvlText w:val=""/>
      <w:lvlJc w:val="left"/>
    </w:lvl>
    <w:lvl w:ilvl="7" w:tplc="A288C59C">
      <w:numFmt w:val="decimal"/>
      <w:lvlText w:val=""/>
      <w:lvlJc w:val="left"/>
    </w:lvl>
    <w:lvl w:ilvl="8" w:tplc="997CBD60">
      <w:numFmt w:val="decimal"/>
      <w:lvlText w:val=""/>
      <w:lvlJc w:val="left"/>
    </w:lvl>
  </w:abstractNum>
  <w:abstractNum w:abstractNumId="3">
    <w:nsid w:val="12E685FB"/>
    <w:multiLevelType w:val="hybridMultilevel"/>
    <w:tmpl w:val="5A0C16C0"/>
    <w:lvl w:ilvl="0" w:tplc="12E68862">
      <w:start w:val="35"/>
      <w:numFmt w:val="decimal"/>
      <w:lvlText w:val="%1."/>
      <w:lvlJc w:val="left"/>
    </w:lvl>
    <w:lvl w:ilvl="1" w:tplc="7E18F9AA">
      <w:numFmt w:val="decimal"/>
      <w:lvlText w:val=""/>
      <w:lvlJc w:val="left"/>
    </w:lvl>
    <w:lvl w:ilvl="2" w:tplc="A3C40E50">
      <w:numFmt w:val="decimal"/>
      <w:lvlText w:val=""/>
      <w:lvlJc w:val="left"/>
    </w:lvl>
    <w:lvl w:ilvl="3" w:tplc="90E402A0">
      <w:numFmt w:val="decimal"/>
      <w:lvlText w:val=""/>
      <w:lvlJc w:val="left"/>
    </w:lvl>
    <w:lvl w:ilvl="4" w:tplc="ED102D0C">
      <w:numFmt w:val="decimal"/>
      <w:lvlText w:val=""/>
      <w:lvlJc w:val="left"/>
    </w:lvl>
    <w:lvl w:ilvl="5" w:tplc="94ECB69E">
      <w:numFmt w:val="decimal"/>
      <w:lvlText w:val=""/>
      <w:lvlJc w:val="left"/>
    </w:lvl>
    <w:lvl w:ilvl="6" w:tplc="7744CD06">
      <w:numFmt w:val="decimal"/>
      <w:lvlText w:val=""/>
      <w:lvlJc w:val="left"/>
    </w:lvl>
    <w:lvl w:ilvl="7" w:tplc="075E214E">
      <w:numFmt w:val="decimal"/>
      <w:lvlText w:val=""/>
      <w:lvlJc w:val="left"/>
    </w:lvl>
    <w:lvl w:ilvl="8" w:tplc="08D2DE4A">
      <w:numFmt w:val="decimal"/>
      <w:lvlText w:val=""/>
      <w:lvlJc w:val="left"/>
    </w:lvl>
  </w:abstractNum>
  <w:abstractNum w:abstractNumId="4">
    <w:nsid w:val="153EA438"/>
    <w:multiLevelType w:val="hybridMultilevel"/>
    <w:tmpl w:val="DC58AA92"/>
    <w:lvl w:ilvl="0" w:tplc="36F0F5BE">
      <w:start w:val="17"/>
      <w:numFmt w:val="decimal"/>
      <w:lvlText w:val="%1."/>
      <w:lvlJc w:val="left"/>
    </w:lvl>
    <w:lvl w:ilvl="1" w:tplc="184EDE8A">
      <w:numFmt w:val="decimal"/>
      <w:lvlText w:val=""/>
      <w:lvlJc w:val="left"/>
    </w:lvl>
    <w:lvl w:ilvl="2" w:tplc="124A2484">
      <w:numFmt w:val="decimal"/>
      <w:lvlText w:val=""/>
      <w:lvlJc w:val="left"/>
    </w:lvl>
    <w:lvl w:ilvl="3" w:tplc="3B1E69EE">
      <w:numFmt w:val="decimal"/>
      <w:lvlText w:val=""/>
      <w:lvlJc w:val="left"/>
    </w:lvl>
    <w:lvl w:ilvl="4" w:tplc="457E5258">
      <w:numFmt w:val="decimal"/>
      <w:lvlText w:val=""/>
      <w:lvlJc w:val="left"/>
    </w:lvl>
    <w:lvl w:ilvl="5" w:tplc="8ED4FC5C">
      <w:numFmt w:val="decimal"/>
      <w:lvlText w:val=""/>
      <w:lvlJc w:val="left"/>
    </w:lvl>
    <w:lvl w:ilvl="6" w:tplc="101AF67E">
      <w:numFmt w:val="decimal"/>
      <w:lvlText w:val=""/>
      <w:lvlJc w:val="left"/>
    </w:lvl>
    <w:lvl w:ilvl="7" w:tplc="CA56F592">
      <w:numFmt w:val="decimal"/>
      <w:lvlText w:val=""/>
      <w:lvlJc w:val="left"/>
    </w:lvl>
    <w:lvl w:ilvl="8" w:tplc="9EA80D6A">
      <w:numFmt w:val="decimal"/>
      <w:lvlText w:val=""/>
      <w:lvlJc w:val="left"/>
    </w:lvl>
  </w:abstractNum>
  <w:abstractNum w:abstractNumId="5">
    <w:nsid w:val="15B5AF5C"/>
    <w:multiLevelType w:val="hybridMultilevel"/>
    <w:tmpl w:val="21CCF94A"/>
    <w:lvl w:ilvl="0" w:tplc="13EC90AE">
      <w:start w:val="45"/>
      <w:numFmt w:val="decimal"/>
      <w:lvlText w:val="%1."/>
      <w:lvlJc w:val="left"/>
    </w:lvl>
    <w:lvl w:ilvl="1" w:tplc="0D026BF2">
      <w:numFmt w:val="decimal"/>
      <w:lvlText w:val=""/>
      <w:lvlJc w:val="left"/>
    </w:lvl>
    <w:lvl w:ilvl="2" w:tplc="C3B457A2">
      <w:numFmt w:val="decimal"/>
      <w:lvlText w:val=""/>
      <w:lvlJc w:val="left"/>
    </w:lvl>
    <w:lvl w:ilvl="3" w:tplc="3C0CFD86">
      <w:numFmt w:val="decimal"/>
      <w:lvlText w:val=""/>
      <w:lvlJc w:val="left"/>
    </w:lvl>
    <w:lvl w:ilvl="4" w:tplc="86B09894">
      <w:numFmt w:val="decimal"/>
      <w:lvlText w:val=""/>
      <w:lvlJc w:val="left"/>
    </w:lvl>
    <w:lvl w:ilvl="5" w:tplc="DB0E604C">
      <w:numFmt w:val="decimal"/>
      <w:lvlText w:val=""/>
      <w:lvlJc w:val="left"/>
    </w:lvl>
    <w:lvl w:ilvl="6" w:tplc="C36A6114">
      <w:numFmt w:val="decimal"/>
      <w:lvlText w:val=""/>
      <w:lvlJc w:val="left"/>
    </w:lvl>
    <w:lvl w:ilvl="7" w:tplc="AD786E9A">
      <w:numFmt w:val="decimal"/>
      <w:lvlText w:val=""/>
      <w:lvlJc w:val="left"/>
    </w:lvl>
    <w:lvl w:ilvl="8" w:tplc="769466EC">
      <w:numFmt w:val="decimal"/>
      <w:lvlText w:val=""/>
      <w:lvlJc w:val="left"/>
    </w:lvl>
  </w:abstractNum>
  <w:abstractNum w:abstractNumId="6">
    <w:nsid w:val="180115BE"/>
    <w:multiLevelType w:val="hybridMultilevel"/>
    <w:tmpl w:val="F5F6A376"/>
    <w:lvl w:ilvl="0" w:tplc="6804BEB0">
      <w:start w:val="41"/>
      <w:numFmt w:val="decimal"/>
      <w:lvlText w:val="%1."/>
      <w:lvlJc w:val="left"/>
    </w:lvl>
    <w:lvl w:ilvl="1" w:tplc="E0A0EB14">
      <w:numFmt w:val="decimal"/>
      <w:lvlText w:val=""/>
      <w:lvlJc w:val="left"/>
    </w:lvl>
    <w:lvl w:ilvl="2" w:tplc="1EEEDB5E">
      <w:numFmt w:val="decimal"/>
      <w:lvlText w:val=""/>
      <w:lvlJc w:val="left"/>
    </w:lvl>
    <w:lvl w:ilvl="3" w:tplc="460CB456">
      <w:numFmt w:val="decimal"/>
      <w:lvlText w:val=""/>
      <w:lvlJc w:val="left"/>
    </w:lvl>
    <w:lvl w:ilvl="4" w:tplc="E554635E">
      <w:numFmt w:val="decimal"/>
      <w:lvlText w:val=""/>
      <w:lvlJc w:val="left"/>
    </w:lvl>
    <w:lvl w:ilvl="5" w:tplc="65DE6316">
      <w:numFmt w:val="decimal"/>
      <w:lvlText w:val=""/>
      <w:lvlJc w:val="left"/>
    </w:lvl>
    <w:lvl w:ilvl="6" w:tplc="D7A8FB9C">
      <w:numFmt w:val="decimal"/>
      <w:lvlText w:val=""/>
      <w:lvlJc w:val="left"/>
    </w:lvl>
    <w:lvl w:ilvl="7" w:tplc="5326298E">
      <w:numFmt w:val="decimal"/>
      <w:lvlText w:val=""/>
      <w:lvlJc w:val="left"/>
    </w:lvl>
    <w:lvl w:ilvl="8" w:tplc="818EAB1C">
      <w:numFmt w:val="decimal"/>
      <w:lvlText w:val=""/>
      <w:lvlJc w:val="left"/>
    </w:lvl>
  </w:abstractNum>
  <w:abstractNum w:abstractNumId="7">
    <w:nsid w:val="1BA026FA"/>
    <w:multiLevelType w:val="hybridMultilevel"/>
    <w:tmpl w:val="439C2B18"/>
    <w:lvl w:ilvl="0" w:tplc="A778448C">
      <w:start w:val="33"/>
      <w:numFmt w:val="decimal"/>
      <w:lvlText w:val="%1."/>
      <w:lvlJc w:val="left"/>
    </w:lvl>
    <w:lvl w:ilvl="1" w:tplc="17603CB4">
      <w:numFmt w:val="decimal"/>
      <w:lvlText w:val=""/>
      <w:lvlJc w:val="left"/>
    </w:lvl>
    <w:lvl w:ilvl="2" w:tplc="1892F8D0">
      <w:numFmt w:val="decimal"/>
      <w:lvlText w:val=""/>
      <w:lvlJc w:val="left"/>
    </w:lvl>
    <w:lvl w:ilvl="3" w:tplc="EE549B2C">
      <w:numFmt w:val="decimal"/>
      <w:lvlText w:val=""/>
      <w:lvlJc w:val="left"/>
    </w:lvl>
    <w:lvl w:ilvl="4" w:tplc="702A7198">
      <w:numFmt w:val="decimal"/>
      <w:lvlText w:val=""/>
      <w:lvlJc w:val="left"/>
    </w:lvl>
    <w:lvl w:ilvl="5" w:tplc="3EC44F0E">
      <w:numFmt w:val="decimal"/>
      <w:lvlText w:val=""/>
      <w:lvlJc w:val="left"/>
    </w:lvl>
    <w:lvl w:ilvl="6" w:tplc="1C7036A2">
      <w:numFmt w:val="decimal"/>
      <w:lvlText w:val=""/>
      <w:lvlJc w:val="left"/>
    </w:lvl>
    <w:lvl w:ilvl="7" w:tplc="2E4C71C0">
      <w:numFmt w:val="decimal"/>
      <w:lvlText w:val=""/>
      <w:lvlJc w:val="left"/>
    </w:lvl>
    <w:lvl w:ilvl="8" w:tplc="6B40EE88">
      <w:numFmt w:val="decimal"/>
      <w:lvlText w:val=""/>
      <w:lvlJc w:val="left"/>
    </w:lvl>
  </w:abstractNum>
  <w:abstractNum w:abstractNumId="8">
    <w:nsid w:val="1CF10FD8"/>
    <w:multiLevelType w:val="hybridMultilevel"/>
    <w:tmpl w:val="26202796"/>
    <w:lvl w:ilvl="0" w:tplc="0A0E2C96">
      <w:start w:val="40"/>
      <w:numFmt w:val="decimal"/>
      <w:lvlText w:val="%1."/>
      <w:lvlJc w:val="left"/>
    </w:lvl>
    <w:lvl w:ilvl="1" w:tplc="0564200A">
      <w:numFmt w:val="decimal"/>
      <w:lvlText w:val=""/>
      <w:lvlJc w:val="left"/>
    </w:lvl>
    <w:lvl w:ilvl="2" w:tplc="76D64DFE">
      <w:numFmt w:val="decimal"/>
      <w:lvlText w:val=""/>
      <w:lvlJc w:val="left"/>
    </w:lvl>
    <w:lvl w:ilvl="3" w:tplc="6FE2C79A">
      <w:numFmt w:val="decimal"/>
      <w:lvlText w:val=""/>
      <w:lvlJc w:val="left"/>
    </w:lvl>
    <w:lvl w:ilvl="4" w:tplc="074E8D28">
      <w:numFmt w:val="decimal"/>
      <w:lvlText w:val=""/>
      <w:lvlJc w:val="left"/>
    </w:lvl>
    <w:lvl w:ilvl="5" w:tplc="AB98905A">
      <w:numFmt w:val="decimal"/>
      <w:lvlText w:val=""/>
      <w:lvlJc w:val="left"/>
    </w:lvl>
    <w:lvl w:ilvl="6" w:tplc="6CF4321A">
      <w:numFmt w:val="decimal"/>
      <w:lvlText w:val=""/>
      <w:lvlJc w:val="left"/>
    </w:lvl>
    <w:lvl w:ilvl="7" w:tplc="7D0485C2">
      <w:numFmt w:val="decimal"/>
      <w:lvlText w:val=""/>
      <w:lvlJc w:val="left"/>
    </w:lvl>
    <w:lvl w:ilvl="8" w:tplc="EAD6D99C">
      <w:numFmt w:val="decimal"/>
      <w:lvlText w:val=""/>
      <w:lvlJc w:val="left"/>
    </w:lvl>
  </w:abstractNum>
  <w:abstractNum w:abstractNumId="9">
    <w:nsid w:val="1D4ED43B"/>
    <w:multiLevelType w:val="hybridMultilevel"/>
    <w:tmpl w:val="48EE4238"/>
    <w:lvl w:ilvl="0" w:tplc="BA70D6CE">
      <w:start w:val="2"/>
      <w:numFmt w:val="lowerRoman"/>
      <w:lvlText w:val="(%1)"/>
      <w:lvlJc w:val="left"/>
    </w:lvl>
    <w:lvl w:ilvl="1" w:tplc="2AF8EFDC">
      <w:numFmt w:val="decimal"/>
      <w:lvlText w:val=""/>
      <w:lvlJc w:val="left"/>
    </w:lvl>
    <w:lvl w:ilvl="2" w:tplc="8564D158">
      <w:numFmt w:val="decimal"/>
      <w:lvlText w:val=""/>
      <w:lvlJc w:val="left"/>
    </w:lvl>
    <w:lvl w:ilvl="3" w:tplc="C214EA00">
      <w:numFmt w:val="decimal"/>
      <w:lvlText w:val=""/>
      <w:lvlJc w:val="left"/>
    </w:lvl>
    <w:lvl w:ilvl="4" w:tplc="981A8238">
      <w:numFmt w:val="decimal"/>
      <w:lvlText w:val=""/>
      <w:lvlJc w:val="left"/>
    </w:lvl>
    <w:lvl w:ilvl="5" w:tplc="1A10307E">
      <w:numFmt w:val="decimal"/>
      <w:lvlText w:val=""/>
      <w:lvlJc w:val="left"/>
    </w:lvl>
    <w:lvl w:ilvl="6" w:tplc="B71A0D16">
      <w:numFmt w:val="decimal"/>
      <w:lvlText w:val=""/>
      <w:lvlJc w:val="left"/>
    </w:lvl>
    <w:lvl w:ilvl="7" w:tplc="48DEDE48">
      <w:numFmt w:val="decimal"/>
      <w:lvlText w:val=""/>
      <w:lvlJc w:val="left"/>
    </w:lvl>
    <w:lvl w:ilvl="8" w:tplc="F0940F1E">
      <w:numFmt w:val="decimal"/>
      <w:lvlText w:val=""/>
      <w:lvlJc w:val="left"/>
    </w:lvl>
  </w:abstractNum>
  <w:abstractNum w:abstractNumId="10">
    <w:nsid w:val="22221A70"/>
    <w:multiLevelType w:val="hybridMultilevel"/>
    <w:tmpl w:val="92068982"/>
    <w:lvl w:ilvl="0" w:tplc="A0822B46">
      <w:start w:val="4"/>
      <w:numFmt w:val="decimal"/>
      <w:lvlText w:val="%1."/>
      <w:lvlJc w:val="left"/>
    </w:lvl>
    <w:lvl w:ilvl="1" w:tplc="7458B792">
      <w:numFmt w:val="decimal"/>
      <w:lvlText w:val=""/>
      <w:lvlJc w:val="left"/>
    </w:lvl>
    <w:lvl w:ilvl="2" w:tplc="CA42CAFE">
      <w:numFmt w:val="decimal"/>
      <w:lvlText w:val=""/>
      <w:lvlJc w:val="left"/>
    </w:lvl>
    <w:lvl w:ilvl="3" w:tplc="F61AD66A">
      <w:numFmt w:val="decimal"/>
      <w:lvlText w:val=""/>
      <w:lvlJc w:val="left"/>
    </w:lvl>
    <w:lvl w:ilvl="4" w:tplc="3DE4C416">
      <w:numFmt w:val="decimal"/>
      <w:lvlText w:val=""/>
      <w:lvlJc w:val="left"/>
    </w:lvl>
    <w:lvl w:ilvl="5" w:tplc="0E12178C">
      <w:numFmt w:val="decimal"/>
      <w:lvlText w:val=""/>
      <w:lvlJc w:val="left"/>
    </w:lvl>
    <w:lvl w:ilvl="6" w:tplc="9EB2B966">
      <w:numFmt w:val="decimal"/>
      <w:lvlText w:val=""/>
      <w:lvlJc w:val="left"/>
    </w:lvl>
    <w:lvl w:ilvl="7" w:tplc="288E4496">
      <w:numFmt w:val="decimal"/>
      <w:lvlText w:val=""/>
      <w:lvlJc w:val="left"/>
    </w:lvl>
    <w:lvl w:ilvl="8" w:tplc="9BBA9554">
      <w:numFmt w:val="decimal"/>
      <w:lvlText w:val=""/>
      <w:lvlJc w:val="left"/>
    </w:lvl>
  </w:abstractNum>
  <w:abstractNum w:abstractNumId="11">
    <w:nsid w:val="235BA861"/>
    <w:multiLevelType w:val="hybridMultilevel"/>
    <w:tmpl w:val="FBF6CFC8"/>
    <w:lvl w:ilvl="0" w:tplc="A26A5A96">
      <w:start w:val="42"/>
      <w:numFmt w:val="decimal"/>
      <w:lvlText w:val="%1."/>
      <w:lvlJc w:val="left"/>
    </w:lvl>
    <w:lvl w:ilvl="1" w:tplc="8416ACC4">
      <w:numFmt w:val="decimal"/>
      <w:lvlText w:val=""/>
      <w:lvlJc w:val="left"/>
    </w:lvl>
    <w:lvl w:ilvl="2" w:tplc="7458C332">
      <w:numFmt w:val="decimal"/>
      <w:lvlText w:val=""/>
      <w:lvlJc w:val="left"/>
    </w:lvl>
    <w:lvl w:ilvl="3" w:tplc="CF2A12EC">
      <w:numFmt w:val="decimal"/>
      <w:lvlText w:val=""/>
      <w:lvlJc w:val="left"/>
    </w:lvl>
    <w:lvl w:ilvl="4" w:tplc="4CA82484">
      <w:numFmt w:val="decimal"/>
      <w:lvlText w:val=""/>
      <w:lvlJc w:val="left"/>
    </w:lvl>
    <w:lvl w:ilvl="5" w:tplc="2F5C212E">
      <w:numFmt w:val="decimal"/>
      <w:lvlText w:val=""/>
      <w:lvlJc w:val="left"/>
    </w:lvl>
    <w:lvl w:ilvl="6" w:tplc="30B8829C">
      <w:numFmt w:val="decimal"/>
      <w:lvlText w:val=""/>
      <w:lvlJc w:val="left"/>
    </w:lvl>
    <w:lvl w:ilvl="7" w:tplc="42840CB8">
      <w:numFmt w:val="decimal"/>
      <w:lvlText w:val=""/>
      <w:lvlJc w:val="left"/>
    </w:lvl>
    <w:lvl w:ilvl="8" w:tplc="2F16BB9C">
      <w:numFmt w:val="decimal"/>
      <w:lvlText w:val=""/>
      <w:lvlJc w:val="left"/>
    </w:lvl>
  </w:abstractNum>
  <w:abstractNum w:abstractNumId="12">
    <w:nsid w:val="23F9C13C"/>
    <w:multiLevelType w:val="hybridMultilevel"/>
    <w:tmpl w:val="CC8224F6"/>
    <w:lvl w:ilvl="0" w:tplc="77F68CCE">
      <w:start w:val="38"/>
      <w:numFmt w:val="decimal"/>
      <w:lvlText w:val="%1."/>
      <w:lvlJc w:val="left"/>
    </w:lvl>
    <w:lvl w:ilvl="1" w:tplc="5CC8D200">
      <w:numFmt w:val="decimal"/>
      <w:lvlText w:val=""/>
      <w:lvlJc w:val="left"/>
    </w:lvl>
    <w:lvl w:ilvl="2" w:tplc="FB489534">
      <w:numFmt w:val="decimal"/>
      <w:lvlText w:val=""/>
      <w:lvlJc w:val="left"/>
    </w:lvl>
    <w:lvl w:ilvl="3" w:tplc="7C3C7ED0">
      <w:numFmt w:val="decimal"/>
      <w:lvlText w:val=""/>
      <w:lvlJc w:val="left"/>
    </w:lvl>
    <w:lvl w:ilvl="4" w:tplc="98DCD92E">
      <w:numFmt w:val="decimal"/>
      <w:lvlText w:val=""/>
      <w:lvlJc w:val="left"/>
    </w:lvl>
    <w:lvl w:ilvl="5" w:tplc="425EA30E">
      <w:numFmt w:val="decimal"/>
      <w:lvlText w:val=""/>
      <w:lvlJc w:val="left"/>
    </w:lvl>
    <w:lvl w:ilvl="6" w:tplc="BA9222D0">
      <w:numFmt w:val="decimal"/>
      <w:lvlText w:val=""/>
      <w:lvlJc w:val="left"/>
    </w:lvl>
    <w:lvl w:ilvl="7" w:tplc="04B608A8">
      <w:numFmt w:val="decimal"/>
      <w:lvlText w:val=""/>
      <w:lvlJc w:val="left"/>
    </w:lvl>
    <w:lvl w:ilvl="8" w:tplc="7B9A6150">
      <w:numFmt w:val="decimal"/>
      <w:lvlText w:val=""/>
      <w:lvlJc w:val="left"/>
    </w:lvl>
  </w:abstractNum>
  <w:abstractNum w:abstractNumId="13">
    <w:nsid w:val="2463B9EA"/>
    <w:multiLevelType w:val="hybridMultilevel"/>
    <w:tmpl w:val="415CB74A"/>
    <w:lvl w:ilvl="0" w:tplc="FFFACA24">
      <w:start w:val="4"/>
      <w:numFmt w:val="lowerRoman"/>
      <w:lvlText w:val="(%1)"/>
      <w:lvlJc w:val="left"/>
    </w:lvl>
    <w:lvl w:ilvl="1" w:tplc="85BACBFC">
      <w:numFmt w:val="decimal"/>
      <w:lvlText w:val=""/>
      <w:lvlJc w:val="left"/>
    </w:lvl>
    <w:lvl w:ilvl="2" w:tplc="0FEC1F2E">
      <w:numFmt w:val="decimal"/>
      <w:lvlText w:val=""/>
      <w:lvlJc w:val="left"/>
    </w:lvl>
    <w:lvl w:ilvl="3" w:tplc="81FC0E18">
      <w:numFmt w:val="decimal"/>
      <w:lvlText w:val=""/>
      <w:lvlJc w:val="left"/>
    </w:lvl>
    <w:lvl w:ilvl="4" w:tplc="F88CC7F0">
      <w:numFmt w:val="decimal"/>
      <w:lvlText w:val=""/>
      <w:lvlJc w:val="left"/>
    </w:lvl>
    <w:lvl w:ilvl="5" w:tplc="F46C96CE">
      <w:numFmt w:val="decimal"/>
      <w:lvlText w:val=""/>
      <w:lvlJc w:val="left"/>
    </w:lvl>
    <w:lvl w:ilvl="6" w:tplc="C0424526">
      <w:numFmt w:val="decimal"/>
      <w:lvlText w:val=""/>
      <w:lvlJc w:val="left"/>
    </w:lvl>
    <w:lvl w:ilvl="7" w:tplc="2F0642D0">
      <w:numFmt w:val="decimal"/>
      <w:lvlText w:val=""/>
      <w:lvlJc w:val="left"/>
    </w:lvl>
    <w:lvl w:ilvl="8" w:tplc="A4D643AC">
      <w:numFmt w:val="decimal"/>
      <w:lvlText w:val=""/>
      <w:lvlJc w:val="left"/>
    </w:lvl>
  </w:abstractNum>
  <w:abstractNum w:abstractNumId="14">
    <w:nsid w:val="275AC794"/>
    <w:multiLevelType w:val="hybridMultilevel"/>
    <w:tmpl w:val="ED5219BA"/>
    <w:lvl w:ilvl="0" w:tplc="581A662C">
      <w:start w:val="2"/>
      <w:numFmt w:val="decimal"/>
      <w:lvlText w:val="(%1)"/>
      <w:lvlJc w:val="left"/>
    </w:lvl>
    <w:lvl w:ilvl="1" w:tplc="2FD08624">
      <w:numFmt w:val="decimal"/>
      <w:lvlText w:val=""/>
      <w:lvlJc w:val="left"/>
    </w:lvl>
    <w:lvl w:ilvl="2" w:tplc="BA8C2D4A">
      <w:numFmt w:val="decimal"/>
      <w:lvlText w:val=""/>
      <w:lvlJc w:val="left"/>
    </w:lvl>
    <w:lvl w:ilvl="3" w:tplc="E3920586">
      <w:numFmt w:val="decimal"/>
      <w:lvlText w:val=""/>
      <w:lvlJc w:val="left"/>
    </w:lvl>
    <w:lvl w:ilvl="4" w:tplc="27C4D612">
      <w:numFmt w:val="decimal"/>
      <w:lvlText w:val=""/>
      <w:lvlJc w:val="left"/>
    </w:lvl>
    <w:lvl w:ilvl="5" w:tplc="159AFB0C">
      <w:numFmt w:val="decimal"/>
      <w:lvlText w:val=""/>
      <w:lvlJc w:val="left"/>
    </w:lvl>
    <w:lvl w:ilvl="6" w:tplc="96721670">
      <w:numFmt w:val="decimal"/>
      <w:lvlText w:val=""/>
      <w:lvlJc w:val="left"/>
    </w:lvl>
    <w:lvl w:ilvl="7" w:tplc="3996B99C">
      <w:numFmt w:val="decimal"/>
      <w:lvlText w:val=""/>
      <w:lvlJc w:val="left"/>
    </w:lvl>
    <w:lvl w:ilvl="8" w:tplc="4A86859A">
      <w:numFmt w:val="decimal"/>
      <w:lvlText w:val=""/>
      <w:lvlJc w:val="left"/>
    </w:lvl>
  </w:abstractNum>
  <w:abstractNum w:abstractNumId="15">
    <w:nsid w:val="2A487CB0"/>
    <w:multiLevelType w:val="hybridMultilevel"/>
    <w:tmpl w:val="44C0C616"/>
    <w:lvl w:ilvl="0" w:tplc="E1EC9D20">
      <w:start w:val="1"/>
      <w:numFmt w:val="decimal"/>
      <w:lvlText w:val="(%1)"/>
      <w:lvlJc w:val="left"/>
    </w:lvl>
    <w:lvl w:ilvl="1" w:tplc="75BC1BE4">
      <w:numFmt w:val="decimal"/>
      <w:lvlText w:val=""/>
      <w:lvlJc w:val="left"/>
    </w:lvl>
    <w:lvl w:ilvl="2" w:tplc="4D66BD68">
      <w:numFmt w:val="decimal"/>
      <w:lvlText w:val=""/>
      <w:lvlJc w:val="left"/>
    </w:lvl>
    <w:lvl w:ilvl="3" w:tplc="DC7E71EE">
      <w:numFmt w:val="decimal"/>
      <w:lvlText w:val=""/>
      <w:lvlJc w:val="left"/>
    </w:lvl>
    <w:lvl w:ilvl="4" w:tplc="12F0F4C8">
      <w:numFmt w:val="decimal"/>
      <w:lvlText w:val=""/>
      <w:lvlJc w:val="left"/>
    </w:lvl>
    <w:lvl w:ilvl="5" w:tplc="24AEB09C">
      <w:numFmt w:val="decimal"/>
      <w:lvlText w:val=""/>
      <w:lvlJc w:val="left"/>
    </w:lvl>
    <w:lvl w:ilvl="6" w:tplc="BCA802A6">
      <w:numFmt w:val="decimal"/>
      <w:lvlText w:val=""/>
      <w:lvlJc w:val="left"/>
    </w:lvl>
    <w:lvl w:ilvl="7" w:tplc="F094E082">
      <w:numFmt w:val="decimal"/>
      <w:lvlText w:val=""/>
      <w:lvlJc w:val="left"/>
    </w:lvl>
    <w:lvl w:ilvl="8" w:tplc="A066F958">
      <w:numFmt w:val="decimal"/>
      <w:lvlText w:val=""/>
      <w:lvlJc w:val="left"/>
    </w:lvl>
  </w:abstractNum>
  <w:abstractNum w:abstractNumId="16">
    <w:nsid w:val="2CD89A32"/>
    <w:multiLevelType w:val="hybridMultilevel"/>
    <w:tmpl w:val="F8AC7710"/>
    <w:lvl w:ilvl="0" w:tplc="2534897C">
      <w:start w:val="6"/>
      <w:numFmt w:val="lowerRoman"/>
      <w:lvlText w:val="(%1)"/>
      <w:lvlJc w:val="left"/>
    </w:lvl>
    <w:lvl w:ilvl="1" w:tplc="FA6A4CC2">
      <w:numFmt w:val="decimal"/>
      <w:lvlText w:val=""/>
      <w:lvlJc w:val="left"/>
    </w:lvl>
    <w:lvl w:ilvl="2" w:tplc="17B85670">
      <w:numFmt w:val="decimal"/>
      <w:lvlText w:val=""/>
      <w:lvlJc w:val="left"/>
    </w:lvl>
    <w:lvl w:ilvl="3" w:tplc="921002E2">
      <w:numFmt w:val="decimal"/>
      <w:lvlText w:val=""/>
      <w:lvlJc w:val="left"/>
    </w:lvl>
    <w:lvl w:ilvl="4" w:tplc="D0B2EC8A">
      <w:numFmt w:val="decimal"/>
      <w:lvlText w:val=""/>
      <w:lvlJc w:val="left"/>
    </w:lvl>
    <w:lvl w:ilvl="5" w:tplc="28DCE598">
      <w:numFmt w:val="decimal"/>
      <w:lvlText w:val=""/>
      <w:lvlJc w:val="left"/>
    </w:lvl>
    <w:lvl w:ilvl="6" w:tplc="9E7CA488">
      <w:numFmt w:val="decimal"/>
      <w:lvlText w:val=""/>
      <w:lvlJc w:val="left"/>
    </w:lvl>
    <w:lvl w:ilvl="7" w:tplc="A0BA95A6">
      <w:numFmt w:val="decimal"/>
      <w:lvlText w:val=""/>
      <w:lvlJc w:val="left"/>
    </w:lvl>
    <w:lvl w:ilvl="8" w:tplc="7090B200">
      <w:numFmt w:val="decimal"/>
      <w:lvlText w:val=""/>
      <w:lvlJc w:val="left"/>
    </w:lvl>
  </w:abstractNum>
  <w:abstractNum w:abstractNumId="17">
    <w:nsid w:val="2D517796"/>
    <w:multiLevelType w:val="hybridMultilevel"/>
    <w:tmpl w:val="1A847890"/>
    <w:lvl w:ilvl="0" w:tplc="B28880EC">
      <w:start w:val="15"/>
      <w:numFmt w:val="decimal"/>
      <w:lvlText w:val="%1."/>
      <w:lvlJc w:val="left"/>
    </w:lvl>
    <w:lvl w:ilvl="1" w:tplc="5560A8BC">
      <w:numFmt w:val="decimal"/>
      <w:lvlText w:val=""/>
      <w:lvlJc w:val="left"/>
    </w:lvl>
    <w:lvl w:ilvl="2" w:tplc="9F0AE9A0">
      <w:numFmt w:val="decimal"/>
      <w:lvlText w:val=""/>
      <w:lvlJc w:val="left"/>
    </w:lvl>
    <w:lvl w:ilvl="3" w:tplc="4D6CB6AE">
      <w:numFmt w:val="decimal"/>
      <w:lvlText w:val=""/>
      <w:lvlJc w:val="left"/>
    </w:lvl>
    <w:lvl w:ilvl="4" w:tplc="C26E9FC0">
      <w:numFmt w:val="decimal"/>
      <w:lvlText w:val=""/>
      <w:lvlJc w:val="left"/>
    </w:lvl>
    <w:lvl w:ilvl="5" w:tplc="00368F38">
      <w:numFmt w:val="decimal"/>
      <w:lvlText w:val=""/>
      <w:lvlJc w:val="left"/>
    </w:lvl>
    <w:lvl w:ilvl="6" w:tplc="F40C1E22">
      <w:numFmt w:val="decimal"/>
      <w:lvlText w:val=""/>
      <w:lvlJc w:val="left"/>
    </w:lvl>
    <w:lvl w:ilvl="7" w:tplc="894211A4">
      <w:numFmt w:val="decimal"/>
      <w:lvlText w:val=""/>
      <w:lvlJc w:val="left"/>
    </w:lvl>
    <w:lvl w:ilvl="8" w:tplc="46F0EB1E">
      <w:numFmt w:val="decimal"/>
      <w:lvlText w:val=""/>
      <w:lvlJc w:val="left"/>
    </w:lvl>
  </w:abstractNum>
  <w:abstractNum w:abstractNumId="18">
    <w:nsid w:val="3006C83E"/>
    <w:multiLevelType w:val="hybridMultilevel"/>
    <w:tmpl w:val="2A42A1E6"/>
    <w:lvl w:ilvl="0" w:tplc="78A0292C">
      <w:start w:val="6"/>
      <w:numFmt w:val="decimal"/>
      <w:lvlText w:val="%1."/>
      <w:lvlJc w:val="left"/>
    </w:lvl>
    <w:lvl w:ilvl="1" w:tplc="EC8445AC">
      <w:numFmt w:val="decimal"/>
      <w:lvlText w:val=""/>
      <w:lvlJc w:val="left"/>
    </w:lvl>
    <w:lvl w:ilvl="2" w:tplc="6826D192">
      <w:numFmt w:val="decimal"/>
      <w:lvlText w:val=""/>
      <w:lvlJc w:val="left"/>
    </w:lvl>
    <w:lvl w:ilvl="3" w:tplc="59E40244">
      <w:numFmt w:val="decimal"/>
      <w:lvlText w:val=""/>
      <w:lvlJc w:val="left"/>
    </w:lvl>
    <w:lvl w:ilvl="4" w:tplc="2A1616DA">
      <w:numFmt w:val="decimal"/>
      <w:lvlText w:val=""/>
      <w:lvlJc w:val="left"/>
    </w:lvl>
    <w:lvl w:ilvl="5" w:tplc="1A442496">
      <w:numFmt w:val="decimal"/>
      <w:lvlText w:val=""/>
      <w:lvlJc w:val="left"/>
    </w:lvl>
    <w:lvl w:ilvl="6" w:tplc="F710B79A">
      <w:numFmt w:val="decimal"/>
      <w:lvlText w:val=""/>
      <w:lvlJc w:val="left"/>
    </w:lvl>
    <w:lvl w:ilvl="7" w:tplc="2A5A2318">
      <w:numFmt w:val="decimal"/>
      <w:lvlText w:val=""/>
      <w:lvlJc w:val="left"/>
    </w:lvl>
    <w:lvl w:ilvl="8" w:tplc="D9704F30">
      <w:numFmt w:val="decimal"/>
      <w:lvlText w:val=""/>
      <w:lvlJc w:val="left"/>
    </w:lvl>
  </w:abstractNum>
  <w:abstractNum w:abstractNumId="19">
    <w:nsid w:val="32FFF902"/>
    <w:multiLevelType w:val="hybridMultilevel"/>
    <w:tmpl w:val="04E625D0"/>
    <w:lvl w:ilvl="0" w:tplc="01B03BF4">
      <w:start w:val="28"/>
      <w:numFmt w:val="decimal"/>
      <w:lvlText w:val="%1."/>
      <w:lvlJc w:val="left"/>
    </w:lvl>
    <w:lvl w:ilvl="1" w:tplc="86086ACE">
      <w:numFmt w:val="decimal"/>
      <w:lvlText w:val=""/>
      <w:lvlJc w:val="left"/>
    </w:lvl>
    <w:lvl w:ilvl="2" w:tplc="FE06C85C">
      <w:numFmt w:val="decimal"/>
      <w:lvlText w:val=""/>
      <w:lvlJc w:val="left"/>
    </w:lvl>
    <w:lvl w:ilvl="3" w:tplc="28A82C9A">
      <w:numFmt w:val="decimal"/>
      <w:lvlText w:val=""/>
      <w:lvlJc w:val="left"/>
    </w:lvl>
    <w:lvl w:ilvl="4" w:tplc="78F24BB6">
      <w:numFmt w:val="decimal"/>
      <w:lvlText w:val=""/>
      <w:lvlJc w:val="left"/>
    </w:lvl>
    <w:lvl w:ilvl="5" w:tplc="F154E354">
      <w:numFmt w:val="decimal"/>
      <w:lvlText w:val=""/>
      <w:lvlJc w:val="left"/>
    </w:lvl>
    <w:lvl w:ilvl="6" w:tplc="A5261FDE">
      <w:numFmt w:val="decimal"/>
      <w:lvlText w:val=""/>
      <w:lvlJc w:val="left"/>
    </w:lvl>
    <w:lvl w:ilvl="7" w:tplc="CC6CD336">
      <w:numFmt w:val="decimal"/>
      <w:lvlText w:val=""/>
      <w:lvlJc w:val="left"/>
    </w:lvl>
    <w:lvl w:ilvl="8" w:tplc="3FA65904">
      <w:numFmt w:val="decimal"/>
      <w:lvlText w:val=""/>
      <w:lvlJc w:val="left"/>
    </w:lvl>
  </w:abstractNum>
  <w:abstractNum w:abstractNumId="20">
    <w:nsid w:val="354FE9F9"/>
    <w:multiLevelType w:val="hybridMultilevel"/>
    <w:tmpl w:val="D0225286"/>
    <w:lvl w:ilvl="0" w:tplc="581C8F22">
      <w:start w:val="44"/>
      <w:numFmt w:val="decimal"/>
      <w:lvlText w:val="%1."/>
      <w:lvlJc w:val="left"/>
    </w:lvl>
    <w:lvl w:ilvl="1" w:tplc="75B2C6EE">
      <w:numFmt w:val="decimal"/>
      <w:lvlText w:val=""/>
      <w:lvlJc w:val="left"/>
    </w:lvl>
    <w:lvl w:ilvl="2" w:tplc="26E4640A">
      <w:numFmt w:val="decimal"/>
      <w:lvlText w:val=""/>
      <w:lvlJc w:val="left"/>
    </w:lvl>
    <w:lvl w:ilvl="3" w:tplc="3514D228">
      <w:numFmt w:val="decimal"/>
      <w:lvlText w:val=""/>
      <w:lvlJc w:val="left"/>
    </w:lvl>
    <w:lvl w:ilvl="4" w:tplc="030AF62E">
      <w:numFmt w:val="decimal"/>
      <w:lvlText w:val=""/>
      <w:lvlJc w:val="left"/>
    </w:lvl>
    <w:lvl w:ilvl="5" w:tplc="D99CD790">
      <w:numFmt w:val="decimal"/>
      <w:lvlText w:val=""/>
      <w:lvlJc w:val="left"/>
    </w:lvl>
    <w:lvl w:ilvl="6" w:tplc="641AB8DE">
      <w:numFmt w:val="decimal"/>
      <w:lvlText w:val=""/>
      <w:lvlJc w:val="left"/>
    </w:lvl>
    <w:lvl w:ilvl="7" w:tplc="C3CC0710">
      <w:numFmt w:val="decimal"/>
      <w:lvlText w:val=""/>
      <w:lvlJc w:val="left"/>
    </w:lvl>
    <w:lvl w:ilvl="8" w:tplc="4D3A0DD6">
      <w:numFmt w:val="decimal"/>
      <w:lvlText w:val=""/>
      <w:lvlJc w:val="left"/>
    </w:lvl>
  </w:abstractNum>
  <w:abstractNum w:abstractNumId="21">
    <w:nsid w:val="374A3FE6"/>
    <w:multiLevelType w:val="hybridMultilevel"/>
    <w:tmpl w:val="1084E88E"/>
    <w:lvl w:ilvl="0" w:tplc="2710F4A6">
      <w:start w:val="36"/>
      <w:numFmt w:val="decimal"/>
      <w:lvlText w:val="%1."/>
      <w:lvlJc w:val="left"/>
    </w:lvl>
    <w:lvl w:ilvl="1" w:tplc="12E4F61A">
      <w:start w:val="1"/>
      <w:numFmt w:val="lowerRoman"/>
      <w:lvlText w:val="%2"/>
      <w:lvlJc w:val="left"/>
    </w:lvl>
    <w:lvl w:ilvl="2" w:tplc="088E76C2">
      <w:numFmt w:val="decimal"/>
      <w:lvlText w:val=""/>
      <w:lvlJc w:val="left"/>
    </w:lvl>
    <w:lvl w:ilvl="3" w:tplc="4DB6BCC4">
      <w:numFmt w:val="decimal"/>
      <w:lvlText w:val=""/>
      <w:lvlJc w:val="left"/>
    </w:lvl>
    <w:lvl w:ilvl="4" w:tplc="5D6A00BE">
      <w:numFmt w:val="decimal"/>
      <w:lvlText w:val=""/>
      <w:lvlJc w:val="left"/>
    </w:lvl>
    <w:lvl w:ilvl="5" w:tplc="DF22C008">
      <w:numFmt w:val="decimal"/>
      <w:lvlText w:val=""/>
      <w:lvlJc w:val="left"/>
    </w:lvl>
    <w:lvl w:ilvl="6" w:tplc="9CC6E0AE">
      <w:numFmt w:val="decimal"/>
      <w:lvlText w:val=""/>
      <w:lvlJc w:val="left"/>
    </w:lvl>
    <w:lvl w:ilvl="7" w:tplc="05C2218A">
      <w:numFmt w:val="decimal"/>
      <w:lvlText w:val=""/>
      <w:lvlJc w:val="left"/>
    </w:lvl>
    <w:lvl w:ilvl="8" w:tplc="1958CC7E">
      <w:numFmt w:val="decimal"/>
      <w:lvlText w:val=""/>
      <w:lvlJc w:val="left"/>
    </w:lvl>
  </w:abstractNum>
  <w:abstractNum w:abstractNumId="22">
    <w:nsid w:val="3804823E"/>
    <w:multiLevelType w:val="hybridMultilevel"/>
    <w:tmpl w:val="905CB5C0"/>
    <w:lvl w:ilvl="0" w:tplc="F918BF3E">
      <w:start w:val="11"/>
      <w:numFmt w:val="decimal"/>
      <w:lvlText w:val="%1."/>
      <w:lvlJc w:val="left"/>
    </w:lvl>
    <w:lvl w:ilvl="1" w:tplc="483C9B40">
      <w:numFmt w:val="decimal"/>
      <w:lvlText w:val=""/>
      <w:lvlJc w:val="left"/>
    </w:lvl>
    <w:lvl w:ilvl="2" w:tplc="6E701E9E">
      <w:numFmt w:val="decimal"/>
      <w:lvlText w:val=""/>
      <w:lvlJc w:val="left"/>
    </w:lvl>
    <w:lvl w:ilvl="3" w:tplc="FA867578">
      <w:numFmt w:val="decimal"/>
      <w:lvlText w:val=""/>
      <w:lvlJc w:val="left"/>
    </w:lvl>
    <w:lvl w:ilvl="4" w:tplc="EC029ADC">
      <w:numFmt w:val="decimal"/>
      <w:lvlText w:val=""/>
      <w:lvlJc w:val="left"/>
    </w:lvl>
    <w:lvl w:ilvl="5" w:tplc="778C95BE">
      <w:numFmt w:val="decimal"/>
      <w:lvlText w:val=""/>
      <w:lvlJc w:val="left"/>
    </w:lvl>
    <w:lvl w:ilvl="6" w:tplc="377E2918">
      <w:numFmt w:val="decimal"/>
      <w:lvlText w:val=""/>
      <w:lvlJc w:val="left"/>
    </w:lvl>
    <w:lvl w:ilvl="7" w:tplc="C49E5AF4">
      <w:numFmt w:val="decimal"/>
      <w:lvlText w:val=""/>
      <w:lvlJc w:val="left"/>
    </w:lvl>
    <w:lvl w:ilvl="8" w:tplc="AEDCC5F8">
      <w:numFmt w:val="decimal"/>
      <w:lvlText w:val=""/>
      <w:lvlJc w:val="left"/>
    </w:lvl>
  </w:abstractNum>
  <w:abstractNum w:abstractNumId="23">
    <w:nsid w:val="38437FDB"/>
    <w:multiLevelType w:val="hybridMultilevel"/>
    <w:tmpl w:val="80D4CCCC"/>
    <w:lvl w:ilvl="0" w:tplc="4B66DBBA">
      <w:start w:val="25"/>
      <w:numFmt w:val="decimal"/>
      <w:lvlText w:val="%1."/>
      <w:lvlJc w:val="left"/>
    </w:lvl>
    <w:lvl w:ilvl="1" w:tplc="17DC9C88">
      <w:start w:val="1"/>
      <w:numFmt w:val="decimal"/>
      <w:lvlText w:val="%2"/>
      <w:lvlJc w:val="left"/>
    </w:lvl>
    <w:lvl w:ilvl="2" w:tplc="AB044C74">
      <w:numFmt w:val="decimal"/>
      <w:lvlText w:val=""/>
      <w:lvlJc w:val="left"/>
    </w:lvl>
    <w:lvl w:ilvl="3" w:tplc="8D80067C">
      <w:numFmt w:val="decimal"/>
      <w:lvlText w:val=""/>
      <w:lvlJc w:val="left"/>
    </w:lvl>
    <w:lvl w:ilvl="4" w:tplc="3CCE226E">
      <w:numFmt w:val="decimal"/>
      <w:lvlText w:val=""/>
      <w:lvlJc w:val="left"/>
    </w:lvl>
    <w:lvl w:ilvl="5" w:tplc="50BA7D12">
      <w:numFmt w:val="decimal"/>
      <w:lvlText w:val=""/>
      <w:lvlJc w:val="left"/>
    </w:lvl>
    <w:lvl w:ilvl="6" w:tplc="A7DC195C">
      <w:numFmt w:val="decimal"/>
      <w:lvlText w:val=""/>
      <w:lvlJc w:val="left"/>
    </w:lvl>
    <w:lvl w:ilvl="7" w:tplc="6778DA1A">
      <w:numFmt w:val="decimal"/>
      <w:lvlText w:val=""/>
      <w:lvlJc w:val="left"/>
    </w:lvl>
    <w:lvl w:ilvl="8" w:tplc="A11AD4C4">
      <w:numFmt w:val="decimal"/>
      <w:lvlText w:val=""/>
      <w:lvlJc w:val="left"/>
    </w:lvl>
  </w:abstractNum>
  <w:abstractNum w:abstractNumId="24">
    <w:nsid w:val="3855585C"/>
    <w:multiLevelType w:val="hybridMultilevel"/>
    <w:tmpl w:val="1F7AF436"/>
    <w:lvl w:ilvl="0" w:tplc="461AC48A">
      <w:start w:val="18"/>
      <w:numFmt w:val="decimal"/>
      <w:lvlText w:val="%1."/>
      <w:lvlJc w:val="left"/>
    </w:lvl>
    <w:lvl w:ilvl="1" w:tplc="732A9AF4">
      <w:numFmt w:val="decimal"/>
      <w:lvlText w:val=""/>
      <w:lvlJc w:val="left"/>
    </w:lvl>
    <w:lvl w:ilvl="2" w:tplc="07049E06">
      <w:numFmt w:val="decimal"/>
      <w:lvlText w:val=""/>
      <w:lvlJc w:val="left"/>
    </w:lvl>
    <w:lvl w:ilvl="3" w:tplc="E018B96E">
      <w:numFmt w:val="decimal"/>
      <w:lvlText w:val=""/>
      <w:lvlJc w:val="left"/>
    </w:lvl>
    <w:lvl w:ilvl="4" w:tplc="5002B102">
      <w:numFmt w:val="decimal"/>
      <w:lvlText w:val=""/>
      <w:lvlJc w:val="left"/>
    </w:lvl>
    <w:lvl w:ilvl="5" w:tplc="140434DA">
      <w:numFmt w:val="decimal"/>
      <w:lvlText w:val=""/>
      <w:lvlJc w:val="left"/>
    </w:lvl>
    <w:lvl w:ilvl="6" w:tplc="E230EC9E">
      <w:numFmt w:val="decimal"/>
      <w:lvlText w:val=""/>
      <w:lvlJc w:val="left"/>
    </w:lvl>
    <w:lvl w:ilvl="7" w:tplc="FD58B950">
      <w:numFmt w:val="decimal"/>
      <w:lvlText w:val=""/>
      <w:lvlJc w:val="left"/>
    </w:lvl>
    <w:lvl w:ilvl="8" w:tplc="BA0CDE2A">
      <w:numFmt w:val="decimal"/>
      <w:lvlText w:val=""/>
      <w:lvlJc w:val="left"/>
    </w:lvl>
  </w:abstractNum>
  <w:abstractNum w:abstractNumId="25">
    <w:nsid w:val="39386575"/>
    <w:multiLevelType w:val="hybridMultilevel"/>
    <w:tmpl w:val="09A6978C"/>
    <w:lvl w:ilvl="0" w:tplc="7CAC37CC">
      <w:start w:val="4"/>
      <w:numFmt w:val="decimal"/>
      <w:lvlText w:val="(%1)"/>
      <w:lvlJc w:val="left"/>
    </w:lvl>
    <w:lvl w:ilvl="1" w:tplc="E8E66E80">
      <w:numFmt w:val="decimal"/>
      <w:lvlText w:val=""/>
      <w:lvlJc w:val="left"/>
    </w:lvl>
    <w:lvl w:ilvl="2" w:tplc="BFB4FD5E">
      <w:numFmt w:val="decimal"/>
      <w:lvlText w:val=""/>
      <w:lvlJc w:val="left"/>
    </w:lvl>
    <w:lvl w:ilvl="3" w:tplc="9D0ECE12">
      <w:numFmt w:val="decimal"/>
      <w:lvlText w:val=""/>
      <w:lvlJc w:val="left"/>
    </w:lvl>
    <w:lvl w:ilvl="4" w:tplc="3E1AD76A">
      <w:numFmt w:val="decimal"/>
      <w:lvlText w:val=""/>
      <w:lvlJc w:val="left"/>
    </w:lvl>
    <w:lvl w:ilvl="5" w:tplc="799CB5FE">
      <w:numFmt w:val="decimal"/>
      <w:lvlText w:val=""/>
      <w:lvlJc w:val="left"/>
    </w:lvl>
    <w:lvl w:ilvl="6" w:tplc="83A82370">
      <w:numFmt w:val="decimal"/>
      <w:lvlText w:val=""/>
      <w:lvlJc w:val="left"/>
    </w:lvl>
    <w:lvl w:ilvl="7" w:tplc="C338F5A8">
      <w:numFmt w:val="decimal"/>
      <w:lvlText w:val=""/>
      <w:lvlJc w:val="left"/>
    </w:lvl>
    <w:lvl w:ilvl="8" w:tplc="B2F86F82">
      <w:numFmt w:val="decimal"/>
      <w:lvlText w:val=""/>
      <w:lvlJc w:val="left"/>
    </w:lvl>
  </w:abstractNum>
  <w:abstractNum w:abstractNumId="26">
    <w:nsid w:val="3DC240FB"/>
    <w:multiLevelType w:val="hybridMultilevel"/>
    <w:tmpl w:val="9A98651E"/>
    <w:lvl w:ilvl="0" w:tplc="86CCA1C2">
      <w:start w:val="32"/>
      <w:numFmt w:val="decimal"/>
      <w:lvlText w:val="%1."/>
      <w:lvlJc w:val="left"/>
    </w:lvl>
    <w:lvl w:ilvl="1" w:tplc="0168548A">
      <w:numFmt w:val="decimal"/>
      <w:lvlText w:val=""/>
      <w:lvlJc w:val="left"/>
    </w:lvl>
    <w:lvl w:ilvl="2" w:tplc="9500C9B4">
      <w:numFmt w:val="decimal"/>
      <w:lvlText w:val=""/>
      <w:lvlJc w:val="left"/>
    </w:lvl>
    <w:lvl w:ilvl="3" w:tplc="A7AE510E">
      <w:numFmt w:val="decimal"/>
      <w:lvlText w:val=""/>
      <w:lvlJc w:val="left"/>
    </w:lvl>
    <w:lvl w:ilvl="4" w:tplc="0EC85536">
      <w:numFmt w:val="decimal"/>
      <w:lvlText w:val=""/>
      <w:lvlJc w:val="left"/>
    </w:lvl>
    <w:lvl w:ilvl="5" w:tplc="4D0AD3E8">
      <w:numFmt w:val="decimal"/>
      <w:lvlText w:val=""/>
      <w:lvlJc w:val="left"/>
    </w:lvl>
    <w:lvl w:ilvl="6" w:tplc="062C13DA">
      <w:numFmt w:val="decimal"/>
      <w:lvlText w:val=""/>
      <w:lvlJc w:val="left"/>
    </w:lvl>
    <w:lvl w:ilvl="7" w:tplc="0C64BCB4">
      <w:numFmt w:val="decimal"/>
      <w:lvlText w:val=""/>
      <w:lvlJc w:val="left"/>
    </w:lvl>
    <w:lvl w:ilvl="8" w:tplc="EF726760">
      <w:numFmt w:val="decimal"/>
      <w:lvlText w:val=""/>
      <w:lvlJc w:val="left"/>
    </w:lvl>
  </w:abstractNum>
  <w:abstractNum w:abstractNumId="27">
    <w:nsid w:val="3F6AB60F"/>
    <w:multiLevelType w:val="hybridMultilevel"/>
    <w:tmpl w:val="7DB88F4A"/>
    <w:lvl w:ilvl="0" w:tplc="75D28C30">
      <w:start w:val="49"/>
      <w:numFmt w:val="decimal"/>
      <w:lvlText w:val="%1."/>
      <w:lvlJc w:val="left"/>
    </w:lvl>
    <w:lvl w:ilvl="1" w:tplc="A88A2358">
      <w:numFmt w:val="decimal"/>
      <w:lvlText w:val=""/>
      <w:lvlJc w:val="left"/>
    </w:lvl>
    <w:lvl w:ilvl="2" w:tplc="6FF805D2">
      <w:numFmt w:val="decimal"/>
      <w:lvlText w:val=""/>
      <w:lvlJc w:val="left"/>
    </w:lvl>
    <w:lvl w:ilvl="3" w:tplc="99B082DC">
      <w:numFmt w:val="decimal"/>
      <w:lvlText w:val=""/>
      <w:lvlJc w:val="left"/>
    </w:lvl>
    <w:lvl w:ilvl="4" w:tplc="A650EBA6">
      <w:numFmt w:val="decimal"/>
      <w:lvlText w:val=""/>
      <w:lvlJc w:val="left"/>
    </w:lvl>
    <w:lvl w:ilvl="5" w:tplc="CA4EA93C">
      <w:numFmt w:val="decimal"/>
      <w:lvlText w:val=""/>
      <w:lvlJc w:val="left"/>
    </w:lvl>
    <w:lvl w:ilvl="6" w:tplc="E9061F84">
      <w:numFmt w:val="decimal"/>
      <w:lvlText w:val=""/>
      <w:lvlJc w:val="left"/>
    </w:lvl>
    <w:lvl w:ilvl="7" w:tplc="7F32FE5C">
      <w:numFmt w:val="decimal"/>
      <w:lvlText w:val=""/>
      <w:lvlJc w:val="left"/>
    </w:lvl>
    <w:lvl w:ilvl="8" w:tplc="D88C330A">
      <w:numFmt w:val="decimal"/>
      <w:lvlText w:val=""/>
      <w:lvlJc w:val="left"/>
    </w:lvl>
  </w:abstractNum>
  <w:abstractNum w:abstractNumId="28">
    <w:nsid w:val="419AC241"/>
    <w:multiLevelType w:val="hybridMultilevel"/>
    <w:tmpl w:val="6CA8C272"/>
    <w:lvl w:ilvl="0" w:tplc="3F68FB5C">
      <w:start w:val="8"/>
      <w:numFmt w:val="decimal"/>
      <w:lvlText w:val="%1."/>
      <w:lvlJc w:val="left"/>
    </w:lvl>
    <w:lvl w:ilvl="1" w:tplc="AE22EBF0">
      <w:numFmt w:val="decimal"/>
      <w:lvlText w:val=""/>
      <w:lvlJc w:val="left"/>
    </w:lvl>
    <w:lvl w:ilvl="2" w:tplc="F5F8E3B8">
      <w:numFmt w:val="decimal"/>
      <w:lvlText w:val=""/>
      <w:lvlJc w:val="left"/>
    </w:lvl>
    <w:lvl w:ilvl="3" w:tplc="C73CC154">
      <w:numFmt w:val="decimal"/>
      <w:lvlText w:val=""/>
      <w:lvlJc w:val="left"/>
    </w:lvl>
    <w:lvl w:ilvl="4" w:tplc="3AC4FF74">
      <w:numFmt w:val="decimal"/>
      <w:lvlText w:val=""/>
      <w:lvlJc w:val="left"/>
    </w:lvl>
    <w:lvl w:ilvl="5" w:tplc="C882BB82">
      <w:numFmt w:val="decimal"/>
      <w:lvlText w:val=""/>
      <w:lvlJc w:val="left"/>
    </w:lvl>
    <w:lvl w:ilvl="6" w:tplc="E024757A">
      <w:numFmt w:val="decimal"/>
      <w:lvlText w:val=""/>
      <w:lvlJc w:val="left"/>
    </w:lvl>
    <w:lvl w:ilvl="7" w:tplc="2A265D66">
      <w:numFmt w:val="decimal"/>
      <w:lvlText w:val=""/>
      <w:lvlJc w:val="left"/>
    </w:lvl>
    <w:lvl w:ilvl="8" w:tplc="A6FA6028">
      <w:numFmt w:val="decimal"/>
      <w:lvlText w:val=""/>
      <w:lvlJc w:val="left"/>
    </w:lvl>
  </w:abstractNum>
  <w:abstractNum w:abstractNumId="29">
    <w:nsid w:val="440BADFC"/>
    <w:multiLevelType w:val="hybridMultilevel"/>
    <w:tmpl w:val="26A84446"/>
    <w:lvl w:ilvl="0" w:tplc="84F06EFC">
      <w:start w:val="9"/>
      <w:numFmt w:val="decimal"/>
      <w:lvlText w:val="%1."/>
      <w:lvlJc w:val="left"/>
    </w:lvl>
    <w:lvl w:ilvl="1" w:tplc="1D30423C">
      <w:numFmt w:val="decimal"/>
      <w:lvlText w:val=""/>
      <w:lvlJc w:val="left"/>
    </w:lvl>
    <w:lvl w:ilvl="2" w:tplc="803C15E8">
      <w:numFmt w:val="decimal"/>
      <w:lvlText w:val=""/>
      <w:lvlJc w:val="left"/>
    </w:lvl>
    <w:lvl w:ilvl="3" w:tplc="E982B5C4">
      <w:numFmt w:val="decimal"/>
      <w:lvlText w:val=""/>
      <w:lvlJc w:val="left"/>
    </w:lvl>
    <w:lvl w:ilvl="4" w:tplc="AD94BAC2">
      <w:numFmt w:val="decimal"/>
      <w:lvlText w:val=""/>
      <w:lvlJc w:val="left"/>
    </w:lvl>
    <w:lvl w:ilvl="5" w:tplc="227AE660">
      <w:numFmt w:val="decimal"/>
      <w:lvlText w:val=""/>
      <w:lvlJc w:val="left"/>
    </w:lvl>
    <w:lvl w:ilvl="6" w:tplc="70EED92C">
      <w:numFmt w:val="decimal"/>
      <w:lvlText w:val=""/>
      <w:lvlJc w:val="left"/>
    </w:lvl>
    <w:lvl w:ilvl="7" w:tplc="12F0FFDE">
      <w:numFmt w:val="decimal"/>
      <w:lvlText w:val=""/>
      <w:lvlJc w:val="left"/>
    </w:lvl>
    <w:lvl w:ilvl="8" w:tplc="A650D146">
      <w:numFmt w:val="decimal"/>
      <w:lvlText w:val=""/>
      <w:lvlJc w:val="left"/>
    </w:lvl>
  </w:abstractNum>
  <w:abstractNum w:abstractNumId="30">
    <w:nsid w:val="4516DDE9"/>
    <w:multiLevelType w:val="hybridMultilevel"/>
    <w:tmpl w:val="3DBCA34E"/>
    <w:lvl w:ilvl="0" w:tplc="9990AE08">
      <w:start w:val="5"/>
      <w:numFmt w:val="decimal"/>
      <w:lvlText w:val="%1."/>
      <w:lvlJc w:val="left"/>
    </w:lvl>
    <w:lvl w:ilvl="1" w:tplc="1A300B7A">
      <w:numFmt w:val="decimal"/>
      <w:lvlText w:val=""/>
      <w:lvlJc w:val="left"/>
    </w:lvl>
    <w:lvl w:ilvl="2" w:tplc="BE58AC88">
      <w:numFmt w:val="decimal"/>
      <w:lvlText w:val=""/>
      <w:lvlJc w:val="left"/>
    </w:lvl>
    <w:lvl w:ilvl="3" w:tplc="6180D512">
      <w:numFmt w:val="decimal"/>
      <w:lvlText w:val=""/>
      <w:lvlJc w:val="left"/>
    </w:lvl>
    <w:lvl w:ilvl="4" w:tplc="BA500FA8">
      <w:numFmt w:val="decimal"/>
      <w:lvlText w:val=""/>
      <w:lvlJc w:val="left"/>
    </w:lvl>
    <w:lvl w:ilvl="5" w:tplc="236EB670">
      <w:numFmt w:val="decimal"/>
      <w:lvlText w:val=""/>
      <w:lvlJc w:val="left"/>
    </w:lvl>
    <w:lvl w:ilvl="6" w:tplc="69789A38">
      <w:numFmt w:val="decimal"/>
      <w:lvlText w:val=""/>
      <w:lvlJc w:val="left"/>
    </w:lvl>
    <w:lvl w:ilvl="7" w:tplc="F212497C">
      <w:numFmt w:val="decimal"/>
      <w:lvlText w:val=""/>
      <w:lvlJc w:val="left"/>
    </w:lvl>
    <w:lvl w:ilvl="8" w:tplc="8ED87FE0">
      <w:numFmt w:val="decimal"/>
      <w:lvlText w:val=""/>
      <w:lvlJc w:val="left"/>
    </w:lvl>
  </w:abstractNum>
  <w:abstractNum w:abstractNumId="31">
    <w:nsid w:val="47398C89"/>
    <w:multiLevelType w:val="hybridMultilevel"/>
    <w:tmpl w:val="CB2841E4"/>
    <w:lvl w:ilvl="0" w:tplc="27344044">
      <w:start w:val="43"/>
      <w:numFmt w:val="decimal"/>
      <w:lvlText w:val="%1."/>
      <w:lvlJc w:val="left"/>
    </w:lvl>
    <w:lvl w:ilvl="1" w:tplc="DE4EDB90">
      <w:numFmt w:val="decimal"/>
      <w:lvlText w:val=""/>
      <w:lvlJc w:val="left"/>
    </w:lvl>
    <w:lvl w:ilvl="2" w:tplc="AEBAA6D0">
      <w:numFmt w:val="decimal"/>
      <w:lvlText w:val=""/>
      <w:lvlJc w:val="left"/>
    </w:lvl>
    <w:lvl w:ilvl="3" w:tplc="0B446CC6">
      <w:numFmt w:val="decimal"/>
      <w:lvlText w:val=""/>
      <w:lvlJc w:val="left"/>
    </w:lvl>
    <w:lvl w:ilvl="4" w:tplc="5A549EBA">
      <w:numFmt w:val="decimal"/>
      <w:lvlText w:val=""/>
      <w:lvlJc w:val="left"/>
    </w:lvl>
    <w:lvl w:ilvl="5" w:tplc="CAF6E7A6">
      <w:numFmt w:val="decimal"/>
      <w:lvlText w:val=""/>
      <w:lvlJc w:val="left"/>
    </w:lvl>
    <w:lvl w:ilvl="6" w:tplc="51686A1A">
      <w:numFmt w:val="decimal"/>
      <w:lvlText w:val=""/>
      <w:lvlJc w:val="left"/>
    </w:lvl>
    <w:lvl w:ilvl="7" w:tplc="F8B86A5E">
      <w:numFmt w:val="decimal"/>
      <w:lvlText w:val=""/>
      <w:lvlJc w:val="left"/>
    </w:lvl>
    <w:lvl w:ilvl="8" w:tplc="0A2CAA32">
      <w:numFmt w:val="decimal"/>
      <w:lvlText w:val=""/>
      <w:lvlJc w:val="left"/>
    </w:lvl>
  </w:abstractNum>
  <w:abstractNum w:abstractNumId="32">
    <w:nsid w:val="4B588F54"/>
    <w:multiLevelType w:val="hybridMultilevel"/>
    <w:tmpl w:val="404C1E40"/>
    <w:lvl w:ilvl="0" w:tplc="C4BE3E64">
      <w:start w:val="23"/>
      <w:numFmt w:val="decimal"/>
      <w:lvlText w:val="%1."/>
      <w:lvlJc w:val="left"/>
    </w:lvl>
    <w:lvl w:ilvl="1" w:tplc="F184E174">
      <w:numFmt w:val="decimal"/>
      <w:lvlText w:val=""/>
      <w:lvlJc w:val="left"/>
    </w:lvl>
    <w:lvl w:ilvl="2" w:tplc="E0F824EC">
      <w:numFmt w:val="decimal"/>
      <w:lvlText w:val=""/>
      <w:lvlJc w:val="left"/>
    </w:lvl>
    <w:lvl w:ilvl="3" w:tplc="C82026B4">
      <w:numFmt w:val="decimal"/>
      <w:lvlText w:val=""/>
      <w:lvlJc w:val="left"/>
    </w:lvl>
    <w:lvl w:ilvl="4" w:tplc="38020E90">
      <w:numFmt w:val="decimal"/>
      <w:lvlText w:val=""/>
      <w:lvlJc w:val="left"/>
    </w:lvl>
    <w:lvl w:ilvl="5" w:tplc="2CAE570C">
      <w:numFmt w:val="decimal"/>
      <w:lvlText w:val=""/>
      <w:lvlJc w:val="left"/>
    </w:lvl>
    <w:lvl w:ilvl="6" w:tplc="EDD23462">
      <w:numFmt w:val="decimal"/>
      <w:lvlText w:val=""/>
      <w:lvlJc w:val="left"/>
    </w:lvl>
    <w:lvl w:ilvl="7" w:tplc="E27E83EC">
      <w:numFmt w:val="decimal"/>
      <w:lvlText w:val=""/>
      <w:lvlJc w:val="left"/>
    </w:lvl>
    <w:lvl w:ilvl="8" w:tplc="5F4EC210">
      <w:numFmt w:val="decimal"/>
      <w:lvlText w:val=""/>
      <w:lvlJc w:val="left"/>
    </w:lvl>
  </w:abstractNum>
  <w:abstractNum w:abstractNumId="33">
    <w:nsid w:val="4F4EF005"/>
    <w:multiLevelType w:val="hybridMultilevel"/>
    <w:tmpl w:val="78BE7656"/>
    <w:lvl w:ilvl="0" w:tplc="3C8C22A8">
      <w:start w:val="37"/>
      <w:numFmt w:val="decimal"/>
      <w:lvlText w:val="%1."/>
      <w:lvlJc w:val="left"/>
    </w:lvl>
    <w:lvl w:ilvl="1" w:tplc="EEDE38FC">
      <w:numFmt w:val="decimal"/>
      <w:lvlText w:val=""/>
      <w:lvlJc w:val="left"/>
    </w:lvl>
    <w:lvl w:ilvl="2" w:tplc="8F261874">
      <w:numFmt w:val="decimal"/>
      <w:lvlText w:val=""/>
      <w:lvlJc w:val="left"/>
    </w:lvl>
    <w:lvl w:ilvl="3" w:tplc="5F10464A">
      <w:numFmt w:val="decimal"/>
      <w:lvlText w:val=""/>
      <w:lvlJc w:val="left"/>
    </w:lvl>
    <w:lvl w:ilvl="4" w:tplc="1BF285A2">
      <w:numFmt w:val="decimal"/>
      <w:lvlText w:val=""/>
      <w:lvlJc w:val="left"/>
    </w:lvl>
    <w:lvl w:ilvl="5" w:tplc="3AFE6E6A">
      <w:numFmt w:val="decimal"/>
      <w:lvlText w:val=""/>
      <w:lvlJc w:val="left"/>
    </w:lvl>
    <w:lvl w:ilvl="6" w:tplc="40820AD8">
      <w:numFmt w:val="decimal"/>
      <w:lvlText w:val=""/>
      <w:lvlJc w:val="left"/>
    </w:lvl>
    <w:lvl w:ilvl="7" w:tplc="3EC217AE">
      <w:numFmt w:val="decimal"/>
      <w:lvlText w:val=""/>
      <w:lvlJc w:val="left"/>
    </w:lvl>
    <w:lvl w:ilvl="8" w:tplc="E774E9FA">
      <w:numFmt w:val="decimal"/>
      <w:lvlText w:val=""/>
      <w:lvlJc w:val="left"/>
    </w:lvl>
  </w:abstractNum>
  <w:abstractNum w:abstractNumId="34">
    <w:nsid w:val="51EAD36B"/>
    <w:multiLevelType w:val="hybridMultilevel"/>
    <w:tmpl w:val="DC3453C4"/>
    <w:lvl w:ilvl="0" w:tplc="F35002DE">
      <w:start w:val="14"/>
      <w:numFmt w:val="decimal"/>
      <w:lvlText w:val="%1."/>
      <w:lvlJc w:val="left"/>
    </w:lvl>
    <w:lvl w:ilvl="1" w:tplc="727805DE">
      <w:numFmt w:val="decimal"/>
      <w:lvlText w:val=""/>
      <w:lvlJc w:val="left"/>
    </w:lvl>
    <w:lvl w:ilvl="2" w:tplc="677A2D20">
      <w:numFmt w:val="decimal"/>
      <w:lvlText w:val=""/>
      <w:lvlJc w:val="left"/>
    </w:lvl>
    <w:lvl w:ilvl="3" w:tplc="8D28D4A4">
      <w:numFmt w:val="decimal"/>
      <w:lvlText w:val=""/>
      <w:lvlJc w:val="left"/>
    </w:lvl>
    <w:lvl w:ilvl="4" w:tplc="406E37BC">
      <w:numFmt w:val="decimal"/>
      <w:lvlText w:val=""/>
      <w:lvlJc w:val="left"/>
    </w:lvl>
    <w:lvl w:ilvl="5" w:tplc="A09E7A5C">
      <w:numFmt w:val="decimal"/>
      <w:lvlText w:val=""/>
      <w:lvlJc w:val="left"/>
    </w:lvl>
    <w:lvl w:ilvl="6" w:tplc="C2B2C81A">
      <w:numFmt w:val="decimal"/>
      <w:lvlText w:val=""/>
      <w:lvlJc w:val="left"/>
    </w:lvl>
    <w:lvl w:ilvl="7" w:tplc="1E1441DA">
      <w:numFmt w:val="decimal"/>
      <w:lvlText w:val=""/>
      <w:lvlJc w:val="left"/>
    </w:lvl>
    <w:lvl w:ilvl="8" w:tplc="9E022404">
      <w:numFmt w:val="decimal"/>
      <w:lvlText w:val=""/>
      <w:lvlJc w:val="left"/>
    </w:lvl>
  </w:abstractNum>
  <w:abstractNum w:abstractNumId="35">
    <w:nsid w:val="520EEDD1"/>
    <w:multiLevelType w:val="hybridMultilevel"/>
    <w:tmpl w:val="CDFA7192"/>
    <w:lvl w:ilvl="0" w:tplc="6C02FCD8">
      <w:start w:val="1"/>
      <w:numFmt w:val="decimal"/>
      <w:lvlText w:val="%1"/>
      <w:lvlJc w:val="left"/>
    </w:lvl>
    <w:lvl w:ilvl="1" w:tplc="9676CD36">
      <w:start w:val="12"/>
      <w:numFmt w:val="lowerRoman"/>
      <w:lvlText w:val="(%2)"/>
      <w:lvlJc w:val="left"/>
    </w:lvl>
    <w:lvl w:ilvl="2" w:tplc="364081DE">
      <w:numFmt w:val="decimal"/>
      <w:lvlText w:val=""/>
      <w:lvlJc w:val="left"/>
    </w:lvl>
    <w:lvl w:ilvl="3" w:tplc="C4D84290">
      <w:numFmt w:val="decimal"/>
      <w:lvlText w:val=""/>
      <w:lvlJc w:val="left"/>
    </w:lvl>
    <w:lvl w:ilvl="4" w:tplc="E68C062A">
      <w:numFmt w:val="decimal"/>
      <w:lvlText w:val=""/>
      <w:lvlJc w:val="left"/>
    </w:lvl>
    <w:lvl w:ilvl="5" w:tplc="C37E7070">
      <w:numFmt w:val="decimal"/>
      <w:lvlText w:val=""/>
      <w:lvlJc w:val="left"/>
    </w:lvl>
    <w:lvl w:ilvl="6" w:tplc="D99E152A">
      <w:numFmt w:val="decimal"/>
      <w:lvlText w:val=""/>
      <w:lvlJc w:val="left"/>
    </w:lvl>
    <w:lvl w:ilvl="7" w:tplc="5BAAE88E">
      <w:numFmt w:val="decimal"/>
      <w:lvlText w:val=""/>
      <w:lvlJc w:val="left"/>
    </w:lvl>
    <w:lvl w:ilvl="8" w:tplc="2586CABC">
      <w:numFmt w:val="decimal"/>
      <w:lvlText w:val=""/>
      <w:lvlJc w:val="left"/>
    </w:lvl>
  </w:abstractNum>
  <w:abstractNum w:abstractNumId="36">
    <w:nsid w:val="542289EC"/>
    <w:multiLevelType w:val="hybridMultilevel"/>
    <w:tmpl w:val="55F06330"/>
    <w:lvl w:ilvl="0" w:tplc="A538D8AC">
      <w:start w:val="24"/>
      <w:numFmt w:val="decimal"/>
      <w:lvlText w:val="%1."/>
      <w:lvlJc w:val="left"/>
    </w:lvl>
    <w:lvl w:ilvl="1" w:tplc="D800FDB4">
      <w:numFmt w:val="decimal"/>
      <w:lvlText w:val=""/>
      <w:lvlJc w:val="left"/>
    </w:lvl>
    <w:lvl w:ilvl="2" w:tplc="A132874E">
      <w:numFmt w:val="decimal"/>
      <w:lvlText w:val=""/>
      <w:lvlJc w:val="left"/>
    </w:lvl>
    <w:lvl w:ilvl="3" w:tplc="61902A40">
      <w:numFmt w:val="decimal"/>
      <w:lvlText w:val=""/>
      <w:lvlJc w:val="left"/>
    </w:lvl>
    <w:lvl w:ilvl="4" w:tplc="468A84BA">
      <w:numFmt w:val="decimal"/>
      <w:lvlText w:val=""/>
      <w:lvlJc w:val="left"/>
    </w:lvl>
    <w:lvl w:ilvl="5" w:tplc="6382E0A6">
      <w:numFmt w:val="decimal"/>
      <w:lvlText w:val=""/>
      <w:lvlJc w:val="left"/>
    </w:lvl>
    <w:lvl w:ilvl="6" w:tplc="C32C000C">
      <w:numFmt w:val="decimal"/>
      <w:lvlText w:val=""/>
      <w:lvlJc w:val="left"/>
    </w:lvl>
    <w:lvl w:ilvl="7" w:tplc="2D987366">
      <w:numFmt w:val="decimal"/>
      <w:lvlText w:val=""/>
      <w:lvlJc w:val="left"/>
    </w:lvl>
    <w:lvl w:ilvl="8" w:tplc="886648B2">
      <w:numFmt w:val="decimal"/>
      <w:lvlText w:val=""/>
      <w:lvlJc w:val="left"/>
    </w:lvl>
  </w:abstractNum>
  <w:abstractNum w:abstractNumId="37">
    <w:nsid w:val="5577F8E1"/>
    <w:multiLevelType w:val="hybridMultilevel"/>
    <w:tmpl w:val="5C00FD02"/>
    <w:lvl w:ilvl="0" w:tplc="D370F0A0">
      <w:start w:val="152"/>
      <w:numFmt w:val="decimal"/>
      <w:lvlText w:val="%1."/>
      <w:lvlJc w:val="left"/>
    </w:lvl>
    <w:lvl w:ilvl="1" w:tplc="C2664D2E">
      <w:numFmt w:val="decimal"/>
      <w:lvlText w:val=""/>
      <w:lvlJc w:val="left"/>
    </w:lvl>
    <w:lvl w:ilvl="2" w:tplc="397CDB1C">
      <w:numFmt w:val="decimal"/>
      <w:lvlText w:val=""/>
      <w:lvlJc w:val="left"/>
    </w:lvl>
    <w:lvl w:ilvl="3" w:tplc="3F8E8500">
      <w:numFmt w:val="decimal"/>
      <w:lvlText w:val=""/>
      <w:lvlJc w:val="left"/>
    </w:lvl>
    <w:lvl w:ilvl="4" w:tplc="C194C3B0">
      <w:numFmt w:val="decimal"/>
      <w:lvlText w:val=""/>
      <w:lvlJc w:val="left"/>
    </w:lvl>
    <w:lvl w:ilvl="5" w:tplc="EC5C0CE6">
      <w:numFmt w:val="decimal"/>
      <w:lvlText w:val=""/>
      <w:lvlJc w:val="left"/>
    </w:lvl>
    <w:lvl w:ilvl="6" w:tplc="3892C2CC">
      <w:numFmt w:val="decimal"/>
      <w:lvlText w:val=""/>
      <w:lvlJc w:val="left"/>
    </w:lvl>
    <w:lvl w:ilvl="7" w:tplc="98D24C8C">
      <w:numFmt w:val="decimal"/>
      <w:lvlText w:val=""/>
      <w:lvlJc w:val="left"/>
    </w:lvl>
    <w:lvl w:ilvl="8" w:tplc="012EAD62">
      <w:numFmt w:val="decimal"/>
      <w:lvlText w:val=""/>
      <w:lvlJc w:val="left"/>
    </w:lvl>
  </w:abstractNum>
  <w:abstractNum w:abstractNumId="38">
    <w:nsid w:val="579478FE"/>
    <w:multiLevelType w:val="hybridMultilevel"/>
    <w:tmpl w:val="BAB09482"/>
    <w:lvl w:ilvl="0" w:tplc="D18A19B2">
      <w:start w:val="30"/>
      <w:numFmt w:val="decimal"/>
      <w:lvlText w:val="%1."/>
      <w:lvlJc w:val="left"/>
    </w:lvl>
    <w:lvl w:ilvl="1" w:tplc="0F8E0B3E">
      <w:numFmt w:val="decimal"/>
      <w:lvlText w:val=""/>
      <w:lvlJc w:val="left"/>
    </w:lvl>
    <w:lvl w:ilvl="2" w:tplc="9B383304">
      <w:numFmt w:val="decimal"/>
      <w:lvlText w:val=""/>
      <w:lvlJc w:val="left"/>
    </w:lvl>
    <w:lvl w:ilvl="3" w:tplc="7C52FA62">
      <w:numFmt w:val="decimal"/>
      <w:lvlText w:val=""/>
      <w:lvlJc w:val="left"/>
    </w:lvl>
    <w:lvl w:ilvl="4" w:tplc="112412E8">
      <w:numFmt w:val="decimal"/>
      <w:lvlText w:val=""/>
      <w:lvlJc w:val="left"/>
    </w:lvl>
    <w:lvl w:ilvl="5" w:tplc="D026EBFC">
      <w:numFmt w:val="decimal"/>
      <w:lvlText w:val=""/>
      <w:lvlJc w:val="left"/>
    </w:lvl>
    <w:lvl w:ilvl="6" w:tplc="D910DB36">
      <w:numFmt w:val="decimal"/>
      <w:lvlText w:val=""/>
      <w:lvlJc w:val="left"/>
    </w:lvl>
    <w:lvl w:ilvl="7" w:tplc="35E03F58">
      <w:numFmt w:val="decimal"/>
      <w:lvlText w:val=""/>
      <w:lvlJc w:val="left"/>
    </w:lvl>
    <w:lvl w:ilvl="8" w:tplc="8800C6EA">
      <w:numFmt w:val="decimal"/>
      <w:lvlText w:val=""/>
      <w:lvlJc w:val="left"/>
    </w:lvl>
  </w:abstractNum>
  <w:abstractNum w:abstractNumId="39">
    <w:nsid w:val="57E4CCAF"/>
    <w:multiLevelType w:val="hybridMultilevel"/>
    <w:tmpl w:val="21BEE040"/>
    <w:lvl w:ilvl="0" w:tplc="8D70A028">
      <w:start w:val="22"/>
      <w:numFmt w:val="decimal"/>
      <w:lvlText w:val="%1."/>
      <w:lvlJc w:val="left"/>
    </w:lvl>
    <w:lvl w:ilvl="1" w:tplc="D12E8D44">
      <w:numFmt w:val="decimal"/>
      <w:lvlText w:val=""/>
      <w:lvlJc w:val="left"/>
    </w:lvl>
    <w:lvl w:ilvl="2" w:tplc="E640E770">
      <w:numFmt w:val="decimal"/>
      <w:lvlText w:val=""/>
      <w:lvlJc w:val="left"/>
    </w:lvl>
    <w:lvl w:ilvl="3" w:tplc="395281C2">
      <w:numFmt w:val="decimal"/>
      <w:lvlText w:val=""/>
      <w:lvlJc w:val="left"/>
    </w:lvl>
    <w:lvl w:ilvl="4" w:tplc="5F3C16A2">
      <w:numFmt w:val="decimal"/>
      <w:lvlText w:val=""/>
      <w:lvlJc w:val="left"/>
    </w:lvl>
    <w:lvl w:ilvl="5" w:tplc="8D461AE0">
      <w:numFmt w:val="decimal"/>
      <w:lvlText w:val=""/>
      <w:lvlJc w:val="left"/>
    </w:lvl>
    <w:lvl w:ilvl="6" w:tplc="5EC8881C">
      <w:numFmt w:val="decimal"/>
      <w:lvlText w:val=""/>
      <w:lvlJc w:val="left"/>
    </w:lvl>
    <w:lvl w:ilvl="7" w:tplc="198A0C38">
      <w:numFmt w:val="decimal"/>
      <w:lvlText w:val=""/>
      <w:lvlJc w:val="left"/>
    </w:lvl>
    <w:lvl w:ilvl="8" w:tplc="2A5C56BA">
      <w:numFmt w:val="decimal"/>
      <w:lvlText w:val=""/>
      <w:lvlJc w:val="left"/>
    </w:lvl>
  </w:abstractNum>
  <w:abstractNum w:abstractNumId="40">
    <w:nsid w:val="580BD78F"/>
    <w:multiLevelType w:val="hybridMultilevel"/>
    <w:tmpl w:val="93E41F70"/>
    <w:lvl w:ilvl="0" w:tplc="83188DBA">
      <w:start w:val="16"/>
      <w:numFmt w:val="decimal"/>
      <w:lvlText w:val="%1."/>
      <w:lvlJc w:val="left"/>
    </w:lvl>
    <w:lvl w:ilvl="1" w:tplc="9B04927E">
      <w:numFmt w:val="decimal"/>
      <w:lvlText w:val=""/>
      <w:lvlJc w:val="left"/>
    </w:lvl>
    <w:lvl w:ilvl="2" w:tplc="7E34EE86">
      <w:numFmt w:val="decimal"/>
      <w:lvlText w:val=""/>
      <w:lvlJc w:val="left"/>
    </w:lvl>
    <w:lvl w:ilvl="3" w:tplc="236E847A">
      <w:numFmt w:val="decimal"/>
      <w:lvlText w:val=""/>
      <w:lvlJc w:val="left"/>
    </w:lvl>
    <w:lvl w:ilvl="4" w:tplc="BD82C632">
      <w:numFmt w:val="decimal"/>
      <w:lvlText w:val=""/>
      <w:lvlJc w:val="left"/>
    </w:lvl>
    <w:lvl w:ilvl="5" w:tplc="03B8FB0A">
      <w:numFmt w:val="decimal"/>
      <w:lvlText w:val=""/>
      <w:lvlJc w:val="left"/>
    </w:lvl>
    <w:lvl w:ilvl="6" w:tplc="4970D7D8">
      <w:numFmt w:val="decimal"/>
      <w:lvlText w:val=""/>
      <w:lvlJc w:val="left"/>
    </w:lvl>
    <w:lvl w:ilvl="7" w:tplc="F15884CC">
      <w:numFmt w:val="decimal"/>
      <w:lvlText w:val=""/>
      <w:lvlJc w:val="left"/>
    </w:lvl>
    <w:lvl w:ilvl="8" w:tplc="E6CA62D4">
      <w:numFmt w:val="decimal"/>
      <w:lvlText w:val=""/>
      <w:lvlJc w:val="left"/>
    </w:lvl>
  </w:abstractNum>
  <w:abstractNum w:abstractNumId="41">
    <w:nsid w:val="5C482A97"/>
    <w:multiLevelType w:val="hybridMultilevel"/>
    <w:tmpl w:val="9BBCE620"/>
    <w:lvl w:ilvl="0" w:tplc="FB4E84B4">
      <w:start w:val="2"/>
      <w:numFmt w:val="lowerRoman"/>
      <w:lvlText w:val="(%1)"/>
      <w:lvlJc w:val="left"/>
    </w:lvl>
    <w:lvl w:ilvl="1" w:tplc="5F525A7E">
      <w:numFmt w:val="decimal"/>
      <w:lvlText w:val=""/>
      <w:lvlJc w:val="left"/>
    </w:lvl>
    <w:lvl w:ilvl="2" w:tplc="144ADC08">
      <w:numFmt w:val="decimal"/>
      <w:lvlText w:val=""/>
      <w:lvlJc w:val="left"/>
    </w:lvl>
    <w:lvl w:ilvl="3" w:tplc="CD62C7B6">
      <w:numFmt w:val="decimal"/>
      <w:lvlText w:val=""/>
      <w:lvlJc w:val="left"/>
    </w:lvl>
    <w:lvl w:ilvl="4" w:tplc="431E4370">
      <w:numFmt w:val="decimal"/>
      <w:lvlText w:val=""/>
      <w:lvlJc w:val="left"/>
    </w:lvl>
    <w:lvl w:ilvl="5" w:tplc="76DA08A8">
      <w:numFmt w:val="decimal"/>
      <w:lvlText w:val=""/>
      <w:lvlJc w:val="left"/>
    </w:lvl>
    <w:lvl w:ilvl="6" w:tplc="921E2BEE">
      <w:numFmt w:val="decimal"/>
      <w:lvlText w:val=""/>
      <w:lvlJc w:val="left"/>
    </w:lvl>
    <w:lvl w:ilvl="7" w:tplc="C4240A0E">
      <w:numFmt w:val="decimal"/>
      <w:lvlText w:val=""/>
      <w:lvlJc w:val="left"/>
    </w:lvl>
    <w:lvl w:ilvl="8" w:tplc="0E1240CC">
      <w:numFmt w:val="decimal"/>
      <w:lvlText w:val=""/>
      <w:lvlJc w:val="left"/>
    </w:lvl>
  </w:abstractNum>
  <w:abstractNum w:abstractNumId="42">
    <w:nsid w:val="5E884ADC"/>
    <w:multiLevelType w:val="hybridMultilevel"/>
    <w:tmpl w:val="A85A229C"/>
    <w:lvl w:ilvl="0" w:tplc="15780388">
      <w:start w:val="13"/>
      <w:numFmt w:val="decimal"/>
      <w:lvlText w:val="%1."/>
      <w:lvlJc w:val="left"/>
    </w:lvl>
    <w:lvl w:ilvl="1" w:tplc="D5F48040">
      <w:numFmt w:val="decimal"/>
      <w:lvlText w:val=""/>
      <w:lvlJc w:val="left"/>
    </w:lvl>
    <w:lvl w:ilvl="2" w:tplc="8C5E6A2E">
      <w:numFmt w:val="decimal"/>
      <w:lvlText w:val=""/>
      <w:lvlJc w:val="left"/>
    </w:lvl>
    <w:lvl w:ilvl="3" w:tplc="FCD0595A">
      <w:numFmt w:val="decimal"/>
      <w:lvlText w:val=""/>
      <w:lvlJc w:val="left"/>
    </w:lvl>
    <w:lvl w:ilvl="4" w:tplc="4D9859EA">
      <w:numFmt w:val="decimal"/>
      <w:lvlText w:val=""/>
      <w:lvlJc w:val="left"/>
    </w:lvl>
    <w:lvl w:ilvl="5" w:tplc="DBCCBC3A">
      <w:numFmt w:val="decimal"/>
      <w:lvlText w:val=""/>
      <w:lvlJc w:val="left"/>
    </w:lvl>
    <w:lvl w:ilvl="6" w:tplc="951A95F2">
      <w:numFmt w:val="decimal"/>
      <w:lvlText w:val=""/>
      <w:lvlJc w:val="left"/>
    </w:lvl>
    <w:lvl w:ilvl="7" w:tplc="FAF0738E">
      <w:numFmt w:val="decimal"/>
      <w:lvlText w:val=""/>
      <w:lvlJc w:val="left"/>
    </w:lvl>
    <w:lvl w:ilvl="8" w:tplc="8FA072FE">
      <w:numFmt w:val="decimal"/>
      <w:lvlText w:val=""/>
      <w:lvlJc w:val="left"/>
    </w:lvl>
  </w:abstractNum>
  <w:abstractNum w:abstractNumId="43">
    <w:nsid w:val="614FD4A1"/>
    <w:multiLevelType w:val="hybridMultilevel"/>
    <w:tmpl w:val="54C46C4E"/>
    <w:lvl w:ilvl="0" w:tplc="67AEEA76">
      <w:start w:val="7"/>
      <w:numFmt w:val="decimal"/>
      <w:lvlText w:val="%1."/>
      <w:lvlJc w:val="left"/>
    </w:lvl>
    <w:lvl w:ilvl="1" w:tplc="6568DE4E">
      <w:numFmt w:val="decimal"/>
      <w:lvlText w:val=""/>
      <w:lvlJc w:val="left"/>
    </w:lvl>
    <w:lvl w:ilvl="2" w:tplc="F8DC93AC">
      <w:numFmt w:val="decimal"/>
      <w:lvlText w:val=""/>
      <w:lvlJc w:val="left"/>
    </w:lvl>
    <w:lvl w:ilvl="3" w:tplc="BA2A8648">
      <w:numFmt w:val="decimal"/>
      <w:lvlText w:val=""/>
      <w:lvlJc w:val="left"/>
    </w:lvl>
    <w:lvl w:ilvl="4" w:tplc="D842D744">
      <w:numFmt w:val="decimal"/>
      <w:lvlText w:val=""/>
      <w:lvlJc w:val="left"/>
    </w:lvl>
    <w:lvl w:ilvl="5" w:tplc="C37029EE">
      <w:numFmt w:val="decimal"/>
      <w:lvlText w:val=""/>
      <w:lvlJc w:val="left"/>
    </w:lvl>
    <w:lvl w:ilvl="6" w:tplc="1C88F832">
      <w:numFmt w:val="decimal"/>
      <w:lvlText w:val=""/>
      <w:lvlJc w:val="left"/>
    </w:lvl>
    <w:lvl w:ilvl="7" w:tplc="2DE65786">
      <w:numFmt w:val="decimal"/>
      <w:lvlText w:val=""/>
      <w:lvlJc w:val="left"/>
    </w:lvl>
    <w:lvl w:ilvl="8" w:tplc="04DE1F8A">
      <w:numFmt w:val="decimal"/>
      <w:lvlText w:val=""/>
      <w:lvlJc w:val="left"/>
    </w:lvl>
  </w:abstractNum>
  <w:abstractNum w:abstractNumId="44">
    <w:nsid w:val="61574095"/>
    <w:multiLevelType w:val="hybridMultilevel"/>
    <w:tmpl w:val="632E38B6"/>
    <w:lvl w:ilvl="0" w:tplc="0362454A">
      <w:start w:val="50"/>
      <w:numFmt w:val="decimal"/>
      <w:lvlText w:val="%1."/>
      <w:lvlJc w:val="left"/>
    </w:lvl>
    <w:lvl w:ilvl="1" w:tplc="7C621E50">
      <w:numFmt w:val="decimal"/>
      <w:lvlText w:val=""/>
      <w:lvlJc w:val="left"/>
    </w:lvl>
    <w:lvl w:ilvl="2" w:tplc="5A7A7A18">
      <w:numFmt w:val="decimal"/>
      <w:lvlText w:val=""/>
      <w:lvlJc w:val="left"/>
    </w:lvl>
    <w:lvl w:ilvl="3" w:tplc="47EC8CAA">
      <w:numFmt w:val="decimal"/>
      <w:lvlText w:val=""/>
      <w:lvlJc w:val="left"/>
    </w:lvl>
    <w:lvl w:ilvl="4" w:tplc="B9E8AD12">
      <w:numFmt w:val="decimal"/>
      <w:lvlText w:val=""/>
      <w:lvlJc w:val="left"/>
    </w:lvl>
    <w:lvl w:ilvl="5" w:tplc="1968F9E0">
      <w:numFmt w:val="decimal"/>
      <w:lvlText w:val=""/>
      <w:lvlJc w:val="left"/>
    </w:lvl>
    <w:lvl w:ilvl="6" w:tplc="A398877C">
      <w:numFmt w:val="decimal"/>
      <w:lvlText w:val=""/>
      <w:lvlJc w:val="left"/>
    </w:lvl>
    <w:lvl w:ilvl="7" w:tplc="3294A5E8">
      <w:numFmt w:val="decimal"/>
      <w:lvlText w:val=""/>
      <w:lvlJc w:val="left"/>
    </w:lvl>
    <w:lvl w:ilvl="8" w:tplc="5A58632E">
      <w:numFmt w:val="decimal"/>
      <w:lvlText w:val=""/>
      <w:lvlJc w:val="left"/>
    </w:lvl>
  </w:abstractNum>
  <w:abstractNum w:abstractNumId="45">
    <w:nsid w:val="649BB77C"/>
    <w:multiLevelType w:val="hybridMultilevel"/>
    <w:tmpl w:val="A2949314"/>
    <w:lvl w:ilvl="0" w:tplc="CA40A452">
      <w:start w:val="39"/>
      <w:numFmt w:val="decimal"/>
      <w:lvlText w:val="%1."/>
      <w:lvlJc w:val="left"/>
    </w:lvl>
    <w:lvl w:ilvl="1" w:tplc="4A702684">
      <w:numFmt w:val="decimal"/>
      <w:lvlText w:val=""/>
      <w:lvlJc w:val="left"/>
    </w:lvl>
    <w:lvl w:ilvl="2" w:tplc="EA5A1860">
      <w:numFmt w:val="decimal"/>
      <w:lvlText w:val=""/>
      <w:lvlJc w:val="left"/>
    </w:lvl>
    <w:lvl w:ilvl="3" w:tplc="9AD8D662">
      <w:numFmt w:val="decimal"/>
      <w:lvlText w:val=""/>
      <w:lvlJc w:val="left"/>
    </w:lvl>
    <w:lvl w:ilvl="4" w:tplc="F2D8D9CE">
      <w:numFmt w:val="decimal"/>
      <w:lvlText w:val=""/>
      <w:lvlJc w:val="left"/>
    </w:lvl>
    <w:lvl w:ilvl="5" w:tplc="5B56595A">
      <w:numFmt w:val="decimal"/>
      <w:lvlText w:val=""/>
      <w:lvlJc w:val="left"/>
    </w:lvl>
    <w:lvl w:ilvl="6" w:tplc="4FCEF3FE">
      <w:numFmt w:val="decimal"/>
      <w:lvlText w:val=""/>
      <w:lvlJc w:val="left"/>
    </w:lvl>
    <w:lvl w:ilvl="7" w:tplc="004A7E18">
      <w:numFmt w:val="decimal"/>
      <w:lvlText w:val=""/>
      <w:lvlJc w:val="left"/>
    </w:lvl>
    <w:lvl w:ilvl="8" w:tplc="DF1E1E68">
      <w:numFmt w:val="decimal"/>
      <w:lvlText w:val=""/>
      <w:lvlJc w:val="left"/>
    </w:lvl>
  </w:abstractNum>
  <w:abstractNum w:abstractNumId="46">
    <w:nsid w:val="684A481A"/>
    <w:multiLevelType w:val="hybridMultilevel"/>
    <w:tmpl w:val="632629A2"/>
    <w:lvl w:ilvl="0" w:tplc="7F487468">
      <w:start w:val="29"/>
      <w:numFmt w:val="decimal"/>
      <w:lvlText w:val="%1."/>
      <w:lvlJc w:val="left"/>
    </w:lvl>
    <w:lvl w:ilvl="1" w:tplc="51C4287A">
      <w:numFmt w:val="decimal"/>
      <w:lvlText w:val=""/>
      <w:lvlJc w:val="left"/>
    </w:lvl>
    <w:lvl w:ilvl="2" w:tplc="23DE5722">
      <w:numFmt w:val="decimal"/>
      <w:lvlText w:val=""/>
      <w:lvlJc w:val="left"/>
    </w:lvl>
    <w:lvl w:ilvl="3" w:tplc="2C3C675C">
      <w:numFmt w:val="decimal"/>
      <w:lvlText w:val=""/>
      <w:lvlJc w:val="left"/>
    </w:lvl>
    <w:lvl w:ilvl="4" w:tplc="9EDCD4D2">
      <w:numFmt w:val="decimal"/>
      <w:lvlText w:val=""/>
      <w:lvlJc w:val="left"/>
    </w:lvl>
    <w:lvl w:ilvl="5" w:tplc="2C2E3AB6">
      <w:numFmt w:val="decimal"/>
      <w:lvlText w:val=""/>
      <w:lvlJc w:val="left"/>
    </w:lvl>
    <w:lvl w:ilvl="6" w:tplc="D2708C46">
      <w:numFmt w:val="decimal"/>
      <w:lvlText w:val=""/>
      <w:lvlJc w:val="left"/>
    </w:lvl>
    <w:lvl w:ilvl="7" w:tplc="E2462238">
      <w:numFmt w:val="decimal"/>
      <w:lvlText w:val=""/>
      <w:lvlJc w:val="left"/>
    </w:lvl>
    <w:lvl w:ilvl="8" w:tplc="3312A2AA">
      <w:numFmt w:val="decimal"/>
      <w:lvlText w:val=""/>
      <w:lvlJc w:val="left"/>
    </w:lvl>
  </w:abstractNum>
  <w:abstractNum w:abstractNumId="47">
    <w:nsid w:val="6A2342EC"/>
    <w:multiLevelType w:val="hybridMultilevel"/>
    <w:tmpl w:val="E1389C06"/>
    <w:lvl w:ilvl="0" w:tplc="1592DB9A">
      <w:start w:val="20"/>
      <w:numFmt w:val="decimal"/>
      <w:lvlText w:val="%1."/>
      <w:lvlJc w:val="left"/>
    </w:lvl>
    <w:lvl w:ilvl="1" w:tplc="2918E540">
      <w:numFmt w:val="decimal"/>
      <w:lvlText w:val=""/>
      <w:lvlJc w:val="left"/>
    </w:lvl>
    <w:lvl w:ilvl="2" w:tplc="5AA60E8A">
      <w:numFmt w:val="decimal"/>
      <w:lvlText w:val=""/>
      <w:lvlJc w:val="left"/>
    </w:lvl>
    <w:lvl w:ilvl="3" w:tplc="20B41B40">
      <w:numFmt w:val="decimal"/>
      <w:lvlText w:val=""/>
      <w:lvlJc w:val="left"/>
    </w:lvl>
    <w:lvl w:ilvl="4" w:tplc="AE325C2C">
      <w:numFmt w:val="decimal"/>
      <w:lvlText w:val=""/>
      <w:lvlJc w:val="left"/>
    </w:lvl>
    <w:lvl w:ilvl="5" w:tplc="73C859BC">
      <w:numFmt w:val="decimal"/>
      <w:lvlText w:val=""/>
      <w:lvlJc w:val="left"/>
    </w:lvl>
    <w:lvl w:ilvl="6" w:tplc="DEC81AF0">
      <w:numFmt w:val="decimal"/>
      <w:lvlText w:val=""/>
      <w:lvlJc w:val="left"/>
    </w:lvl>
    <w:lvl w:ilvl="7" w:tplc="D26E6360">
      <w:numFmt w:val="decimal"/>
      <w:lvlText w:val=""/>
      <w:lvlJc w:val="left"/>
    </w:lvl>
    <w:lvl w:ilvl="8" w:tplc="D6D072B0">
      <w:numFmt w:val="decimal"/>
      <w:lvlText w:val=""/>
      <w:lvlJc w:val="left"/>
    </w:lvl>
  </w:abstractNum>
  <w:abstractNum w:abstractNumId="48">
    <w:nsid w:val="6CEAF087"/>
    <w:multiLevelType w:val="hybridMultilevel"/>
    <w:tmpl w:val="9704FA52"/>
    <w:lvl w:ilvl="0" w:tplc="CF2C57F4">
      <w:start w:val="3"/>
      <w:numFmt w:val="decimal"/>
      <w:lvlText w:val="%1."/>
      <w:lvlJc w:val="left"/>
    </w:lvl>
    <w:lvl w:ilvl="1" w:tplc="AC5E1C0A">
      <w:numFmt w:val="decimal"/>
      <w:lvlText w:val=""/>
      <w:lvlJc w:val="left"/>
    </w:lvl>
    <w:lvl w:ilvl="2" w:tplc="ECE81B02">
      <w:numFmt w:val="decimal"/>
      <w:lvlText w:val=""/>
      <w:lvlJc w:val="left"/>
    </w:lvl>
    <w:lvl w:ilvl="3" w:tplc="A27270B0">
      <w:numFmt w:val="decimal"/>
      <w:lvlText w:val=""/>
      <w:lvlJc w:val="left"/>
    </w:lvl>
    <w:lvl w:ilvl="4" w:tplc="8940C7F8">
      <w:numFmt w:val="decimal"/>
      <w:lvlText w:val=""/>
      <w:lvlJc w:val="left"/>
    </w:lvl>
    <w:lvl w:ilvl="5" w:tplc="F1B08E24">
      <w:numFmt w:val="decimal"/>
      <w:lvlText w:val=""/>
      <w:lvlJc w:val="left"/>
    </w:lvl>
    <w:lvl w:ilvl="6" w:tplc="A7EA36F8">
      <w:numFmt w:val="decimal"/>
      <w:lvlText w:val=""/>
      <w:lvlJc w:val="left"/>
    </w:lvl>
    <w:lvl w:ilvl="7" w:tplc="423E9070">
      <w:numFmt w:val="decimal"/>
      <w:lvlText w:val=""/>
      <w:lvlJc w:val="left"/>
    </w:lvl>
    <w:lvl w:ilvl="8" w:tplc="97E47E3E">
      <w:numFmt w:val="decimal"/>
      <w:lvlText w:val=""/>
      <w:lvlJc w:val="left"/>
    </w:lvl>
  </w:abstractNum>
  <w:abstractNum w:abstractNumId="49">
    <w:nsid w:val="6DE91B18"/>
    <w:multiLevelType w:val="hybridMultilevel"/>
    <w:tmpl w:val="34CE44EE"/>
    <w:lvl w:ilvl="0" w:tplc="D3A881F6">
      <w:start w:val="1"/>
      <w:numFmt w:val="decimal"/>
      <w:lvlText w:val="%1"/>
      <w:lvlJc w:val="left"/>
    </w:lvl>
    <w:lvl w:ilvl="1" w:tplc="3F6A19F8">
      <w:start w:val="34"/>
      <w:numFmt w:val="decimal"/>
      <w:lvlText w:val="%2."/>
      <w:lvlJc w:val="left"/>
    </w:lvl>
    <w:lvl w:ilvl="2" w:tplc="AE846C1A">
      <w:numFmt w:val="decimal"/>
      <w:lvlText w:val=""/>
      <w:lvlJc w:val="left"/>
    </w:lvl>
    <w:lvl w:ilvl="3" w:tplc="7BF01FB4">
      <w:numFmt w:val="decimal"/>
      <w:lvlText w:val=""/>
      <w:lvlJc w:val="left"/>
    </w:lvl>
    <w:lvl w:ilvl="4" w:tplc="B84E35A2">
      <w:numFmt w:val="decimal"/>
      <w:lvlText w:val=""/>
      <w:lvlJc w:val="left"/>
    </w:lvl>
    <w:lvl w:ilvl="5" w:tplc="F2AC7002">
      <w:numFmt w:val="decimal"/>
      <w:lvlText w:val=""/>
      <w:lvlJc w:val="left"/>
    </w:lvl>
    <w:lvl w:ilvl="6" w:tplc="5992C13C">
      <w:numFmt w:val="decimal"/>
      <w:lvlText w:val=""/>
      <w:lvlJc w:val="left"/>
    </w:lvl>
    <w:lvl w:ilvl="7" w:tplc="9CAC1B10">
      <w:numFmt w:val="decimal"/>
      <w:lvlText w:val=""/>
      <w:lvlJc w:val="left"/>
    </w:lvl>
    <w:lvl w:ilvl="8" w:tplc="ACD02A12">
      <w:numFmt w:val="decimal"/>
      <w:lvlText w:val=""/>
      <w:lvlJc w:val="left"/>
    </w:lvl>
  </w:abstractNum>
  <w:abstractNum w:abstractNumId="50">
    <w:nsid w:val="70A64E2A"/>
    <w:multiLevelType w:val="hybridMultilevel"/>
    <w:tmpl w:val="8AEC25B6"/>
    <w:lvl w:ilvl="0" w:tplc="01545C0E">
      <w:start w:val="19"/>
      <w:numFmt w:val="decimal"/>
      <w:lvlText w:val="%1."/>
      <w:lvlJc w:val="left"/>
    </w:lvl>
    <w:lvl w:ilvl="1" w:tplc="12BE4224">
      <w:numFmt w:val="decimal"/>
      <w:lvlText w:val=""/>
      <w:lvlJc w:val="left"/>
    </w:lvl>
    <w:lvl w:ilvl="2" w:tplc="B010C722">
      <w:numFmt w:val="decimal"/>
      <w:lvlText w:val=""/>
      <w:lvlJc w:val="left"/>
    </w:lvl>
    <w:lvl w:ilvl="3" w:tplc="EB66541C">
      <w:numFmt w:val="decimal"/>
      <w:lvlText w:val=""/>
      <w:lvlJc w:val="left"/>
    </w:lvl>
    <w:lvl w:ilvl="4" w:tplc="1BCEF48C">
      <w:numFmt w:val="decimal"/>
      <w:lvlText w:val=""/>
      <w:lvlJc w:val="left"/>
    </w:lvl>
    <w:lvl w:ilvl="5" w:tplc="4A9EE244">
      <w:numFmt w:val="decimal"/>
      <w:lvlText w:val=""/>
      <w:lvlJc w:val="left"/>
    </w:lvl>
    <w:lvl w:ilvl="6" w:tplc="F21241E2">
      <w:numFmt w:val="decimal"/>
      <w:lvlText w:val=""/>
      <w:lvlJc w:val="left"/>
    </w:lvl>
    <w:lvl w:ilvl="7" w:tplc="EB2E08A0">
      <w:numFmt w:val="decimal"/>
      <w:lvlText w:val=""/>
      <w:lvlJc w:val="left"/>
    </w:lvl>
    <w:lvl w:ilvl="8" w:tplc="2E6438A0">
      <w:numFmt w:val="decimal"/>
      <w:lvlText w:val=""/>
      <w:lvlJc w:val="left"/>
    </w:lvl>
  </w:abstractNum>
  <w:abstractNum w:abstractNumId="51">
    <w:nsid w:val="70C6A529"/>
    <w:multiLevelType w:val="hybridMultilevel"/>
    <w:tmpl w:val="47F8773A"/>
    <w:lvl w:ilvl="0" w:tplc="8408BED0">
      <w:start w:val="1"/>
      <w:numFmt w:val="lowerRoman"/>
      <w:lvlText w:val="(%1)"/>
      <w:lvlJc w:val="left"/>
    </w:lvl>
    <w:lvl w:ilvl="1" w:tplc="D874770E">
      <w:numFmt w:val="decimal"/>
      <w:lvlText w:val=""/>
      <w:lvlJc w:val="left"/>
    </w:lvl>
    <w:lvl w:ilvl="2" w:tplc="C23CFAE8">
      <w:numFmt w:val="decimal"/>
      <w:lvlText w:val=""/>
      <w:lvlJc w:val="left"/>
    </w:lvl>
    <w:lvl w:ilvl="3" w:tplc="598A937E">
      <w:numFmt w:val="decimal"/>
      <w:lvlText w:val=""/>
      <w:lvlJc w:val="left"/>
    </w:lvl>
    <w:lvl w:ilvl="4" w:tplc="E28CB9F2">
      <w:numFmt w:val="decimal"/>
      <w:lvlText w:val=""/>
      <w:lvlJc w:val="left"/>
    </w:lvl>
    <w:lvl w:ilvl="5" w:tplc="FB2EC92C">
      <w:numFmt w:val="decimal"/>
      <w:lvlText w:val=""/>
      <w:lvlJc w:val="left"/>
    </w:lvl>
    <w:lvl w:ilvl="6" w:tplc="5AD4E74E">
      <w:numFmt w:val="decimal"/>
      <w:lvlText w:val=""/>
      <w:lvlJc w:val="left"/>
    </w:lvl>
    <w:lvl w:ilvl="7" w:tplc="4EE2A01C">
      <w:numFmt w:val="decimal"/>
      <w:lvlText w:val=""/>
      <w:lvlJc w:val="left"/>
    </w:lvl>
    <w:lvl w:ilvl="8" w:tplc="EF58B9AE">
      <w:numFmt w:val="decimal"/>
      <w:lvlText w:val=""/>
      <w:lvlJc w:val="left"/>
    </w:lvl>
  </w:abstractNum>
  <w:abstractNum w:abstractNumId="52">
    <w:nsid w:val="725A06FB"/>
    <w:multiLevelType w:val="hybridMultilevel"/>
    <w:tmpl w:val="670A8B96"/>
    <w:lvl w:ilvl="0" w:tplc="880A5BE4">
      <w:start w:val="4"/>
      <w:numFmt w:val="lowerRoman"/>
      <w:lvlText w:val="(%1)"/>
      <w:lvlJc w:val="left"/>
    </w:lvl>
    <w:lvl w:ilvl="1" w:tplc="BA76DA1E">
      <w:numFmt w:val="decimal"/>
      <w:lvlText w:val=""/>
      <w:lvlJc w:val="left"/>
    </w:lvl>
    <w:lvl w:ilvl="2" w:tplc="2B0E1C3E">
      <w:numFmt w:val="decimal"/>
      <w:lvlText w:val=""/>
      <w:lvlJc w:val="left"/>
    </w:lvl>
    <w:lvl w:ilvl="3" w:tplc="E0EEAF52">
      <w:numFmt w:val="decimal"/>
      <w:lvlText w:val=""/>
      <w:lvlJc w:val="left"/>
    </w:lvl>
    <w:lvl w:ilvl="4" w:tplc="5C5A6D6C">
      <w:numFmt w:val="decimal"/>
      <w:lvlText w:val=""/>
      <w:lvlJc w:val="left"/>
    </w:lvl>
    <w:lvl w:ilvl="5" w:tplc="62D85988">
      <w:numFmt w:val="decimal"/>
      <w:lvlText w:val=""/>
      <w:lvlJc w:val="left"/>
    </w:lvl>
    <w:lvl w:ilvl="6" w:tplc="104EFE1A">
      <w:numFmt w:val="decimal"/>
      <w:lvlText w:val=""/>
      <w:lvlJc w:val="left"/>
    </w:lvl>
    <w:lvl w:ilvl="7" w:tplc="FA36A5DA">
      <w:numFmt w:val="decimal"/>
      <w:lvlText w:val=""/>
      <w:lvlJc w:val="left"/>
    </w:lvl>
    <w:lvl w:ilvl="8" w:tplc="2C261BC6">
      <w:numFmt w:val="decimal"/>
      <w:lvlText w:val=""/>
      <w:lvlJc w:val="left"/>
    </w:lvl>
  </w:abstractNum>
  <w:abstractNum w:abstractNumId="53">
    <w:nsid w:val="737B8DDC"/>
    <w:multiLevelType w:val="hybridMultilevel"/>
    <w:tmpl w:val="B01EDE10"/>
    <w:lvl w:ilvl="0" w:tplc="BC60667C">
      <w:start w:val="2"/>
      <w:numFmt w:val="decimal"/>
      <w:lvlText w:val="%1."/>
      <w:lvlJc w:val="left"/>
    </w:lvl>
    <w:lvl w:ilvl="1" w:tplc="1A3E0B7E">
      <w:numFmt w:val="decimal"/>
      <w:lvlText w:val=""/>
      <w:lvlJc w:val="left"/>
    </w:lvl>
    <w:lvl w:ilvl="2" w:tplc="4B763DCE">
      <w:numFmt w:val="decimal"/>
      <w:lvlText w:val=""/>
      <w:lvlJc w:val="left"/>
    </w:lvl>
    <w:lvl w:ilvl="3" w:tplc="761A44F2">
      <w:numFmt w:val="decimal"/>
      <w:lvlText w:val=""/>
      <w:lvlJc w:val="left"/>
    </w:lvl>
    <w:lvl w:ilvl="4" w:tplc="7018BBD8">
      <w:numFmt w:val="decimal"/>
      <w:lvlText w:val=""/>
      <w:lvlJc w:val="left"/>
    </w:lvl>
    <w:lvl w:ilvl="5" w:tplc="01E60C50">
      <w:numFmt w:val="decimal"/>
      <w:lvlText w:val=""/>
      <w:lvlJc w:val="left"/>
    </w:lvl>
    <w:lvl w:ilvl="6" w:tplc="D0DABC06">
      <w:numFmt w:val="decimal"/>
      <w:lvlText w:val=""/>
      <w:lvlJc w:val="left"/>
    </w:lvl>
    <w:lvl w:ilvl="7" w:tplc="C30ADDF6">
      <w:numFmt w:val="decimal"/>
      <w:lvlText w:val=""/>
      <w:lvlJc w:val="left"/>
    </w:lvl>
    <w:lvl w:ilvl="8" w:tplc="BE1E40B4">
      <w:numFmt w:val="decimal"/>
      <w:lvlText w:val=""/>
      <w:lvlJc w:val="left"/>
    </w:lvl>
  </w:abstractNum>
  <w:abstractNum w:abstractNumId="54">
    <w:nsid w:val="741226BB"/>
    <w:multiLevelType w:val="hybridMultilevel"/>
    <w:tmpl w:val="CE7AA7DE"/>
    <w:lvl w:ilvl="0" w:tplc="910639F2">
      <w:start w:val="46"/>
      <w:numFmt w:val="decimal"/>
      <w:lvlText w:val="%1."/>
      <w:lvlJc w:val="left"/>
    </w:lvl>
    <w:lvl w:ilvl="1" w:tplc="8A0C8CE8">
      <w:numFmt w:val="decimal"/>
      <w:lvlText w:val=""/>
      <w:lvlJc w:val="left"/>
    </w:lvl>
    <w:lvl w:ilvl="2" w:tplc="46D6D2BE">
      <w:numFmt w:val="decimal"/>
      <w:lvlText w:val=""/>
      <w:lvlJc w:val="left"/>
    </w:lvl>
    <w:lvl w:ilvl="3" w:tplc="57F4A6A0">
      <w:numFmt w:val="decimal"/>
      <w:lvlText w:val=""/>
      <w:lvlJc w:val="left"/>
    </w:lvl>
    <w:lvl w:ilvl="4" w:tplc="C5BA1BF2">
      <w:numFmt w:val="decimal"/>
      <w:lvlText w:val=""/>
      <w:lvlJc w:val="left"/>
    </w:lvl>
    <w:lvl w:ilvl="5" w:tplc="68E490E2">
      <w:numFmt w:val="decimal"/>
      <w:lvlText w:val=""/>
      <w:lvlJc w:val="left"/>
    </w:lvl>
    <w:lvl w:ilvl="6" w:tplc="9AEE3EF6">
      <w:numFmt w:val="decimal"/>
      <w:lvlText w:val=""/>
      <w:lvlJc w:val="left"/>
    </w:lvl>
    <w:lvl w:ilvl="7" w:tplc="D8EC4EFE">
      <w:numFmt w:val="decimal"/>
      <w:lvlText w:val=""/>
      <w:lvlJc w:val="left"/>
    </w:lvl>
    <w:lvl w:ilvl="8" w:tplc="C7F48CAA">
      <w:numFmt w:val="decimal"/>
      <w:lvlText w:val=""/>
      <w:lvlJc w:val="left"/>
    </w:lvl>
  </w:abstractNum>
  <w:abstractNum w:abstractNumId="55">
    <w:nsid w:val="749ABB43"/>
    <w:multiLevelType w:val="hybridMultilevel"/>
    <w:tmpl w:val="A29CD480"/>
    <w:lvl w:ilvl="0" w:tplc="C4326C60">
      <w:start w:val="31"/>
      <w:numFmt w:val="decimal"/>
      <w:lvlText w:val="%1."/>
      <w:lvlJc w:val="left"/>
    </w:lvl>
    <w:lvl w:ilvl="1" w:tplc="30CC48D2">
      <w:numFmt w:val="decimal"/>
      <w:lvlText w:val=""/>
      <w:lvlJc w:val="left"/>
    </w:lvl>
    <w:lvl w:ilvl="2" w:tplc="FC12D84C">
      <w:numFmt w:val="decimal"/>
      <w:lvlText w:val=""/>
      <w:lvlJc w:val="left"/>
    </w:lvl>
    <w:lvl w:ilvl="3" w:tplc="865CF5D8">
      <w:numFmt w:val="decimal"/>
      <w:lvlText w:val=""/>
      <w:lvlJc w:val="left"/>
    </w:lvl>
    <w:lvl w:ilvl="4" w:tplc="00FC18F0">
      <w:numFmt w:val="decimal"/>
      <w:lvlText w:val=""/>
      <w:lvlJc w:val="left"/>
    </w:lvl>
    <w:lvl w:ilvl="5" w:tplc="115A06F4">
      <w:numFmt w:val="decimal"/>
      <w:lvlText w:val=""/>
      <w:lvlJc w:val="left"/>
    </w:lvl>
    <w:lvl w:ilvl="6" w:tplc="0ADC1BEA">
      <w:numFmt w:val="decimal"/>
      <w:lvlText w:val=""/>
      <w:lvlJc w:val="left"/>
    </w:lvl>
    <w:lvl w:ilvl="7" w:tplc="40546562">
      <w:numFmt w:val="decimal"/>
      <w:lvlText w:val=""/>
      <w:lvlJc w:val="left"/>
    </w:lvl>
    <w:lvl w:ilvl="8" w:tplc="BEF66704">
      <w:numFmt w:val="decimal"/>
      <w:lvlText w:val=""/>
      <w:lvlJc w:val="left"/>
    </w:lvl>
  </w:abstractNum>
  <w:abstractNum w:abstractNumId="56">
    <w:nsid w:val="75C6C33A"/>
    <w:multiLevelType w:val="hybridMultilevel"/>
    <w:tmpl w:val="6DE4226E"/>
    <w:lvl w:ilvl="0" w:tplc="4280B156">
      <w:start w:val="1"/>
      <w:numFmt w:val="decimal"/>
      <w:lvlText w:val="(%1)"/>
      <w:lvlJc w:val="left"/>
    </w:lvl>
    <w:lvl w:ilvl="1" w:tplc="AAB8C71C">
      <w:start w:val="2"/>
      <w:numFmt w:val="decimal"/>
      <w:lvlText w:val="(%2)"/>
      <w:lvlJc w:val="left"/>
    </w:lvl>
    <w:lvl w:ilvl="2" w:tplc="FDF09FDA">
      <w:numFmt w:val="decimal"/>
      <w:lvlText w:val=""/>
      <w:lvlJc w:val="left"/>
    </w:lvl>
    <w:lvl w:ilvl="3" w:tplc="1BAAD36C">
      <w:numFmt w:val="decimal"/>
      <w:lvlText w:val=""/>
      <w:lvlJc w:val="left"/>
    </w:lvl>
    <w:lvl w:ilvl="4" w:tplc="6A8CFB76">
      <w:numFmt w:val="decimal"/>
      <w:lvlText w:val=""/>
      <w:lvlJc w:val="left"/>
    </w:lvl>
    <w:lvl w:ilvl="5" w:tplc="A9E42FB2">
      <w:numFmt w:val="decimal"/>
      <w:lvlText w:val=""/>
      <w:lvlJc w:val="left"/>
    </w:lvl>
    <w:lvl w:ilvl="6" w:tplc="3990AA9C">
      <w:numFmt w:val="decimal"/>
      <w:lvlText w:val=""/>
      <w:lvlJc w:val="left"/>
    </w:lvl>
    <w:lvl w:ilvl="7" w:tplc="AB86DACA">
      <w:numFmt w:val="decimal"/>
      <w:lvlText w:val=""/>
      <w:lvlJc w:val="left"/>
    </w:lvl>
    <w:lvl w:ilvl="8" w:tplc="302689DC">
      <w:numFmt w:val="decimal"/>
      <w:lvlText w:val=""/>
      <w:lvlJc w:val="left"/>
    </w:lvl>
  </w:abstractNum>
  <w:abstractNum w:abstractNumId="57">
    <w:nsid w:val="7644A45C"/>
    <w:multiLevelType w:val="hybridMultilevel"/>
    <w:tmpl w:val="F850BE84"/>
    <w:lvl w:ilvl="0" w:tplc="427E42CC">
      <w:start w:val="27"/>
      <w:numFmt w:val="decimal"/>
      <w:lvlText w:val="%1."/>
      <w:lvlJc w:val="left"/>
    </w:lvl>
    <w:lvl w:ilvl="1" w:tplc="F0D48B80">
      <w:numFmt w:val="decimal"/>
      <w:lvlText w:val=""/>
      <w:lvlJc w:val="left"/>
    </w:lvl>
    <w:lvl w:ilvl="2" w:tplc="51582C7A">
      <w:numFmt w:val="decimal"/>
      <w:lvlText w:val=""/>
      <w:lvlJc w:val="left"/>
    </w:lvl>
    <w:lvl w:ilvl="3" w:tplc="CA9C76DA">
      <w:numFmt w:val="decimal"/>
      <w:lvlText w:val=""/>
      <w:lvlJc w:val="left"/>
    </w:lvl>
    <w:lvl w:ilvl="4" w:tplc="2B84E53C">
      <w:numFmt w:val="decimal"/>
      <w:lvlText w:val=""/>
      <w:lvlJc w:val="left"/>
    </w:lvl>
    <w:lvl w:ilvl="5" w:tplc="D81E8726">
      <w:numFmt w:val="decimal"/>
      <w:lvlText w:val=""/>
      <w:lvlJc w:val="left"/>
    </w:lvl>
    <w:lvl w:ilvl="6" w:tplc="5AF28CE2">
      <w:numFmt w:val="decimal"/>
      <w:lvlText w:val=""/>
      <w:lvlJc w:val="left"/>
    </w:lvl>
    <w:lvl w:ilvl="7" w:tplc="44E8D22A">
      <w:numFmt w:val="decimal"/>
      <w:lvlText w:val=""/>
      <w:lvlJc w:val="left"/>
    </w:lvl>
    <w:lvl w:ilvl="8" w:tplc="1D3030DE">
      <w:numFmt w:val="decimal"/>
      <w:lvlText w:val=""/>
      <w:lvlJc w:val="left"/>
    </w:lvl>
  </w:abstractNum>
  <w:abstractNum w:abstractNumId="58">
    <w:nsid w:val="7724C67E"/>
    <w:multiLevelType w:val="hybridMultilevel"/>
    <w:tmpl w:val="B4DABDBC"/>
    <w:lvl w:ilvl="0" w:tplc="4B649636">
      <w:start w:val="12"/>
      <w:numFmt w:val="decimal"/>
      <w:lvlText w:val="%1."/>
      <w:lvlJc w:val="left"/>
    </w:lvl>
    <w:lvl w:ilvl="1" w:tplc="1AF22CD0">
      <w:numFmt w:val="decimal"/>
      <w:lvlText w:val=""/>
      <w:lvlJc w:val="left"/>
    </w:lvl>
    <w:lvl w:ilvl="2" w:tplc="81146B6E">
      <w:numFmt w:val="decimal"/>
      <w:lvlText w:val=""/>
      <w:lvlJc w:val="left"/>
    </w:lvl>
    <w:lvl w:ilvl="3" w:tplc="E16C6BDE">
      <w:numFmt w:val="decimal"/>
      <w:lvlText w:val=""/>
      <w:lvlJc w:val="left"/>
    </w:lvl>
    <w:lvl w:ilvl="4" w:tplc="7FCAE68C">
      <w:numFmt w:val="decimal"/>
      <w:lvlText w:val=""/>
      <w:lvlJc w:val="left"/>
    </w:lvl>
    <w:lvl w:ilvl="5" w:tplc="4E7448B2">
      <w:numFmt w:val="decimal"/>
      <w:lvlText w:val=""/>
      <w:lvlJc w:val="left"/>
    </w:lvl>
    <w:lvl w:ilvl="6" w:tplc="422E519C">
      <w:numFmt w:val="decimal"/>
      <w:lvlText w:val=""/>
      <w:lvlJc w:val="left"/>
    </w:lvl>
    <w:lvl w:ilvl="7" w:tplc="2156633A">
      <w:numFmt w:val="decimal"/>
      <w:lvlText w:val=""/>
      <w:lvlJc w:val="left"/>
    </w:lvl>
    <w:lvl w:ilvl="8" w:tplc="31F27D5C">
      <w:numFmt w:val="decimal"/>
      <w:lvlText w:val=""/>
      <w:lvlJc w:val="left"/>
    </w:lvl>
  </w:abstractNum>
  <w:abstractNum w:abstractNumId="59">
    <w:nsid w:val="77465F01"/>
    <w:multiLevelType w:val="hybridMultilevel"/>
    <w:tmpl w:val="72D6ECC6"/>
    <w:lvl w:ilvl="0" w:tplc="F404C98A">
      <w:start w:val="1"/>
      <w:numFmt w:val="bullet"/>
      <w:lvlText w:val="&amp;"/>
      <w:lvlJc w:val="left"/>
    </w:lvl>
    <w:lvl w:ilvl="1" w:tplc="3F7E2A4E">
      <w:numFmt w:val="decimal"/>
      <w:lvlText w:val=""/>
      <w:lvlJc w:val="left"/>
    </w:lvl>
    <w:lvl w:ilvl="2" w:tplc="550E53FA">
      <w:numFmt w:val="decimal"/>
      <w:lvlText w:val=""/>
      <w:lvlJc w:val="left"/>
    </w:lvl>
    <w:lvl w:ilvl="3" w:tplc="2C0662CC">
      <w:numFmt w:val="decimal"/>
      <w:lvlText w:val=""/>
      <w:lvlJc w:val="left"/>
    </w:lvl>
    <w:lvl w:ilvl="4" w:tplc="B9766548">
      <w:numFmt w:val="decimal"/>
      <w:lvlText w:val=""/>
      <w:lvlJc w:val="left"/>
    </w:lvl>
    <w:lvl w:ilvl="5" w:tplc="FE30403E">
      <w:numFmt w:val="decimal"/>
      <w:lvlText w:val=""/>
      <w:lvlJc w:val="left"/>
    </w:lvl>
    <w:lvl w:ilvl="6" w:tplc="1BACDAE6">
      <w:numFmt w:val="decimal"/>
      <w:lvlText w:val=""/>
      <w:lvlJc w:val="left"/>
    </w:lvl>
    <w:lvl w:ilvl="7" w:tplc="2DD2564E">
      <w:numFmt w:val="decimal"/>
      <w:lvlText w:val=""/>
      <w:lvlJc w:val="left"/>
    </w:lvl>
    <w:lvl w:ilvl="8" w:tplc="4B28D0B2">
      <w:numFmt w:val="decimal"/>
      <w:lvlText w:val=""/>
      <w:lvlJc w:val="left"/>
    </w:lvl>
  </w:abstractNum>
  <w:abstractNum w:abstractNumId="60">
    <w:nsid w:val="79A1DEAA"/>
    <w:multiLevelType w:val="hybridMultilevel"/>
    <w:tmpl w:val="5764ED9A"/>
    <w:lvl w:ilvl="0" w:tplc="E1C00E4E">
      <w:start w:val="34"/>
      <w:numFmt w:val="decimal"/>
      <w:lvlText w:val="%1."/>
      <w:lvlJc w:val="left"/>
    </w:lvl>
    <w:lvl w:ilvl="1" w:tplc="05F4E18E">
      <w:numFmt w:val="decimal"/>
      <w:lvlText w:val=""/>
      <w:lvlJc w:val="left"/>
    </w:lvl>
    <w:lvl w:ilvl="2" w:tplc="BC56BB12">
      <w:numFmt w:val="decimal"/>
      <w:lvlText w:val=""/>
      <w:lvlJc w:val="left"/>
    </w:lvl>
    <w:lvl w:ilvl="3" w:tplc="54D6EE5A">
      <w:numFmt w:val="decimal"/>
      <w:lvlText w:val=""/>
      <w:lvlJc w:val="left"/>
    </w:lvl>
    <w:lvl w:ilvl="4" w:tplc="932A4828">
      <w:numFmt w:val="decimal"/>
      <w:lvlText w:val=""/>
      <w:lvlJc w:val="left"/>
    </w:lvl>
    <w:lvl w:ilvl="5" w:tplc="7BD2BDCA">
      <w:numFmt w:val="decimal"/>
      <w:lvlText w:val=""/>
      <w:lvlJc w:val="left"/>
    </w:lvl>
    <w:lvl w:ilvl="6" w:tplc="8F92755C">
      <w:numFmt w:val="decimal"/>
      <w:lvlText w:val=""/>
      <w:lvlJc w:val="left"/>
    </w:lvl>
    <w:lvl w:ilvl="7" w:tplc="C25858B2">
      <w:numFmt w:val="decimal"/>
      <w:lvlText w:val=""/>
      <w:lvlJc w:val="left"/>
    </w:lvl>
    <w:lvl w:ilvl="8" w:tplc="288A7F12">
      <w:numFmt w:val="decimal"/>
      <w:lvlText w:val=""/>
      <w:lvlJc w:val="left"/>
    </w:lvl>
  </w:abstractNum>
  <w:abstractNum w:abstractNumId="61">
    <w:nsid w:val="7A6D8D3C"/>
    <w:multiLevelType w:val="hybridMultilevel"/>
    <w:tmpl w:val="7BB6806E"/>
    <w:lvl w:ilvl="0" w:tplc="993C314E">
      <w:start w:val="2"/>
      <w:numFmt w:val="decimal"/>
      <w:lvlText w:val="(%1)"/>
      <w:lvlJc w:val="left"/>
    </w:lvl>
    <w:lvl w:ilvl="1" w:tplc="F8183C82">
      <w:numFmt w:val="decimal"/>
      <w:lvlText w:val=""/>
      <w:lvlJc w:val="left"/>
    </w:lvl>
    <w:lvl w:ilvl="2" w:tplc="A4B65DBE">
      <w:numFmt w:val="decimal"/>
      <w:lvlText w:val=""/>
      <w:lvlJc w:val="left"/>
    </w:lvl>
    <w:lvl w:ilvl="3" w:tplc="A82E9DF4">
      <w:numFmt w:val="decimal"/>
      <w:lvlText w:val=""/>
      <w:lvlJc w:val="left"/>
    </w:lvl>
    <w:lvl w:ilvl="4" w:tplc="427866AC">
      <w:numFmt w:val="decimal"/>
      <w:lvlText w:val=""/>
      <w:lvlJc w:val="left"/>
    </w:lvl>
    <w:lvl w:ilvl="5" w:tplc="5ABEA5DC">
      <w:numFmt w:val="decimal"/>
      <w:lvlText w:val=""/>
      <w:lvlJc w:val="left"/>
    </w:lvl>
    <w:lvl w:ilvl="6" w:tplc="73C497BC">
      <w:numFmt w:val="decimal"/>
      <w:lvlText w:val=""/>
      <w:lvlJc w:val="left"/>
    </w:lvl>
    <w:lvl w:ilvl="7" w:tplc="82CE779A">
      <w:numFmt w:val="decimal"/>
      <w:lvlText w:val=""/>
      <w:lvlJc w:val="left"/>
    </w:lvl>
    <w:lvl w:ilvl="8" w:tplc="E188CF60">
      <w:numFmt w:val="decimal"/>
      <w:lvlText w:val=""/>
      <w:lvlJc w:val="left"/>
    </w:lvl>
  </w:abstractNum>
  <w:num w:numId="1">
    <w:abstractNumId w:val="53"/>
  </w:num>
  <w:num w:numId="2">
    <w:abstractNumId w:val="48"/>
  </w:num>
  <w:num w:numId="3">
    <w:abstractNumId w:val="10"/>
  </w:num>
  <w:num w:numId="4">
    <w:abstractNumId w:val="30"/>
  </w:num>
  <w:num w:numId="5">
    <w:abstractNumId w:val="18"/>
  </w:num>
  <w:num w:numId="6">
    <w:abstractNumId w:val="43"/>
  </w:num>
  <w:num w:numId="7">
    <w:abstractNumId w:val="28"/>
  </w:num>
  <w:num w:numId="8">
    <w:abstractNumId w:val="37"/>
  </w:num>
  <w:num w:numId="9">
    <w:abstractNumId w:val="29"/>
  </w:num>
  <w:num w:numId="10">
    <w:abstractNumId w:val="0"/>
  </w:num>
  <w:num w:numId="11">
    <w:abstractNumId w:val="22"/>
  </w:num>
  <w:num w:numId="12">
    <w:abstractNumId w:val="59"/>
  </w:num>
  <w:num w:numId="13">
    <w:abstractNumId w:val="58"/>
  </w:num>
  <w:num w:numId="14">
    <w:abstractNumId w:val="41"/>
  </w:num>
  <w:num w:numId="15">
    <w:abstractNumId w:val="13"/>
  </w:num>
  <w:num w:numId="16">
    <w:abstractNumId w:val="42"/>
  </w:num>
  <w:num w:numId="17">
    <w:abstractNumId w:val="34"/>
  </w:num>
  <w:num w:numId="18">
    <w:abstractNumId w:val="17"/>
  </w:num>
  <w:num w:numId="19">
    <w:abstractNumId w:val="40"/>
  </w:num>
  <w:num w:numId="20">
    <w:abstractNumId w:val="4"/>
  </w:num>
  <w:num w:numId="21">
    <w:abstractNumId w:val="24"/>
  </w:num>
  <w:num w:numId="22">
    <w:abstractNumId w:val="50"/>
  </w:num>
  <w:num w:numId="23">
    <w:abstractNumId w:val="47"/>
  </w:num>
  <w:num w:numId="24">
    <w:abstractNumId w:val="15"/>
  </w:num>
  <w:num w:numId="25">
    <w:abstractNumId w:val="9"/>
  </w:num>
  <w:num w:numId="26">
    <w:abstractNumId w:val="52"/>
  </w:num>
  <w:num w:numId="27">
    <w:abstractNumId w:val="16"/>
  </w:num>
  <w:num w:numId="28">
    <w:abstractNumId w:val="39"/>
  </w:num>
  <w:num w:numId="29">
    <w:abstractNumId w:val="61"/>
  </w:num>
  <w:num w:numId="30">
    <w:abstractNumId w:val="32"/>
  </w:num>
  <w:num w:numId="31">
    <w:abstractNumId w:val="36"/>
  </w:num>
  <w:num w:numId="32">
    <w:abstractNumId w:val="49"/>
  </w:num>
  <w:num w:numId="33">
    <w:abstractNumId w:val="23"/>
  </w:num>
  <w:num w:numId="34">
    <w:abstractNumId w:val="57"/>
  </w:num>
  <w:num w:numId="35">
    <w:abstractNumId w:val="19"/>
  </w:num>
  <w:num w:numId="36">
    <w:abstractNumId w:val="46"/>
  </w:num>
  <w:num w:numId="37">
    <w:abstractNumId w:val="38"/>
  </w:num>
  <w:num w:numId="38">
    <w:abstractNumId w:val="55"/>
  </w:num>
  <w:num w:numId="39">
    <w:abstractNumId w:val="26"/>
  </w:num>
  <w:num w:numId="40">
    <w:abstractNumId w:val="7"/>
  </w:num>
  <w:num w:numId="41">
    <w:abstractNumId w:val="60"/>
  </w:num>
  <w:num w:numId="42">
    <w:abstractNumId w:val="56"/>
  </w:num>
  <w:num w:numId="43">
    <w:abstractNumId w:val="3"/>
  </w:num>
  <w:num w:numId="44">
    <w:abstractNumId w:val="51"/>
  </w:num>
  <w:num w:numId="45">
    <w:abstractNumId w:val="35"/>
  </w:num>
  <w:num w:numId="46">
    <w:abstractNumId w:val="21"/>
  </w:num>
  <w:num w:numId="47">
    <w:abstractNumId w:val="33"/>
  </w:num>
  <w:num w:numId="48">
    <w:abstractNumId w:val="12"/>
  </w:num>
  <w:num w:numId="49">
    <w:abstractNumId w:val="45"/>
  </w:num>
  <w:num w:numId="50">
    <w:abstractNumId w:val="14"/>
  </w:num>
  <w:num w:numId="51">
    <w:abstractNumId w:val="25"/>
  </w:num>
  <w:num w:numId="52">
    <w:abstractNumId w:val="8"/>
  </w:num>
  <w:num w:numId="53">
    <w:abstractNumId w:val="6"/>
  </w:num>
  <w:num w:numId="54">
    <w:abstractNumId w:val="11"/>
  </w:num>
  <w:num w:numId="55">
    <w:abstractNumId w:val="31"/>
  </w:num>
  <w:num w:numId="56">
    <w:abstractNumId w:val="20"/>
  </w:num>
  <w:num w:numId="57">
    <w:abstractNumId w:val="5"/>
  </w:num>
  <w:num w:numId="58">
    <w:abstractNumId w:val="54"/>
  </w:num>
  <w:num w:numId="59">
    <w:abstractNumId w:val="1"/>
  </w:num>
  <w:num w:numId="60">
    <w:abstractNumId w:val="2"/>
  </w:num>
  <w:num w:numId="61">
    <w:abstractNumId w:val="27"/>
  </w:num>
  <w:num w:numId="62">
    <w:abstractNumId w:val="44"/>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C157AB"/>
    <w:rsid w:val="00C157AB"/>
    <w:rsid w:val="00FB719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7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10205</Words>
  <Characters>58172</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Mantu</cp:lastModifiedBy>
  <cp:revision>2</cp:revision>
  <dcterms:created xsi:type="dcterms:W3CDTF">2019-04-24T10:08:00Z</dcterms:created>
  <dcterms:modified xsi:type="dcterms:W3CDTF">2019-04-24T10:08:00Z</dcterms:modified>
</cp:coreProperties>
</file>