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402" w:rsidRPr="00112402" w:rsidRDefault="00112402" w:rsidP="00112402">
      <w:pPr>
        <w:jc w:val="center"/>
        <w:rPr>
          <w:rFonts w:ascii="Times New Roman" w:hAnsi="Times New Roman" w:cs="Times New Roman"/>
          <w:b/>
          <w:bCs/>
          <w:sz w:val="25"/>
          <w:szCs w:val="25"/>
        </w:rPr>
      </w:pPr>
      <w:r w:rsidRPr="00112402">
        <w:rPr>
          <w:rFonts w:ascii="Times New Roman" w:hAnsi="Times New Roman" w:cs="Times New Roman"/>
          <w:b/>
          <w:bCs/>
          <w:sz w:val="25"/>
          <w:szCs w:val="25"/>
        </w:rPr>
        <w:t>SUPREME COURT OF INDIA</w:t>
      </w:r>
    </w:p>
    <w:p w:rsidR="00112402" w:rsidRDefault="00112402" w:rsidP="00112402">
      <w:pPr>
        <w:jc w:val="center"/>
        <w:rPr>
          <w:rFonts w:ascii="Times New Roman" w:hAnsi="Times New Roman" w:cs="Times New Roman"/>
          <w:sz w:val="25"/>
          <w:szCs w:val="25"/>
        </w:rPr>
      </w:pPr>
    </w:p>
    <w:p w:rsidR="00112402" w:rsidRDefault="00112402" w:rsidP="00112402">
      <w:pPr>
        <w:jc w:val="center"/>
        <w:rPr>
          <w:rFonts w:ascii="Times New Roman" w:hAnsi="Times New Roman" w:cs="Times New Roman"/>
          <w:sz w:val="25"/>
          <w:szCs w:val="25"/>
        </w:rPr>
      </w:pPr>
      <w:proofErr w:type="spellStart"/>
      <w:r w:rsidRPr="00112402">
        <w:rPr>
          <w:rFonts w:ascii="Times New Roman" w:hAnsi="Times New Roman" w:cs="Times New Roman"/>
          <w:sz w:val="25"/>
          <w:szCs w:val="25"/>
        </w:rPr>
        <w:t>Ryatar</w:t>
      </w:r>
      <w:proofErr w:type="spellEnd"/>
      <w:r w:rsidRPr="00112402">
        <w:rPr>
          <w:rFonts w:ascii="Times New Roman" w:hAnsi="Times New Roman" w:cs="Times New Roman"/>
          <w:sz w:val="25"/>
          <w:szCs w:val="25"/>
        </w:rPr>
        <w:t xml:space="preserve"> </w:t>
      </w:r>
      <w:proofErr w:type="spellStart"/>
      <w:r w:rsidRPr="00112402">
        <w:rPr>
          <w:rFonts w:ascii="Times New Roman" w:hAnsi="Times New Roman" w:cs="Times New Roman"/>
          <w:sz w:val="25"/>
          <w:szCs w:val="25"/>
        </w:rPr>
        <w:t>Sahakari</w:t>
      </w:r>
      <w:proofErr w:type="spellEnd"/>
      <w:r w:rsidRPr="00112402">
        <w:rPr>
          <w:rFonts w:ascii="Times New Roman" w:hAnsi="Times New Roman" w:cs="Times New Roman"/>
          <w:sz w:val="25"/>
          <w:szCs w:val="25"/>
        </w:rPr>
        <w:t xml:space="preserve"> </w:t>
      </w:r>
      <w:proofErr w:type="spellStart"/>
      <w:r w:rsidRPr="00112402">
        <w:rPr>
          <w:rFonts w:ascii="Times New Roman" w:hAnsi="Times New Roman" w:cs="Times New Roman"/>
          <w:sz w:val="25"/>
          <w:szCs w:val="25"/>
        </w:rPr>
        <w:t>Sakkarre</w:t>
      </w:r>
      <w:proofErr w:type="spellEnd"/>
      <w:r w:rsidRPr="00112402">
        <w:rPr>
          <w:rFonts w:ascii="Times New Roman" w:hAnsi="Times New Roman" w:cs="Times New Roman"/>
          <w:sz w:val="25"/>
          <w:szCs w:val="25"/>
        </w:rPr>
        <w:t xml:space="preserve"> </w:t>
      </w:r>
      <w:proofErr w:type="spellStart"/>
      <w:r w:rsidRPr="00112402">
        <w:rPr>
          <w:rFonts w:ascii="Times New Roman" w:hAnsi="Times New Roman" w:cs="Times New Roman"/>
          <w:sz w:val="25"/>
          <w:szCs w:val="25"/>
        </w:rPr>
        <w:t>Karkhane</w:t>
      </w:r>
      <w:proofErr w:type="spellEnd"/>
      <w:r w:rsidRPr="00112402">
        <w:rPr>
          <w:rFonts w:ascii="Times New Roman" w:hAnsi="Times New Roman" w:cs="Times New Roman"/>
          <w:sz w:val="25"/>
          <w:szCs w:val="25"/>
        </w:rPr>
        <w:t xml:space="preserve"> </w:t>
      </w:r>
      <w:proofErr w:type="spellStart"/>
      <w:r w:rsidRPr="00112402">
        <w:rPr>
          <w:rFonts w:ascii="Times New Roman" w:hAnsi="Times New Roman" w:cs="Times New Roman"/>
          <w:sz w:val="25"/>
          <w:szCs w:val="25"/>
        </w:rPr>
        <w:t>Niyamit</w:t>
      </w:r>
      <w:proofErr w:type="spellEnd"/>
    </w:p>
    <w:p w:rsidR="00112402" w:rsidRPr="00112402" w:rsidRDefault="00112402" w:rsidP="00112402">
      <w:pPr>
        <w:jc w:val="center"/>
        <w:rPr>
          <w:rFonts w:ascii="Times New Roman" w:hAnsi="Times New Roman" w:cs="Times New Roman"/>
          <w:sz w:val="25"/>
          <w:szCs w:val="25"/>
        </w:rPr>
      </w:pPr>
    </w:p>
    <w:p w:rsidR="00112402" w:rsidRDefault="00112402" w:rsidP="00112402">
      <w:pPr>
        <w:jc w:val="center"/>
        <w:rPr>
          <w:rFonts w:ascii="Times New Roman" w:hAnsi="Times New Roman" w:cs="Times New Roman"/>
          <w:sz w:val="25"/>
          <w:szCs w:val="25"/>
        </w:rPr>
      </w:pPr>
      <w:r>
        <w:rPr>
          <w:rFonts w:ascii="Times New Roman" w:hAnsi="Times New Roman" w:cs="Times New Roman"/>
          <w:sz w:val="25"/>
          <w:szCs w:val="25"/>
        </w:rPr>
        <w:t>Vs.</w:t>
      </w:r>
    </w:p>
    <w:p w:rsidR="00112402" w:rsidRPr="00112402" w:rsidRDefault="00112402" w:rsidP="00112402">
      <w:pPr>
        <w:jc w:val="center"/>
        <w:rPr>
          <w:rFonts w:ascii="Times New Roman" w:hAnsi="Times New Roman" w:cs="Times New Roman"/>
          <w:sz w:val="25"/>
          <w:szCs w:val="25"/>
        </w:rPr>
      </w:pPr>
    </w:p>
    <w:p w:rsidR="00112402" w:rsidRDefault="00112402" w:rsidP="00112402">
      <w:pPr>
        <w:jc w:val="center"/>
        <w:rPr>
          <w:rFonts w:ascii="Times New Roman" w:hAnsi="Times New Roman" w:cs="Times New Roman"/>
          <w:sz w:val="25"/>
          <w:szCs w:val="25"/>
        </w:rPr>
      </w:pPr>
      <w:r w:rsidRPr="00112402">
        <w:rPr>
          <w:rFonts w:ascii="Times New Roman" w:hAnsi="Times New Roman" w:cs="Times New Roman"/>
          <w:sz w:val="25"/>
          <w:szCs w:val="25"/>
        </w:rPr>
        <w:t>Asst. Commissioner of Income Tax C-1</w:t>
      </w:r>
    </w:p>
    <w:p w:rsidR="00112402" w:rsidRDefault="00112402" w:rsidP="00112402">
      <w:pPr>
        <w:jc w:val="center"/>
        <w:rPr>
          <w:rFonts w:ascii="Times New Roman" w:hAnsi="Times New Roman" w:cs="Times New Roman"/>
          <w:sz w:val="25"/>
          <w:szCs w:val="25"/>
        </w:rPr>
      </w:pPr>
    </w:p>
    <w:p w:rsidR="00112402" w:rsidRDefault="00112402" w:rsidP="00112402">
      <w:pPr>
        <w:jc w:val="center"/>
        <w:rPr>
          <w:rFonts w:ascii="Times New Roman" w:hAnsi="Times New Roman" w:cs="Times New Roman"/>
          <w:sz w:val="25"/>
          <w:szCs w:val="25"/>
        </w:rPr>
      </w:pPr>
      <w:r>
        <w:rPr>
          <w:rFonts w:ascii="Times New Roman" w:hAnsi="Times New Roman" w:cs="Times New Roman"/>
          <w:sz w:val="25"/>
          <w:szCs w:val="25"/>
        </w:rPr>
        <w:t>C.A.No.4515-4524 of</w:t>
      </w:r>
      <w:r w:rsidRPr="00112402">
        <w:rPr>
          <w:rFonts w:ascii="Times New Roman" w:hAnsi="Times New Roman" w:cs="Times New Roman"/>
          <w:sz w:val="25"/>
          <w:szCs w:val="25"/>
        </w:rPr>
        <w:t xml:space="preserve"> 2019</w:t>
      </w:r>
    </w:p>
    <w:p w:rsidR="00112402" w:rsidRDefault="00112402" w:rsidP="00112402">
      <w:pPr>
        <w:jc w:val="center"/>
        <w:rPr>
          <w:rFonts w:ascii="Times New Roman" w:hAnsi="Times New Roman" w:cs="Times New Roman"/>
          <w:sz w:val="25"/>
          <w:szCs w:val="25"/>
        </w:rPr>
      </w:pPr>
    </w:p>
    <w:p w:rsidR="00112402" w:rsidRDefault="00112402" w:rsidP="00112402">
      <w:pPr>
        <w:jc w:val="center"/>
        <w:rPr>
          <w:rFonts w:ascii="Times New Roman" w:hAnsi="Times New Roman" w:cs="Times New Roman"/>
          <w:sz w:val="25"/>
          <w:szCs w:val="25"/>
        </w:rPr>
      </w:pPr>
      <w:r>
        <w:rPr>
          <w:rFonts w:ascii="Times New Roman" w:hAnsi="Times New Roman" w:cs="Times New Roman"/>
          <w:sz w:val="25"/>
          <w:szCs w:val="25"/>
        </w:rPr>
        <w:t>(</w:t>
      </w:r>
      <w:proofErr w:type="spellStart"/>
      <w:r>
        <w:rPr>
          <w:rFonts w:ascii="Times New Roman" w:hAnsi="Times New Roman" w:cs="Times New Roman"/>
          <w:sz w:val="25"/>
          <w:szCs w:val="25"/>
        </w:rPr>
        <w:t>Abhay</w:t>
      </w:r>
      <w:proofErr w:type="spellEnd"/>
      <w:r>
        <w:rPr>
          <w:rFonts w:ascii="Times New Roman" w:hAnsi="Times New Roman" w:cs="Times New Roman"/>
          <w:sz w:val="25"/>
          <w:szCs w:val="25"/>
        </w:rPr>
        <w:t xml:space="preserve"> </w:t>
      </w:r>
      <w:proofErr w:type="spellStart"/>
      <w:r>
        <w:rPr>
          <w:rFonts w:ascii="Times New Roman" w:hAnsi="Times New Roman" w:cs="Times New Roman"/>
          <w:sz w:val="25"/>
          <w:szCs w:val="25"/>
        </w:rPr>
        <w:t>Manohar</w:t>
      </w:r>
      <w:proofErr w:type="spellEnd"/>
      <w:r>
        <w:rPr>
          <w:rFonts w:ascii="Times New Roman" w:hAnsi="Times New Roman" w:cs="Times New Roman"/>
          <w:sz w:val="25"/>
          <w:szCs w:val="25"/>
        </w:rPr>
        <w:t xml:space="preserve"> </w:t>
      </w:r>
      <w:proofErr w:type="spellStart"/>
      <w:r>
        <w:rPr>
          <w:rFonts w:ascii="Times New Roman" w:hAnsi="Times New Roman" w:cs="Times New Roman"/>
          <w:sz w:val="25"/>
          <w:szCs w:val="25"/>
        </w:rPr>
        <w:t>Sapre</w:t>
      </w:r>
      <w:proofErr w:type="spellEnd"/>
      <w:r>
        <w:rPr>
          <w:rFonts w:ascii="Times New Roman" w:hAnsi="Times New Roman" w:cs="Times New Roman"/>
          <w:sz w:val="25"/>
          <w:szCs w:val="25"/>
        </w:rPr>
        <w:t xml:space="preserve"> and </w:t>
      </w:r>
      <w:proofErr w:type="spellStart"/>
      <w:r>
        <w:rPr>
          <w:rFonts w:ascii="Times New Roman" w:hAnsi="Times New Roman" w:cs="Times New Roman"/>
          <w:sz w:val="25"/>
          <w:szCs w:val="25"/>
        </w:rPr>
        <w:t>Dinesh</w:t>
      </w:r>
      <w:proofErr w:type="spellEnd"/>
      <w:r>
        <w:rPr>
          <w:rFonts w:ascii="Times New Roman" w:hAnsi="Times New Roman" w:cs="Times New Roman"/>
          <w:sz w:val="25"/>
          <w:szCs w:val="25"/>
        </w:rPr>
        <w:t xml:space="preserve"> </w:t>
      </w:r>
      <w:proofErr w:type="spellStart"/>
      <w:r>
        <w:rPr>
          <w:rFonts w:ascii="Times New Roman" w:hAnsi="Times New Roman" w:cs="Times New Roman"/>
          <w:sz w:val="25"/>
          <w:szCs w:val="25"/>
        </w:rPr>
        <w:t>Maheshwari</w:t>
      </w:r>
      <w:proofErr w:type="gramStart"/>
      <w:r>
        <w:rPr>
          <w:rFonts w:ascii="Times New Roman" w:hAnsi="Times New Roman" w:cs="Times New Roman"/>
          <w:sz w:val="25"/>
          <w:szCs w:val="25"/>
        </w:rPr>
        <w:t>,JJ</w:t>
      </w:r>
      <w:proofErr w:type="spellEnd"/>
      <w:proofErr w:type="gramEnd"/>
      <w:r>
        <w:rPr>
          <w:rFonts w:ascii="Times New Roman" w:hAnsi="Times New Roman" w:cs="Times New Roman"/>
          <w:sz w:val="25"/>
          <w:szCs w:val="25"/>
        </w:rPr>
        <w:t>.,)</w:t>
      </w:r>
    </w:p>
    <w:p w:rsidR="00112402" w:rsidRDefault="00112402" w:rsidP="00112402">
      <w:pPr>
        <w:jc w:val="center"/>
        <w:rPr>
          <w:rFonts w:ascii="Times New Roman" w:hAnsi="Times New Roman" w:cs="Times New Roman"/>
          <w:sz w:val="25"/>
          <w:szCs w:val="25"/>
        </w:rPr>
      </w:pPr>
    </w:p>
    <w:p w:rsidR="00112402" w:rsidRDefault="00112402" w:rsidP="00112402">
      <w:pPr>
        <w:jc w:val="center"/>
        <w:rPr>
          <w:rFonts w:ascii="Times New Roman" w:hAnsi="Times New Roman" w:cs="Times New Roman"/>
          <w:sz w:val="25"/>
          <w:szCs w:val="25"/>
        </w:rPr>
      </w:pPr>
      <w:r>
        <w:rPr>
          <w:rFonts w:ascii="Times New Roman" w:hAnsi="Times New Roman" w:cs="Times New Roman"/>
          <w:sz w:val="25"/>
          <w:szCs w:val="25"/>
        </w:rPr>
        <w:t>01.05.2019</w:t>
      </w:r>
    </w:p>
    <w:p w:rsidR="00112402" w:rsidRDefault="00112402" w:rsidP="00112402">
      <w:pPr>
        <w:jc w:val="center"/>
        <w:rPr>
          <w:rFonts w:ascii="Times New Roman" w:hAnsi="Times New Roman" w:cs="Times New Roman"/>
          <w:sz w:val="25"/>
          <w:szCs w:val="25"/>
        </w:rPr>
      </w:pPr>
    </w:p>
    <w:p w:rsidR="00112402" w:rsidRPr="00112402" w:rsidRDefault="00112402" w:rsidP="00112402">
      <w:pPr>
        <w:jc w:val="center"/>
        <w:rPr>
          <w:rFonts w:ascii="Times New Roman" w:hAnsi="Times New Roman" w:cs="Times New Roman"/>
          <w:b/>
          <w:bCs/>
          <w:sz w:val="25"/>
          <w:szCs w:val="25"/>
        </w:rPr>
      </w:pPr>
      <w:r w:rsidRPr="00112402">
        <w:rPr>
          <w:rFonts w:ascii="Times New Roman" w:hAnsi="Times New Roman" w:cs="Times New Roman"/>
          <w:b/>
          <w:bCs/>
          <w:sz w:val="25"/>
          <w:szCs w:val="25"/>
        </w:rPr>
        <w:t>JUDGMENT</w:t>
      </w:r>
    </w:p>
    <w:p w:rsidR="00112402" w:rsidRPr="00112402" w:rsidRDefault="00112402" w:rsidP="00112402">
      <w:pPr>
        <w:jc w:val="both"/>
        <w:rPr>
          <w:rFonts w:ascii="Times New Roman" w:hAnsi="Times New Roman" w:cs="Times New Roman"/>
          <w:b/>
          <w:bCs/>
          <w:sz w:val="25"/>
          <w:szCs w:val="25"/>
        </w:rPr>
      </w:pPr>
    </w:p>
    <w:p w:rsidR="00112402" w:rsidRDefault="00112402" w:rsidP="00112402">
      <w:pPr>
        <w:jc w:val="both"/>
        <w:rPr>
          <w:rFonts w:ascii="Times New Roman" w:hAnsi="Times New Roman" w:cs="Times New Roman"/>
          <w:b/>
          <w:bCs/>
          <w:sz w:val="25"/>
          <w:szCs w:val="25"/>
        </w:rPr>
      </w:pPr>
      <w:proofErr w:type="spellStart"/>
      <w:r w:rsidRPr="00112402">
        <w:rPr>
          <w:rFonts w:ascii="Times New Roman" w:hAnsi="Times New Roman" w:cs="Times New Roman"/>
          <w:b/>
          <w:bCs/>
          <w:sz w:val="25"/>
          <w:szCs w:val="25"/>
        </w:rPr>
        <w:t>Abhay</w:t>
      </w:r>
      <w:proofErr w:type="spellEnd"/>
      <w:r w:rsidRPr="00112402">
        <w:rPr>
          <w:rFonts w:ascii="Times New Roman" w:hAnsi="Times New Roman" w:cs="Times New Roman"/>
          <w:b/>
          <w:bCs/>
          <w:sz w:val="25"/>
          <w:szCs w:val="25"/>
        </w:rPr>
        <w:t xml:space="preserve"> </w:t>
      </w:r>
      <w:proofErr w:type="spellStart"/>
      <w:r w:rsidRPr="00112402">
        <w:rPr>
          <w:rFonts w:ascii="Times New Roman" w:hAnsi="Times New Roman" w:cs="Times New Roman"/>
          <w:b/>
          <w:bCs/>
          <w:sz w:val="25"/>
          <w:szCs w:val="25"/>
        </w:rPr>
        <w:t>Manohar</w:t>
      </w:r>
      <w:proofErr w:type="spellEnd"/>
      <w:r w:rsidRPr="00112402">
        <w:rPr>
          <w:rFonts w:ascii="Times New Roman" w:hAnsi="Times New Roman" w:cs="Times New Roman"/>
          <w:b/>
          <w:bCs/>
          <w:sz w:val="25"/>
          <w:szCs w:val="25"/>
        </w:rPr>
        <w:t xml:space="preserve"> </w:t>
      </w:r>
      <w:proofErr w:type="spellStart"/>
      <w:r w:rsidRPr="00112402">
        <w:rPr>
          <w:rFonts w:ascii="Times New Roman" w:hAnsi="Times New Roman" w:cs="Times New Roman"/>
          <w:b/>
          <w:bCs/>
          <w:sz w:val="25"/>
          <w:szCs w:val="25"/>
        </w:rPr>
        <w:t>Sapre</w:t>
      </w:r>
      <w:proofErr w:type="gramStart"/>
      <w:r w:rsidRPr="00112402">
        <w:rPr>
          <w:rFonts w:ascii="Times New Roman" w:hAnsi="Times New Roman" w:cs="Times New Roman"/>
          <w:b/>
          <w:bCs/>
          <w:sz w:val="25"/>
          <w:szCs w:val="25"/>
        </w:rPr>
        <w:t>,J</w:t>
      </w:r>
      <w:proofErr w:type="spellEnd"/>
      <w:proofErr w:type="gramEnd"/>
      <w:r w:rsidRPr="00112402">
        <w:rPr>
          <w:rFonts w:ascii="Times New Roman" w:hAnsi="Times New Roman" w:cs="Times New Roman"/>
          <w:b/>
          <w:bCs/>
          <w:sz w:val="25"/>
          <w:szCs w:val="25"/>
        </w:rPr>
        <w:t>.,</w:t>
      </w:r>
    </w:p>
    <w:p w:rsidR="00112402" w:rsidRPr="00112402" w:rsidRDefault="00112402" w:rsidP="00112402">
      <w:pPr>
        <w:jc w:val="both"/>
        <w:rPr>
          <w:rFonts w:ascii="Times New Roman" w:hAnsi="Times New Roman" w:cs="Times New Roman"/>
          <w:b/>
          <w:bCs/>
          <w:sz w:val="25"/>
          <w:szCs w:val="25"/>
        </w:rPr>
      </w:pPr>
    </w:p>
    <w:p w:rsidR="00112402" w:rsidRDefault="00112402" w:rsidP="00112402">
      <w:pPr>
        <w:jc w:val="both"/>
        <w:rPr>
          <w:rFonts w:ascii="Times New Roman" w:hAnsi="Times New Roman" w:cs="Times New Roman"/>
          <w:sz w:val="25"/>
          <w:szCs w:val="25"/>
        </w:rPr>
      </w:pPr>
      <w:r>
        <w:rPr>
          <w:rFonts w:ascii="Times New Roman" w:hAnsi="Times New Roman" w:cs="Times New Roman"/>
          <w:sz w:val="25"/>
          <w:szCs w:val="25"/>
        </w:rPr>
        <w:t>SLP</w:t>
      </w:r>
      <w:proofErr w:type="gramStart"/>
      <w:r>
        <w:rPr>
          <w:rFonts w:ascii="Times New Roman" w:hAnsi="Times New Roman" w:cs="Times New Roman"/>
          <w:sz w:val="25"/>
          <w:szCs w:val="25"/>
        </w:rPr>
        <w:t>.(</w:t>
      </w:r>
      <w:proofErr w:type="gramEnd"/>
      <w:r>
        <w:rPr>
          <w:rFonts w:ascii="Times New Roman" w:hAnsi="Times New Roman" w:cs="Times New Roman"/>
          <w:sz w:val="25"/>
          <w:szCs w:val="25"/>
        </w:rPr>
        <w:t>C)No.14053-14062 of 2017</w:t>
      </w:r>
    </w:p>
    <w:p w:rsidR="00112402" w:rsidRPr="00112402" w:rsidRDefault="00112402" w:rsidP="00112402">
      <w:pPr>
        <w:jc w:val="both"/>
        <w:rPr>
          <w:rFonts w:ascii="Times New Roman" w:hAnsi="Times New Roman" w:cs="Times New Roman"/>
          <w:sz w:val="25"/>
          <w:szCs w:val="25"/>
        </w:rPr>
      </w:pPr>
    </w:p>
    <w:p w:rsidR="00112402" w:rsidRPr="00112402" w:rsidRDefault="00112402" w:rsidP="00112402">
      <w:pPr>
        <w:jc w:val="both"/>
        <w:rPr>
          <w:rFonts w:ascii="Times New Roman" w:hAnsi="Times New Roman" w:cs="Times New Roman"/>
          <w:sz w:val="25"/>
          <w:szCs w:val="25"/>
        </w:rPr>
      </w:pPr>
      <w:r>
        <w:rPr>
          <w:rFonts w:ascii="Times New Roman" w:hAnsi="Times New Roman" w:cs="Times New Roman"/>
          <w:sz w:val="25"/>
          <w:szCs w:val="25"/>
        </w:rPr>
        <w:t xml:space="preserve">1. </w:t>
      </w:r>
      <w:r w:rsidRPr="00112402">
        <w:rPr>
          <w:rFonts w:ascii="Times New Roman" w:hAnsi="Times New Roman" w:cs="Times New Roman"/>
          <w:sz w:val="25"/>
          <w:szCs w:val="25"/>
        </w:rPr>
        <w:t>Leave granted.</w:t>
      </w:r>
    </w:p>
    <w:p w:rsidR="00112402" w:rsidRDefault="00112402" w:rsidP="00112402">
      <w:pPr>
        <w:jc w:val="both"/>
        <w:rPr>
          <w:rFonts w:ascii="Times New Roman" w:hAnsi="Times New Roman" w:cs="Times New Roman"/>
          <w:sz w:val="25"/>
          <w:szCs w:val="25"/>
        </w:rPr>
      </w:pPr>
    </w:p>
    <w:p w:rsidR="00112402" w:rsidRPr="00112402" w:rsidRDefault="00112402" w:rsidP="00112402">
      <w:pPr>
        <w:jc w:val="both"/>
        <w:rPr>
          <w:rFonts w:ascii="Times New Roman" w:hAnsi="Times New Roman" w:cs="Times New Roman"/>
          <w:sz w:val="25"/>
          <w:szCs w:val="25"/>
        </w:rPr>
      </w:pPr>
      <w:r>
        <w:rPr>
          <w:rFonts w:ascii="Times New Roman" w:hAnsi="Times New Roman" w:cs="Times New Roman"/>
          <w:sz w:val="25"/>
          <w:szCs w:val="25"/>
        </w:rPr>
        <w:t xml:space="preserve">2. </w:t>
      </w:r>
      <w:r w:rsidRPr="00112402">
        <w:rPr>
          <w:rFonts w:ascii="Times New Roman" w:hAnsi="Times New Roman" w:cs="Times New Roman"/>
          <w:sz w:val="25"/>
          <w:szCs w:val="25"/>
        </w:rPr>
        <w:t xml:space="preserve">These appeals are filed against the final judgment and order dated 26.02.2016 passed by the High Court of Karnataka, Circuit Bench at </w:t>
      </w:r>
      <w:proofErr w:type="spellStart"/>
      <w:r w:rsidRPr="00112402">
        <w:rPr>
          <w:rFonts w:ascii="Times New Roman" w:hAnsi="Times New Roman" w:cs="Times New Roman"/>
          <w:sz w:val="25"/>
          <w:szCs w:val="25"/>
        </w:rPr>
        <w:t>Dharwad</w:t>
      </w:r>
      <w:proofErr w:type="spellEnd"/>
      <w:r w:rsidRPr="00112402">
        <w:rPr>
          <w:rFonts w:ascii="Times New Roman" w:hAnsi="Times New Roman" w:cs="Times New Roman"/>
          <w:sz w:val="25"/>
          <w:szCs w:val="25"/>
        </w:rPr>
        <w:t xml:space="preserve"> in ITA Nos.100111-100120 of 2015</w:t>
      </w:r>
      <w:r>
        <w:rPr>
          <w:rFonts w:ascii="Times New Roman" w:hAnsi="Times New Roman" w:cs="Times New Roman"/>
          <w:sz w:val="25"/>
          <w:szCs w:val="25"/>
        </w:rPr>
        <w:t xml:space="preserve"> </w:t>
      </w:r>
      <w:r w:rsidRPr="00112402">
        <w:rPr>
          <w:rFonts w:ascii="Times New Roman" w:hAnsi="Times New Roman" w:cs="Times New Roman"/>
          <w:sz w:val="25"/>
          <w:szCs w:val="25"/>
        </w:rPr>
        <w:t xml:space="preserve">whereby the High Court dismissed the ITAs filed by the </w:t>
      </w:r>
      <w:proofErr w:type="gramStart"/>
      <w:r w:rsidRPr="00112402">
        <w:rPr>
          <w:rFonts w:ascii="Times New Roman" w:hAnsi="Times New Roman" w:cs="Times New Roman"/>
          <w:sz w:val="25"/>
          <w:szCs w:val="25"/>
        </w:rPr>
        <w:t>appellant(</w:t>
      </w:r>
      <w:proofErr w:type="spellStart"/>
      <w:proofErr w:type="gramEnd"/>
      <w:r w:rsidRPr="00112402">
        <w:rPr>
          <w:rFonts w:ascii="Times New Roman" w:hAnsi="Times New Roman" w:cs="Times New Roman"/>
          <w:sz w:val="25"/>
          <w:szCs w:val="25"/>
        </w:rPr>
        <w:t>assessee</w:t>
      </w:r>
      <w:proofErr w:type="spellEnd"/>
      <w:r w:rsidRPr="00112402">
        <w:rPr>
          <w:rFonts w:ascii="Times New Roman" w:hAnsi="Times New Roman" w:cs="Times New Roman"/>
          <w:sz w:val="25"/>
          <w:szCs w:val="25"/>
        </w:rPr>
        <w:t>) herein.</w:t>
      </w:r>
    </w:p>
    <w:p w:rsidR="00112402" w:rsidRDefault="00112402" w:rsidP="00112402">
      <w:pPr>
        <w:jc w:val="both"/>
        <w:rPr>
          <w:rFonts w:ascii="Times New Roman" w:hAnsi="Times New Roman" w:cs="Times New Roman"/>
          <w:sz w:val="25"/>
          <w:szCs w:val="25"/>
        </w:rPr>
      </w:pPr>
    </w:p>
    <w:p w:rsidR="00112402" w:rsidRDefault="00112402" w:rsidP="00112402">
      <w:pPr>
        <w:jc w:val="both"/>
        <w:rPr>
          <w:rFonts w:ascii="Times New Roman" w:hAnsi="Times New Roman" w:cs="Times New Roman"/>
          <w:sz w:val="25"/>
          <w:szCs w:val="25"/>
        </w:rPr>
      </w:pPr>
      <w:r>
        <w:rPr>
          <w:rFonts w:ascii="Times New Roman" w:hAnsi="Times New Roman" w:cs="Times New Roman"/>
          <w:sz w:val="25"/>
          <w:szCs w:val="25"/>
        </w:rPr>
        <w:t xml:space="preserve">3. </w:t>
      </w:r>
      <w:r w:rsidRPr="00112402">
        <w:rPr>
          <w:rFonts w:ascii="Times New Roman" w:hAnsi="Times New Roman" w:cs="Times New Roman"/>
          <w:sz w:val="25"/>
          <w:szCs w:val="25"/>
        </w:rPr>
        <w:t xml:space="preserve"> These appeals are filed by the </w:t>
      </w:r>
      <w:proofErr w:type="spellStart"/>
      <w:r w:rsidRPr="00112402">
        <w:rPr>
          <w:rFonts w:ascii="Times New Roman" w:hAnsi="Times New Roman" w:cs="Times New Roman"/>
          <w:sz w:val="25"/>
          <w:szCs w:val="25"/>
        </w:rPr>
        <w:t>assessee</w:t>
      </w:r>
      <w:proofErr w:type="spellEnd"/>
      <w:r w:rsidRPr="00112402">
        <w:rPr>
          <w:rFonts w:ascii="Times New Roman" w:hAnsi="Times New Roman" w:cs="Times New Roman"/>
          <w:sz w:val="25"/>
          <w:szCs w:val="25"/>
        </w:rPr>
        <w:t xml:space="preserve"> against the order passed by the High Court by which a bunch of appeals, some filed by the </w:t>
      </w:r>
      <w:proofErr w:type="spellStart"/>
      <w:r w:rsidRPr="00112402">
        <w:rPr>
          <w:rFonts w:ascii="Times New Roman" w:hAnsi="Times New Roman" w:cs="Times New Roman"/>
          <w:sz w:val="25"/>
          <w:szCs w:val="25"/>
        </w:rPr>
        <w:t>assessee</w:t>
      </w:r>
      <w:proofErr w:type="spellEnd"/>
      <w:r w:rsidRPr="00112402">
        <w:rPr>
          <w:rFonts w:ascii="Times New Roman" w:hAnsi="Times New Roman" w:cs="Times New Roman"/>
          <w:sz w:val="25"/>
          <w:szCs w:val="25"/>
        </w:rPr>
        <w:t xml:space="preserve"> and some filed by the Commissioner of Income Tax (Revenue) under Section 260-A of the Income Tax Act, 1961(hereinafter referred to as “the Act”) were disposed of.</w:t>
      </w:r>
    </w:p>
    <w:p w:rsidR="00112402" w:rsidRPr="00112402" w:rsidRDefault="00112402" w:rsidP="00112402">
      <w:pPr>
        <w:jc w:val="both"/>
        <w:rPr>
          <w:rFonts w:ascii="Times New Roman" w:hAnsi="Times New Roman" w:cs="Times New Roman"/>
          <w:sz w:val="25"/>
          <w:szCs w:val="25"/>
        </w:rPr>
      </w:pPr>
    </w:p>
    <w:p w:rsidR="00112402" w:rsidRDefault="00112402" w:rsidP="00112402">
      <w:pPr>
        <w:jc w:val="both"/>
        <w:rPr>
          <w:rFonts w:ascii="Times New Roman" w:hAnsi="Times New Roman" w:cs="Times New Roman"/>
          <w:sz w:val="25"/>
          <w:szCs w:val="25"/>
        </w:rPr>
      </w:pPr>
      <w:r w:rsidRPr="00112402">
        <w:rPr>
          <w:rFonts w:ascii="Times New Roman" w:hAnsi="Times New Roman" w:cs="Times New Roman"/>
          <w:sz w:val="25"/>
          <w:szCs w:val="25"/>
        </w:rPr>
        <w:t xml:space="preserve">4. So far as the appeals filed by the </w:t>
      </w:r>
      <w:proofErr w:type="spellStart"/>
      <w:r w:rsidRPr="00112402">
        <w:rPr>
          <w:rFonts w:ascii="Times New Roman" w:hAnsi="Times New Roman" w:cs="Times New Roman"/>
          <w:sz w:val="25"/>
          <w:szCs w:val="25"/>
        </w:rPr>
        <w:t>assessee</w:t>
      </w:r>
      <w:proofErr w:type="spellEnd"/>
      <w:r w:rsidRPr="00112402">
        <w:rPr>
          <w:rFonts w:ascii="Times New Roman" w:hAnsi="Times New Roman" w:cs="Times New Roman"/>
          <w:sz w:val="25"/>
          <w:szCs w:val="25"/>
        </w:rPr>
        <w:t xml:space="preserve"> were concerned, they were dismissed and so far as the appeals filed by the Commissioner of Income Tax were concerned, they were allowed. The </w:t>
      </w:r>
      <w:proofErr w:type="spellStart"/>
      <w:r w:rsidRPr="00112402">
        <w:rPr>
          <w:rFonts w:ascii="Times New Roman" w:hAnsi="Times New Roman" w:cs="Times New Roman"/>
          <w:sz w:val="25"/>
          <w:szCs w:val="25"/>
        </w:rPr>
        <w:t>assessee</w:t>
      </w:r>
      <w:proofErr w:type="spellEnd"/>
      <w:r w:rsidRPr="00112402">
        <w:rPr>
          <w:rFonts w:ascii="Times New Roman" w:hAnsi="Times New Roman" w:cs="Times New Roman"/>
          <w:sz w:val="25"/>
          <w:szCs w:val="25"/>
        </w:rPr>
        <w:t xml:space="preserve"> has felt aggrieved and has filed these appeals by way of special leave in this Court.</w:t>
      </w:r>
    </w:p>
    <w:p w:rsidR="00112402" w:rsidRPr="00112402" w:rsidRDefault="00112402" w:rsidP="00112402">
      <w:pPr>
        <w:jc w:val="both"/>
        <w:rPr>
          <w:rFonts w:ascii="Times New Roman" w:hAnsi="Times New Roman" w:cs="Times New Roman"/>
          <w:sz w:val="25"/>
          <w:szCs w:val="25"/>
        </w:rPr>
      </w:pPr>
    </w:p>
    <w:p w:rsidR="00112402" w:rsidRDefault="00112402" w:rsidP="00112402">
      <w:pPr>
        <w:jc w:val="both"/>
        <w:rPr>
          <w:rFonts w:ascii="Times New Roman" w:hAnsi="Times New Roman" w:cs="Times New Roman"/>
          <w:sz w:val="25"/>
          <w:szCs w:val="25"/>
        </w:rPr>
      </w:pPr>
      <w:r>
        <w:rPr>
          <w:rFonts w:ascii="Times New Roman" w:hAnsi="Times New Roman" w:cs="Times New Roman"/>
          <w:sz w:val="25"/>
          <w:szCs w:val="25"/>
        </w:rPr>
        <w:t>5.</w:t>
      </w:r>
      <w:r w:rsidRPr="00112402">
        <w:rPr>
          <w:rFonts w:ascii="Times New Roman" w:hAnsi="Times New Roman" w:cs="Times New Roman"/>
          <w:sz w:val="25"/>
          <w:szCs w:val="25"/>
        </w:rPr>
        <w:t xml:space="preserve"> We do not consider it necessary to set out the facts of the case in detail in the light of the order that we are passing for the disposal of these appeals.</w:t>
      </w:r>
    </w:p>
    <w:p w:rsidR="00112402" w:rsidRPr="00112402" w:rsidRDefault="00112402" w:rsidP="00112402">
      <w:pPr>
        <w:jc w:val="both"/>
        <w:rPr>
          <w:rFonts w:ascii="Times New Roman" w:hAnsi="Times New Roman" w:cs="Times New Roman"/>
          <w:sz w:val="25"/>
          <w:szCs w:val="25"/>
        </w:rPr>
      </w:pPr>
    </w:p>
    <w:p w:rsidR="00112402" w:rsidRPr="00112402" w:rsidRDefault="00112402" w:rsidP="00112402">
      <w:pPr>
        <w:jc w:val="both"/>
        <w:rPr>
          <w:rFonts w:ascii="Times New Roman" w:hAnsi="Times New Roman" w:cs="Times New Roman"/>
          <w:sz w:val="25"/>
          <w:szCs w:val="25"/>
        </w:rPr>
      </w:pPr>
      <w:r>
        <w:rPr>
          <w:rFonts w:ascii="Times New Roman" w:hAnsi="Times New Roman" w:cs="Times New Roman"/>
          <w:sz w:val="25"/>
          <w:szCs w:val="25"/>
        </w:rPr>
        <w:t xml:space="preserve">6. </w:t>
      </w:r>
      <w:r w:rsidRPr="00112402">
        <w:rPr>
          <w:rFonts w:ascii="Times New Roman" w:hAnsi="Times New Roman" w:cs="Times New Roman"/>
          <w:sz w:val="25"/>
          <w:szCs w:val="25"/>
        </w:rPr>
        <w:t xml:space="preserve"> Heard Ms. </w:t>
      </w:r>
      <w:proofErr w:type="spellStart"/>
      <w:r w:rsidRPr="00112402">
        <w:rPr>
          <w:rFonts w:ascii="Times New Roman" w:hAnsi="Times New Roman" w:cs="Times New Roman"/>
          <w:sz w:val="25"/>
          <w:szCs w:val="25"/>
        </w:rPr>
        <w:t>Anitha</w:t>
      </w:r>
      <w:proofErr w:type="spellEnd"/>
      <w:r w:rsidRPr="00112402">
        <w:rPr>
          <w:rFonts w:ascii="Times New Roman" w:hAnsi="Times New Roman" w:cs="Times New Roman"/>
          <w:sz w:val="25"/>
          <w:szCs w:val="25"/>
        </w:rPr>
        <w:t xml:space="preserve"> </w:t>
      </w:r>
      <w:proofErr w:type="spellStart"/>
      <w:r w:rsidRPr="00112402">
        <w:rPr>
          <w:rFonts w:ascii="Times New Roman" w:hAnsi="Times New Roman" w:cs="Times New Roman"/>
          <w:sz w:val="25"/>
          <w:szCs w:val="25"/>
        </w:rPr>
        <w:t>Shenai</w:t>
      </w:r>
      <w:proofErr w:type="spellEnd"/>
      <w:r w:rsidRPr="00112402">
        <w:rPr>
          <w:rFonts w:ascii="Times New Roman" w:hAnsi="Times New Roman" w:cs="Times New Roman"/>
          <w:sz w:val="25"/>
          <w:szCs w:val="25"/>
        </w:rPr>
        <w:t xml:space="preserve">, learned senior counsel for the </w:t>
      </w:r>
      <w:proofErr w:type="gramStart"/>
      <w:r w:rsidRPr="00112402">
        <w:rPr>
          <w:rFonts w:ascii="Times New Roman" w:hAnsi="Times New Roman" w:cs="Times New Roman"/>
          <w:sz w:val="25"/>
          <w:szCs w:val="25"/>
        </w:rPr>
        <w:t>appellant(</w:t>
      </w:r>
      <w:proofErr w:type="spellStart"/>
      <w:proofErr w:type="gramEnd"/>
      <w:r w:rsidRPr="00112402">
        <w:rPr>
          <w:rFonts w:ascii="Times New Roman" w:hAnsi="Times New Roman" w:cs="Times New Roman"/>
          <w:sz w:val="25"/>
          <w:szCs w:val="25"/>
        </w:rPr>
        <w:t>assessee</w:t>
      </w:r>
      <w:proofErr w:type="spellEnd"/>
      <w:r w:rsidRPr="00112402">
        <w:rPr>
          <w:rFonts w:ascii="Times New Roman" w:hAnsi="Times New Roman" w:cs="Times New Roman"/>
          <w:sz w:val="25"/>
          <w:szCs w:val="25"/>
        </w:rPr>
        <w:t xml:space="preserve">) and Mr. K. </w:t>
      </w:r>
      <w:proofErr w:type="spellStart"/>
      <w:r w:rsidRPr="00112402">
        <w:rPr>
          <w:rFonts w:ascii="Times New Roman" w:hAnsi="Times New Roman" w:cs="Times New Roman"/>
          <w:sz w:val="25"/>
          <w:szCs w:val="25"/>
        </w:rPr>
        <w:t>Radhakrishnan</w:t>
      </w:r>
      <w:proofErr w:type="spellEnd"/>
      <w:r w:rsidRPr="00112402">
        <w:rPr>
          <w:rFonts w:ascii="Times New Roman" w:hAnsi="Times New Roman" w:cs="Times New Roman"/>
          <w:sz w:val="25"/>
          <w:szCs w:val="25"/>
        </w:rPr>
        <w:t>, learned senior counsel for the respondents.</w:t>
      </w:r>
    </w:p>
    <w:p w:rsidR="00112402" w:rsidRDefault="00112402" w:rsidP="00112402">
      <w:pPr>
        <w:jc w:val="both"/>
        <w:rPr>
          <w:rFonts w:ascii="Times New Roman" w:hAnsi="Times New Roman" w:cs="Times New Roman"/>
          <w:sz w:val="25"/>
          <w:szCs w:val="25"/>
        </w:rPr>
      </w:pPr>
    </w:p>
    <w:p w:rsidR="00112402" w:rsidRDefault="00112402" w:rsidP="00112402">
      <w:pPr>
        <w:jc w:val="both"/>
        <w:rPr>
          <w:rFonts w:ascii="Times New Roman" w:hAnsi="Times New Roman" w:cs="Times New Roman"/>
          <w:sz w:val="25"/>
          <w:szCs w:val="25"/>
        </w:rPr>
      </w:pPr>
      <w:r>
        <w:rPr>
          <w:rFonts w:ascii="Times New Roman" w:hAnsi="Times New Roman" w:cs="Times New Roman"/>
          <w:sz w:val="25"/>
          <w:szCs w:val="25"/>
        </w:rPr>
        <w:t xml:space="preserve">7. </w:t>
      </w:r>
      <w:r w:rsidRPr="00112402">
        <w:rPr>
          <w:rFonts w:ascii="Times New Roman" w:hAnsi="Times New Roman" w:cs="Times New Roman"/>
          <w:sz w:val="25"/>
          <w:szCs w:val="25"/>
        </w:rPr>
        <w:t xml:space="preserve"> Having heard the learned counsel for the parties and on perusal of the record of the case, we are inclined to allow these appeals, set aside the impugned order and remand the case to the High Court with a request to decide the appeals afresh on merits in accordance with law.</w:t>
      </w:r>
    </w:p>
    <w:p w:rsidR="00112402" w:rsidRPr="00112402" w:rsidRDefault="00112402" w:rsidP="00112402">
      <w:pPr>
        <w:jc w:val="both"/>
        <w:rPr>
          <w:rFonts w:ascii="Times New Roman" w:hAnsi="Times New Roman" w:cs="Times New Roman"/>
          <w:sz w:val="25"/>
          <w:szCs w:val="25"/>
        </w:rPr>
      </w:pPr>
    </w:p>
    <w:p w:rsidR="00112402" w:rsidRPr="00112402" w:rsidRDefault="00112402" w:rsidP="00112402">
      <w:pPr>
        <w:jc w:val="both"/>
        <w:rPr>
          <w:rFonts w:ascii="Times New Roman" w:hAnsi="Times New Roman" w:cs="Times New Roman"/>
          <w:sz w:val="25"/>
          <w:szCs w:val="25"/>
        </w:rPr>
      </w:pPr>
      <w:r>
        <w:rPr>
          <w:rFonts w:ascii="Times New Roman" w:hAnsi="Times New Roman" w:cs="Times New Roman"/>
          <w:sz w:val="25"/>
          <w:szCs w:val="25"/>
        </w:rPr>
        <w:t xml:space="preserve">8. </w:t>
      </w:r>
      <w:r w:rsidRPr="00112402">
        <w:rPr>
          <w:rFonts w:ascii="Times New Roman" w:hAnsi="Times New Roman" w:cs="Times New Roman"/>
          <w:sz w:val="25"/>
          <w:szCs w:val="25"/>
        </w:rPr>
        <w:t xml:space="preserve"> The need to remand these appeals is called for because from the perusal of the order, we find that in Para 4, the High Court observed, "</w:t>
      </w:r>
      <w:proofErr w:type="spellStart"/>
      <w:r w:rsidRPr="00112402">
        <w:rPr>
          <w:rFonts w:ascii="Times New Roman" w:hAnsi="Times New Roman" w:cs="Times New Roman"/>
          <w:sz w:val="25"/>
          <w:szCs w:val="25"/>
        </w:rPr>
        <w:t>Assessee</w:t>
      </w:r>
      <w:proofErr w:type="spellEnd"/>
      <w:r w:rsidRPr="00112402">
        <w:rPr>
          <w:rFonts w:ascii="Times New Roman" w:hAnsi="Times New Roman" w:cs="Times New Roman"/>
          <w:sz w:val="25"/>
          <w:szCs w:val="25"/>
        </w:rPr>
        <w:t xml:space="preserve"> has raised the following questions of law in its appeals" and then set out four questions. Likewise, in Para 5, the High Court observed, "Revenue has raised the following questions of law in its appeals” and then set out three questions.</w:t>
      </w:r>
    </w:p>
    <w:p w:rsidR="00112402" w:rsidRDefault="00112402" w:rsidP="00112402">
      <w:pPr>
        <w:jc w:val="both"/>
        <w:rPr>
          <w:rFonts w:ascii="Times New Roman" w:hAnsi="Times New Roman" w:cs="Times New Roman"/>
          <w:sz w:val="25"/>
          <w:szCs w:val="25"/>
        </w:rPr>
      </w:pPr>
    </w:p>
    <w:p w:rsidR="00112402" w:rsidRPr="00112402" w:rsidRDefault="00112402" w:rsidP="00112402">
      <w:pPr>
        <w:jc w:val="both"/>
        <w:rPr>
          <w:rFonts w:ascii="Times New Roman" w:hAnsi="Times New Roman" w:cs="Times New Roman"/>
          <w:sz w:val="25"/>
          <w:szCs w:val="25"/>
        </w:rPr>
      </w:pPr>
      <w:r>
        <w:rPr>
          <w:rFonts w:ascii="Times New Roman" w:hAnsi="Times New Roman" w:cs="Times New Roman"/>
          <w:sz w:val="25"/>
          <w:szCs w:val="25"/>
        </w:rPr>
        <w:t xml:space="preserve">9. </w:t>
      </w:r>
      <w:r w:rsidRPr="00112402">
        <w:rPr>
          <w:rFonts w:ascii="Times New Roman" w:hAnsi="Times New Roman" w:cs="Times New Roman"/>
          <w:sz w:val="25"/>
          <w:szCs w:val="25"/>
        </w:rPr>
        <w:t xml:space="preserve"> It is not in dispute that the High Court did not frame any question as required under Section 260-A (3) of the Act.</w:t>
      </w:r>
    </w:p>
    <w:p w:rsidR="00112402" w:rsidRDefault="00112402" w:rsidP="00112402">
      <w:pPr>
        <w:jc w:val="both"/>
        <w:rPr>
          <w:rFonts w:ascii="Times New Roman" w:hAnsi="Times New Roman" w:cs="Times New Roman"/>
          <w:sz w:val="25"/>
          <w:szCs w:val="25"/>
        </w:rPr>
      </w:pPr>
    </w:p>
    <w:p w:rsidR="00112402" w:rsidRDefault="00112402" w:rsidP="00112402">
      <w:pPr>
        <w:jc w:val="both"/>
        <w:rPr>
          <w:rFonts w:ascii="Times New Roman" w:hAnsi="Times New Roman" w:cs="Times New Roman"/>
          <w:sz w:val="25"/>
          <w:szCs w:val="25"/>
        </w:rPr>
      </w:pPr>
      <w:r>
        <w:rPr>
          <w:rFonts w:ascii="Times New Roman" w:hAnsi="Times New Roman" w:cs="Times New Roman"/>
          <w:sz w:val="25"/>
          <w:szCs w:val="25"/>
        </w:rPr>
        <w:t xml:space="preserve">10. </w:t>
      </w:r>
      <w:r w:rsidRPr="00112402">
        <w:rPr>
          <w:rFonts w:ascii="Times New Roman" w:hAnsi="Times New Roman" w:cs="Times New Roman"/>
          <w:sz w:val="25"/>
          <w:szCs w:val="25"/>
        </w:rPr>
        <w:t>This Court recently examined this question in Civil Appeal No.3968 of 2019 arising out of S.L.P.(c) No.29524 of 2017 (PR. Commissioner of Income Tax Central-2 vs. M/s A.A. Estate Pvt. Ltd.)</w:t>
      </w:r>
      <w:r>
        <w:rPr>
          <w:rFonts w:ascii="Times New Roman" w:hAnsi="Times New Roman" w:cs="Times New Roman"/>
          <w:sz w:val="25"/>
          <w:szCs w:val="25"/>
        </w:rPr>
        <w:t xml:space="preserve"> </w:t>
      </w:r>
      <w:r w:rsidRPr="00112402">
        <w:rPr>
          <w:rFonts w:ascii="Times New Roman" w:hAnsi="Times New Roman" w:cs="Times New Roman"/>
          <w:sz w:val="25"/>
          <w:szCs w:val="25"/>
        </w:rPr>
        <w:t xml:space="preserve">decided on 16.04.2019. </w:t>
      </w:r>
      <w:proofErr w:type="spellStart"/>
      <w:r w:rsidRPr="00112402">
        <w:rPr>
          <w:rFonts w:ascii="Times New Roman" w:hAnsi="Times New Roman" w:cs="Times New Roman"/>
          <w:sz w:val="25"/>
          <w:szCs w:val="25"/>
        </w:rPr>
        <w:t>Paras</w:t>
      </w:r>
      <w:proofErr w:type="spellEnd"/>
      <w:r w:rsidRPr="00112402">
        <w:rPr>
          <w:rFonts w:ascii="Times New Roman" w:hAnsi="Times New Roman" w:cs="Times New Roman"/>
          <w:sz w:val="25"/>
          <w:szCs w:val="25"/>
        </w:rPr>
        <w:t xml:space="preserve"> 21 to 26 and 28 are</w:t>
      </w:r>
      <w:r>
        <w:rPr>
          <w:rFonts w:ascii="Times New Roman" w:hAnsi="Times New Roman" w:cs="Times New Roman"/>
          <w:sz w:val="25"/>
          <w:szCs w:val="25"/>
        </w:rPr>
        <w:t xml:space="preserve"> </w:t>
      </w:r>
      <w:r w:rsidRPr="00112402">
        <w:rPr>
          <w:rFonts w:ascii="Times New Roman" w:hAnsi="Times New Roman" w:cs="Times New Roman"/>
          <w:sz w:val="25"/>
          <w:szCs w:val="25"/>
        </w:rPr>
        <w:t>apposite which read as under:</w:t>
      </w:r>
    </w:p>
    <w:p w:rsidR="00112402" w:rsidRPr="00112402" w:rsidRDefault="00112402" w:rsidP="00112402">
      <w:pPr>
        <w:jc w:val="both"/>
        <w:rPr>
          <w:rFonts w:ascii="Times New Roman" w:hAnsi="Times New Roman" w:cs="Times New Roman"/>
          <w:sz w:val="25"/>
          <w:szCs w:val="25"/>
        </w:rPr>
      </w:pPr>
    </w:p>
    <w:p w:rsidR="00112402" w:rsidRPr="00112402" w:rsidRDefault="00112402" w:rsidP="00112402">
      <w:pPr>
        <w:ind w:left="720"/>
        <w:jc w:val="both"/>
        <w:rPr>
          <w:rFonts w:ascii="Times New Roman" w:hAnsi="Times New Roman" w:cs="Times New Roman"/>
          <w:sz w:val="25"/>
          <w:szCs w:val="25"/>
        </w:rPr>
      </w:pPr>
      <w:r w:rsidRPr="00112402">
        <w:rPr>
          <w:rFonts w:ascii="Times New Roman" w:hAnsi="Times New Roman" w:cs="Times New Roman"/>
          <w:sz w:val="25"/>
          <w:szCs w:val="25"/>
        </w:rPr>
        <w:t>“21. As is clear from reading of Para 2, the two questions set out in Para 2 were not the questions framed by the High Court as was required to be framed under Section 260-A(3) of the Act for hearing the appeal but were the questions urged by the appellant.</w:t>
      </w:r>
    </w:p>
    <w:p w:rsidR="00112402" w:rsidRDefault="00112402" w:rsidP="00112402">
      <w:pPr>
        <w:ind w:left="720"/>
        <w:jc w:val="both"/>
        <w:rPr>
          <w:rFonts w:ascii="Times New Roman" w:hAnsi="Times New Roman" w:cs="Times New Roman"/>
          <w:sz w:val="25"/>
          <w:szCs w:val="25"/>
        </w:rPr>
      </w:pPr>
    </w:p>
    <w:p w:rsidR="00112402" w:rsidRPr="00112402" w:rsidRDefault="00112402" w:rsidP="00112402">
      <w:pPr>
        <w:ind w:left="720"/>
        <w:jc w:val="both"/>
        <w:rPr>
          <w:rFonts w:ascii="Times New Roman" w:hAnsi="Times New Roman" w:cs="Times New Roman"/>
          <w:sz w:val="25"/>
          <w:szCs w:val="25"/>
        </w:rPr>
      </w:pPr>
      <w:r>
        <w:rPr>
          <w:rFonts w:ascii="Times New Roman" w:hAnsi="Times New Roman" w:cs="Times New Roman"/>
          <w:sz w:val="25"/>
          <w:szCs w:val="25"/>
        </w:rPr>
        <w:t>22.</w:t>
      </w:r>
      <w:r w:rsidRPr="00112402">
        <w:rPr>
          <w:rFonts w:ascii="Times New Roman" w:hAnsi="Times New Roman" w:cs="Times New Roman"/>
          <w:sz w:val="25"/>
          <w:szCs w:val="25"/>
        </w:rPr>
        <w:t xml:space="preserve"> In our view, there lies a distinction between the questions proposed by the appellant for admission of the appeal and the questions framed by the Court.</w:t>
      </w:r>
    </w:p>
    <w:p w:rsidR="00112402" w:rsidRDefault="00112402" w:rsidP="00112402">
      <w:pPr>
        <w:ind w:left="720"/>
        <w:jc w:val="both"/>
        <w:rPr>
          <w:rFonts w:ascii="Times New Roman" w:hAnsi="Times New Roman" w:cs="Times New Roman"/>
          <w:sz w:val="25"/>
          <w:szCs w:val="25"/>
        </w:rPr>
      </w:pPr>
    </w:p>
    <w:p w:rsidR="00112402" w:rsidRPr="00112402" w:rsidRDefault="00112402" w:rsidP="00112402">
      <w:pPr>
        <w:ind w:left="720"/>
        <w:jc w:val="both"/>
        <w:rPr>
          <w:rFonts w:ascii="Times New Roman" w:hAnsi="Times New Roman" w:cs="Times New Roman"/>
          <w:sz w:val="25"/>
          <w:szCs w:val="25"/>
        </w:rPr>
      </w:pPr>
      <w:r>
        <w:rPr>
          <w:rFonts w:ascii="Times New Roman" w:hAnsi="Times New Roman" w:cs="Times New Roman"/>
          <w:sz w:val="25"/>
          <w:szCs w:val="25"/>
        </w:rPr>
        <w:t xml:space="preserve">23. </w:t>
      </w:r>
      <w:r w:rsidRPr="00112402">
        <w:rPr>
          <w:rFonts w:ascii="Times New Roman" w:hAnsi="Times New Roman" w:cs="Times New Roman"/>
          <w:sz w:val="25"/>
          <w:szCs w:val="25"/>
        </w:rPr>
        <w:t xml:space="preserve"> The questions, which are proposed by the appellant, fall under Section 260-A (2) (c) of the Act whereas the questions framed by</w:t>
      </w:r>
      <w:r>
        <w:rPr>
          <w:rFonts w:ascii="Times New Roman" w:hAnsi="Times New Roman" w:cs="Times New Roman"/>
          <w:sz w:val="25"/>
          <w:szCs w:val="25"/>
        </w:rPr>
        <w:t xml:space="preserve"> </w:t>
      </w:r>
      <w:r w:rsidRPr="00112402">
        <w:rPr>
          <w:rFonts w:ascii="Times New Roman" w:hAnsi="Times New Roman" w:cs="Times New Roman"/>
          <w:sz w:val="25"/>
          <w:szCs w:val="25"/>
        </w:rPr>
        <w:t>the High Court fall under Section 260-A (3) of the Act. The appeal is heard on merits only on the questions framed by the High Court under sub-section (3) of Section 260-A of the Act as provided under Section 260-A (4) of the Act. In other words, the appeal is heard only on the questions framed by the Court.</w:t>
      </w:r>
    </w:p>
    <w:p w:rsidR="00112402" w:rsidRDefault="00112402" w:rsidP="00112402">
      <w:pPr>
        <w:ind w:left="720"/>
        <w:jc w:val="both"/>
        <w:rPr>
          <w:rFonts w:ascii="Times New Roman" w:hAnsi="Times New Roman" w:cs="Times New Roman"/>
          <w:sz w:val="25"/>
          <w:szCs w:val="25"/>
        </w:rPr>
      </w:pPr>
    </w:p>
    <w:p w:rsidR="00112402" w:rsidRPr="00112402" w:rsidRDefault="00112402" w:rsidP="00112402">
      <w:pPr>
        <w:ind w:left="720"/>
        <w:jc w:val="both"/>
        <w:rPr>
          <w:rFonts w:ascii="Times New Roman" w:hAnsi="Times New Roman" w:cs="Times New Roman"/>
          <w:sz w:val="25"/>
          <w:szCs w:val="25"/>
        </w:rPr>
      </w:pPr>
      <w:r>
        <w:rPr>
          <w:rFonts w:ascii="Times New Roman" w:hAnsi="Times New Roman" w:cs="Times New Roman"/>
          <w:sz w:val="25"/>
          <w:szCs w:val="25"/>
        </w:rPr>
        <w:t xml:space="preserve">24. </w:t>
      </w:r>
      <w:r w:rsidRPr="00112402">
        <w:rPr>
          <w:rFonts w:ascii="Times New Roman" w:hAnsi="Times New Roman" w:cs="Times New Roman"/>
          <w:sz w:val="25"/>
          <w:szCs w:val="25"/>
        </w:rPr>
        <w:t xml:space="preserve"> Third, if the High Court was of the view that the appeal did not involve any substantial question of law, it should have recorded a categorical finding to that effect saying that the questions proposed by the appellant either do not arise in the case or/and are not substantial questions of law so as to attract the rigor of Section 260-A of the Act for its admission and accordingly should have dismissed the appeal in </w:t>
      </w:r>
      <w:proofErr w:type="spellStart"/>
      <w:r w:rsidRPr="00112402">
        <w:rPr>
          <w:rFonts w:ascii="Times New Roman" w:hAnsi="Times New Roman" w:cs="Times New Roman"/>
          <w:sz w:val="25"/>
          <w:szCs w:val="25"/>
        </w:rPr>
        <w:t>limine</w:t>
      </w:r>
      <w:proofErr w:type="spellEnd"/>
      <w:r w:rsidRPr="00112402">
        <w:rPr>
          <w:rFonts w:ascii="Times New Roman" w:hAnsi="Times New Roman" w:cs="Times New Roman"/>
          <w:sz w:val="25"/>
          <w:szCs w:val="25"/>
        </w:rPr>
        <w:t>.</w:t>
      </w:r>
    </w:p>
    <w:p w:rsidR="00112402" w:rsidRDefault="00112402" w:rsidP="00112402">
      <w:pPr>
        <w:ind w:left="720"/>
        <w:jc w:val="both"/>
        <w:rPr>
          <w:rFonts w:ascii="Times New Roman" w:hAnsi="Times New Roman" w:cs="Times New Roman"/>
          <w:sz w:val="25"/>
          <w:szCs w:val="25"/>
        </w:rPr>
      </w:pPr>
    </w:p>
    <w:p w:rsidR="00112402" w:rsidRPr="00112402" w:rsidRDefault="00112402" w:rsidP="00112402">
      <w:pPr>
        <w:ind w:left="720"/>
        <w:jc w:val="both"/>
        <w:rPr>
          <w:rFonts w:ascii="Times New Roman" w:hAnsi="Times New Roman" w:cs="Times New Roman"/>
          <w:sz w:val="25"/>
          <w:szCs w:val="25"/>
        </w:rPr>
      </w:pPr>
      <w:r>
        <w:rPr>
          <w:rFonts w:ascii="Times New Roman" w:hAnsi="Times New Roman" w:cs="Times New Roman"/>
          <w:sz w:val="25"/>
          <w:szCs w:val="25"/>
        </w:rPr>
        <w:t xml:space="preserve">25. </w:t>
      </w:r>
      <w:r w:rsidRPr="00112402">
        <w:rPr>
          <w:rFonts w:ascii="Times New Roman" w:hAnsi="Times New Roman" w:cs="Times New Roman"/>
          <w:sz w:val="25"/>
          <w:szCs w:val="25"/>
        </w:rPr>
        <w:t xml:space="preserve"> It was, however, not done and instead the High Court without admitting the appeal and framing any question of law issued notice of appeal to the respondent-</w:t>
      </w:r>
      <w:proofErr w:type="spellStart"/>
      <w:r w:rsidRPr="00112402">
        <w:rPr>
          <w:rFonts w:ascii="Times New Roman" w:hAnsi="Times New Roman" w:cs="Times New Roman"/>
          <w:sz w:val="25"/>
          <w:szCs w:val="25"/>
        </w:rPr>
        <w:t>assessee</w:t>
      </w:r>
      <w:proofErr w:type="spellEnd"/>
      <w:r w:rsidRPr="00112402">
        <w:rPr>
          <w:rFonts w:ascii="Times New Roman" w:hAnsi="Times New Roman" w:cs="Times New Roman"/>
          <w:sz w:val="25"/>
          <w:szCs w:val="25"/>
        </w:rPr>
        <w:t xml:space="preserve">, heard both the parties on the questions urged by the appellant and dismissed it. In our view, the respondent had a right to argue “at the time of hearing” of the appeal that the questions framed were not involved in the appeal and this the respondent could urge by taking recourse to sub- section (5) of Section 260-A of the Act. But this stage in this case did not arise because as mentioned above, the High Court neither admitted the appeal nor framed any question as required under sub-section (3) of Section 260-A of the Act. The expression “such question” </w:t>
      </w:r>
      <w:r w:rsidRPr="00112402">
        <w:rPr>
          <w:rFonts w:ascii="Times New Roman" w:hAnsi="Times New Roman" w:cs="Times New Roman"/>
          <w:sz w:val="25"/>
          <w:szCs w:val="25"/>
        </w:rPr>
        <w:lastRenderedPageBreak/>
        <w:t xml:space="preserve">referred to in sub- section (5) of Section 260-A of the Act means the questions which are framed by the High Court under sub-section (3) of </w:t>
      </w:r>
      <w:proofErr w:type="gramStart"/>
      <w:r w:rsidRPr="00112402">
        <w:rPr>
          <w:rFonts w:ascii="Times New Roman" w:hAnsi="Times New Roman" w:cs="Times New Roman"/>
          <w:sz w:val="25"/>
          <w:szCs w:val="25"/>
        </w:rPr>
        <w:t xml:space="preserve">Section </w:t>
      </w:r>
      <w:r>
        <w:rPr>
          <w:rFonts w:ascii="Times New Roman" w:hAnsi="Times New Roman" w:cs="Times New Roman"/>
          <w:sz w:val="25"/>
          <w:szCs w:val="25"/>
        </w:rPr>
        <w:t xml:space="preserve"> </w:t>
      </w:r>
      <w:r w:rsidRPr="00112402">
        <w:rPr>
          <w:rFonts w:ascii="Times New Roman" w:hAnsi="Times New Roman" w:cs="Times New Roman"/>
          <w:sz w:val="25"/>
          <w:szCs w:val="25"/>
        </w:rPr>
        <w:t>260</w:t>
      </w:r>
      <w:proofErr w:type="gramEnd"/>
      <w:r w:rsidRPr="00112402">
        <w:rPr>
          <w:rFonts w:ascii="Times New Roman" w:hAnsi="Times New Roman" w:cs="Times New Roman"/>
          <w:sz w:val="25"/>
          <w:szCs w:val="25"/>
        </w:rPr>
        <w:t>-A at the time of admission of the appeal and not the one proposed in Section 260-A (2) (c) of the Act by the appellant.</w:t>
      </w:r>
    </w:p>
    <w:p w:rsidR="00112402" w:rsidRPr="00112402" w:rsidRDefault="00112402" w:rsidP="00112402">
      <w:pPr>
        <w:ind w:left="720"/>
        <w:jc w:val="both"/>
        <w:rPr>
          <w:rFonts w:ascii="Times New Roman" w:hAnsi="Times New Roman" w:cs="Times New Roman"/>
          <w:sz w:val="25"/>
          <w:szCs w:val="25"/>
        </w:rPr>
      </w:pPr>
      <w:r>
        <w:rPr>
          <w:rFonts w:ascii="Times New Roman" w:hAnsi="Times New Roman" w:cs="Times New Roman"/>
          <w:sz w:val="25"/>
          <w:szCs w:val="25"/>
        </w:rPr>
        <w:t xml:space="preserve">26. </w:t>
      </w:r>
      <w:r w:rsidRPr="00112402">
        <w:rPr>
          <w:rFonts w:ascii="Times New Roman" w:hAnsi="Times New Roman" w:cs="Times New Roman"/>
          <w:sz w:val="25"/>
          <w:szCs w:val="25"/>
        </w:rPr>
        <w:t xml:space="preserve">We are, therefore, of the view that the High Court did not decide the appeal in </w:t>
      </w:r>
      <w:proofErr w:type="gramStart"/>
      <w:r w:rsidRPr="00112402">
        <w:rPr>
          <w:rFonts w:ascii="Times New Roman" w:hAnsi="Times New Roman" w:cs="Times New Roman"/>
          <w:sz w:val="25"/>
          <w:szCs w:val="25"/>
        </w:rPr>
        <w:t>conformity</w:t>
      </w:r>
      <w:proofErr w:type="gramEnd"/>
      <w:r w:rsidRPr="00112402">
        <w:rPr>
          <w:rFonts w:ascii="Times New Roman" w:hAnsi="Times New Roman" w:cs="Times New Roman"/>
          <w:sz w:val="25"/>
          <w:szCs w:val="25"/>
        </w:rPr>
        <w:t xml:space="preserve"> with the mandatory procedure prescribed in Section 260-A of the Act.</w:t>
      </w:r>
    </w:p>
    <w:p w:rsidR="00112402" w:rsidRDefault="00112402" w:rsidP="00112402">
      <w:pPr>
        <w:ind w:left="720"/>
        <w:jc w:val="both"/>
        <w:rPr>
          <w:rFonts w:ascii="Times New Roman" w:hAnsi="Times New Roman" w:cs="Times New Roman"/>
          <w:sz w:val="25"/>
          <w:szCs w:val="25"/>
        </w:rPr>
      </w:pPr>
    </w:p>
    <w:p w:rsidR="00112402" w:rsidRDefault="00112402" w:rsidP="00112402">
      <w:pPr>
        <w:ind w:left="720"/>
        <w:jc w:val="both"/>
        <w:rPr>
          <w:rFonts w:ascii="Times New Roman" w:hAnsi="Times New Roman" w:cs="Times New Roman"/>
          <w:sz w:val="25"/>
          <w:szCs w:val="25"/>
        </w:rPr>
      </w:pPr>
      <w:r w:rsidRPr="00112402">
        <w:rPr>
          <w:rFonts w:ascii="Times New Roman" w:hAnsi="Times New Roman" w:cs="Times New Roman"/>
          <w:sz w:val="25"/>
          <w:szCs w:val="25"/>
        </w:rPr>
        <w:t>28. In the light of the foregoing discussion, we consider it just and proper to remand the case to the High Court for deciding the appeal afresh to answer the questions framed above on merits in accordance with law.”</w:t>
      </w:r>
    </w:p>
    <w:p w:rsidR="00112402" w:rsidRPr="00112402" w:rsidRDefault="00112402" w:rsidP="00112402">
      <w:pPr>
        <w:ind w:left="720"/>
        <w:jc w:val="both"/>
        <w:rPr>
          <w:rFonts w:ascii="Times New Roman" w:hAnsi="Times New Roman" w:cs="Times New Roman"/>
          <w:sz w:val="25"/>
          <w:szCs w:val="25"/>
        </w:rPr>
      </w:pPr>
    </w:p>
    <w:p w:rsidR="00112402" w:rsidRDefault="00112402" w:rsidP="00112402">
      <w:pPr>
        <w:jc w:val="both"/>
        <w:rPr>
          <w:rFonts w:ascii="Times New Roman" w:hAnsi="Times New Roman" w:cs="Times New Roman"/>
          <w:sz w:val="25"/>
          <w:szCs w:val="25"/>
        </w:rPr>
      </w:pPr>
      <w:r>
        <w:rPr>
          <w:rFonts w:ascii="Times New Roman" w:hAnsi="Times New Roman" w:cs="Times New Roman"/>
          <w:sz w:val="25"/>
          <w:szCs w:val="25"/>
        </w:rPr>
        <w:t xml:space="preserve">11. </w:t>
      </w:r>
      <w:r w:rsidRPr="00112402">
        <w:rPr>
          <w:rFonts w:ascii="Times New Roman" w:hAnsi="Times New Roman" w:cs="Times New Roman"/>
          <w:sz w:val="25"/>
          <w:szCs w:val="25"/>
        </w:rPr>
        <w:t xml:space="preserve"> The facts of the case at hand and the one involved in M/s A.A. Estate Pvt. Ltd. quoted above are identical and, therefore, keeping in view the law laid down by this Court in M/s A.A. Estate Pvt. Ltd. (supra), these appeals have to be allowed and the case needs to be remanded to the High Court for hearing afresh on merits.</w:t>
      </w:r>
    </w:p>
    <w:p w:rsidR="00112402" w:rsidRPr="00112402" w:rsidRDefault="00112402" w:rsidP="00112402">
      <w:pPr>
        <w:jc w:val="both"/>
        <w:rPr>
          <w:rFonts w:ascii="Times New Roman" w:hAnsi="Times New Roman" w:cs="Times New Roman"/>
          <w:sz w:val="25"/>
          <w:szCs w:val="25"/>
        </w:rPr>
      </w:pPr>
    </w:p>
    <w:p w:rsidR="00112402" w:rsidRPr="00112402" w:rsidRDefault="00112402" w:rsidP="00112402">
      <w:pPr>
        <w:jc w:val="both"/>
        <w:rPr>
          <w:rFonts w:ascii="Times New Roman" w:hAnsi="Times New Roman" w:cs="Times New Roman"/>
          <w:sz w:val="25"/>
          <w:szCs w:val="25"/>
        </w:rPr>
      </w:pPr>
      <w:r>
        <w:rPr>
          <w:rFonts w:ascii="Times New Roman" w:hAnsi="Times New Roman" w:cs="Times New Roman"/>
          <w:sz w:val="25"/>
          <w:szCs w:val="25"/>
        </w:rPr>
        <w:t xml:space="preserve">12. </w:t>
      </w:r>
      <w:r w:rsidRPr="00112402">
        <w:rPr>
          <w:rFonts w:ascii="Times New Roman" w:hAnsi="Times New Roman" w:cs="Times New Roman"/>
          <w:sz w:val="25"/>
          <w:szCs w:val="25"/>
        </w:rPr>
        <w:t xml:space="preserve"> In view of the foregoing discussion, the appeals are allowed. The impugned order is set aside. The appeals are remanded to the High Court for hearing afresh only after framing appropriate substantial</w:t>
      </w:r>
      <w:r>
        <w:rPr>
          <w:rFonts w:ascii="Times New Roman" w:hAnsi="Times New Roman" w:cs="Times New Roman"/>
          <w:sz w:val="25"/>
          <w:szCs w:val="25"/>
        </w:rPr>
        <w:t xml:space="preserve"> </w:t>
      </w:r>
      <w:r w:rsidRPr="00112402">
        <w:rPr>
          <w:rFonts w:ascii="Times New Roman" w:hAnsi="Times New Roman" w:cs="Times New Roman"/>
          <w:sz w:val="25"/>
          <w:szCs w:val="25"/>
        </w:rPr>
        <w:t>question(s) of law as required under Section 260- A(3) of the Act.</w:t>
      </w:r>
    </w:p>
    <w:p w:rsidR="00112402" w:rsidRDefault="00112402" w:rsidP="00112402">
      <w:pPr>
        <w:jc w:val="both"/>
        <w:rPr>
          <w:rFonts w:ascii="Times New Roman" w:hAnsi="Times New Roman" w:cs="Times New Roman"/>
          <w:sz w:val="25"/>
          <w:szCs w:val="25"/>
        </w:rPr>
      </w:pPr>
    </w:p>
    <w:p w:rsidR="00112402" w:rsidRDefault="00112402" w:rsidP="00112402">
      <w:pPr>
        <w:jc w:val="both"/>
        <w:rPr>
          <w:rFonts w:ascii="Times New Roman" w:hAnsi="Times New Roman" w:cs="Times New Roman"/>
          <w:sz w:val="25"/>
          <w:szCs w:val="25"/>
        </w:rPr>
      </w:pPr>
      <w:r>
        <w:rPr>
          <w:rFonts w:ascii="Times New Roman" w:hAnsi="Times New Roman" w:cs="Times New Roman"/>
          <w:sz w:val="25"/>
          <w:szCs w:val="25"/>
        </w:rPr>
        <w:t xml:space="preserve">13. </w:t>
      </w:r>
      <w:r w:rsidRPr="00112402">
        <w:rPr>
          <w:rFonts w:ascii="Times New Roman" w:hAnsi="Times New Roman" w:cs="Times New Roman"/>
          <w:sz w:val="25"/>
          <w:szCs w:val="25"/>
        </w:rPr>
        <w:t>Having formed an opinion to remand the case to the High Court, we have not expressed any opinion on the merits of the issues involved in these appeals. The High Court will, therefore, decide the appeals strictly in accordance with law, uninfluenced by any observations made in the impugned order and in this order.</w:t>
      </w:r>
    </w:p>
    <w:p w:rsidR="00112402" w:rsidRPr="00112402" w:rsidRDefault="00112402" w:rsidP="00112402">
      <w:pPr>
        <w:jc w:val="both"/>
        <w:rPr>
          <w:rFonts w:ascii="Times New Roman" w:hAnsi="Times New Roman" w:cs="Times New Roman"/>
          <w:sz w:val="25"/>
          <w:szCs w:val="25"/>
        </w:rPr>
      </w:pPr>
    </w:p>
    <w:p w:rsidR="00B71623" w:rsidRPr="00112402" w:rsidRDefault="00B71623" w:rsidP="00112402">
      <w:pPr>
        <w:jc w:val="both"/>
        <w:rPr>
          <w:rFonts w:ascii="Times New Roman" w:hAnsi="Times New Roman" w:cs="Times New Roman"/>
          <w:sz w:val="25"/>
          <w:szCs w:val="25"/>
        </w:rPr>
      </w:pPr>
    </w:p>
    <w:sectPr w:rsidR="00B71623" w:rsidRPr="00112402"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0599" w:rsidRDefault="00060599" w:rsidP="001D2CA4">
      <w:r>
        <w:separator/>
      </w:r>
    </w:p>
  </w:endnote>
  <w:endnote w:type="continuationSeparator" w:id="1">
    <w:p w:rsidR="00060599" w:rsidRDefault="00060599"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proofErr w:type="spellStart"/>
    <w:r w:rsidRPr="005D170B">
      <w:rPr>
        <w:rFonts w:ascii="Times New Roman" w:hAnsi="Times New Roman" w:cs="Times New Roman"/>
        <w:sz w:val="25"/>
        <w:szCs w:val="25"/>
      </w:rPr>
      <w:t>SpotLaw</w:t>
    </w:r>
    <w:proofErr w:type="spell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0599" w:rsidRDefault="00060599"/>
  </w:footnote>
  <w:footnote w:type="continuationSeparator" w:id="1">
    <w:p w:rsidR="00060599" w:rsidRDefault="0006059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0A22B7">
    <w:pPr>
      <w:rPr>
        <w:sz w:val="2"/>
        <w:szCs w:val="2"/>
      </w:rPr>
    </w:pPr>
    <w:r w:rsidRPr="000A22B7">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0A22B7">
    <w:pPr>
      <w:rPr>
        <w:sz w:val="2"/>
        <w:szCs w:val="2"/>
      </w:rPr>
    </w:pPr>
    <w:r w:rsidRPr="000A22B7">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0A22B7">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rawingGridVerticalSpacing w:val="181"/>
  <w:displayHorizontalDrawingGridEvery w:val="2"/>
  <w:characterSpacingControl w:val="compressPunctuation"/>
  <w:savePreviewPicture/>
  <w:hdrShapeDefaults>
    <o:shapedefaults v:ext="edit" spidmax="2050"/>
    <o:shapelayout v:ext="edit">
      <o:idmap v:ext="edit" data="1"/>
    </o:shapelayout>
  </w:hdrShapeDefaults>
  <w:footnotePr>
    <w:footnote w:id="0"/>
    <w:footnote w:id="1"/>
  </w:footnotePr>
  <w:endnotePr>
    <w:endnote w:id="0"/>
    <w:endnote w:id="1"/>
  </w:endnotePr>
  <w:compat>
    <w:doNotExpandShiftReturn/>
  </w:compat>
  <w:rsids>
    <w:rsidRoot w:val="001D2CA4"/>
    <w:rsid w:val="00001947"/>
    <w:rsid w:val="00026C66"/>
    <w:rsid w:val="00035174"/>
    <w:rsid w:val="00060599"/>
    <w:rsid w:val="000834C6"/>
    <w:rsid w:val="000A22B7"/>
    <w:rsid w:val="000C690B"/>
    <w:rsid w:val="000D201E"/>
    <w:rsid w:val="000E1163"/>
    <w:rsid w:val="000E542E"/>
    <w:rsid w:val="00112402"/>
    <w:rsid w:val="001346B9"/>
    <w:rsid w:val="00172022"/>
    <w:rsid w:val="0018684C"/>
    <w:rsid w:val="001A7914"/>
    <w:rsid w:val="001D2CA4"/>
    <w:rsid w:val="001D6D2E"/>
    <w:rsid w:val="001E19DE"/>
    <w:rsid w:val="001F1FA0"/>
    <w:rsid w:val="00200D21"/>
    <w:rsid w:val="00253851"/>
    <w:rsid w:val="00256C98"/>
    <w:rsid w:val="002730EF"/>
    <w:rsid w:val="002B392F"/>
    <w:rsid w:val="002C4491"/>
    <w:rsid w:val="003115AC"/>
    <w:rsid w:val="003614DF"/>
    <w:rsid w:val="00384D34"/>
    <w:rsid w:val="003862D2"/>
    <w:rsid w:val="0038651D"/>
    <w:rsid w:val="003929B1"/>
    <w:rsid w:val="0039319F"/>
    <w:rsid w:val="003C4AB7"/>
    <w:rsid w:val="003E1DE8"/>
    <w:rsid w:val="0045104F"/>
    <w:rsid w:val="0047011D"/>
    <w:rsid w:val="004908D0"/>
    <w:rsid w:val="00496C5D"/>
    <w:rsid w:val="004D5E28"/>
    <w:rsid w:val="004E19D2"/>
    <w:rsid w:val="004E3D08"/>
    <w:rsid w:val="004E6555"/>
    <w:rsid w:val="004F49E5"/>
    <w:rsid w:val="0053002A"/>
    <w:rsid w:val="00541433"/>
    <w:rsid w:val="00542863"/>
    <w:rsid w:val="00551BC4"/>
    <w:rsid w:val="00554692"/>
    <w:rsid w:val="0058030D"/>
    <w:rsid w:val="005A0E9C"/>
    <w:rsid w:val="005B0418"/>
    <w:rsid w:val="005B32E2"/>
    <w:rsid w:val="005D170B"/>
    <w:rsid w:val="005D4C25"/>
    <w:rsid w:val="005E26D5"/>
    <w:rsid w:val="0067640F"/>
    <w:rsid w:val="00697C3B"/>
    <w:rsid w:val="006A40F0"/>
    <w:rsid w:val="006C6BAA"/>
    <w:rsid w:val="00710255"/>
    <w:rsid w:val="00710FDB"/>
    <w:rsid w:val="00764A03"/>
    <w:rsid w:val="007E6480"/>
    <w:rsid w:val="00824DDA"/>
    <w:rsid w:val="008303E7"/>
    <w:rsid w:val="00855606"/>
    <w:rsid w:val="00880D9C"/>
    <w:rsid w:val="00886B66"/>
    <w:rsid w:val="008D1AC1"/>
    <w:rsid w:val="008E6D85"/>
    <w:rsid w:val="00954457"/>
    <w:rsid w:val="00992798"/>
    <w:rsid w:val="00A31543"/>
    <w:rsid w:val="00A62552"/>
    <w:rsid w:val="00A8272D"/>
    <w:rsid w:val="00AA5506"/>
    <w:rsid w:val="00B17F40"/>
    <w:rsid w:val="00B362EA"/>
    <w:rsid w:val="00B631F3"/>
    <w:rsid w:val="00B71623"/>
    <w:rsid w:val="00BB7DBE"/>
    <w:rsid w:val="00BD469B"/>
    <w:rsid w:val="00C16BC4"/>
    <w:rsid w:val="00C4242D"/>
    <w:rsid w:val="00C51972"/>
    <w:rsid w:val="00C62459"/>
    <w:rsid w:val="00C90881"/>
    <w:rsid w:val="00C94174"/>
    <w:rsid w:val="00CE7D0C"/>
    <w:rsid w:val="00D33AC1"/>
    <w:rsid w:val="00D33C6A"/>
    <w:rsid w:val="00D474F9"/>
    <w:rsid w:val="00D8022D"/>
    <w:rsid w:val="00D85F63"/>
    <w:rsid w:val="00DA5B6E"/>
    <w:rsid w:val="00DD28F5"/>
    <w:rsid w:val="00E15F48"/>
    <w:rsid w:val="00E21293"/>
    <w:rsid w:val="00E42695"/>
    <w:rsid w:val="00E65B64"/>
    <w:rsid w:val="00E72246"/>
    <w:rsid w:val="00EE6A36"/>
    <w:rsid w:val="00EF34E6"/>
    <w:rsid w:val="00EF54FE"/>
    <w:rsid w:val="00F06C6F"/>
    <w:rsid w:val="00F403E6"/>
    <w:rsid w:val="00F410D3"/>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C75D8-F48C-439B-BB2C-471D0046E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913</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2019-05-23T06:16:00Z</cp:lastPrinted>
  <dcterms:created xsi:type="dcterms:W3CDTF">2019-06-14T06:25:00Z</dcterms:created>
  <dcterms:modified xsi:type="dcterms:W3CDTF">2019-06-14T06:25:00Z</dcterms:modified>
</cp:coreProperties>
</file>