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269" w:rsidRPr="00B96269" w:rsidRDefault="00B96269" w:rsidP="00B96269">
      <w:pPr>
        <w:jc w:val="center"/>
        <w:rPr>
          <w:rFonts w:ascii="Times New Roman" w:hAnsi="Times New Roman" w:cs="Times New Roman"/>
          <w:b/>
          <w:bCs/>
          <w:sz w:val="25"/>
          <w:szCs w:val="25"/>
        </w:rPr>
      </w:pPr>
      <w:r w:rsidRPr="00B96269">
        <w:rPr>
          <w:rFonts w:ascii="Times New Roman" w:hAnsi="Times New Roman" w:cs="Times New Roman"/>
          <w:b/>
          <w:bCs/>
          <w:sz w:val="25"/>
          <w:szCs w:val="25"/>
        </w:rPr>
        <w:t>SUPREME COURT OF INDIA</w:t>
      </w:r>
    </w:p>
    <w:p w:rsidR="00B96269" w:rsidRPr="00B96269" w:rsidRDefault="00B96269" w:rsidP="00B96269">
      <w:pPr>
        <w:jc w:val="center"/>
        <w:rPr>
          <w:rFonts w:ascii="Times New Roman" w:hAnsi="Times New Roman" w:cs="Times New Roman"/>
          <w:sz w:val="25"/>
          <w:szCs w:val="25"/>
        </w:rPr>
      </w:pPr>
    </w:p>
    <w:p w:rsidR="00B96269" w:rsidRDefault="00B96269" w:rsidP="00B96269">
      <w:pPr>
        <w:jc w:val="center"/>
        <w:rPr>
          <w:rFonts w:ascii="Times New Roman" w:hAnsi="Times New Roman" w:cs="Times New Roman"/>
          <w:sz w:val="25"/>
          <w:szCs w:val="25"/>
        </w:rPr>
      </w:pPr>
      <w:r w:rsidRPr="00B96269">
        <w:rPr>
          <w:rFonts w:ascii="Times New Roman" w:hAnsi="Times New Roman" w:cs="Times New Roman"/>
          <w:sz w:val="25"/>
          <w:szCs w:val="25"/>
        </w:rPr>
        <w:t>Surinder Nath Kesar</w:t>
      </w:r>
    </w:p>
    <w:p w:rsidR="00B96269" w:rsidRDefault="00B96269" w:rsidP="00B96269">
      <w:pPr>
        <w:jc w:val="center"/>
        <w:rPr>
          <w:rFonts w:ascii="Times New Roman" w:hAnsi="Times New Roman" w:cs="Times New Roman"/>
          <w:sz w:val="25"/>
          <w:szCs w:val="25"/>
        </w:rPr>
      </w:pPr>
    </w:p>
    <w:p w:rsidR="00B96269" w:rsidRDefault="00B96269" w:rsidP="00B96269">
      <w:pPr>
        <w:jc w:val="center"/>
        <w:rPr>
          <w:rFonts w:ascii="Times New Roman" w:hAnsi="Times New Roman" w:cs="Times New Roman"/>
          <w:sz w:val="25"/>
          <w:szCs w:val="25"/>
        </w:rPr>
      </w:pPr>
      <w:r>
        <w:rPr>
          <w:rFonts w:ascii="Times New Roman" w:hAnsi="Times New Roman" w:cs="Times New Roman"/>
          <w:sz w:val="25"/>
          <w:szCs w:val="25"/>
        </w:rPr>
        <w:t>Vs.</w:t>
      </w:r>
    </w:p>
    <w:p w:rsidR="00B96269" w:rsidRPr="00B96269" w:rsidRDefault="00B96269" w:rsidP="00B96269">
      <w:pPr>
        <w:jc w:val="center"/>
        <w:rPr>
          <w:rFonts w:ascii="Times New Roman" w:hAnsi="Times New Roman" w:cs="Times New Roman"/>
          <w:sz w:val="25"/>
          <w:szCs w:val="25"/>
        </w:rPr>
      </w:pPr>
    </w:p>
    <w:p w:rsidR="00B96269" w:rsidRDefault="00B96269" w:rsidP="00B96269">
      <w:pPr>
        <w:jc w:val="center"/>
        <w:rPr>
          <w:rFonts w:ascii="Times New Roman" w:hAnsi="Times New Roman" w:cs="Times New Roman"/>
          <w:sz w:val="25"/>
          <w:szCs w:val="25"/>
        </w:rPr>
      </w:pPr>
      <w:r>
        <w:rPr>
          <w:rFonts w:ascii="Times New Roman" w:hAnsi="Times New Roman" w:cs="Times New Roman"/>
          <w:sz w:val="25"/>
          <w:szCs w:val="25"/>
        </w:rPr>
        <w:t>Board o</w:t>
      </w:r>
      <w:r w:rsidRPr="00B96269">
        <w:rPr>
          <w:rFonts w:ascii="Times New Roman" w:hAnsi="Times New Roman" w:cs="Times New Roman"/>
          <w:sz w:val="25"/>
          <w:szCs w:val="25"/>
        </w:rPr>
        <w:t>f School Education</w:t>
      </w:r>
    </w:p>
    <w:p w:rsidR="00B96269" w:rsidRDefault="00B96269" w:rsidP="00B96269">
      <w:pPr>
        <w:jc w:val="center"/>
        <w:rPr>
          <w:rFonts w:ascii="Times New Roman" w:hAnsi="Times New Roman" w:cs="Times New Roman"/>
          <w:sz w:val="25"/>
          <w:szCs w:val="25"/>
        </w:rPr>
      </w:pPr>
    </w:p>
    <w:p w:rsidR="00B96269" w:rsidRDefault="00B96269" w:rsidP="00B96269">
      <w:pPr>
        <w:jc w:val="center"/>
        <w:rPr>
          <w:rFonts w:ascii="Times New Roman" w:hAnsi="Times New Roman" w:cs="Times New Roman"/>
          <w:sz w:val="25"/>
          <w:szCs w:val="25"/>
        </w:rPr>
      </w:pPr>
      <w:r>
        <w:rPr>
          <w:rFonts w:ascii="Times New Roman" w:hAnsi="Times New Roman" w:cs="Times New Roman"/>
          <w:sz w:val="25"/>
          <w:szCs w:val="25"/>
        </w:rPr>
        <w:t>C.A.No.9682 of</w:t>
      </w:r>
      <w:r w:rsidRPr="00B96269">
        <w:rPr>
          <w:rFonts w:ascii="Times New Roman" w:hAnsi="Times New Roman" w:cs="Times New Roman"/>
          <w:sz w:val="25"/>
          <w:szCs w:val="25"/>
        </w:rPr>
        <w:t xml:space="preserve"> 2019</w:t>
      </w:r>
    </w:p>
    <w:p w:rsidR="00B96269" w:rsidRDefault="00B96269" w:rsidP="00B96269">
      <w:pPr>
        <w:jc w:val="center"/>
        <w:rPr>
          <w:rFonts w:ascii="Times New Roman" w:hAnsi="Times New Roman" w:cs="Times New Roman"/>
          <w:sz w:val="25"/>
          <w:szCs w:val="25"/>
        </w:rPr>
      </w:pPr>
    </w:p>
    <w:p w:rsidR="00B96269" w:rsidRDefault="00B96269" w:rsidP="00B96269">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B96269" w:rsidRDefault="00B96269" w:rsidP="00B96269">
      <w:pPr>
        <w:jc w:val="center"/>
        <w:rPr>
          <w:rFonts w:ascii="Times New Roman" w:hAnsi="Times New Roman" w:cs="Times New Roman"/>
          <w:sz w:val="25"/>
          <w:szCs w:val="25"/>
        </w:rPr>
      </w:pPr>
    </w:p>
    <w:p w:rsidR="00B96269" w:rsidRDefault="00B96269" w:rsidP="00B96269">
      <w:pPr>
        <w:jc w:val="center"/>
        <w:rPr>
          <w:rFonts w:ascii="Times New Roman" w:hAnsi="Times New Roman" w:cs="Times New Roman"/>
          <w:sz w:val="25"/>
          <w:szCs w:val="25"/>
        </w:rPr>
      </w:pPr>
      <w:r>
        <w:rPr>
          <w:rFonts w:ascii="Times New Roman" w:hAnsi="Times New Roman" w:cs="Times New Roman"/>
          <w:sz w:val="25"/>
          <w:szCs w:val="25"/>
        </w:rPr>
        <w:t>06.01.2020</w:t>
      </w:r>
    </w:p>
    <w:p w:rsidR="00B96269" w:rsidRDefault="00B96269" w:rsidP="00B96269">
      <w:pPr>
        <w:jc w:val="center"/>
        <w:rPr>
          <w:rFonts w:ascii="Times New Roman" w:hAnsi="Times New Roman" w:cs="Times New Roman"/>
          <w:sz w:val="25"/>
          <w:szCs w:val="25"/>
        </w:rPr>
      </w:pPr>
    </w:p>
    <w:p w:rsidR="00B96269" w:rsidRPr="00B96269" w:rsidRDefault="00B96269" w:rsidP="00B96269">
      <w:pPr>
        <w:jc w:val="center"/>
        <w:rPr>
          <w:rFonts w:ascii="Times New Roman" w:hAnsi="Times New Roman" w:cs="Times New Roman"/>
          <w:b/>
          <w:bCs/>
          <w:sz w:val="25"/>
          <w:szCs w:val="25"/>
        </w:rPr>
      </w:pPr>
      <w:r w:rsidRPr="00B96269">
        <w:rPr>
          <w:rFonts w:ascii="Times New Roman" w:hAnsi="Times New Roman" w:cs="Times New Roman"/>
          <w:b/>
          <w:bCs/>
          <w:sz w:val="25"/>
          <w:szCs w:val="25"/>
        </w:rPr>
        <w:t>JUDGMENT</w:t>
      </w:r>
    </w:p>
    <w:p w:rsidR="00B96269" w:rsidRPr="00B96269" w:rsidRDefault="00B96269" w:rsidP="00B96269">
      <w:pPr>
        <w:jc w:val="both"/>
        <w:rPr>
          <w:rFonts w:ascii="Times New Roman" w:hAnsi="Times New Roman" w:cs="Times New Roman"/>
          <w:b/>
          <w:bCs/>
          <w:sz w:val="25"/>
          <w:szCs w:val="25"/>
        </w:rPr>
      </w:pPr>
    </w:p>
    <w:p w:rsidR="00B96269" w:rsidRPr="00B96269" w:rsidRDefault="00B96269" w:rsidP="00B96269">
      <w:pPr>
        <w:jc w:val="both"/>
        <w:rPr>
          <w:rFonts w:ascii="Times New Roman" w:hAnsi="Times New Roman" w:cs="Times New Roman"/>
          <w:b/>
          <w:bCs/>
          <w:sz w:val="25"/>
          <w:szCs w:val="25"/>
        </w:rPr>
      </w:pPr>
      <w:r w:rsidRPr="00B96269">
        <w:rPr>
          <w:rFonts w:ascii="Times New Roman" w:hAnsi="Times New Roman" w:cs="Times New Roman"/>
          <w:b/>
          <w:bCs/>
          <w:sz w:val="25"/>
          <w:szCs w:val="25"/>
        </w:rPr>
        <w:t>Ashok Bhushan,J.,</w:t>
      </w:r>
    </w:p>
    <w:p w:rsidR="00B96269" w:rsidRDefault="00B96269" w:rsidP="00B96269">
      <w:pPr>
        <w:jc w:val="both"/>
        <w:rPr>
          <w:rFonts w:ascii="Times New Roman" w:hAnsi="Times New Roman" w:cs="Times New Roman"/>
          <w:sz w:val="25"/>
          <w:szCs w:val="25"/>
        </w:rPr>
      </w:pPr>
    </w:p>
    <w:p w:rsidR="00B96269" w:rsidRDefault="00B96269" w:rsidP="00B96269">
      <w:pPr>
        <w:jc w:val="both"/>
        <w:rPr>
          <w:rFonts w:ascii="Times New Roman" w:hAnsi="Times New Roman" w:cs="Times New Roman"/>
          <w:sz w:val="25"/>
          <w:szCs w:val="25"/>
        </w:rPr>
      </w:pPr>
      <w:r>
        <w:rPr>
          <w:rFonts w:ascii="Times New Roman" w:hAnsi="Times New Roman" w:cs="Times New Roman"/>
          <w:sz w:val="25"/>
          <w:szCs w:val="25"/>
        </w:rPr>
        <w:t>SLP(C)No.25200 of 2015</w:t>
      </w:r>
    </w:p>
    <w:p w:rsidR="00B96269" w:rsidRPr="00B96269" w:rsidRDefault="00B96269" w:rsidP="00B96269">
      <w:pPr>
        <w:jc w:val="both"/>
        <w:rPr>
          <w:rFonts w:ascii="Times New Roman" w:hAnsi="Times New Roman" w:cs="Times New Roman"/>
          <w:sz w:val="25"/>
          <w:szCs w:val="25"/>
        </w:rPr>
      </w:pPr>
    </w:p>
    <w:p w:rsidR="00B96269" w:rsidRPr="00B96269" w:rsidRDefault="00B96269" w:rsidP="00B96269">
      <w:pPr>
        <w:jc w:val="both"/>
        <w:rPr>
          <w:rFonts w:ascii="Times New Roman" w:hAnsi="Times New Roman" w:cs="Times New Roman"/>
          <w:sz w:val="25"/>
          <w:szCs w:val="25"/>
        </w:rPr>
      </w:pPr>
      <w:r>
        <w:rPr>
          <w:rFonts w:ascii="Times New Roman" w:hAnsi="Times New Roman" w:cs="Times New Roman"/>
          <w:sz w:val="25"/>
          <w:szCs w:val="25"/>
        </w:rPr>
        <w:t xml:space="preserve">1. </w:t>
      </w:r>
      <w:r w:rsidRPr="00B96269">
        <w:rPr>
          <w:rFonts w:ascii="Times New Roman" w:hAnsi="Times New Roman" w:cs="Times New Roman"/>
          <w:sz w:val="25"/>
          <w:szCs w:val="25"/>
        </w:rPr>
        <w:t>This appeal has been filed against the judgment dated 21.05.2015 of High Court of Punjab &amp; Haryana by which LPA No.1747 of 2014 filed by th</w:t>
      </w:r>
      <w:r>
        <w:rPr>
          <w:rFonts w:ascii="Times New Roman" w:hAnsi="Times New Roman" w:cs="Times New Roman"/>
          <w:sz w:val="25"/>
          <w:szCs w:val="25"/>
        </w:rPr>
        <w:t xml:space="preserve">e appellant has been dismissed. LPA was filed </w:t>
      </w:r>
      <w:r w:rsidRPr="00B96269">
        <w:rPr>
          <w:rFonts w:ascii="Times New Roman" w:hAnsi="Times New Roman" w:cs="Times New Roman"/>
          <w:sz w:val="25"/>
          <w:szCs w:val="25"/>
        </w:rPr>
        <w:t>by the appellant</w:t>
      </w:r>
      <w:r>
        <w:rPr>
          <w:rFonts w:ascii="Times New Roman" w:hAnsi="Times New Roman" w:cs="Times New Roman"/>
          <w:sz w:val="25"/>
          <w:szCs w:val="25"/>
        </w:rPr>
        <w:t xml:space="preserve"> </w:t>
      </w:r>
      <w:r w:rsidRPr="00B96269">
        <w:rPr>
          <w:rFonts w:ascii="Times New Roman" w:hAnsi="Times New Roman" w:cs="Times New Roman"/>
          <w:sz w:val="25"/>
          <w:szCs w:val="25"/>
        </w:rPr>
        <w:t>challenging the judgment of learned Single Judge dated 20.04.2013 in Civil Writ Petition No. 3037 of 2003 by which judgment learned Single Judge had dismissed the writ petition filed by the appellant</w:t>
      </w:r>
      <w:r>
        <w:rPr>
          <w:rFonts w:ascii="Times New Roman" w:hAnsi="Times New Roman" w:cs="Times New Roman"/>
          <w:sz w:val="25"/>
          <w:szCs w:val="25"/>
        </w:rPr>
        <w:t xml:space="preserve"> </w:t>
      </w:r>
      <w:r w:rsidRPr="00B96269">
        <w:rPr>
          <w:rFonts w:ascii="Times New Roman" w:hAnsi="Times New Roman" w:cs="Times New Roman"/>
          <w:sz w:val="25"/>
          <w:szCs w:val="25"/>
        </w:rPr>
        <w:t>praying for grant of pension by adding interruption</w:t>
      </w:r>
      <w:r>
        <w:rPr>
          <w:rFonts w:ascii="Times New Roman" w:hAnsi="Times New Roman" w:cs="Times New Roman"/>
          <w:sz w:val="25"/>
          <w:szCs w:val="25"/>
        </w:rPr>
        <w:t xml:space="preserve"> </w:t>
      </w:r>
      <w:r w:rsidRPr="00B96269">
        <w:rPr>
          <w:rFonts w:ascii="Times New Roman" w:hAnsi="Times New Roman" w:cs="Times New Roman"/>
          <w:sz w:val="25"/>
          <w:szCs w:val="25"/>
        </w:rPr>
        <w:t xml:space="preserve">of service between 01.02.1988 to 03.08.1994. </w:t>
      </w:r>
    </w:p>
    <w:p w:rsidR="00B96269" w:rsidRDefault="00B96269" w:rsidP="00B96269">
      <w:pPr>
        <w:jc w:val="both"/>
        <w:rPr>
          <w:rFonts w:ascii="Times New Roman" w:hAnsi="Times New Roman" w:cs="Times New Roman"/>
          <w:sz w:val="25"/>
          <w:szCs w:val="25"/>
        </w:rPr>
      </w:pPr>
    </w:p>
    <w:p w:rsidR="00B96269" w:rsidRPr="00B96269" w:rsidRDefault="00B96269" w:rsidP="00B96269">
      <w:pPr>
        <w:jc w:val="both"/>
        <w:rPr>
          <w:rFonts w:ascii="Times New Roman" w:hAnsi="Times New Roman" w:cs="Times New Roman"/>
          <w:sz w:val="25"/>
          <w:szCs w:val="25"/>
        </w:rPr>
      </w:pPr>
      <w:r>
        <w:rPr>
          <w:rFonts w:ascii="Times New Roman" w:hAnsi="Times New Roman" w:cs="Times New Roman"/>
          <w:sz w:val="25"/>
          <w:szCs w:val="25"/>
        </w:rPr>
        <w:t xml:space="preserve">2. </w:t>
      </w:r>
      <w:r w:rsidRPr="00B96269">
        <w:rPr>
          <w:rFonts w:ascii="Times New Roman" w:hAnsi="Times New Roman" w:cs="Times New Roman"/>
          <w:sz w:val="25"/>
          <w:szCs w:val="25"/>
        </w:rPr>
        <w:t>Brief facts of the case necessary to be noticed for deciding this appeal are:-</w:t>
      </w:r>
    </w:p>
    <w:p w:rsidR="00B96269" w:rsidRDefault="00B96269" w:rsidP="00B96269">
      <w:pPr>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B96269">
        <w:rPr>
          <w:rFonts w:ascii="Times New Roman" w:hAnsi="Times New Roman" w:cs="Times New Roman"/>
          <w:sz w:val="25"/>
          <w:szCs w:val="25"/>
        </w:rPr>
        <w:t>The appellant was initially appointed by Board of School Education, Haryana, Bhiwani (hereinafter referred to as "Board") on 08.05.1970 on the post of Proof Reader. The appellant due to his family circumstances voluntarily retired on 01.02.1988. The appellant submitted a representation to the</w:t>
      </w:r>
      <w:r>
        <w:rPr>
          <w:rFonts w:ascii="Times New Roman" w:hAnsi="Times New Roman" w:cs="Times New Roman"/>
          <w:sz w:val="25"/>
          <w:szCs w:val="25"/>
        </w:rPr>
        <w:t xml:space="preserve"> Education Minister of Haryana. </w:t>
      </w:r>
      <w:r w:rsidRPr="00B96269">
        <w:rPr>
          <w:rFonts w:ascii="Times New Roman" w:hAnsi="Times New Roman" w:cs="Times New Roman"/>
          <w:sz w:val="25"/>
          <w:szCs w:val="25"/>
        </w:rPr>
        <w:t>The</w:t>
      </w:r>
      <w:r>
        <w:rPr>
          <w:rFonts w:ascii="Times New Roman" w:hAnsi="Times New Roman" w:cs="Times New Roman"/>
          <w:sz w:val="25"/>
          <w:szCs w:val="25"/>
        </w:rPr>
        <w:t xml:space="preserve"> </w:t>
      </w:r>
      <w:r w:rsidRPr="00B96269">
        <w:rPr>
          <w:rFonts w:ascii="Times New Roman" w:hAnsi="Times New Roman" w:cs="Times New Roman"/>
          <w:sz w:val="25"/>
          <w:szCs w:val="25"/>
        </w:rPr>
        <w:t>Education Minister, Haryana vide his letter dated 27.03.1993 forwarded the application of the appellant recommending consideration of his case for re-appointment on humanitarian ground after treating the period of absence without pay even if be Rules have to be relaxed. The Board keeping into view the recommendation of the Education Minister resolved on 31.05.1994 granting sanction to reappoint the appellant afresh. It was observed that for giving the benefit of past service, the opinion of the</w:t>
      </w:r>
      <w:r>
        <w:rPr>
          <w:rFonts w:ascii="Times New Roman" w:hAnsi="Times New Roman" w:cs="Times New Roman"/>
          <w:sz w:val="25"/>
          <w:szCs w:val="25"/>
        </w:rPr>
        <w:t xml:space="preserve"> </w:t>
      </w:r>
      <w:r w:rsidRPr="00B96269">
        <w:rPr>
          <w:rFonts w:ascii="Times New Roman" w:hAnsi="Times New Roman" w:cs="Times New Roman"/>
          <w:sz w:val="25"/>
          <w:szCs w:val="25"/>
        </w:rPr>
        <w:t xml:space="preserve">Government be obtained. A fresh appointment order dated 25.07.1994 was issued to the appellant for appointment on the post of Proof Reader in the pay-scale of Rs.1400- 2600, in pursuance of which, the </w:t>
      </w:r>
      <w:r>
        <w:rPr>
          <w:rFonts w:ascii="Times New Roman" w:hAnsi="Times New Roman" w:cs="Times New Roman"/>
          <w:sz w:val="25"/>
          <w:szCs w:val="25"/>
        </w:rPr>
        <w:t xml:space="preserve">appellant joined on 03.08.1994. </w:t>
      </w:r>
      <w:r w:rsidRPr="00B96269">
        <w:rPr>
          <w:rFonts w:ascii="Times New Roman" w:hAnsi="Times New Roman" w:cs="Times New Roman"/>
          <w:sz w:val="25"/>
          <w:szCs w:val="25"/>
        </w:rPr>
        <w:t>on 05.12.1994,</w:t>
      </w:r>
      <w:r>
        <w:rPr>
          <w:rFonts w:ascii="Times New Roman" w:hAnsi="Times New Roman" w:cs="Times New Roman"/>
          <w:sz w:val="25"/>
          <w:szCs w:val="25"/>
        </w:rPr>
        <w:t xml:space="preserve"> </w:t>
      </w:r>
      <w:r w:rsidRPr="00B96269">
        <w:rPr>
          <w:rFonts w:ascii="Times New Roman" w:hAnsi="Times New Roman" w:cs="Times New Roman"/>
          <w:sz w:val="25"/>
          <w:szCs w:val="25"/>
        </w:rPr>
        <w:t xml:space="preserve">Secretary of the Board wrote to the Secretary of Government of Haryana, Education Department seeking clarification on benefit of past service to the appellant. On 05.12.1994, the respondent No.4 </w:t>
      </w:r>
      <w:r w:rsidRPr="00B96269">
        <w:rPr>
          <w:rFonts w:ascii="Times New Roman" w:hAnsi="Times New Roman" w:cs="Times New Roman"/>
          <w:sz w:val="25"/>
          <w:szCs w:val="25"/>
        </w:rPr>
        <w:lastRenderedPageBreak/>
        <w:t>clarified that past service of appellant could only be counted for the purpose of sen</w:t>
      </w:r>
      <w:r>
        <w:rPr>
          <w:rFonts w:ascii="Times New Roman" w:hAnsi="Times New Roman" w:cs="Times New Roman"/>
          <w:sz w:val="25"/>
          <w:szCs w:val="25"/>
        </w:rPr>
        <w:t>iority and pension</w:t>
      </w:r>
      <w:r>
        <w:rPr>
          <w:rFonts w:ascii="Times New Roman" w:hAnsi="Times New Roman" w:cs="Times New Roman"/>
          <w:sz w:val="25"/>
          <w:szCs w:val="25"/>
        </w:rPr>
        <w:tab/>
        <w:t xml:space="preserve">after giving the benefit </w:t>
      </w:r>
      <w:r w:rsidRPr="00B96269">
        <w:rPr>
          <w:rFonts w:ascii="Times New Roman" w:hAnsi="Times New Roman" w:cs="Times New Roman"/>
          <w:sz w:val="25"/>
          <w:szCs w:val="25"/>
        </w:rPr>
        <w:t>of</w:t>
      </w:r>
      <w:r>
        <w:rPr>
          <w:rFonts w:ascii="Times New Roman" w:hAnsi="Times New Roman" w:cs="Times New Roman"/>
          <w:sz w:val="25"/>
          <w:szCs w:val="25"/>
        </w:rPr>
        <w:t xml:space="preserve"> </w:t>
      </w:r>
      <w:r w:rsidRPr="00B96269">
        <w:rPr>
          <w:rFonts w:ascii="Times New Roman" w:hAnsi="Times New Roman" w:cs="Times New Roman"/>
          <w:sz w:val="25"/>
          <w:szCs w:val="25"/>
        </w:rPr>
        <w:t>continuity in service and the period of his break be treated as leave without pay. The Board vide its resolution dated 31.05.1995 decided to condone the period from</w:t>
      </w:r>
      <w:r>
        <w:rPr>
          <w:rFonts w:ascii="Times New Roman" w:hAnsi="Times New Roman" w:cs="Times New Roman"/>
          <w:sz w:val="25"/>
          <w:szCs w:val="25"/>
        </w:rPr>
        <w:t xml:space="preserve"> 02.02.1988 </w:t>
      </w:r>
      <w:r w:rsidRPr="00B96269">
        <w:rPr>
          <w:rFonts w:ascii="Times New Roman" w:hAnsi="Times New Roman" w:cs="Times New Roman"/>
          <w:sz w:val="25"/>
          <w:szCs w:val="25"/>
        </w:rPr>
        <w:t>to 02.08.1994</w:t>
      </w:r>
      <w:r>
        <w:rPr>
          <w:rFonts w:ascii="Times New Roman" w:hAnsi="Times New Roman" w:cs="Times New Roman"/>
          <w:sz w:val="25"/>
          <w:szCs w:val="25"/>
        </w:rPr>
        <w:t xml:space="preserve"> </w:t>
      </w:r>
      <w:r w:rsidRPr="00B96269">
        <w:rPr>
          <w:rFonts w:ascii="Times New Roman" w:hAnsi="Times New Roman" w:cs="Times New Roman"/>
          <w:sz w:val="25"/>
          <w:szCs w:val="25"/>
        </w:rPr>
        <w:t>by</w:t>
      </w:r>
      <w:r>
        <w:rPr>
          <w:rFonts w:ascii="Times New Roman" w:hAnsi="Times New Roman" w:cs="Times New Roman"/>
          <w:sz w:val="25"/>
          <w:szCs w:val="25"/>
        </w:rPr>
        <w:t xml:space="preserve"> treating </w:t>
      </w:r>
      <w:r w:rsidRPr="00B96269">
        <w:rPr>
          <w:rFonts w:ascii="Times New Roman" w:hAnsi="Times New Roman" w:cs="Times New Roman"/>
          <w:sz w:val="25"/>
          <w:szCs w:val="25"/>
        </w:rPr>
        <w:t>the</w:t>
      </w:r>
      <w:r>
        <w:rPr>
          <w:rFonts w:ascii="Times New Roman" w:hAnsi="Times New Roman" w:cs="Times New Roman"/>
          <w:sz w:val="25"/>
          <w:szCs w:val="25"/>
        </w:rPr>
        <w:t xml:space="preserve"> same as</w:t>
      </w:r>
      <w:r>
        <w:rPr>
          <w:rFonts w:ascii="Times New Roman" w:hAnsi="Times New Roman" w:cs="Times New Roman"/>
          <w:sz w:val="25"/>
          <w:szCs w:val="25"/>
        </w:rPr>
        <w:tab/>
        <w:t xml:space="preserve">leave without pay </w:t>
      </w:r>
      <w:r w:rsidRPr="00B96269">
        <w:rPr>
          <w:rFonts w:ascii="Times New Roman" w:hAnsi="Times New Roman" w:cs="Times New Roman"/>
          <w:sz w:val="25"/>
          <w:szCs w:val="25"/>
        </w:rPr>
        <w:t>for</w:t>
      </w:r>
      <w:r w:rsidRPr="00B96269">
        <w:rPr>
          <w:rFonts w:ascii="Times New Roman" w:hAnsi="Times New Roman" w:cs="Times New Roman"/>
          <w:sz w:val="25"/>
          <w:szCs w:val="25"/>
        </w:rPr>
        <w:tab/>
      </w:r>
      <w:r>
        <w:rPr>
          <w:rFonts w:ascii="Times New Roman" w:hAnsi="Times New Roman" w:cs="Times New Roman"/>
          <w:sz w:val="25"/>
          <w:szCs w:val="25"/>
        </w:rPr>
        <w:t xml:space="preserve"> </w:t>
      </w:r>
      <w:r w:rsidRPr="00B96269">
        <w:rPr>
          <w:rFonts w:ascii="Times New Roman" w:hAnsi="Times New Roman" w:cs="Times New Roman"/>
          <w:sz w:val="25"/>
          <w:szCs w:val="25"/>
        </w:rPr>
        <w:t>continuity of</w:t>
      </w:r>
      <w:r>
        <w:rPr>
          <w:rFonts w:ascii="Times New Roman" w:hAnsi="Times New Roman" w:cs="Times New Roman"/>
          <w:sz w:val="25"/>
          <w:szCs w:val="25"/>
        </w:rPr>
        <w:t xml:space="preserve"> </w:t>
      </w:r>
      <w:r w:rsidRPr="00B96269">
        <w:rPr>
          <w:rFonts w:ascii="Times New Roman" w:hAnsi="Times New Roman" w:cs="Times New Roman"/>
          <w:sz w:val="25"/>
          <w:szCs w:val="25"/>
        </w:rPr>
        <w:t>service</w:t>
      </w:r>
      <w:r w:rsidRPr="00B96269">
        <w:rPr>
          <w:rFonts w:ascii="Times New Roman" w:hAnsi="Times New Roman" w:cs="Times New Roman"/>
          <w:sz w:val="25"/>
          <w:szCs w:val="25"/>
        </w:rPr>
        <w:tab/>
        <w:t>for the purpose</w:t>
      </w:r>
      <w:r>
        <w:rPr>
          <w:rFonts w:ascii="Times New Roman" w:hAnsi="Times New Roman" w:cs="Times New Roman"/>
          <w:sz w:val="25"/>
          <w:szCs w:val="25"/>
        </w:rPr>
        <w:t xml:space="preserve"> </w:t>
      </w:r>
      <w:r w:rsidRPr="00B96269">
        <w:rPr>
          <w:rFonts w:ascii="Times New Roman" w:hAnsi="Times New Roman" w:cs="Times New Roman"/>
          <w:sz w:val="25"/>
          <w:szCs w:val="25"/>
        </w:rPr>
        <w:t>of</w:t>
      </w:r>
      <w:r>
        <w:rPr>
          <w:rFonts w:ascii="Times New Roman" w:hAnsi="Times New Roman" w:cs="Times New Roman"/>
          <w:sz w:val="25"/>
          <w:szCs w:val="25"/>
        </w:rPr>
        <w:t xml:space="preserve"> pension </w:t>
      </w:r>
      <w:r w:rsidRPr="00B96269">
        <w:rPr>
          <w:rFonts w:ascii="Times New Roman" w:hAnsi="Times New Roman" w:cs="Times New Roman"/>
          <w:sz w:val="25"/>
          <w:szCs w:val="25"/>
        </w:rPr>
        <w:t>and</w:t>
      </w:r>
      <w:r>
        <w:rPr>
          <w:rFonts w:ascii="Times New Roman" w:hAnsi="Times New Roman" w:cs="Times New Roman"/>
          <w:sz w:val="25"/>
          <w:szCs w:val="25"/>
        </w:rPr>
        <w:t xml:space="preserve"> </w:t>
      </w:r>
      <w:r w:rsidRPr="00B96269">
        <w:rPr>
          <w:rFonts w:ascii="Times New Roman" w:hAnsi="Times New Roman" w:cs="Times New Roman"/>
          <w:sz w:val="25"/>
          <w:szCs w:val="25"/>
        </w:rPr>
        <w:t>seniority. The Financial Commissioner &amp; Secretary, Haryana Government, Education Department wrote a letter dated 27.05.1997 regarding giving the benefit of past service to the appellant. The letter referred to Rule 4.23 of Punjab Civil Services Rules Volume II (hereinafter referred to as "PCSR") which states that period of interruption of one year can be condoned for giving the benefit of pension and whereas in the case of the appellant, the period of six years is condoned for the purpose of pension. Clarification was asked for in the above regard.</w:t>
      </w:r>
    </w:p>
    <w:p w:rsidR="00B96269" w:rsidRDefault="00B96269" w:rsidP="00B96269">
      <w:pPr>
        <w:ind w:left="720"/>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B96269">
        <w:rPr>
          <w:rFonts w:ascii="Times New Roman" w:hAnsi="Times New Roman" w:cs="Times New Roman"/>
          <w:sz w:val="25"/>
          <w:szCs w:val="25"/>
        </w:rPr>
        <w:t>The Board asked the appellant on 04.02.1998 to deposit alongwith interest upto 31.03.1998 amount with regard to gratuity, provident fund, leave encashment etc. as received by him consequent to voluntary retirement. On 18.01.1999, the Director, Local Audit, Haryana wrote to the Secretary of the Board that Rule 4.22 of Punjab Civil Services Rules Volume II is not attracted and relevant rule is 4.23, which rule only authorised condonation of break of service</w:t>
      </w:r>
      <w:r>
        <w:rPr>
          <w:rFonts w:ascii="Times New Roman" w:hAnsi="Times New Roman" w:cs="Times New Roman"/>
          <w:sz w:val="25"/>
          <w:szCs w:val="25"/>
        </w:rPr>
        <w:t xml:space="preserve"> </w:t>
      </w:r>
      <w:r w:rsidRPr="00B96269">
        <w:rPr>
          <w:rFonts w:ascii="Times New Roman" w:hAnsi="Times New Roman" w:cs="Times New Roman"/>
          <w:sz w:val="25"/>
          <w:szCs w:val="25"/>
        </w:rPr>
        <w:t>upto one year duration. The condonation can only be made by competent authority in relaxation of provisions of Rule 4.23 of PCSR.</w:t>
      </w:r>
      <w:r w:rsidRPr="00B96269">
        <w:rPr>
          <w:rFonts w:ascii="Times New Roman" w:hAnsi="Times New Roman" w:cs="Times New Roman"/>
          <w:sz w:val="25"/>
          <w:szCs w:val="25"/>
        </w:rPr>
        <w:tab/>
        <w:t>On 15.05.2000, the appellant</w:t>
      </w:r>
      <w:r>
        <w:rPr>
          <w:rFonts w:ascii="Times New Roman" w:hAnsi="Times New Roman" w:cs="Times New Roman"/>
          <w:sz w:val="25"/>
          <w:szCs w:val="25"/>
        </w:rPr>
        <w:t xml:space="preserve"> </w:t>
      </w:r>
      <w:r w:rsidRPr="00B96269">
        <w:rPr>
          <w:rFonts w:ascii="Times New Roman" w:hAnsi="Times New Roman" w:cs="Times New Roman"/>
          <w:sz w:val="25"/>
          <w:szCs w:val="25"/>
        </w:rPr>
        <w:t>deposited the amount with interest upto 31.03.1998. The Director, Secondary Education vide letter dated 24.08.2000 referring to audit objections requested for obtaining relaxation in Rule 4.23 of PCSR from Finance Department through Commissioner and Secretary Haryana Govt. Education Department.</w:t>
      </w:r>
    </w:p>
    <w:p w:rsidR="00B96269" w:rsidRDefault="00B96269" w:rsidP="00B96269">
      <w:pPr>
        <w:ind w:left="720"/>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B96269">
        <w:rPr>
          <w:rFonts w:ascii="Times New Roman" w:hAnsi="Times New Roman" w:cs="Times New Roman"/>
          <w:sz w:val="25"/>
          <w:szCs w:val="25"/>
        </w:rPr>
        <w:t>On 24.08.2001, Director, Secondary Education, Haryana wrote to the Secretary of the Board that Finance Department has declined to accept the proposal and has suggested that the pay of the employee be fixed under Foot Note 6 of Rule 7.18 of PCSR. The Board asked the appellant to deposit interest upto 31.12.2001, which was deposited on 04.01.2002. The appellant retired on 31.05.2002. After retirement certain retirement benefits were paid to the</w:t>
      </w:r>
      <w:r>
        <w:rPr>
          <w:rFonts w:ascii="Times New Roman" w:hAnsi="Times New Roman" w:cs="Times New Roman"/>
          <w:sz w:val="25"/>
          <w:szCs w:val="25"/>
        </w:rPr>
        <w:t xml:space="preserve"> </w:t>
      </w:r>
      <w:r w:rsidRPr="00B96269">
        <w:rPr>
          <w:rFonts w:ascii="Times New Roman" w:hAnsi="Times New Roman" w:cs="Times New Roman"/>
          <w:sz w:val="25"/>
          <w:szCs w:val="25"/>
        </w:rPr>
        <w:t>appellant, which were accept</w:t>
      </w:r>
      <w:r>
        <w:rPr>
          <w:rFonts w:ascii="Times New Roman" w:hAnsi="Times New Roman" w:cs="Times New Roman"/>
          <w:sz w:val="25"/>
          <w:szCs w:val="25"/>
        </w:rPr>
        <w:t>ed with protest. On 02.08.2002, appellant</w:t>
      </w:r>
      <w:r>
        <w:rPr>
          <w:rFonts w:ascii="Times New Roman" w:hAnsi="Times New Roman" w:cs="Times New Roman"/>
          <w:sz w:val="25"/>
          <w:szCs w:val="25"/>
        </w:rPr>
        <w:tab/>
        <w:t xml:space="preserve">submitted </w:t>
      </w:r>
      <w:r w:rsidRPr="00B96269">
        <w:rPr>
          <w:rFonts w:ascii="Times New Roman" w:hAnsi="Times New Roman" w:cs="Times New Roman"/>
          <w:sz w:val="25"/>
          <w:szCs w:val="25"/>
        </w:rPr>
        <w:t>a</w:t>
      </w:r>
      <w:r>
        <w:rPr>
          <w:rFonts w:ascii="Times New Roman" w:hAnsi="Times New Roman" w:cs="Times New Roman"/>
          <w:sz w:val="25"/>
          <w:szCs w:val="25"/>
        </w:rPr>
        <w:t xml:space="preserve">  </w:t>
      </w:r>
      <w:r w:rsidRPr="00B96269">
        <w:rPr>
          <w:rFonts w:ascii="Times New Roman" w:hAnsi="Times New Roman" w:cs="Times New Roman"/>
          <w:sz w:val="25"/>
          <w:szCs w:val="25"/>
        </w:rPr>
        <w:t>representation to Board claiming pension. On 26.11.2002, the appellant was informed that as per Finance Department and as p</w:t>
      </w:r>
      <w:r>
        <w:rPr>
          <w:rFonts w:ascii="Times New Roman" w:hAnsi="Times New Roman" w:cs="Times New Roman"/>
          <w:sz w:val="25"/>
          <w:szCs w:val="25"/>
        </w:rPr>
        <w:t>er pension rules he</w:t>
      </w:r>
      <w:r>
        <w:rPr>
          <w:rFonts w:ascii="Times New Roman" w:hAnsi="Times New Roman" w:cs="Times New Roman"/>
          <w:sz w:val="25"/>
          <w:szCs w:val="25"/>
        </w:rPr>
        <w:tab/>
        <w:t xml:space="preserve">has already </w:t>
      </w:r>
      <w:r w:rsidRPr="00B96269">
        <w:rPr>
          <w:rFonts w:ascii="Times New Roman" w:hAnsi="Times New Roman" w:cs="Times New Roman"/>
          <w:sz w:val="25"/>
          <w:szCs w:val="25"/>
        </w:rPr>
        <w:t>been paid</w:t>
      </w:r>
      <w:r w:rsidRPr="00B96269">
        <w:rPr>
          <w:rFonts w:ascii="Times New Roman" w:hAnsi="Times New Roman" w:cs="Times New Roman"/>
          <w:sz w:val="25"/>
          <w:szCs w:val="25"/>
        </w:rPr>
        <w:tab/>
      </w:r>
      <w:r>
        <w:rPr>
          <w:rFonts w:ascii="Times New Roman" w:hAnsi="Times New Roman" w:cs="Times New Roman"/>
          <w:sz w:val="25"/>
          <w:szCs w:val="25"/>
        </w:rPr>
        <w:t xml:space="preserve"> </w:t>
      </w:r>
      <w:r w:rsidRPr="00B96269">
        <w:rPr>
          <w:rFonts w:ascii="Times New Roman" w:hAnsi="Times New Roman" w:cs="Times New Roman"/>
          <w:sz w:val="25"/>
          <w:szCs w:val="25"/>
        </w:rPr>
        <w:t>the</w:t>
      </w:r>
      <w:r>
        <w:rPr>
          <w:rFonts w:ascii="Times New Roman" w:hAnsi="Times New Roman" w:cs="Times New Roman"/>
          <w:sz w:val="25"/>
          <w:szCs w:val="25"/>
        </w:rPr>
        <w:t xml:space="preserve"> </w:t>
      </w:r>
      <w:r w:rsidRPr="00B96269">
        <w:rPr>
          <w:rFonts w:ascii="Times New Roman" w:hAnsi="Times New Roman" w:cs="Times New Roman"/>
          <w:sz w:val="25"/>
          <w:szCs w:val="25"/>
        </w:rPr>
        <w:t>benefits, which were due to you on account of re-employment.</w:t>
      </w:r>
    </w:p>
    <w:p w:rsidR="00B96269" w:rsidRDefault="00B96269" w:rsidP="00B96269">
      <w:pPr>
        <w:ind w:left="720"/>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B96269">
        <w:rPr>
          <w:rFonts w:ascii="Times New Roman" w:hAnsi="Times New Roman" w:cs="Times New Roman"/>
          <w:sz w:val="25"/>
          <w:szCs w:val="25"/>
        </w:rPr>
        <w:t>In July, 2002, the appell</w:t>
      </w:r>
      <w:r>
        <w:rPr>
          <w:rFonts w:ascii="Times New Roman" w:hAnsi="Times New Roman" w:cs="Times New Roman"/>
          <w:sz w:val="25"/>
          <w:szCs w:val="25"/>
        </w:rPr>
        <w:t xml:space="preserve">ant had received the retirement </w:t>
      </w:r>
      <w:r w:rsidRPr="00B96269">
        <w:rPr>
          <w:rFonts w:ascii="Times New Roman" w:hAnsi="Times New Roman" w:cs="Times New Roman"/>
          <w:sz w:val="25"/>
          <w:szCs w:val="25"/>
        </w:rPr>
        <w:t>benefits</w:t>
      </w:r>
      <w:r>
        <w:rPr>
          <w:rFonts w:ascii="Times New Roman" w:hAnsi="Times New Roman" w:cs="Times New Roman"/>
          <w:sz w:val="25"/>
          <w:szCs w:val="25"/>
        </w:rPr>
        <w:t xml:space="preserve"> </w:t>
      </w:r>
      <w:r w:rsidRPr="00B96269">
        <w:rPr>
          <w:rFonts w:ascii="Times New Roman" w:hAnsi="Times New Roman" w:cs="Times New Roman"/>
          <w:sz w:val="25"/>
          <w:szCs w:val="25"/>
        </w:rPr>
        <w:t>including</w:t>
      </w:r>
      <w:r w:rsidRPr="00B96269">
        <w:rPr>
          <w:rFonts w:ascii="Times New Roman" w:hAnsi="Times New Roman" w:cs="Times New Roman"/>
          <w:sz w:val="25"/>
          <w:szCs w:val="25"/>
        </w:rPr>
        <w:tab/>
      </w:r>
      <w:r>
        <w:rPr>
          <w:rFonts w:ascii="Times New Roman" w:hAnsi="Times New Roman" w:cs="Times New Roman"/>
          <w:sz w:val="25"/>
          <w:szCs w:val="25"/>
        </w:rPr>
        <w:t xml:space="preserve"> </w:t>
      </w:r>
      <w:r w:rsidRPr="00B96269">
        <w:rPr>
          <w:rFonts w:ascii="Times New Roman" w:hAnsi="Times New Roman" w:cs="Times New Roman"/>
          <w:sz w:val="25"/>
          <w:szCs w:val="25"/>
        </w:rPr>
        <w:t>the</w:t>
      </w:r>
    </w:p>
    <w:p w:rsidR="00B96269" w:rsidRPr="00B96269" w:rsidRDefault="00B96269" w:rsidP="00B96269">
      <w:pPr>
        <w:ind w:left="720"/>
        <w:jc w:val="both"/>
        <w:rPr>
          <w:rFonts w:ascii="Times New Roman" w:hAnsi="Times New Roman" w:cs="Times New Roman"/>
          <w:sz w:val="25"/>
          <w:szCs w:val="25"/>
        </w:rPr>
      </w:pPr>
      <w:r w:rsidRPr="00B96269">
        <w:rPr>
          <w:rFonts w:ascii="Times New Roman" w:hAnsi="Times New Roman" w:cs="Times New Roman"/>
          <w:sz w:val="25"/>
          <w:szCs w:val="25"/>
        </w:rPr>
        <w:t>amount, which was</w:t>
      </w:r>
      <w:r w:rsidRPr="00B96269">
        <w:rPr>
          <w:rFonts w:ascii="Times New Roman" w:hAnsi="Times New Roman" w:cs="Times New Roman"/>
          <w:sz w:val="25"/>
          <w:szCs w:val="25"/>
        </w:rPr>
        <w:tab/>
        <w:t>deposited by the</w:t>
      </w:r>
      <w:r>
        <w:rPr>
          <w:rFonts w:ascii="Times New Roman" w:hAnsi="Times New Roman" w:cs="Times New Roman"/>
          <w:sz w:val="25"/>
          <w:szCs w:val="25"/>
        </w:rPr>
        <w:t xml:space="preserve"> </w:t>
      </w:r>
      <w:r w:rsidRPr="00B96269">
        <w:rPr>
          <w:rFonts w:ascii="Times New Roman" w:hAnsi="Times New Roman" w:cs="Times New Roman"/>
          <w:sz w:val="25"/>
          <w:szCs w:val="25"/>
        </w:rPr>
        <w:t>appellant. Civil Writ Petition No.3037 of 2003 was filed by the appellant claiming pension and other benefits of service for the period service from 08.03.1970 to</w:t>
      </w:r>
      <w:r>
        <w:rPr>
          <w:rFonts w:ascii="Times New Roman" w:hAnsi="Times New Roman" w:cs="Times New Roman"/>
          <w:sz w:val="25"/>
          <w:szCs w:val="25"/>
        </w:rPr>
        <w:t xml:space="preserve"> 31.01.1988 </w:t>
      </w:r>
      <w:r w:rsidRPr="00B96269">
        <w:rPr>
          <w:rFonts w:ascii="Times New Roman" w:hAnsi="Times New Roman" w:cs="Times New Roman"/>
          <w:sz w:val="25"/>
          <w:szCs w:val="25"/>
        </w:rPr>
        <w:t>and for addition of interruption of period from 02.02.1988 to 02.08.1994 in his service. Learned</w:t>
      </w:r>
      <w:r>
        <w:rPr>
          <w:rFonts w:ascii="Times New Roman" w:hAnsi="Times New Roman" w:cs="Times New Roman"/>
          <w:sz w:val="25"/>
          <w:szCs w:val="25"/>
        </w:rPr>
        <w:t xml:space="preserve"> </w:t>
      </w:r>
      <w:r w:rsidRPr="00B96269">
        <w:rPr>
          <w:rFonts w:ascii="Times New Roman" w:hAnsi="Times New Roman" w:cs="Times New Roman"/>
          <w:sz w:val="25"/>
          <w:szCs w:val="25"/>
        </w:rPr>
        <w:tab/>
        <w:t>Single</w:t>
      </w:r>
      <w:r>
        <w:rPr>
          <w:rFonts w:ascii="Times New Roman" w:hAnsi="Times New Roman" w:cs="Times New Roman"/>
          <w:sz w:val="25"/>
          <w:szCs w:val="25"/>
        </w:rPr>
        <w:t xml:space="preserve"> </w:t>
      </w:r>
      <w:r w:rsidRPr="00B96269">
        <w:rPr>
          <w:rFonts w:ascii="Times New Roman" w:hAnsi="Times New Roman" w:cs="Times New Roman"/>
          <w:sz w:val="25"/>
          <w:szCs w:val="25"/>
        </w:rPr>
        <w:t xml:space="preserve">Judge </w:t>
      </w:r>
      <w:r>
        <w:rPr>
          <w:rFonts w:ascii="Times New Roman" w:hAnsi="Times New Roman" w:cs="Times New Roman"/>
          <w:sz w:val="25"/>
          <w:szCs w:val="25"/>
        </w:rPr>
        <w:t>refer-</w:t>
      </w:r>
      <w:r w:rsidRPr="00B96269">
        <w:rPr>
          <w:rFonts w:ascii="Times New Roman" w:hAnsi="Times New Roman" w:cs="Times New Roman"/>
          <w:sz w:val="25"/>
          <w:szCs w:val="25"/>
        </w:rPr>
        <w:t>ed</w:t>
      </w:r>
      <w:r>
        <w:rPr>
          <w:rFonts w:ascii="Times New Roman" w:hAnsi="Times New Roman" w:cs="Times New Roman"/>
          <w:sz w:val="25"/>
          <w:szCs w:val="25"/>
        </w:rPr>
        <w:t xml:space="preserve"> to Rule 4.23 of PCSR. </w:t>
      </w:r>
      <w:r w:rsidRPr="00B96269">
        <w:rPr>
          <w:rFonts w:ascii="Times New Roman" w:hAnsi="Times New Roman" w:cs="Times New Roman"/>
          <w:sz w:val="25"/>
          <w:szCs w:val="25"/>
        </w:rPr>
        <w:t>Learned Single Judge</w:t>
      </w:r>
      <w:r>
        <w:rPr>
          <w:rFonts w:ascii="Times New Roman" w:hAnsi="Times New Roman" w:cs="Times New Roman"/>
          <w:sz w:val="25"/>
          <w:szCs w:val="25"/>
        </w:rPr>
        <w:t xml:space="preserve"> </w:t>
      </w:r>
      <w:r w:rsidRPr="00B96269">
        <w:rPr>
          <w:rFonts w:ascii="Times New Roman" w:hAnsi="Times New Roman" w:cs="Times New Roman"/>
          <w:sz w:val="25"/>
          <w:szCs w:val="25"/>
        </w:rPr>
        <w:t>took the view that as per Rule 4.23 if the break in service has been occasioned on account of resignation,</w:t>
      </w:r>
      <w:r w:rsidRPr="00B96269">
        <w:rPr>
          <w:rFonts w:ascii="Times New Roman" w:hAnsi="Times New Roman" w:cs="Times New Roman"/>
          <w:sz w:val="25"/>
          <w:szCs w:val="25"/>
        </w:rPr>
        <w:tab/>
        <w:t>dismissal</w:t>
      </w:r>
      <w:r>
        <w:rPr>
          <w:rFonts w:ascii="Times New Roman" w:hAnsi="Times New Roman" w:cs="Times New Roman"/>
          <w:sz w:val="25"/>
          <w:szCs w:val="25"/>
        </w:rPr>
        <w:t xml:space="preserve"> </w:t>
      </w:r>
      <w:r w:rsidRPr="00B96269">
        <w:rPr>
          <w:rFonts w:ascii="Times New Roman" w:hAnsi="Times New Roman" w:cs="Times New Roman"/>
          <w:sz w:val="25"/>
          <w:szCs w:val="25"/>
        </w:rPr>
        <w:t>or</w:t>
      </w:r>
    </w:p>
    <w:p w:rsidR="00B96269" w:rsidRDefault="00B96269" w:rsidP="00B96269">
      <w:pPr>
        <w:ind w:left="720"/>
        <w:jc w:val="both"/>
        <w:rPr>
          <w:rFonts w:ascii="Times New Roman" w:hAnsi="Times New Roman" w:cs="Times New Roman"/>
          <w:sz w:val="25"/>
          <w:szCs w:val="25"/>
        </w:rPr>
      </w:pPr>
      <w:r w:rsidRPr="00B96269">
        <w:rPr>
          <w:rFonts w:ascii="Times New Roman" w:hAnsi="Times New Roman" w:cs="Times New Roman"/>
          <w:sz w:val="25"/>
          <w:szCs w:val="25"/>
        </w:rPr>
        <w:lastRenderedPageBreak/>
        <w:t>removal, the period</w:t>
      </w:r>
      <w:r w:rsidRPr="00B96269">
        <w:rPr>
          <w:rFonts w:ascii="Times New Roman" w:hAnsi="Times New Roman" w:cs="Times New Roman"/>
          <w:sz w:val="25"/>
          <w:szCs w:val="25"/>
        </w:rPr>
        <w:tab/>
        <w:t xml:space="preserve">of interruption of </w:t>
      </w:r>
      <w:r>
        <w:rPr>
          <w:rFonts w:ascii="Times New Roman" w:hAnsi="Times New Roman" w:cs="Times New Roman"/>
          <w:sz w:val="25"/>
          <w:szCs w:val="25"/>
        </w:rPr>
        <w:t xml:space="preserve"> </w:t>
      </w:r>
      <w:r w:rsidRPr="00B96269">
        <w:rPr>
          <w:rFonts w:ascii="Times New Roman" w:hAnsi="Times New Roman" w:cs="Times New Roman"/>
          <w:sz w:val="25"/>
          <w:szCs w:val="25"/>
        </w:rPr>
        <w:t>service cannot be condoned. Learned Single Judge further observed that even the order of appointment is a fresh appointment order, it is not possible to compute two different spells of service as a single service. A review petition was filed by the appellant, which too was rejected on 22.11.2013. The learned Single Judge while rejecting the review petition also observed that Clause</w:t>
      </w:r>
      <w:r>
        <w:rPr>
          <w:rFonts w:ascii="Times New Roman" w:hAnsi="Times New Roman" w:cs="Times New Roman"/>
          <w:sz w:val="25"/>
          <w:szCs w:val="25"/>
        </w:rPr>
        <w:t xml:space="preserve"> 4.22 </w:t>
      </w:r>
      <w:r w:rsidRPr="00B96269">
        <w:rPr>
          <w:rFonts w:ascii="Times New Roman" w:hAnsi="Times New Roman" w:cs="Times New Roman"/>
          <w:sz w:val="25"/>
          <w:szCs w:val="25"/>
        </w:rPr>
        <w:t>of rules is also not attracted. The appellant, therefore, filed a LPA before the Division Bench, which has been dismissed on 21.05.2015, against which, this appeal has been filed.</w:t>
      </w:r>
    </w:p>
    <w:p w:rsidR="00B96269" w:rsidRPr="00B96269" w:rsidRDefault="00B96269" w:rsidP="00B96269">
      <w:pPr>
        <w:ind w:left="720"/>
        <w:jc w:val="both"/>
        <w:rPr>
          <w:rFonts w:ascii="Times New Roman" w:hAnsi="Times New Roman" w:cs="Times New Roman"/>
          <w:sz w:val="25"/>
          <w:szCs w:val="25"/>
        </w:rPr>
      </w:pPr>
    </w:p>
    <w:p w:rsidR="00B96269" w:rsidRPr="00B96269" w:rsidRDefault="00B96269" w:rsidP="00B96269">
      <w:pPr>
        <w:jc w:val="both"/>
        <w:rPr>
          <w:rFonts w:ascii="Times New Roman" w:hAnsi="Times New Roman" w:cs="Times New Roman"/>
          <w:sz w:val="25"/>
          <w:szCs w:val="25"/>
        </w:rPr>
      </w:pPr>
      <w:r>
        <w:rPr>
          <w:rFonts w:ascii="Times New Roman" w:hAnsi="Times New Roman" w:cs="Times New Roman"/>
          <w:sz w:val="25"/>
          <w:szCs w:val="25"/>
        </w:rPr>
        <w:t xml:space="preserve">3. </w:t>
      </w:r>
      <w:r w:rsidRPr="00B96269">
        <w:rPr>
          <w:rFonts w:ascii="Times New Roman" w:hAnsi="Times New Roman" w:cs="Times New Roman"/>
          <w:sz w:val="25"/>
          <w:szCs w:val="25"/>
        </w:rPr>
        <w:t>Learned counsel for the appellant in support of appeal contends that under Rule 4.23 what is not condonable is only in cases where the interruption has been caused by resignation, dismissal or removal from service or due to participation in a strike. He submits that appellant having voluntary retired, which is not covered in the definition of resignation as mentioned in Rule 4.23, he is entitled for automatic condonation of interruption between</w:t>
      </w:r>
      <w:r>
        <w:rPr>
          <w:rFonts w:ascii="Times New Roman" w:hAnsi="Times New Roman" w:cs="Times New Roman"/>
          <w:sz w:val="25"/>
          <w:szCs w:val="25"/>
        </w:rPr>
        <w:t xml:space="preserve"> </w:t>
      </w:r>
      <w:r w:rsidRPr="00B96269">
        <w:rPr>
          <w:rFonts w:ascii="Times New Roman" w:hAnsi="Times New Roman" w:cs="Times New Roman"/>
          <w:sz w:val="25"/>
          <w:szCs w:val="25"/>
        </w:rPr>
        <w:t>02.02.1988</w:t>
      </w:r>
      <w:r w:rsidRPr="00B96269">
        <w:rPr>
          <w:rFonts w:ascii="Times New Roman" w:hAnsi="Times New Roman" w:cs="Times New Roman"/>
          <w:sz w:val="25"/>
          <w:szCs w:val="25"/>
        </w:rPr>
        <w:tab/>
        <w:t>till 02.08.1994. It is further submitted that the Board having passed resolution for condonation of the aforesaid period and in consequence of which the appellant has deposited the gratuity, provident fund and leave encashment amount, which was received by him at the time of voluntary retirement, the respondents could not ha</w:t>
      </w:r>
      <w:r>
        <w:rPr>
          <w:rFonts w:ascii="Times New Roman" w:hAnsi="Times New Roman" w:cs="Times New Roman"/>
          <w:sz w:val="25"/>
          <w:szCs w:val="25"/>
        </w:rPr>
        <w:t xml:space="preserve">ve denied the benefit of adding </w:t>
      </w:r>
      <w:r w:rsidRPr="00B96269">
        <w:rPr>
          <w:rFonts w:ascii="Times New Roman" w:hAnsi="Times New Roman" w:cs="Times New Roman"/>
          <w:sz w:val="25"/>
          <w:szCs w:val="25"/>
        </w:rPr>
        <w:t>the</w:t>
      </w:r>
      <w:r w:rsidRPr="00B96269">
        <w:rPr>
          <w:rFonts w:ascii="Times New Roman" w:hAnsi="Times New Roman" w:cs="Times New Roman"/>
          <w:sz w:val="25"/>
          <w:szCs w:val="25"/>
        </w:rPr>
        <w:tab/>
      </w:r>
      <w:r>
        <w:rPr>
          <w:rFonts w:ascii="Times New Roman" w:hAnsi="Times New Roman" w:cs="Times New Roman"/>
          <w:sz w:val="25"/>
          <w:szCs w:val="25"/>
        </w:rPr>
        <w:t xml:space="preserve">interruption </w:t>
      </w:r>
      <w:r w:rsidRPr="00B96269">
        <w:rPr>
          <w:rFonts w:ascii="Times New Roman" w:hAnsi="Times New Roman" w:cs="Times New Roman"/>
          <w:sz w:val="25"/>
          <w:szCs w:val="25"/>
        </w:rPr>
        <w:t>period</w:t>
      </w:r>
      <w:r w:rsidRPr="00B96269">
        <w:rPr>
          <w:rFonts w:ascii="Times New Roman" w:hAnsi="Times New Roman" w:cs="Times New Roman"/>
          <w:sz w:val="25"/>
          <w:szCs w:val="25"/>
        </w:rPr>
        <w:tab/>
        <w:t>for</w:t>
      </w:r>
      <w:r>
        <w:rPr>
          <w:rFonts w:ascii="Times New Roman" w:hAnsi="Times New Roman" w:cs="Times New Roman"/>
          <w:sz w:val="25"/>
          <w:szCs w:val="25"/>
        </w:rPr>
        <w:t xml:space="preserve"> </w:t>
      </w:r>
      <w:r w:rsidRPr="00B96269">
        <w:rPr>
          <w:rFonts w:ascii="Times New Roman" w:hAnsi="Times New Roman" w:cs="Times New Roman"/>
          <w:sz w:val="25"/>
          <w:szCs w:val="25"/>
        </w:rPr>
        <w:t>computing the pension. Resolution was passed by the Board on 31.05.1994,</w:t>
      </w:r>
      <w:r w:rsidRPr="00B96269">
        <w:rPr>
          <w:rFonts w:ascii="Times New Roman" w:hAnsi="Times New Roman" w:cs="Times New Roman"/>
          <w:sz w:val="25"/>
          <w:szCs w:val="25"/>
        </w:rPr>
        <w:tab/>
        <w:t>which could not have</w:t>
      </w:r>
      <w:r w:rsidRPr="00B96269">
        <w:rPr>
          <w:rFonts w:ascii="Times New Roman" w:hAnsi="Times New Roman" w:cs="Times New Roman"/>
          <w:sz w:val="25"/>
          <w:szCs w:val="25"/>
        </w:rPr>
        <w:tab/>
        <w:t>been</w:t>
      </w:r>
    </w:p>
    <w:p w:rsidR="00B96269" w:rsidRDefault="00B96269" w:rsidP="00B96269">
      <w:pPr>
        <w:jc w:val="both"/>
        <w:rPr>
          <w:rFonts w:ascii="Times New Roman" w:hAnsi="Times New Roman" w:cs="Times New Roman"/>
          <w:sz w:val="25"/>
          <w:szCs w:val="25"/>
        </w:rPr>
      </w:pPr>
      <w:r w:rsidRPr="00B96269">
        <w:rPr>
          <w:rFonts w:ascii="Times New Roman" w:hAnsi="Times New Roman" w:cs="Times New Roman"/>
          <w:sz w:val="25"/>
          <w:szCs w:val="25"/>
        </w:rPr>
        <w:t>legally reviewed after five years. He submits that the appellant is entitled for the benefit of Rule</w:t>
      </w:r>
      <w:r>
        <w:rPr>
          <w:rFonts w:ascii="Times New Roman" w:hAnsi="Times New Roman" w:cs="Times New Roman"/>
          <w:sz w:val="25"/>
          <w:szCs w:val="25"/>
        </w:rPr>
        <w:t xml:space="preserve"> 4.23 </w:t>
      </w:r>
      <w:r w:rsidRPr="00B96269">
        <w:rPr>
          <w:rFonts w:ascii="Times New Roman" w:hAnsi="Times New Roman" w:cs="Times New Roman"/>
          <w:sz w:val="25"/>
          <w:szCs w:val="25"/>
        </w:rPr>
        <w:t>of PCSR.</w:t>
      </w:r>
    </w:p>
    <w:p w:rsidR="00B96269" w:rsidRPr="00B96269" w:rsidRDefault="00B96269" w:rsidP="00B96269">
      <w:pPr>
        <w:jc w:val="both"/>
        <w:rPr>
          <w:rFonts w:ascii="Times New Roman" w:hAnsi="Times New Roman" w:cs="Times New Roman"/>
          <w:sz w:val="25"/>
          <w:szCs w:val="25"/>
        </w:rPr>
      </w:pPr>
    </w:p>
    <w:p w:rsidR="00B96269" w:rsidRPr="00B96269" w:rsidRDefault="00B96269" w:rsidP="00B96269">
      <w:pPr>
        <w:jc w:val="both"/>
        <w:rPr>
          <w:rFonts w:ascii="Times New Roman" w:hAnsi="Times New Roman" w:cs="Times New Roman"/>
          <w:sz w:val="25"/>
          <w:szCs w:val="25"/>
        </w:rPr>
      </w:pPr>
      <w:r>
        <w:rPr>
          <w:rFonts w:ascii="Times New Roman" w:hAnsi="Times New Roman" w:cs="Times New Roman"/>
          <w:sz w:val="25"/>
          <w:szCs w:val="25"/>
        </w:rPr>
        <w:t xml:space="preserve">4. </w:t>
      </w:r>
      <w:r w:rsidRPr="00B96269">
        <w:rPr>
          <w:rFonts w:ascii="Times New Roman" w:hAnsi="Times New Roman" w:cs="Times New Roman"/>
          <w:sz w:val="25"/>
          <w:szCs w:val="25"/>
        </w:rPr>
        <w:t>Learned counsel</w:t>
      </w:r>
      <w:r>
        <w:rPr>
          <w:rFonts w:ascii="Times New Roman" w:hAnsi="Times New Roman" w:cs="Times New Roman"/>
          <w:sz w:val="25"/>
          <w:szCs w:val="25"/>
        </w:rPr>
        <w:t xml:space="preserve"> for the State </w:t>
      </w:r>
      <w:r w:rsidRPr="00B96269">
        <w:rPr>
          <w:rFonts w:ascii="Times New Roman" w:hAnsi="Times New Roman" w:cs="Times New Roman"/>
          <w:sz w:val="25"/>
          <w:szCs w:val="25"/>
        </w:rPr>
        <w:t>refuting</w:t>
      </w:r>
      <w:r w:rsidRPr="00B96269">
        <w:rPr>
          <w:rFonts w:ascii="Times New Roman" w:hAnsi="Times New Roman" w:cs="Times New Roman"/>
          <w:sz w:val="25"/>
          <w:szCs w:val="25"/>
        </w:rPr>
        <w:tab/>
        <w:t>the</w:t>
      </w:r>
      <w:r>
        <w:rPr>
          <w:rFonts w:ascii="Times New Roman" w:hAnsi="Times New Roman" w:cs="Times New Roman"/>
          <w:sz w:val="25"/>
          <w:szCs w:val="25"/>
        </w:rPr>
        <w:t xml:space="preserve"> </w:t>
      </w:r>
      <w:r w:rsidRPr="00B96269">
        <w:rPr>
          <w:rFonts w:ascii="Times New Roman" w:hAnsi="Times New Roman" w:cs="Times New Roman"/>
          <w:sz w:val="25"/>
          <w:szCs w:val="25"/>
        </w:rPr>
        <w:t>submission of the appellant contends that Rule 4.23 as relied by the appellant is not the releva</w:t>
      </w:r>
      <w:r>
        <w:rPr>
          <w:rFonts w:ascii="Times New Roman" w:hAnsi="Times New Roman" w:cs="Times New Roman"/>
          <w:sz w:val="25"/>
          <w:szCs w:val="25"/>
        </w:rPr>
        <w:t>nt rule, which is applicable</w:t>
      </w:r>
      <w:r>
        <w:rPr>
          <w:rFonts w:ascii="Times New Roman" w:hAnsi="Times New Roman" w:cs="Times New Roman"/>
          <w:sz w:val="25"/>
          <w:szCs w:val="25"/>
        </w:rPr>
        <w:tab/>
        <w:t xml:space="preserve"> in </w:t>
      </w:r>
      <w:r w:rsidRPr="00B96269">
        <w:rPr>
          <w:rFonts w:ascii="Times New Roman" w:hAnsi="Times New Roman" w:cs="Times New Roman"/>
          <w:sz w:val="25"/>
          <w:szCs w:val="25"/>
        </w:rPr>
        <w:t>the State</w:t>
      </w:r>
      <w:r>
        <w:rPr>
          <w:rFonts w:ascii="Times New Roman" w:hAnsi="Times New Roman" w:cs="Times New Roman"/>
          <w:sz w:val="25"/>
          <w:szCs w:val="25"/>
        </w:rPr>
        <w:t xml:space="preserve"> </w:t>
      </w:r>
      <w:r w:rsidRPr="00B96269">
        <w:rPr>
          <w:rFonts w:ascii="Times New Roman" w:hAnsi="Times New Roman" w:cs="Times New Roman"/>
          <w:sz w:val="25"/>
          <w:szCs w:val="25"/>
        </w:rPr>
        <w:t>of Haryana.</w:t>
      </w:r>
      <w:r>
        <w:rPr>
          <w:rFonts w:ascii="Times New Roman" w:hAnsi="Times New Roman" w:cs="Times New Roman"/>
          <w:sz w:val="25"/>
          <w:szCs w:val="25"/>
        </w:rPr>
        <w:t xml:space="preserve"> </w:t>
      </w:r>
      <w:r w:rsidRPr="00B96269">
        <w:rPr>
          <w:rFonts w:ascii="Times New Roman" w:hAnsi="Times New Roman" w:cs="Times New Roman"/>
          <w:sz w:val="25"/>
          <w:szCs w:val="25"/>
        </w:rPr>
        <w:t>Referring to the counter affidavit, learned counsel submits that in the counter affidavit, Annexure R-1, the relevant clause, i.e. Rule 4.19, 4.20, 4.21, 4.22 and 4.23 as applicable in the State of Haryana has been filed. He submits that Rule 4.23 sub-rule (3) provides that interruption should not be of more than one year's duration and in the present case, interruption being of more than six years, Rule 4.23 does not help the appellant. He further submits that appellant having accepted voluntary retirement on</w:t>
      </w:r>
      <w:r>
        <w:rPr>
          <w:rFonts w:ascii="Times New Roman" w:hAnsi="Times New Roman" w:cs="Times New Roman"/>
          <w:sz w:val="25"/>
          <w:szCs w:val="25"/>
        </w:rPr>
        <w:t xml:space="preserve"> 01.02.1988 </w:t>
      </w:r>
      <w:r w:rsidRPr="00B96269">
        <w:rPr>
          <w:rFonts w:ascii="Times New Roman" w:hAnsi="Times New Roman" w:cs="Times New Roman"/>
          <w:sz w:val="25"/>
          <w:szCs w:val="25"/>
        </w:rPr>
        <w:t>and having joined again on 03.08.1994 as a fresh appointment, the earlier period cannot be added for the purpose of pension.</w:t>
      </w:r>
    </w:p>
    <w:p w:rsidR="00B96269" w:rsidRDefault="00B96269" w:rsidP="00B96269">
      <w:pPr>
        <w:jc w:val="both"/>
        <w:rPr>
          <w:rFonts w:ascii="Times New Roman" w:hAnsi="Times New Roman" w:cs="Times New Roman"/>
          <w:sz w:val="25"/>
          <w:szCs w:val="25"/>
        </w:rPr>
      </w:pPr>
    </w:p>
    <w:p w:rsidR="00B96269" w:rsidRPr="00B96269" w:rsidRDefault="00B96269" w:rsidP="00B96269">
      <w:pPr>
        <w:jc w:val="both"/>
        <w:rPr>
          <w:rFonts w:ascii="Times New Roman" w:hAnsi="Times New Roman" w:cs="Times New Roman"/>
          <w:sz w:val="25"/>
          <w:szCs w:val="25"/>
        </w:rPr>
      </w:pPr>
      <w:r>
        <w:rPr>
          <w:rFonts w:ascii="Times New Roman" w:hAnsi="Times New Roman" w:cs="Times New Roman"/>
          <w:sz w:val="25"/>
          <w:szCs w:val="25"/>
        </w:rPr>
        <w:t xml:space="preserve">5. </w:t>
      </w:r>
      <w:r w:rsidRPr="00B96269">
        <w:rPr>
          <w:rFonts w:ascii="Times New Roman" w:hAnsi="Times New Roman" w:cs="Times New Roman"/>
          <w:sz w:val="25"/>
          <w:szCs w:val="25"/>
        </w:rPr>
        <w:t>This Court by order dated 09.12.2019 noticed the difference in Rules 4.22 and 4.23 of PCSR Volume II as claimed by both the parties. This Court directed the learned standing counsel to produce the copy of the gazette containing the relevant rules which were in existence at the relevant time. During the course of submissions, learned counsel for the State has produced before us Punjab Civil Services Rules Volume II as applicable in the State of Haryana. The book also contains the amendments, which were issued in the Rules by the Finance Department, Haryana between 01.01.1969 to 29.02.1992. The provisions of Rules</w:t>
      </w:r>
      <w:r>
        <w:rPr>
          <w:rFonts w:ascii="Times New Roman" w:hAnsi="Times New Roman" w:cs="Times New Roman"/>
          <w:sz w:val="25"/>
          <w:szCs w:val="25"/>
        </w:rPr>
        <w:t xml:space="preserve"> 4.22 </w:t>
      </w:r>
      <w:r w:rsidRPr="00B96269">
        <w:rPr>
          <w:rFonts w:ascii="Times New Roman" w:hAnsi="Times New Roman" w:cs="Times New Roman"/>
          <w:sz w:val="25"/>
          <w:szCs w:val="25"/>
        </w:rPr>
        <w:t>and 4.23 are same as have been filed as Annexure R-1 in the counter affidavit of the respondents. It appears that both learned Single Judge and Division Bench has referred to Rules 4.22 and 4.23 of Punjab</w:t>
      </w:r>
      <w:r>
        <w:rPr>
          <w:rFonts w:ascii="Times New Roman" w:hAnsi="Times New Roman" w:cs="Times New Roman"/>
          <w:sz w:val="25"/>
          <w:szCs w:val="25"/>
        </w:rPr>
        <w:t xml:space="preserve"> </w:t>
      </w:r>
      <w:r w:rsidRPr="00B96269">
        <w:rPr>
          <w:rFonts w:ascii="Times New Roman" w:hAnsi="Times New Roman" w:cs="Times New Roman"/>
          <w:sz w:val="25"/>
          <w:szCs w:val="25"/>
        </w:rPr>
        <w:t>Civil Services Rules Volume II, which were not the</w:t>
      </w:r>
      <w:r>
        <w:rPr>
          <w:rFonts w:ascii="Times New Roman" w:hAnsi="Times New Roman" w:cs="Times New Roman"/>
          <w:sz w:val="25"/>
          <w:szCs w:val="25"/>
        </w:rPr>
        <w:t xml:space="preserve"> </w:t>
      </w:r>
      <w:r w:rsidRPr="00B96269">
        <w:rPr>
          <w:rFonts w:ascii="Times New Roman" w:hAnsi="Times New Roman" w:cs="Times New Roman"/>
          <w:sz w:val="25"/>
          <w:szCs w:val="25"/>
        </w:rPr>
        <w:t>rules applicable in the State of Haryana.</w:t>
      </w:r>
    </w:p>
    <w:p w:rsidR="00B96269" w:rsidRPr="00B96269" w:rsidRDefault="00B96269" w:rsidP="00B9626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B96269">
        <w:rPr>
          <w:rFonts w:ascii="Times New Roman" w:hAnsi="Times New Roman" w:cs="Times New Roman"/>
          <w:sz w:val="25"/>
          <w:szCs w:val="25"/>
        </w:rPr>
        <w:t>We have no reason to doubt the authenticity of</w:t>
      </w:r>
      <w:r>
        <w:rPr>
          <w:rFonts w:ascii="Times New Roman" w:hAnsi="Times New Roman" w:cs="Times New Roman"/>
          <w:sz w:val="25"/>
          <w:szCs w:val="25"/>
        </w:rPr>
        <w:t xml:space="preserve"> </w:t>
      </w:r>
      <w:r w:rsidRPr="00B96269">
        <w:rPr>
          <w:rFonts w:ascii="Times New Roman" w:hAnsi="Times New Roman" w:cs="Times New Roman"/>
          <w:sz w:val="25"/>
          <w:szCs w:val="25"/>
        </w:rPr>
        <w:t>the book, which has been produced by the learned</w:t>
      </w:r>
      <w:r>
        <w:rPr>
          <w:rFonts w:ascii="Times New Roman" w:hAnsi="Times New Roman" w:cs="Times New Roman"/>
          <w:sz w:val="25"/>
          <w:szCs w:val="25"/>
        </w:rPr>
        <w:t xml:space="preserve"> </w:t>
      </w:r>
      <w:r w:rsidRPr="00B96269">
        <w:rPr>
          <w:rFonts w:ascii="Times New Roman" w:hAnsi="Times New Roman" w:cs="Times New Roman"/>
          <w:sz w:val="25"/>
          <w:szCs w:val="25"/>
        </w:rPr>
        <w:t>counsel for the State of Haryana, which contains the</w:t>
      </w:r>
      <w:r>
        <w:rPr>
          <w:rFonts w:ascii="Times New Roman" w:hAnsi="Times New Roman" w:cs="Times New Roman"/>
          <w:sz w:val="25"/>
          <w:szCs w:val="25"/>
        </w:rPr>
        <w:t xml:space="preserve"> </w:t>
      </w:r>
      <w:r w:rsidRPr="00B96269">
        <w:rPr>
          <w:rFonts w:ascii="Times New Roman" w:hAnsi="Times New Roman" w:cs="Times New Roman"/>
          <w:sz w:val="25"/>
          <w:szCs w:val="25"/>
        </w:rPr>
        <w:t>pr</w:t>
      </w:r>
      <w:r>
        <w:rPr>
          <w:rFonts w:ascii="Times New Roman" w:hAnsi="Times New Roman" w:cs="Times New Roman"/>
          <w:sz w:val="25"/>
          <w:szCs w:val="25"/>
        </w:rPr>
        <w:t xml:space="preserve">ovisions of Rules 4.22 and 4.23 as applicable </w:t>
      </w:r>
      <w:r w:rsidRPr="00B96269">
        <w:rPr>
          <w:rFonts w:ascii="Times New Roman" w:hAnsi="Times New Roman" w:cs="Times New Roman"/>
          <w:sz w:val="25"/>
          <w:szCs w:val="25"/>
        </w:rPr>
        <w:t>in</w:t>
      </w:r>
      <w:r>
        <w:rPr>
          <w:rFonts w:ascii="Times New Roman" w:hAnsi="Times New Roman" w:cs="Times New Roman"/>
          <w:sz w:val="25"/>
          <w:szCs w:val="25"/>
        </w:rPr>
        <w:t xml:space="preserve"> </w:t>
      </w:r>
      <w:r w:rsidRPr="00B96269">
        <w:rPr>
          <w:rFonts w:ascii="Times New Roman" w:hAnsi="Times New Roman" w:cs="Times New Roman"/>
          <w:sz w:val="25"/>
          <w:szCs w:val="25"/>
        </w:rPr>
        <w:t>the State of Haryana as Annexure R-1. We may also</w:t>
      </w:r>
      <w:r>
        <w:rPr>
          <w:rFonts w:ascii="Times New Roman" w:hAnsi="Times New Roman" w:cs="Times New Roman"/>
          <w:sz w:val="25"/>
          <w:szCs w:val="25"/>
        </w:rPr>
        <w:t xml:space="preserve"> notice the Rules 4.22 and 4.23 of Punjab </w:t>
      </w:r>
      <w:r w:rsidRPr="00B96269">
        <w:rPr>
          <w:rFonts w:ascii="Times New Roman" w:hAnsi="Times New Roman" w:cs="Times New Roman"/>
          <w:sz w:val="25"/>
          <w:szCs w:val="25"/>
        </w:rPr>
        <w:t>Civil</w:t>
      </w:r>
      <w:r>
        <w:rPr>
          <w:rFonts w:ascii="Times New Roman" w:hAnsi="Times New Roman" w:cs="Times New Roman"/>
          <w:sz w:val="25"/>
          <w:szCs w:val="25"/>
        </w:rPr>
        <w:t xml:space="preserve"> </w:t>
      </w:r>
      <w:r w:rsidRPr="00B96269">
        <w:rPr>
          <w:rFonts w:ascii="Times New Roman" w:hAnsi="Times New Roman" w:cs="Times New Roman"/>
          <w:sz w:val="25"/>
          <w:szCs w:val="25"/>
        </w:rPr>
        <w:t>Services Rules Volume II as has been noticed by the</w:t>
      </w:r>
    </w:p>
    <w:p w:rsidR="00B96269" w:rsidRPr="00B96269" w:rsidRDefault="00B96269" w:rsidP="00B96269">
      <w:pPr>
        <w:jc w:val="both"/>
        <w:rPr>
          <w:rFonts w:ascii="Times New Roman" w:hAnsi="Times New Roman" w:cs="Times New Roman"/>
          <w:sz w:val="25"/>
          <w:szCs w:val="25"/>
        </w:rPr>
      </w:pPr>
      <w:r w:rsidRPr="00B96269">
        <w:rPr>
          <w:rFonts w:ascii="Times New Roman" w:hAnsi="Times New Roman" w:cs="Times New Roman"/>
          <w:sz w:val="25"/>
          <w:szCs w:val="25"/>
        </w:rPr>
        <w:t>Division Bench, which is to the following effect:-</w:t>
      </w:r>
    </w:p>
    <w:p w:rsidR="00B96269" w:rsidRDefault="00B96269" w:rsidP="00B96269">
      <w:pPr>
        <w:ind w:left="720"/>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sidRPr="00B96269">
        <w:rPr>
          <w:rFonts w:ascii="Times New Roman" w:hAnsi="Times New Roman" w:cs="Times New Roman"/>
          <w:sz w:val="25"/>
          <w:szCs w:val="25"/>
        </w:rPr>
        <w:t>"4.22. - The authority which sanctions the pension may commute retrospectively periods of absence without leave into leave without allowances or extraordinary leave.</w:t>
      </w:r>
    </w:p>
    <w:p w:rsidR="00B96269" w:rsidRDefault="00B96269" w:rsidP="00B96269">
      <w:pPr>
        <w:ind w:left="720"/>
        <w:jc w:val="both"/>
        <w:rPr>
          <w:rFonts w:ascii="Times New Roman" w:hAnsi="Times New Roman" w:cs="Times New Roman"/>
          <w:sz w:val="25"/>
          <w:szCs w:val="25"/>
        </w:rPr>
      </w:pPr>
    </w:p>
    <w:p w:rsid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 xml:space="preserve">4.23.- In the absence of a </w:t>
      </w:r>
      <w:r w:rsidRPr="00B96269">
        <w:rPr>
          <w:rFonts w:ascii="Times New Roman" w:hAnsi="Times New Roman" w:cs="Times New Roman"/>
          <w:sz w:val="25"/>
          <w:szCs w:val="25"/>
        </w:rPr>
        <w:t>specific</w:t>
      </w:r>
      <w:r>
        <w:rPr>
          <w:rFonts w:ascii="Times New Roman" w:hAnsi="Times New Roman" w:cs="Times New Roman"/>
          <w:sz w:val="25"/>
          <w:szCs w:val="25"/>
        </w:rPr>
        <w:t xml:space="preserve"> </w:t>
      </w:r>
      <w:r w:rsidRPr="00B96269">
        <w:rPr>
          <w:rFonts w:ascii="Times New Roman" w:hAnsi="Times New Roman" w:cs="Times New Roman"/>
          <w:sz w:val="25"/>
          <w:szCs w:val="25"/>
        </w:rPr>
        <w:t>indication to the contrary in the service record, an interruption between two spells of service rendered under</w:t>
      </w:r>
      <w:r w:rsidRPr="00B96269">
        <w:rPr>
          <w:rFonts w:ascii="Times New Roman" w:hAnsi="Times New Roman" w:cs="Times New Roman"/>
          <w:sz w:val="25"/>
          <w:szCs w:val="25"/>
        </w:rPr>
        <w:tab/>
      </w:r>
      <w:r>
        <w:rPr>
          <w:rFonts w:ascii="Times New Roman" w:hAnsi="Times New Roman" w:cs="Times New Roman"/>
          <w:sz w:val="25"/>
          <w:szCs w:val="25"/>
        </w:rPr>
        <w:t xml:space="preserve"> the </w:t>
      </w:r>
      <w:r w:rsidRPr="00B96269">
        <w:rPr>
          <w:rFonts w:ascii="Times New Roman" w:hAnsi="Times New Roman" w:cs="Times New Roman"/>
          <w:sz w:val="25"/>
          <w:szCs w:val="25"/>
        </w:rPr>
        <w:t>State</w:t>
      </w:r>
      <w:r>
        <w:rPr>
          <w:rFonts w:ascii="Times New Roman" w:hAnsi="Times New Roman" w:cs="Times New Roman"/>
          <w:sz w:val="25"/>
          <w:szCs w:val="25"/>
        </w:rPr>
        <w:t xml:space="preserve"> </w:t>
      </w:r>
      <w:r w:rsidRPr="00B96269">
        <w:rPr>
          <w:rFonts w:ascii="Times New Roman" w:hAnsi="Times New Roman" w:cs="Times New Roman"/>
          <w:sz w:val="25"/>
          <w:szCs w:val="25"/>
        </w:rPr>
        <w:t>Government shall be treated as auto</w:t>
      </w:r>
      <w:r>
        <w:rPr>
          <w:rFonts w:ascii="Times New Roman" w:hAnsi="Times New Roman" w:cs="Times New Roman"/>
          <w:sz w:val="25"/>
          <w:szCs w:val="25"/>
        </w:rPr>
        <w:t>matically condoned, and the pre-</w:t>
      </w:r>
      <w:r w:rsidRPr="00B96269">
        <w:rPr>
          <w:rFonts w:ascii="Times New Roman" w:hAnsi="Times New Roman" w:cs="Times New Roman"/>
          <w:sz w:val="25"/>
          <w:szCs w:val="25"/>
        </w:rPr>
        <w:t>interruption service shall be treated as qualifying service for pension purposes, except where the interruption has been caused by resignation, dismissal or removal from service or due to participation in a strike, but the period of interruption itself shall, under no circumstances, be reckoned as qualifying service for pension purposes."</w:t>
      </w:r>
    </w:p>
    <w:p w:rsidR="00B96269" w:rsidRPr="00B96269" w:rsidRDefault="00B96269" w:rsidP="00B96269">
      <w:pPr>
        <w:ind w:left="720"/>
        <w:jc w:val="both"/>
        <w:rPr>
          <w:rFonts w:ascii="Times New Roman" w:hAnsi="Times New Roman" w:cs="Times New Roman"/>
          <w:sz w:val="25"/>
          <w:szCs w:val="25"/>
        </w:rPr>
      </w:pPr>
    </w:p>
    <w:p w:rsidR="00B96269" w:rsidRPr="00B96269" w:rsidRDefault="00B96269" w:rsidP="00B96269">
      <w:pPr>
        <w:jc w:val="both"/>
        <w:rPr>
          <w:rFonts w:ascii="Times New Roman" w:hAnsi="Times New Roman" w:cs="Times New Roman"/>
          <w:sz w:val="25"/>
          <w:szCs w:val="25"/>
        </w:rPr>
      </w:pPr>
      <w:r>
        <w:rPr>
          <w:rFonts w:ascii="Times New Roman" w:hAnsi="Times New Roman" w:cs="Times New Roman"/>
          <w:sz w:val="25"/>
          <w:szCs w:val="25"/>
        </w:rPr>
        <w:t xml:space="preserve">7. </w:t>
      </w:r>
      <w:r w:rsidRPr="00B96269">
        <w:rPr>
          <w:rFonts w:ascii="Times New Roman" w:hAnsi="Times New Roman" w:cs="Times New Roman"/>
          <w:sz w:val="25"/>
          <w:szCs w:val="25"/>
        </w:rPr>
        <w:t>A perusal of the material on record including the letter dated 27.05.1997 written by Financial</w:t>
      </w:r>
      <w:r>
        <w:rPr>
          <w:rFonts w:ascii="Times New Roman" w:hAnsi="Times New Roman" w:cs="Times New Roman"/>
          <w:sz w:val="25"/>
          <w:szCs w:val="25"/>
        </w:rPr>
        <w:t xml:space="preserve"> </w:t>
      </w:r>
      <w:r w:rsidRPr="00B96269">
        <w:rPr>
          <w:rFonts w:ascii="Times New Roman" w:hAnsi="Times New Roman" w:cs="Times New Roman"/>
          <w:sz w:val="25"/>
          <w:szCs w:val="25"/>
        </w:rPr>
        <w:t>Commissioner &amp; Secretary, Haryana Government,</w:t>
      </w:r>
      <w:r>
        <w:rPr>
          <w:rFonts w:ascii="Times New Roman" w:hAnsi="Times New Roman" w:cs="Times New Roman"/>
          <w:sz w:val="25"/>
          <w:szCs w:val="25"/>
        </w:rPr>
        <w:t xml:space="preserve"> </w:t>
      </w:r>
      <w:r w:rsidRPr="00B96269">
        <w:rPr>
          <w:rFonts w:ascii="Times New Roman" w:hAnsi="Times New Roman" w:cs="Times New Roman"/>
          <w:sz w:val="25"/>
          <w:szCs w:val="25"/>
        </w:rPr>
        <w:t>Education Department, Chandigarh (Annexure P-9)</w:t>
      </w:r>
      <w:r>
        <w:rPr>
          <w:rFonts w:ascii="Times New Roman" w:hAnsi="Times New Roman" w:cs="Times New Roman"/>
          <w:sz w:val="25"/>
          <w:szCs w:val="25"/>
        </w:rPr>
        <w:t xml:space="preserve"> </w:t>
      </w:r>
      <w:r w:rsidRPr="00B96269">
        <w:rPr>
          <w:rFonts w:ascii="Times New Roman" w:hAnsi="Times New Roman" w:cs="Times New Roman"/>
          <w:sz w:val="25"/>
          <w:szCs w:val="25"/>
        </w:rPr>
        <w:t>indicate that the reference has been made to Rule</w:t>
      </w:r>
      <w:r>
        <w:rPr>
          <w:rFonts w:ascii="Times New Roman" w:hAnsi="Times New Roman" w:cs="Times New Roman"/>
          <w:sz w:val="25"/>
          <w:szCs w:val="25"/>
        </w:rPr>
        <w:t xml:space="preserve"> </w:t>
      </w:r>
      <w:r w:rsidRPr="00B96269">
        <w:rPr>
          <w:rFonts w:ascii="Times New Roman" w:hAnsi="Times New Roman" w:cs="Times New Roman"/>
          <w:sz w:val="25"/>
          <w:szCs w:val="25"/>
        </w:rPr>
        <w:t>4.23</w:t>
      </w:r>
      <w:r>
        <w:rPr>
          <w:rFonts w:ascii="Times New Roman" w:hAnsi="Times New Roman" w:cs="Times New Roman"/>
          <w:sz w:val="25"/>
          <w:szCs w:val="25"/>
        </w:rPr>
        <w:t xml:space="preserve"> </w:t>
      </w:r>
      <w:r w:rsidRPr="00B96269">
        <w:rPr>
          <w:rFonts w:ascii="Times New Roman" w:hAnsi="Times New Roman" w:cs="Times New Roman"/>
          <w:sz w:val="25"/>
          <w:szCs w:val="25"/>
        </w:rPr>
        <w:t>providing that maximum period of interruption of</w:t>
      </w:r>
      <w:r>
        <w:rPr>
          <w:rFonts w:ascii="Times New Roman" w:hAnsi="Times New Roman" w:cs="Times New Roman"/>
          <w:sz w:val="25"/>
          <w:szCs w:val="25"/>
        </w:rPr>
        <w:t xml:space="preserve"> </w:t>
      </w:r>
      <w:r w:rsidRPr="00B96269">
        <w:rPr>
          <w:rFonts w:ascii="Times New Roman" w:hAnsi="Times New Roman" w:cs="Times New Roman"/>
          <w:sz w:val="25"/>
          <w:szCs w:val="25"/>
        </w:rPr>
        <w:t>one year can be condoned. To the same effect is</w:t>
      </w:r>
      <w:r>
        <w:rPr>
          <w:rFonts w:ascii="Times New Roman" w:hAnsi="Times New Roman" w:cs="Times New Roman"/>
          <w:sz w:val="25"/>
          <w:szCs w:val="25"/>
        </w:rPr>
        <w:t xml:space="preserve"> </w:t>
      </w:r>
      <w:r w:rsidRPr="00B96269">
        <w:rPr>
          <w:rFonts w:ascii="Times New Roman" w:hAnsi="Times New Roman" w:cs="Times New Roman"/>
          <w:sz w:val="25"/>
          <w:szCs w:val="25"/>
        </w:rPr>
        <w:t>letter dated 18.01.1999 written by the Director,</w:t>
      </w:r>
      <w:r>
        <w:rPr>
          <w:rFonts w:ascii="Times New Roman" w:hAnsi="Times New Roman" w:cs="Times New Roman"/>
          <w:sz w:val="25"/>
          <w:szCs w:val="25"/>
        </w:rPr>
        <w:t xml:space="preserve"> </w:t>
      </w:r>
      <w:r w:rsidRPr="00B96269">
        <w:rPr>
          <w:rFonts w:ascii="Times New Roman" w:hAnsi="Times New Roman" w:cs="Times New Roman"/>
          <w:sz w:val="25"/>
          <w:szCs w:val="25"/>
        </w:rPr>
        <w:t>Local Audit, Haryana, Chandigarh (Annexure P-11),</w:t>
      </w:r>
      <w:r>
        <w:rPr>
          <w:rFonts w:ascii="Times New Roman" w:hAnsi="Times New Roman" w:cs="Times New Roman"/>
          <w:sz w:val="25"/>
          <w:szCs w:val="25"/>
        </w:rPr>
        <w:t xml:space="preserve"> </w:t>
      </w:r>
      <w:r w:rsidRPr="00B96269">
        <w:rPr>
          <w:rFonts w:ascii="Times New Roman" w:hAnsi="Times New Roman" w:cs="Times New Roman"/>
          <w:sz w:val="25"/>
          <w:szCs w:val="25"/>
        </w:rPr>
        <w:t>paragraph 2 of which is as follows:-</w:t>
      </w:r>
    </w:p>
    <w:p w:rsidR="00B96269" w:rsidRDefault="00B96269" w:rsidP="00B96269">
      <w:pPr>
        <w:jc w:val="both"/>
        <w:rPr>
          <w:rFonts w:ascii="Times New Roman" w:hAnsi="Times New Roman" w:cs="Times New Roman"/>
          <w:sz w:val="25"/>
          <w:szCs w:val="25"/>
        </w:rPr>
      </w:pPr>
    </w:p>
    <w:p w:rsidR="00B96269" w:rsidRDefault="00B96269" w:rsidP="00B96269">
      <w:pPr>
        <w:ind w:left="720"/>
        <w:jc w:val="both"/>
        <w:rPr>
          <w:rFonts w:ascii="Times New Roman" w:hAnsi="Times New Roman" w:cs="Times New Roman"/>
          <w:sz w:val="25"/>
          <w:szCs w:val="25"/>
        </w:rPr>
      </w:pPr>
      <w:r w:rsidRPr="00B96269">
        <w:rPr>
          <w:rFonts w:ascii="Times New Roman" w:hAnsi="Times New Roman" w:cs="Times New Roman"/>
          <w:sz w:val="25"/>
          <w:szCs w:val="25"/>
        </w:rPr>
        <w:t>"2. The period between the date of voluntary retirement, i.e., 1.2.88 to the date of fresh reappointment of the incumbent on the same post in the Board i.e. 3.8.94, cannot be treated as period of absence without leave and as such rule</w:t>
      </w:r>
      <w:r>
        <w:rPr>
          <w:rFonts w:ascii="Times New Roman" w:hAnsi="Times New Roman" w:cs="Times New Roman"/>
          <w:sz w:val="25"/>
          <w:szCs w:val="25"/>
        </w:rPr>
        <w:t xml:space="preserve"> 4.22 </w:t>
      </w:r>
      <w:r w:rsidRPr="00B96269">
        <w:rPr>
          <w:rFonts w:ascii="Times New Roman" w:hAnsi="Times New Roman" w:cs="Times New Roman"/>
          <w:sz w:val="25"/>
          <w:szCs w:val="25"/>
        </w:rPr>
        <w:t>of CSR Vol. II is not attracted in the case. The period rather denotes the break/interruption in service is rule 4.23 of CSR Vol. II. Even this rule authorise condonation of Break/Interruption upto one year duration in the normal course and in the instant case, the period of break in service being six years, six months and one day. The condonation can only be made by the competent authority in relaxation of provisions of rule 4.23 of Punjab CSR Vol. II. Hence you are advised to act accordingly."</w:t>
      </w:r>
    </w:p>
    <w:p w:rsidR="00B96269" w:rsidRPr="00B96269" w:rsidRDefault="00B96269" w:rsidP="00B96269">
      <w:pPr>
        <w:ind w:left="720"/>
        <w:jc w:val="both"/>
        <w:rPr>
          <w:rFonts w:ascii="Times New Roman" w:hAnsi="Times New Roman" w:cs="Times New Roman"/>
          <w:sz w:val="25"/>
          <w:szCs w:val="25"/>
        </w:rPr>
      </w:pPr>
    </w:p>
    <w:p w:rsidR="00B96269" w:rsidRDefault="00B96269" w:rsidP="00B96269">
      <w:pPr>
        <w:jc w:val="both"/>
        <w:rPr>
          <w:rFonts w:ascii="Times New Roman" w:hAnsi="Times New Roman" w:cs="Times New Roman"/>
          <w:sz w:val="25"/>
          <w:szCs w:val="25"/>
        </w:rPr>
      </w:pPr>
      <w:r>
        <w:rPr>
          <w:rFonts w:ascii="Times New Roman" w:hAnsi="Times New Roman" w:cs="Times New Roman"/>
          <w:sz w:val="25"/>
          <w:szCs w:val="25"/>
        </w:rPr>
        <w:t xml:space="preserve">8. </w:t>
      </w:r>
      <w:r w:rsidRPr="00B96269">
        <w:rPr>
          <w:rFonts w:ascii="Times New Roman" w:hAnsi="Times New Roman" w:cs="Times New Roman"/>
          <w:sz w:val="25"/>
          <w:szCs w:val="25"/>
        </w:rPr>
        <w:t>From the above it is clear that Rule 4.23 which is applicable to the State of Haryana is one which has been brought on the record as Annexure R-1 in the</w:t>
      </w:r>
      <w:r>
        <w:rPr>
          <w:rFonts w:ascii="Times New Roman" w:hAnsi="Times New Roman" w:cs="Times New Roman"/>
          <w:sz w:val="25"/>
          <w:szCs w:val="25"/>
        </w:rPr>
        <w:t xml:space="preserve"> counter affidavit. Rules </w:t>
      </w:r>
      <w:r w:rsidRPr="00B96269">
        <w:rPr>
          <w:rFonts w:ascii="Times New Roman" w:hAnsi="Times New Roman" w:cs="Times New Roman"/>
          <w:sz w:val="25"/>
          <w:szCs w:val="25"/>
        </w:rPr>
        <w:t>4.22 and 4.23 are quoted</w:t>
      </w:r>
      <w:r>
        <w:rPr>
          <w:rFonts w:ascii="Times New Roman" w:hAnsi="Times New Roman" w:cs="Times New Roman"/>
          <w:sz w:val="25"/>
          <w:szCs w:val="25"/>
        </w:rPr>
        <w:t xml:space="preserve"> </w:t>
      </w:r>
      <w:r w:rsidRPr="00B96269">
        <w:rPr>
          <w:rFonts w:ascii="Times New Roman" w:hAnsi="Times New Roman" w:cs="Times New Roman"/>
          <w:sz w:val="25"/>
          <w:szCs w:val="25"/>
        </w:rPr>
        <w:t>below:-</w:t>
      </w:r>
    </w:p>
    <w:p w:rsidR="00B96269" w:rsidRPr="00B96269" w:rsidRDefault="00B96269" w:rsidP="00B96269">
      <w:pPr>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sidRPr="00B96269">
        <w:rPr>
          <w:rFonts w:ascii="Times New Roman" w:hAnsi="Times New Roman" w:cs="Times New Roman"/>
          <w:sz w:val="25"/>
          <w:szCs w:val="25"/>
        </w:rPr>
        <w:t>"4.22 The authority which sanctions the pension may commute retrospectively periods of absence without leave into leave without allowances or extraordinary leave.</w:t>
      </w:r>
    </w:p>
    <w:p w:rsidR="00B96269" w:rsidRDefault="00B96269" w:rsidP="00B96269">
      <w:pPr>
        <w:ind w:left="720"/>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 xml:space="preserve">4.23 </w:t>
      </w:r>
      <w:r w:rsidRPr="00B96269">
        <w:rPr>
          <w:rFonts w:ascii="Times New Roman" w:hAnsi="Times New Roman" w:cs="Times New Roman"/>
          <w:sz w:val="25"/>
          <w:szCs w:val="25"/>
        </w:rPr>
        <w:t>Interruption in service either between two spells</w:t>
      </w:r>
      <w:r w:rsidRPr="00B96269">
        <w:rPr>
          <w:rFonts w:ascii="Times New Roman" w:hAnsi="Times New Roman" w:cs="Times New Roman"/>
          <w:sz w:val="25"/>
          <w:szCs w:val="25"/>
        </w:rPr>
        <w:tab/>
        <w:t>of permanent, or</w:t>
      </w:r>
      <w:r>
        <w:rPr>
          <w:rFonts w:ascii="Times New Roman" w:hAnsi="Times New Roman" w:cs="Times New Roman"/>
          <w:sz w:val="25"/>
          <w:szCs w:val="25"/>
        </w:rPr>
        <w:t xml:space="preserve"> </w:t>
      </w:r>
      <w:r w:rsidRPr="00B96269">
        <w:rPr>
          <w:rFonts w:ascii="Times New Roman" w:hAnsi="Times New Roman" w:cs="Times New Roman"/>
          <w:sz w:val="25"/>
          <w:szCs w:val="25"/>
        </w:rPr>
        <w:lastRenderedPageBreak/>
        <w:t>temporary service or between a spell of temporary service and permanent service or vice versa in the case of an officer retiring on or after the 5th January,</w:t>
      </w:r>
      <w:r>
        <w:rPr>
          <w:rFonts w:ascii="Times New Roman" w:hAnsi="Times New Roman" w:cs="Times New Roman"/>
          <w:sz w:val="25"/>
          <w:szCs w:val="25"/>
        </w:rPr>
        <w:t xml:space="preserve"> </w:t>
      </w:r>
      <w:r w:rsidRPr="00B96269">
        <w:rPr>
          <w:rFonts w:ascii="Times New Roman" w:hAnsi="Times New Roman" w:cs="Times New Roman"/>
          <w:sz w:val="25"/>
          <w:szCs w:val="25"/>
        </w:rPr>
        <w:t>1961, may be condoned, subject to the following conditions, namely:-</w:t>
      </w:r>
    </w:p>
    <w:p w:rsidR="00B96269" w:rsidRDefault="00B96269" w:rsidP="00B96269">
      <w:pPr>
        <w:ind w:left="720"/>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(1)</w:t>
      </w:r>
      <w:r w:rsidRPr="00B96269">
        <w:rPr>
          <w:rFonts w:ascii="Times New Roman" w:hAnsi="Times New Roman" w:cs="Times New Roman"/>
          <w:sz w:val="25"/>
          <w:szCs w:val="25"/>
        </w:rPr>
        <w:t>The interruption should have been caused by reasons beyond the control of Government employee concerned.</w:t>
      </w:r>
    </w:p>
    <w:p w:rsidR="00B96269" w:rsidRDefault="00B96269" w:rsidP="00B96269">
      <w:pPr>
        <w:ind w:left="720"/>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(2)</w:t>
      </w:r>
      <w:r w:rsidRPr="00B96269">
        <w:rPr>
          <w:rFonts w:ascii="Times New Roman" w:hAnsi="Times New Roman" w:cs="Times New Roman"/>
          <w:sz w:val="25"/>
          <w:szCs w:val="25"/>
        </w:rPr>
        <w:t xml:space="preserve"> Service preceding the interruption should not be less than five years' duration. In cases where there are two or more interruptions, the total service, pensionary benefits in respect of which shall be lost if the interruptions are not condoned should not be less than five years.</w:t>
      </w:r>
    </w:p>
    <w:p w:rsidR="00B96269" w:rsidRDefault="00B96269" w:rsidP="00B96269">
      <w:pPr>
        <w:ind w:left="720"/>
        <w:jc w:val="both"/>
        <w:rPr>
          <w:rFonts w:ascii="Times New Roman" w:hAnsi="Times New Roman" w:cs="Times New Roman"/>
          <w:sz w:val="25"/>
          <w:szCs w:val="25"/>
        </w:rPr>
      </w:pPr>
    </w:p>
    <w:p w:rsid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(3)</w:t>
      </w:r>
      <w:r w:rsidRPr="00B96269">
        <w:rPr>
          <w:rFonts w:ascii="Times New Roman" w:hAnsi="Times New Roman" w:cs="Times New Roman"/>
          <w:sz w:val="25"/>
          <w:szCs w:val="25"/>
        </w:rPr>
        <w:t>The interruption should not be of more than one year's duration. In cases where there are two or more interruptions, the total period of all interruptions to be condoned should not exceed one year."</w:t>
      </w:r>
    </w:p>
    <w:p w:rsidR="00B96269" w:rsidRPr="00B96269" w:rsidRDefault="00B96269" w:rsidP="00B96269">
      <w:pPr>
        <w:ind w:left="720"/>
        <w:jc w:val="both"/>
        <w:rPr>
          <w:rFonts w:ascii="Times New Roman" w:hAnsi="Times New Roman" w:cs="Times New Roman"/>
          <w:sz w:val="25"/>
          <w:szCs w:val="25"/>
        </w:rPr>
      </w:pPr>
    </w:p>
    <w:p w:rsidR="00B96269" w:rsidRPr="00B96269" w:rsidRDefault="00B96269" w:rsidP="00B96269">
      <w:pPr>
        <w:jc w:val="both"/>
        <w:rPr>
          <w:rFonts w:ascii="Times New Roman" w:hAnsi="Times New Roman" w:cs="Times New Roman"/>
          <w:sz w:val="25"/>
          <w:szCs w:val="25"/>
        </w:rPr>
      </w:pPr>
      <w:r>
        <w:rPr>
          <w:rFonts w:ascii="Times New Roman" w:hAnsi="Times New Roman" w:cs="Times New Roman"/>
          <w:sz w:val="25"/>
          <w:szCs w:val="25"/>
        </w:rPr>
        <w:t xml:space="preserve">9. </w:t>
      </w:r>
      <w:r w:rsidRPr="00B96269">
        <w:rPr>
          <w:rFonts w:ascii="Times New Roman" w:hAnsi="Times New Roman" w:cs="Times New Roman"/>
          <w:sz w:val="25"/>
          <w:szCs w:val="25"/>
        </w:rPr>
        <w:t>We may refer to a judgment of Punjab &amp; Haryana High Court in which it had occasion to consider Rule</w:t>
      </w:r>
      <w:r>
        <w:rPr>
          <w:rFonts w:ascii="Times New Roman" w:hAnsi="Times New Roman" w:cs="Times New Roman"/>
          <w:sz w:val="25"/>
          <w:szCs w:val="25"/>
        </w:rPr>
        <w:t xml:space="preserve"> 4.23 </w:t>
      </w:r>
      <w:r w:rsidRPr="00B96269">
        <w:rPr>
          <w:rFonts w:ascii="Times New Roman" w:hAnsi="Times New Roman" w:cs="Times New Roman"/>
          <w:sz w:val="25"/>
          <w:szCs w:val="25"/>
        </w:rPr>
        <w:t xml:space="preserve">of PCS Rules as applicable in Haryana, i.e., in </w:t>
      </w:r>
      <w:r w:rsidRPr="00B96269">
        <w:rPr>
          <w:rFonts w:ascii="Times New Roman" w:hAnsi="Times New Roman" w:cs="Times New Roman"/>
          <w:i/>
          <w:iCs/>
          <w:sz w:val="25"/>
          <w:szCs w:val="25"/>
        </w:rPr>
        <w:t>Subedar Harpal Singh, Retd. Vs. State of Haryana and Another</w:t>
      </w:r>
      <w:r w:rsidRPr="00B96269">
        <w:rPr>
          <w:rFonts w:ascii="Times New Roman" w:hAnsi="Times New Roman" w:cs="Times New Roman"/>
          <w:i/>
          <w:iCs/>
          <w:sz w:val="20"/>
          <w:szCs w:val="20"/>
          <w:vertAlign w:val="superscript"/>
        </w:rPr>
        <w:t>1</w:t>
      </w:r>
      <w:r w:rsidRPr="00B96269">
        <w:rPr>
          <w:rFonts w:ascii="Times New Roman" w:hAnsi="Times New Roman" w:cs="Times New Roman"/>
          <w:i/>
          <w:iCs/>
          <w:sz w:val="25"/>
          <w:szCs w:val="25"/>
        </w:rPr>
        <w:t xml:space="preserve">,. </w:t>
      </w:r>
      <w:r w:rsidRPr="00B96269">
        <w:rPr>
          <w:rFonts w:ascii="Times New Roman" w:hAnsi="Times New Roman" w:cs="Times New Roman"/>
          <w:sz w:val="25"/>
          <w:szCs w:val="25"/>
        </w:rPr>
        <w:t>In the above case, Rule</w:t>
      </w:r>
      <w:r>
        <w:rPr>
          <w:rFonts w:ascii="Times New Roman" w:hAnsi="Times New Roman" w:cs="Times New Roman"/>
          <w:sz w:val="25"/>
          <w:szCs w:val="25"/>
        </w:rPr>
        <w:t xml:space="preserve"> 4.23 </w:t>
      </w:r>
      <w:r w:rsidRPr="00B96269">
        <w:rPr>
          <w:rFonts w:ascii="Times New Roman" w:hAnsi="Times New Roman" w:cs="Times New Roman"/>
          <w:sz w:val="25"/>
          <w:szCs w:val="25"/>
        </w:rPr>
        <w:t xml:space="preserve"> of PCSR as appliable in case of an employee in</w:t>
      </w:r>
      <w:r>
        <w:rPr>
          <w:rFonts w:ascii="Times New Roman" w:hAnsi="Times New Roman" w:cs="Times New Roman"/>
          <w:sz w:val="25"/>
          <w:szCs w:val="25"/>
        </w:rPr>
        <w:t xml:space="preserve"> </w:t>
      </w:r>
      <w:r w:rsidRPr="00B96269">
        <w:rPr>
          <w:rFonts w:ascii="Times New Roman" w:hAnsi="Times New Roman" w:cs="Times New Roman"/>
          <w:sz w:val="25"/>
          <w:szCs w:val="25"/>
        </w:rPr>
        <w:t>Haryana is quoted in paragraph 3 of the judgment. In</w:t>
      </w:r>
    </w:p>
    <w:p w:rsidR="00B96269" w:rsidRDefault="00B96269" w:rsidP="00B96269">
      <w:pPr>
        <w:jc w:val="both"/>
        <w:rPr>
          <w:rFonts w:ascii="Times New Roman" w:hAnsi="Times New Roman" w:cs="Times New Roman"/>
          <w:sz w:val="25"/>
          <w:szCs w:val="25"/>
        </w:rPr>
      </w:pPr>
      <w:r w:rsidRPr="00B96269">
        <w:rPr>
          <w:rFonts w:ascii="Times New Roman" w:hAnsi="Times New Roman" w:cs="Times New Roman"/>
          <w:sz w:val="25"/>
          <w:szCs w:val="25"/>
        </w:rPr>
        <w:t>the above case also, the petitioner's case was held</w:t>
      </w:r>
      <w:r>
        <w:rPr>
          <w:rFonts w:ascii="Times New Roman" w:hAnsi="Times New Roman" w:cs="Times New Roman"/>
          <w:sz w:val="25"/>
          <w:szCs w:val="25"/>
        </w:rPr>
        <w:t xml:space="preserve"> </w:t>
      </w:r>
      <w:r w:rsidRPr="00B96269">
        <w:rPr>
          <w:rFonts w:ascii="Times New Roman" w:hAnsi="Times New Roman" w:cs="Times New Roman"/>
          <w:sz w:val="25"/>
          <w:szCs w:val="25"/>
        </w:rPr>
        <w:t>not covered by Rule 4.23. paragraph 3 of the</w:t>
      </w:r>
      <w:r>
        <w:rPr>
          <w:rFonts w:ascii="Times New Roman" w:hAnsi="Times New Roman" w:cs="Times New Roman"/>
          <w:sz w:val="25"/>
          <w:szCs w:val="25"/>
        </w:rPr>
        <w:t xml:space="preserve"> </w:t>
      </w:r>
      <w:r w:rsidRPr="00B96269">
        <w:rPr>
          <w:rFonts w:ascii="Times New Roman" w:hAnsi="Times New Roman" w:cs="Times New Roman"/>
          <w:sz w:val="25"/>
          <w:szCs w:val="25"/>
        </w:rPr>
        <w:t>judgment is as follows:-</w:t>
      </w:r>
    </w:p>
    <w:p w:rsidR="00B96269" w:rsidRPr="00B96269" w:rsidRDefault="00B96269" w:rsidP="00B96269">
      <w:pPr>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B96269">
        <w:rPr>
          <w:rFonts w:ascii="Times New Roman" w:hAnsi="Times New Roman" w:cs="Times New Roman"/>
          <w:sz w:val="25"/>
          <w:szCs w:val="25"/>
        </w:rPr>
        <w:t>Admittedly, the case of the</w:t>
      </w:r>
      <w:r>
        <w:rPr>
          <w:rFonts w:ascii="Times New Roman" w:hAnsi="Times New Roman" w:cs="Times New Roman"/>
          <w:sz w:val="25"/>
          <w:szCs w:val="25"/>
        </w:rPr>
        <w:t xml:space="preserve"> </w:t>
      </w:r>
      <w:r w:rsidRPr="00B96269">
        <w:rPr>
          <w:rFonts w:ascii="Times New Roman" w:hAnsi="Times New Roman" w:cs="Times New Roman"/>
          <w:sz w:val="25"/>
          <w:szCs w:val="25"/>
        </w:rPr>
        <w:t>petitioner does not fall in any of the exception, Rule 4.23, however, deals with condonation of interruption in service and reads thus:-</w:t>
      </w:r>
    </w:p>
    <w:p w:rsidR="00B96269" w:rsidRDefault="00B96269" w:rsidP="00B96269">
      <w:pPr>
        <w:ind w:left="720"/>
        <w:jc w:val="both"/>
        <w:rPr>
          <w:rFonts w:ascii="Times New Roman" w:hAnsi="Times New Roman" w:cs="Times New Roman"/>
          <w:sz w:val="25"/>
          <w:szCs w:val="25"/>
        </w:rPr>
      </w:pPr>
    </w:p>
    <w:p w:rsidR="00B96269" w:rsidRDefault="00B96269" w:rsidP="00B96269">
      <w:pPr>
        <w:ind w:left="720"/>
        <w:jc w:val="both"/>
        <w:rPr>
          <w:rFonts w:ascii="Times New Roman" w:hAnsi="Times New Roman" w:cs="Times New Roman"/>
          <w:sz w:val="25"/>
          <w:szCs w:val="25"/>
        </w:rPr>
      </w:pPr>
      <w:r w:rsidRPr="00B96269">
        <w:rPr>
          <w:rFonts w:ascii="Times New Roman" w:hAnsi="Times New Roman" w:cs="Times New Roman"/>
          <w:sz w:val="25"/>
          <w:szCs w:val="25"/>
        </w:rPr>
        <w:t xml:space="preserve">"Interruption in service (either between two spells of permanent, or temporary service or between a spell of temporary service and permanent service or vice versa in the case of an officer retiring on or after the 5th </w:t>
      </w:r>
      <w:r>
        <w:rPr>
          <w:rFonts w:ascii="Times New Roman" w:hAnsi="Times New Roman" w:cs="Times New Roman"/>
          <w:sz w:val="25"/>
          <w:szCs w:val="25"/>
        </w:rPr>
        <w:t xml:space="preserve">January, 1961, may be condoned, </w:t>
      </w:r>
      <w:r w:rsidRPr="00B96269">
        <w:rPr>
          <w:rFonts w:ascii="Times New Roman" w:hAnsi="Times New Roman" w:cs="Times New Roman"/>
          <w:sz w:val="25"/>
          <w:szCs w:val="25"/>
        </w:rPr>
        <w:t>subject to the</w:t>
      </w:r>
      <w:r>
        <w:rPr>
          <w:rFonts w:ascii="Times New Roman" w:hAnsi="Times New Roman" w:cs="Times New Roman"/>
          <w:sz w:val="25"/>
          <w:szCs w:val="25"/>
        </w:rPr>
        <w:t xml:space="preserve"> </w:t>
      </w:r>
      <w:r w:rsidRPr="00B96269">
        <w:rPr>
          <w:rFonts w:ascii="Times New Roman" w:hAnsi="Times New Roman" w:cs="Times New Roman"/>
          <w:sz w:val="25"/>
          <w:szCs w:val="25"/>
        </w:rPr>
        <w:t>following conditions, namely:-</w:t>
      </w:r>
    </w:p>
    <w:p w:rsidR="00B96269" w:rsidRPr="00B96269" w:rsidRDefault="00B96269" w:rsidP="00B96269">
      <w:pPr>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(1)</w:t>
      </w:r>
      <w:r w:rsidRPr="00B96269">
        <w:rPr>
          <w:rFonts w:ascii="Times New Roman" w:hAnsi="Times New Roman" w:cs="Times New Roman"/>
          <w:sz w:val="25"/>
          <w:szCs w:val="25"/>
        </w:rPr>
        <w:t>The interruption should have been caused by reasons beyond the control of Government employee concerned.</w:t>
      </w:r>
    </w:p>
    <w:p w:rsidR="00B96269" w:rsidRDefault="00B96269" w:rsidP="00B96269">
      <w:pPr>
        <w:ind w:left="720"/>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 xml:space="preserve">(2)Service </w:t>
      </w:r>
      <w:r w:rsidRPr="00B96269">
        <w:rPr>
          <w:rFonts w:ascii="Times New Roman" w:hAnsi="Times New Roman" w:cs="Times New Roman"/>
          <w:sz w:val="25"/>
          <w:szCs w:val="25"/>
        </w:rPr>
        <w:t>preceding</w:t>
      </w:r>
      <w:r w:rsidRPr="00B96269">
        <w:rPr>
          <w:rFonts w:ascii="Times New Roman" w:hAnsi="Times New Roman" w:cs="Times New Roman"/>
          <w:sz w:val="25"/>
          <w:szCs w:val="25"/>
        </w:rPr>
        <w:tab/>
      </w:r>
      <w:r>
        <w:rPr>
          <w:rFonts w:ascii="Times New Roman" w:hAnsi="Times New Roman" w:cs="Times New Roman"/>
          <w:sz w:val="25"/>
          <w:szCs w:val="25"/>
        </w:rPr>
        <w:t xml:space="preserve"> </w:t>
      </w:r>
      <w:r w:rsidRPr="00B96269">
        <w:rPr>
          <w:rFonts w:ascii="Times New Roman" w:hAnsi="Times New Roman" w:cs="Times New Roman"/>
          <w:sz w:val="25"/>
          <w:szCs w:val="25"/>
        </w:rPr>
        <w:t>the</w:t>
      </w:r>
      <w:r>
        <w:rPr>
          <w:rFonts w:ascii="Times New Roman" w:hAnsi="Times New Roman" w:cs="Times New Roman"/>
          <w:sz w:val="25"/>
          <w:szCs w:val="25"/>
        </w:rPr>
        <w:t xml:space="preserve"> </w:t>
      </w:r>
      <w:r w:rsidRPr="00B96269">
        <w:rPr>
          <w:rFonts w:ascii="Times New Roman" w:hAnsi="Times New Roman" w:cs="Times New Roman"/>
          <w:sz w:val="25"/>
          <w:szCs w:val="25"/>
        </w:rPr>
        <w:t>interruption should not be less than five years' duration. In cases where there are two or more interruptions, the total service, pensionary benefits in respect of which shall be lost if the interruptions are not condoned should not be less than five years.</w:t>
      </w:r>
    </w:p>
    <w:p w:rsidR="00B96269" w:rsidRDefault="00B96269" w:rsidP="00B96269">
      <w:pPr>
        <w:ind w:left="720"/>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B96269">
        <w:rPr>
          <w:rFonts w:ascii="Times New Roman" w:hAnsi="Times New Roman" w:cs="Times New Roman"/>
          <w:sz w:val="25"/>
          <w:szCs w:val="25"/>
        </w:rPr>
        <w:t>The interruption should not be of more than</w:t>
      </w:r>
      <w:r w:rsidRPr="00B96269">
        <w:rPr>
          <w:rFonts w:ascii="Times New Roman" w:hAnsi="Times New Roman" w:cs="Times New Roman"/>
          <w:sz w:val="25"/>
          <w:szCs w:val="25"/>
        </w:rPr>
        <w:tab/>
      </w:r>
      <w:r>
        <w:rPr>
          <w:rFonts w:ascii="Times New Roman" w:hAnsi="Times New Roman" w:cs="Times New Roman"/>
          <w:sz w:val="25"/>
          <w:szCs w:val="25"/>
        </w:rPr>
        <w:t xml:space="preserve"> one </w:t>
      </w:r>
      <w:r w:rsidRPr="00B96269">
        <w:rPr>
          <w:rFonts w:ascii="Times New Roman" w:hAnsi="Times New Roman" w:cs="Times New Roman"/>
          <w:sz w:val="25"/>
          <w:szCs w:val="25"/>
        </w:rPr>
        <w:t>year's</w:t>
      </w:r>
      <w:r>
        <w:rPr>
          <w:rFonts w:ascii="Times New Roman" w:hAnsi="Times New Roman" w:cs="Times New Roman"/>
          <w:sz w:val="25"/>
          <w:szCs w:val="25"/>
        </w:rPr>
        <w:t xml:space="preserve"> </w:t>
      </w:r>
      <w:r w:rsidRPr="00B96269">
        <w:rPr>
          <w:rFonts w:ascii="Times New Roman" w:hAnsi="Times New Roman" w:cs="Times New Roman"/>
          <w:sz w:val="25"/>
          <w:szCs w:val="25"/>
        </w:rPr>
        <w:t>duration. In cases where there are two or more interruptions, the total pe</w:t>
      </w:r>
      <w:r>
        <w:rPr>
          <w:rFonts w:ascii="Times New Roman" w:hAnsi="Times New Roman" w:cs="Times New Roman"/>
          <w:sz w:val="25"/>
          <w:szCs w:val="25"/>
        </w:rPr>
        <w:t xml:space="preserve">riod of all interruptions to be </w:t>
      </w:r>
      <w:r w:rsidRPr="00B96269">
        <w:rPr>
          <w:rFonts w:ascii="Times New Roman" w:hAnsi="Times New Roman" w:cs="Times New Roman"/>
          <w:sz w:val="25"/>
          <w:szCs w:val="25"/>
        </w:rPr>
        <w:t>condoned</w:t>
      </w:r>
      <w:r>
        <w:rPr>
          <w:rFonts w:ascii="Times New Roman" w:hAnsi="Times New Roman" w:cs="Times New Roman"/>
          <w:sz w:val="25"/>
          <w:szCs w:val="25"/>
        </w:rPr>
        <w:t xml:space="preserve"> should not exceed one </w:t>
      </w:r>
      <w:r w:rsidRPr="00B96269">
        <w:rPr>
          <w:rFonts w:ascii="Times New Roman" w:hAnsi="Times New Roman" w:cs="Times New Roman"/>
          <w:sz w:val="25"/>
          <w:szCs w:val="25"/>
        </w:rPr>
        <w:t>year."</w:t>
      </w:r>
    </w:p>
    <w:p w:rsidR="00B96269" w:rsidRDefault="00B96269" w:rsidP="00B96269">
      <w:pPr>
        <w:ind w:left="720"/>
        <w:jc w:val="both"/>
        <w:rPr>
          <w:rFonts w:ascii="Times New Roman" w:hAnsi="Times New Roman" w:cs="Times New Roman"/>
          <w:sz w:val="25"/>
          <w:szCs w:val="25"/>
        </w:rPr>
      </w:pPr>
    </w:p>
    <w:p w:rsidR="00B96269" w:rsidRDefault="00B96269" w:rsidP="00B96269">
      <w:pPr>
        <w:ind w:left="720"/>
        <w:jc w:val="both"/>
        <w:rPr>
          <w:rFonts w:ascii="Times New Roman" w:hAnsi="Times New Roman" w:cs="Times New Roman"/>
          <w:sz w:val="25"/>
          <w:szCs w:val="25"/>
        </w:rPr>
      </w:pPr>
      <w:r>
        <w:rPr>
          <w:rFonts w:ascii="Times New Roman" w:hAnsi="Times New Roman" w:cs="Times New Roman"/>
          <w:sz w:val="25"/>
          <w:szCs w:val="25"/>
        </w:rPr>
        <w:t xml:space="preserve">As the service of </w:t>
      </w:r>
      <w:r w:rsidRPr="00B96269">
        <w:rPr>
          <w:rFonts w:ascii="Times New Roman" w:hAnsi="Times New Roman" w:cs="Times New Roman"/>
          <w:sz w:val="25"/>
          <w:szCs w:val="25"/>
        </w:rPr>
        <w:t>the</w:t>
      </w:r>
      <w:r w:rsidRPr="00B96269">
        <w:rPr>
          <w:rFonts w:ascii="Times New Roman" w:hAnsi="Times New Roman" w:cs="Times New Roman"/>
          <w:sz w:val="25"/>
          <w:szCs w:val="25"/>
        </w:rPr>
        <w:tab/>
      </w:r>
      <w:r>
        <w:rPr>
          <w:rFonts w:ascii="Times New Roman" w:hAnsi="Times New Roman" w:cs="Times New Roman"/>
          <w:sz w:val="25"/>
          <w:szCs w:val="25"/>
        </w:rPr>
        <w:t xml:space="preserve"> </w:t>
      </w:r>
      <w:r w:rsidRPr="00B96269">
        <w:rPr>
          <w:rFonts w:ascii="Times New Roman" w:hAnsi="Times New Roman" w:cs="Times New Roman"/>
          <w:sz w:val="25"/>
          <w:szCs w:val="25"/>
        </w:rPr>
        <w:t>petitioner</w:t>
      </w:r>
      <w:r>
        <w:rPr>
          <w:rFonts w:ascii="Times New Roman" w:hAnsi="Times New Roman" w:cs="Times New Roman"/>
          <w:sz w:val="25"/>
          <w:szCs w:val="25"/>
        </w:rPr>
        <w:t xml:space="preserve"> </w:t>
      </w:r>
      <w:r w:rsidRPr="00B96269">
        <w:rPr>
          <w:rFonts w:ascii="Times New Roman" w:hAnsi="Times New Roman" w:cs="Times New Roman"/>
          <w:sz w:val="25"/>
          <w:szCs w:val="25"/>
        </w:rPr>
        <w:t>preceding the interruption was less th</w:t>
      </w:r>
      <w:r>
        <w:rPr>
          <w:rFonts w:ascii="Times New Roman" w:hAnsi="Times New Roman" w:cs="Times New Roman"/>
          <w:sz w:val="25"/>
          <w:szCs w:val="25"/>
        </w:rPr>
        <w:t xml:space="preserve">an five years, the break cannot </w:t>
      </w:r>
      <w:r w:rsidRPr="00B96269">
        <w:rPr>
          <w:rFonts w:ascii="Times New Roman" w:hAnsi="Times New Roman" w:cs="Times New Roman"/>
          <w:sz w:val="25"/>
          <w:szCs w:val="25"/>
        </w:rPr>
        <w:t>be condoned</w:t>
      </w:r>
      <w:r>
        <w:rPr>
          <w:rFonts w:ascii="Times New Roman" w:hAnsi="Times New Roman" w:cs="Times New Roman"/>
          <w:sz w:val="25"/>
          <w:szCs w:val="25"/>
        </w:rPr>
        <w:t xml:space="preserve"> </w:t>
      </w:r>
      <w:r w:rsidRPr="00B96269">
        <w:rPr>
          <w:rFonts w:ascii="Times New Roman" w:hAnsi="Times New Roman" w:cs="Times New Roman"/>
          <w:sz w:val="25"/>
          <w:szCs w:val="25"/>
        </w:rPr>
        <w:t xml:space="preserve">in terms of this rule. No other provision was brought </w:t>
      </w:r>
      <w:r w:rsidRPr="00B96269">
        <w:rPr>
          <w:rFonts w:ascii="Times New Roman" w:hAnsi="Times New Roman" w:cs="Times New Roman"/>
          <w:sz w:val="25"/>
          <w:szCs w:val="25"/>
        </w:rPr>
        <w:lastRenderedPageBreak/>
        <w:t>to my notice on the basis of which the break can be condoned so as to entitle the petitioner to claim pension after counting his previous service in the Industries Department."</w:t>
      </w:r>
    </w:p>
    <w:p w:rsidR="00B96269" w:rsidRPr="00B96269" w:rsidRDefault="00B96269" w:rsidP="00B96269">
      <w:pPr>
        <w:ind w:left="720"/>
        <w:jc w:val="both"/>
        <w:rPr>
          <w:rFonts w:ascii="Times New Roman" w:hAnsi="Times New Roman" w:cs="Times New Roman"/>
          <w:sz w:val="25"/>
          <w:szCs w:val="25"/>
        </w:rPr>
      </w:pPr>
    </w:p>
    <w:p w:rsidR="00B96269" w:rsidRDefault="0011660F" w:rsidP="00B96269">
      <w:pPr>
        <w:jc w:val="both"/>
        <w:rPr>
          <w:rFonts w:ascii="Times New Roman" w:hAnsi="Times New Roman" w:cs="Times New Roman"/>
          <w:sz w:val="25"/>
          <w:szCs w:val="25"/>
        </w:rPr>
      </w:pPr>
      <w:r>
        <w:rPr>
          <w:rFonts w:ascii="Times New Roman" w:hAnsi="Times New Roman" w:cs="Times New Roman"/>
          <w:sz w:val="25"/>
          <w:szCs w:val="25"/>
        </w:rPr>
        <w:t xml:space="preserve">10. </w:t>
      </w:r>
      <w:r w:rsidR="00B96269" w:rsidRPr="00B96269">
        <w:rPr>
          <w:rFonts w:ascii="Times New Roman" w:hAnsi="Times New Roman" w:cs="Times New Roman"/>
          <w:sz w:val="25"/>
          <w:szCs w:val="25"/>
        </w:rPr>
        <w:t>Rule 4.23 does not permit condonation of interruption of more than one year's duration, hence the case of the appellant was not covered under Rule</w:t>
      </w:r>
      <w:r>
        <w:rPr>
          <w:rFonts w:ascii="Times New Roman" w:hAnsi="Times New Roman" w:cs="Times New Roman"/>
          <w:sz w:val="25"/>
          <w:szCs w:val="25"/>
        </w:rPr>
        <w:t xml:space="preserve"> 4.23. </w:t>
      </w:r>
      <w:r w:rsidR="00B96269" w:rsidRPr="00B96269">
        <w:rPr>
          <w:rFonts w:ascii="Times New Roman" w:hAnsi="Times New Roman" w:cs="Times New Roman"/>
          <w:sz w:val="25"/>
          <w:szCs w:val="25"/>
        </w:rPr>
        <w:t>It was due to this r</w:t>
      </w:r>
      <w:r>
        <w:rPr>
          <w:rFonts w:ascii="Times New Roman" w:hAnsi="Times New Roman" w:cs="Times New Roman"/>
          <w:sz w:val="25"/>
          <w:szCs w:val="25"/>
        </w:rPr>
        <w:t>eason that a letter was written by</w:t>
      </w:r>
      <w:r>
        <w:rPr>
          <w:rFonts w:ascii="Times New Roman" w:hAnsi="Times New Roman" w:cs="Times New Roman"/>
          <w:sz w:val="25"/>
          <w:szCs w:val="25"/>
        </w:rPr>
        <w:tab/>
        <w:t>the Government for</w:t>
      </w:r>
      <w:r>
        <w:rPr>
          <w:rFonts w:ascii="Times New Roman" w:hAnsi="Times New Roman" w:cs="Times New Roman"/>
          <w:sz w:val="25"/>
          <w:szCs w:val="25"/>
        </w:rPr>
        <w:tab/>
        <w:t xml:space="preserve">obtaining </w:t>
      </w:r>
      <w:r w:rsidR="00B96269" w:rsidRPr="00B96269">
        <w:rPr>
          <w:rFonts w:ascii="Times New Roman" w:hAnsi="Times New Roman" w:cs="Times New Roman"/>
          <w:sz w:val="25"/>
          <w:szCs w:val="25"/>
        </w:rPr>
        <w:t>relaxation</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under Rule 4.23. In letter dated 24</w:t>
      </w:r>
      <w:r>
        <w:rPr>
          <w:rFonts w:ascii="Times New Roman" w:hAnsi="Times New Roman" w:cs="Times New Roman"/>
          <w:sz w:val="25"/>
          <w:szCs w:val="25"/>
        </w:rPr>
        <w:t>.08.2000 of Director,</w:t>
      </w:r>
      <w:r>
        <w:rPr>
          <w:rFonts w:ascii="Times New Roman" w:hAnsi="Times New Roman" w:cs="Times New Roman"/>
          <w:sz w:val="25"/>
          <w:szCs w:val="25"/>
        </w:rPr>
        <w:tab/>
        <w:t xml:space="preserve">Secondary </w:t>
      </w:r>
      <w:r w:rsidR="00B96269" w:rsidRPr="00B96269">
        <w:rPr>
          <w:rFonts w:ascii="Times New Roman" w:hAnsi="Times New Roman" w:cs="Times New Roman"/>
          <w:sz w:val="25"/>
          <w:szCs w:val="25"/>
        </w:rPr>
        <w:t>Education</w:t>
      </w:r>
      <w:r w:rsidR="00B96269" w:rsidRPr="00B96269">
        <w:rPr>
          <w:rFonts w:ascii="Times New Roman" w:hAnsi="Times New Roman" w:cs="Times New Roman"/>
          <w:sz w:val="25"/>
          <w:szCs w:val="25"/>
        </w:rPr>
        <w:tab/>
      </w:r>
      <w:r>
        <w:rPr>
          <w:rFonts w:ascii="Times New Roman" w:hAnsi="Times New Roman" w:cs="Times New Roman"/>
          <w:sz w:val="25"/>
          <w:szCs w:val="25"/>
        </w:rPr>
        <w:t xml:space="preserve"> Haryana, </w:t>
      </w:r>
      <w:r w:rsidR="00B96269" w:rsidRPr="00B96269">
        <w:rPr>
          <w:rFonts w:ascii="Times New Roman" w:hAnsi="Times New Roman" w:cs="Times New Roman"/>
          <w:sz w:val="25"/>
          <w:szCs w:val="25"/>
        </w:rPr>
        <w:t>Chandigarh</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(Annexure P-15) it was provided</w:t>
      </w:r>
      <w:r>
        <w:rPr>
          <w:rFonts w:ascii="Times New Roman" w:hAnsi="Times New Roman" w:cs="Times New Roman"/>
          <w:sz w:val="25"/>
          <w:szCs w:val="25"/>
        </w:rPr>
        <w:t xml:space="preserve"> that relaxation be obtained</w:t>
      </w:r>
      <w:r>
        <w:rPr>
          <w:rFonts w:ascii="Times New Roman" w:hAnsi="Times New Roman" w:cs="Times New Roman"/>
          <w:sz w:val="25"/>
          <w:szCs w:val="25"/>
        </w:rPr>
        <w:tab/>
        <w:t xml:space="preserve">in Rule 4.23 of Punjab </w:t>
      </w:r>
      <w:r w:rsidR="00B96269" w:rsidRPr="00B96269">
        <w:rPr>
          <w:rFonts w:ascii="Times New Roman" w:hAnsi="Times New Roman" w:cs="Times New Roman"/>
          <w:sz w:val="25"/>
          <w:szCs w:val="25"/>
        </w:rPr>
        <w:t>Civil Services Rules</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Volume</w:t>
      </w:r>
      <w:r w:rsidR="00B96269" w:rsidRPr="00B96269">
        <w:rPr>
          <w:rFonts w:ascii="Times New Roman" w:hAnsi="Times New Roman" w:cs="Times New Roman"/>
          <w:sz w:val="25"/>
          <w:szCs w:val="25"/>
        </w:rPr>
        <w:tab/>
        <w:t>II from</w:t>
      </w:r>
      <w:r w:rsidR="00B96269" w:rsidRPr="00B96269">
        <w:rPr>
          <w:rFonts w:ascii="Times New Roman" w:hAnsi="Times New Roman" w:cs="Times New Roman"/>
          <w:sz w:val="25"/>
          <w:szCs w:val="25"/>
        </w:rPr>
        <w:tab/>
      </w:r>
      <w:r>
        <w:rPr>
          <w:rFonts w:ascii="Times New Roman" w:hAnsi="Times New Roman" w:cs="Times New Roman"/>
          <w:sz w:val="25"/>
          <w:szCs w:val="25"/>
        </w:rPr>
        <w:t xml:space="preserve"> Finance </w:t>
      </w:r>
      <w:r w:rsidR="00B96269" w:rsidRPr="00B96269">
        <w:rPr>
          <w:rFonts w:ascii="Times New Roman" w:hAnsi="Times New Roman" w:cs="Times New Roman"/>
          <w:sz w:val="25"/>
          <w:szCs w:val="25"/>
        </w:rPr>
        <w:t>Department</w:t>
      </w:r>
      <w:r w:rsidR="00B96269" w:rsidRPr="00B96269">
        <w:rPr>
          <w:rFonts w:ascii="Times New Roman" w:hAnsi="Times New Roman" w:cs="Times New Roman"/>
          <w:sz w:val="25"/>
          <w:szCs w:val="25"/>
        </w:rPr>
        <w:tab/>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through</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Commissioner and Secretary, Haryana Govt. Education</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Department. In letter dated 24.08.2000, following</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was stated:-</w:t>
      </w:r>
    </w:p>
    <w:p w:rsidR="0011660F" w:rsidRPr="00B96269" w:rsidRDefault="0011660F" w:rsidP="00B96269">
      <w:pPr>
        <w:jc w:val="both"/>
        <w:rPr>
          <w:rFonts w:ascii="Times New Roman" w:hAnsi="Times New Roman" w:cs="Times New Roman"/>
          <w:sz w:val="25"/>
          <w:szCs w:val="25"/>
        </w:rPr>
      </w:pPr>
    </w:p>
    <w:p w:rsidR="00B96269" w:rsidRPr="00B96269" w:rsidRDefault="00B96269" w:rsidP="00B96269">
      <w:pPr>
        <w:ind w:left="720"/>
        <w:jc w:val="both"/>
        <w:rPr>
          <w:rFonts w:ascii="Times New Roman" w:hAnsi="Times New Roman" w:cs="Times New Roman"/>
          <w:sz w:val="25"/>
          <w:szCs w:val="25"/>
        </w:rPr>
      </w:pPr>
      <w:r w:rsidRPr="00B96269">
        <w:rPr>
          <w:rFonts w:ascii="Times New Roman" w:hAnsi="Times New Roman" w:cs="Times New Roman"/>
          <w:sz w:val="25"/>
          <w:szCs w:val="25"/>
        </w:rPr>
        <w:t>"As such in view of the audit objection you are requested to kindly obtained relaxation in Rule 4.23 of Punjab CSR Vol.</w:t>
      </w:r>
    </w:p>
    <w:p w:rsidR="0011660F" w:rsidRDefault="0011660F" w:rsidP="00B96269">
      <w:pPr>
        <w:ind w:left="720"/>
        <w:jc w:val="both"/>
        <w:rPr>
          <w:rFonts w:ascii="Times New Roman" w:hAnsi="Times New Roman" w:cs="Times New Roman"/>
          <w:sz w:val="25"/>
          <w:szCs w:val="25"/>
        </w:rPr>
      </w:pPr>
    </w:p>
    <w:p w:rsidR="00B96269" w:rsidRDefault="0011660F" w:rsidP="0011660F">
      <w:pPr>
        <w:ind w:left="720"/>
        <w:jc w:val="both"/>
        <w:rPr>
          <w:rFonts w:ascii="Times New Roman" w:hAnsi="Times New Roman" w:cs="Times New Roman"/>
          <w:sz w:val="25"/>
          <w:szCs w:val="25"/>
        </w:rPr>
      </w:pPr>
      <w:r>
        <w:rPr>
          <w:rFonts w:ascii="Times New Roman" w:hAnsi="Times New Roman" w:cs="Times New Roman"/>
          <w:sz w:val="25"/>
          <w:szCs w:val="25"/>
        </w:rPr>
        <w:t>II from</w:t>
      </w:r>
      <w:r>
        <w:rPr>
          <w:rFonts w:ascii="Times New Roman" w:hAnsi="Times New Roman" w:cs="Times New Roman"/>
          <w:sz w:val="25"/>
          <w:szCs w:val="25"/>
        </w:rPr>
        <w:tab/>
        <w:t xml:space="preserve">Finance </w:t>
      </w:r>
      <w:r w:rsidR="00B96269" w:rsidRPr="00B96269">
        <w:rPr>
          <w:rFonts w:ascii="Times New Roman" w:hAnsi="Times New Roman" w:cs="Times New Roman"/>
          <w:sz w:val="25"/>
          <w:szCs w:val="25"/>
        </w:rPr>
        <w:t>Department</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ab/>
        <w:t>through</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Commissioner and Secretary Haryana Govt. Education Department and the same may be sent to this office."</w:t>
      </w:r>
    </w:p>
    <w:p w:rsidR="00B96269" w:rsidRPr="00B96269" w:rsidRDefault="00B96269" w:rsidP="00B96269">
      <w:pPr>
        <w:jc w:val="both"/>
        <w:rPr>
          <w:rFonts w:ascii="Times New Roman" w:hAnsi="Times New Roman" w:cs="Times New Roman"/>
          <w:sz w:val="25"/>
          <w:szCs w:val="25"/>
        </w:rPr>
      </w:pPr>
    </w:p>
    <w:p w:rsidR="0011660F" w:rsidRDefault="0011660F" w:rsidP="00B96269">
      <w:pPr>
        <w:jc w:val="both"/>
        <w:rPr>
          <w:rFonts w:ascii="Times New Roman" w:hAnsi="Times New Roman" w:cs="Times New Roman"/>
          <w:sz w:val="25"/>
          <w:szCs w:val="25"/>
        </w:rPr>
      </w:pPr>
      <w:r>
        <w:rPr>
          <w:rFonts w:ascii="Times New Roman" w:hAnsi="Times New Roman" w:cs="Times New Roman"/>
          <w:sz w:val="25"/>
          <w:szCs w:val="25"/>
        </w:rPr>
        <w:t xml:space="preserve">11. </w:t>
      </w:r>
      <w:r w:rsidR="00B96269" w:rsidRPr="00B96269">
        <w:rPr>
          <w:rFonts w:ascii="Times New Roman" w:hAnsi="Times New Roman" w:cs="Times New Roman"/>
          <w:sz w:val="25"/>
          <w:szCs w:val="25"/>
        </w:rPr>
        <w:t>The relaxation from Rule 4.23 as claimed by the</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appellant was not acc</w:t>
      </w:r>
      <w:r>
        <w:rPr>
          <w:rFonts w:ascii="Times New Roman" w:hAnsi="Times New Roman" w:cs="Times New Roman"/>
          <w:sz w:val="25"/>
          <w:szCs w:val="25"/>
        </w:rPr>
        <w:t xml:space="preserve">eded to by the Government, which </w:t>
      </w:r>
      <w:r w:rsidR="00B96269" w:rsidRPr="00B96269">
        <w:rPr>
          <w:rFonts w:ascii="Times New Roman" w:hAnsi="Times New Roman" w:cs="Times New Roman"/>
          <w:sz w:val="25"/>
          <w:szCs w:val="25"/>
        </w:rPr>
        <w:t>was communicated by letter dated 24.08.2001 of</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Director, Secondary Education Haryana, Chandigarh.</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It is useful to extract the said letter, which has</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been brought on record as Annexure P-16, which is to</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 xml:space="preserve">the following effect:- </w:t>
      </w:r>
    </w:p>
    <w:p w:rsidR="0011660F" w:rsidRDefault="0011660F" w:rsidP="00B96269">
      <w:pPr>
        <w:jc w:val="both"/>
        <w:rPr>
          <w:rFonts w:ascii="Times New Roman" w:hAnsi="Times New Roman" w:cs="Times New Roman"/>
          <w:sz w:val="25"/>
          <w:szCs w:val="25"/>
        </w:rPr>
      </w:pPr>
    </w:p>
    <w:p w:rsidR="00B96269" w:rsidRP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"From</w:t>
      </w:r>
      <w:r w:rsidR="0011660F">
        <w:rPr>
          <w:rFonts w:ascii="Times New Roman" w:hAnsi="Times New Roman" w:cs="Times New Roman"/>
          <w:sz w:val="25"/>
          <w:szCs w:val="25"/>
        </w:rPr>
        <w:t xml:space="preserve"> </w:t>
      </w:r>
      <w:r w:rsidRPr="00B96269">
        <w:rPr>
          <w:rFonts w:ascii="Times New Roman" w:hAnsi="Times New Roman" w:cs="Times New Roman"/>
          <w:sz w:val="25"/>
          <w:szCs w:val="25"/>
        </w:rPr>
        <w:t>Director,</w:t>
      </w:r>
      <w:r w:rsidR="0011660F">
        <w:rPr>
          <w:rFonts w:ascii="Times New Roman" w:hAnsi="Times New Roman" w:cs="Times New Roman"/>
          <w:sz w:val="25"/>
          <w:szCs w:val="25"/>
        </w:rPr>
        <w:t xml:space="preserve"> </w:t>
      </w:r>
      <w:r w:rsidRPr="00B96269">
        <w:rPr>
          <w:rFonts w:ascii="Times New Roman" w:hAnsi="Times New Roman" w:cs="Times New Roman"/>
          <w:sz w:val="25"/>
          <w:szCs w:val="25"/>
        </w:rPr>
        <w:t>Secondary Education Haryana,</w:t>
      </w:r>
      <w:r w:rsidR="0011660F">
        <w:rPr>
          <w:rFonts w:ascii="Times New Roman" w:hAnsi="Times New Roman" w:cs="Times New Roman"/>
          <w:sz w:val="25"/>
          <w:szCs w:val="25"/>
        </w:rPr>
        <w:t xml:space="preserve"> </w:t>
      </w:r>
      <w:r w:rsidRPr="00B96269">
        <w:rPr>
          <w:rFonts w:ascii="Times New Roman" w:hAnsi="Times New Roman" w:cs="Times New Roman"/>
          <w:sz w:val="25"/>
          <w:szCs w:val="25"/>
        </w:rPr>
        <w:t>Chandigarh.</w:t>
      </w:r>
    </w:p>
    <w:p w:rsidR="0011660F" w:rsidRDefault="0011660F" w:rsidP="0011660F">
      <w:pPr>
        <w:ind w:left="720"/>
        <w:jc w:val="both"/>
        <w:rPr>
          <w:rFonts w:ascii="Times New Roman" w:hAnsi="Times New Roman" w:cs="Times New Roman"/>
          <w:sz w:val="25"/>
          <w:szCs w:val="25"/>
        </w:rPr>
      </w:pPr>
    </w:p>
    <w:p w:rsidR="00B96269" w:rsidRP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To,</w:t>
      </w:r>
    </w:p>
    <w:p w:rsidR="00B96269" w:rsidRP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Secretary,</w:t>
      </w:r>
    </w:p>
    <w:p w:rsidR="00B96269" w:rsidRP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Board of School Education Haryana, Bhiwani.</w:t>
      </w:r>
    </w:p>
    <w:p w:rsidR="0011660F" w:rsidRDefault="0011660F" w:rsidP="0011660F">
      <w:pPr>
        <w:ind w:left="720"/>
        <w:jc w:val="both"/>
        <w:rPr>
          <w:rFonts w:ascii="Times New Roman" w:hAnsi="Times New Roman" w:cs="Times New Roman"/>
          <w:sz w:val="25"/>
          <w:szCs w:val="25"/>
        </w:rPr>
      </w:pPr>
      <w:r>
        <w:rPr>
          <w:rFonts w:ascii="Times New Roman" w:hAnsi="Times New Roman" w:cs="Times New Roman"/>
          <w:sz w:val="25"/>
          <w:szCs w:val="25"/>
        </w:rPr>
        <w:t>Letter</w:t>
      </w:r>
      <w:r>
        <w:rPr>
          <w:rFonts w:ascii="Times New Roman" w:hAnsi="Times New Roman" w:cs="Times New Roman"/>
          <w:sz w:val="25"/>
          <w:szCs w:val="25"/>
        </w:rPr>
        <w:tab/>
        <w:t xml:space="preserve">No.5/37-99-E(2) </w:t>
      </w:r>
    </w:p>
    <w:p w:rsidR="00B96269" w:rsidRP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Dt. Chandigarh</w:t>
      </w:r>
    </w:p>
    <w:p w:rsidR="00B96269" w:rsidRP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24.8.2001</w:t>
      </w:r>
    </w:p>
    <w:p w:rsidR="0011660F" w:rsidRDefault="0011660F" w:rsidP="0011660F">
      <w:pPr>
        <w:ind w:left="720"/>
        <w:jc w:val="both"/>
        <w:rPr>
          <w:rFonts w:ascii="Times New Roman" w:hAnsi="Times New Roman" w:cs="Times New Roman"/>
          <w:sz w:val="25"/>
          <w:szCs w:val="25"/>
        </w:rPr>
      </w:pPr>
    </w:p>
    <w:p w:rsidR="00B96269" w:rsidRPr="00B96269" w:rsidRDefault="0011660F" w:rsidP="0011660F">
      <w:pPr>
        <w:ind w:left="720"/>
        <w:jc w:val="both"/>
        <w:rPr>
          <w:rFonts w:ascii="Times New Roman" w:hAnsi="Times New Roman" w:cs="Times New Roman"/>
          <w:sz w:val="25"/>
          <w:szCs w:val="25"/>
        </w:rPr>
      </w:pPr>
      <w:r>
        <w:rPr>
          <w:rFonts w:ascii="Times New Roman" w:hAnsi="Times New Roman" w:cs="Times New Roman"/>
          <w:sz w:val="25"/>
          <w:szCs w:val="25"/>
        </w:rPr>
        <w:t xml:space="preserve">Subject : </w:t>
      </w:r>
      <w:r w:rsidR="00B96269" w:rsidRPr="00B96269">
        <w:rPr>
          <w:rFonts w:ascii="Times New Roman" w:hAnsi="Times New Roman" w:cs="Times New Roman"/>
          <w:sz w:val="25"/>
          <w:szCs w:val="25"/>
        </w:rPr>
        <w:t>Regarding</w:t>
      </w:r>
      <w:r w:rsidR="00B96269" w:rsidRPr="00B96269">
        <w:rPr>
          <w:rFonts w:ascii="Times New Roman" w:hAnsi="Times New Roman" w:cs="Times New Roman"/>
          <w:sz w:val="25"/>
          <w:szCs w:val="25"/>
        </w:rPr>
        <w:tab/>
        <w:t>granting of</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benefit of past</w:t>
      </w:r>
      <w:r w:rsidR="00B96269" w:rsidRPr="00B96269">
        <w:rPr>
          <w:rFonts w:ascii="Times New Roman" w:hAnsi="Times New Roman" w:cs="Times New Roman"/>
          <w:sz w:val="25"/>
          <w:szCs w:val="25"/>
        </w:rPr>
        <w:tab/>
        <w:t>service to Sh.</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Surinder Nath</w:t>
      </w:r>
      <w:r w:rsidR="00B96269" w:rsidRPr="00B96269">
        <w:rPr>
          <w:rFonts w:ascii="Times New Roman" w:hAnsi="Times New Roman" w:cs="Times New Roman"/>
          <w:sz w:val="25"/>
          <w:szCs w:val="25"/>
        </w:rPr>
        <w:tab/>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Kesar, Proof</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Reader.</w:t>
      </w:r>
    </w:p>
    <w:p w:rsidR="0011660F" w:rsidRDefault="0011660F" w:rsidP="0011660F">
      <w:pPr>
        <w:ind w:left="720"/>
        <w:jc w:val="both"/>
        <w:rPr>
          <w:rFonts w:ascii="Times New Roman" w:hAnsi="Times New Roman" w:cs="Times New Roman"/>
          <w:sz w:val="25"/>
          <w:szCs w:val="25"/>
        </w:rPr>
      </w:pPr>
    </w:p>
    <w:p w:rsidR="00B96269" w:rsidRP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With reference to your letter No.334- 35 dt. 31.07.2001 on the subject noted above.</w:t>
      </w:r>
    </w:p>
    <w:p w:rsidR="00B96269" w:rsidRP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In this matter the Finance Department has declined to accept the proposal of this Department and has suggested that the pay of the employee be fixed under Foot Note 6 of Rule 7.18 of CSR Vol. II.</w:t>
      </w:r>
    </w:p>
    <w:p w:rsidR="0011660F" w:rsidRDefault="0011660F" w:rsidP="0011660F">
      <w:pPr>
        <w:ind w:left="720"/>
        <w:jc w:val="both"/>
        <w:rPr>
          <w:rFonts w:ascii="Times New Roman" w:hAnsi="Times New Roman" w:cs="Times New Roman"/>
          <w:sz w:val="25"/>
          <w:szCs w:val="25"/>
        </w:rPr>
      </w:pPr>
    </w:p>
    <w:p w:rsidR="00B96269" w:rsidRP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Sd/-</w:t>
      </w:r>
    </w:p>
    <w:p w:rsidR="00B96269" w:rsidRP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Assistant Director Schools-1 for Director Secondary Education Haryana,</w:t>
      </w:r>
    </w:p>
    <w:p w:rsidR="00B96269" w:rsidRDefault="00B96269" w:rsidP="0011660F">
      <w:pPr>
        <w:ind w:left="720"/>
        <w:jc w:val="both"/>
        <w:rPr>
          <w:rFonts w:ascii="Times New Roman" w:hAnsi="Times New Roman" w:cs="Times New Roman"/>
          <w:sz w:val="25"/>
          <w:szCs w:val="25"/>
        </w:rPr>
      </w:pPr>
      <w:r w:rsidRPr="00B96269">
        <w:rPr>
          <w:rFonts w:ascii="Times New Roman" w:hAnsi="Times New Roman" w:cs="Times New Roman"/>
          <w:sz w:val="25"/>
          <w:szCs w:val="25"/>
        </w:rPr>
        <w:t>Chandigarh."</w:t>
      </w:r>
    </w:p>
    <w:p w:rsidR="0011660F" w:rsidRPr="00B96269" w:rsidRDefault="0011660F" w:rsidP="0011660F">
      <w:pPr>
        <w:ind w:left="720"/>
        <w:jc w:val="both"/>
        <w:rPr>
          <w:rFonts w:ascii="Times New Roman" w:hAnsi="Times New Roman" w:cs="Times New Roman"/>
          <w:sz w:val="25"/>
          <w:szCs w:val="25"/>
        </w:rPr>
      </w:pPr>
    </w:p>
    <w:p w:rsidR="00B96269" w:rsidRPr="00B96269" w:rsidRDefault="0011660F" w:rsidP="00B96269">
      <w:pPr>
        <w:jc w:val="both"/>
        <w:rPr>
          <w:rFonts w:ascii="Times New Roman" w:hAnsi="Times New Roman" w:cs="Times New Roman"/>
          <w:sz w:val="25"/>
          <w:szCs w:val="25"/>
        </w:rPr>
      </w:pPr>
      <w:r>
        <w:rPr>
          <w:rFonts w:ascii="Times New Roman" w:hAnsi="Times New Roman" w:cs="Times New Roman"/>
          <w:sz w:val="25"/>
          <w:szCs w:val="25"/>
        </w:rPr>
        <w:t xml:space="preserve">12. </w:t>
      </w:r>
      <w:r w:rsidR="00B96269" w:rsidRPr="00B96269">
        <w:rPr>
          <w:rFonts w:ascii="Times New Roman" w:hAnsi="Times New Roman" w:cs="Times New Roman"/>
          <w:sz w:val="25"/>
          <w:szCs w:val="25"/>
        </w:rPr>
        <w:t xml:space="preserve">From the above, it is clear that the case of the appellant was not covered by Rule 4.23 </w:t>
      </w:r>
      <w:r w:rsidR="00B96269" w:rsidRPr="00B96269">
        <w:rPr>
          <w:rFonts w:ascii="Times New Roman" w:hAnsi="Times New Roman" w:cs="Times New Roman"/>
          <w:sz w:val="25"/>
          <w:szCs w:val="25"/>
        </w:rPr>
        <w:lastRenderedPageBreak/>
        <w:t>and further the request for granting relaxation by the Government from Rule 4.23 was not acceded to. When the State has refused to grant relaxation in the rule, the refusal by the respondent for adding the period of interruption for pensionary benefit cannot be faulted.</w:t>
      </w:r>
    </w:p>
    <w:p w:rsidR="0011660F" w:rsidRDefault="0011660F" w:rsidP="00B96269">
      <w:pPr>
        <w:jc w:val="both"/>
        <w:rPr>
          <w:rFonts w:ascii="Times New Roman" w:hAnsi="Times New Roman" w:cs="Times New Roman"/>
          <w:sz w:val="25"/>
          <w:szCs w:val="25"/>
        </w:rPr>
      </w:pPr>
    </w:p>
    <w:p w:rsidR="00B96269" w:rsidRPr="00B96269" w:rsidRDefault="0011660F" w:rsidP="00B96269">
      <w:pPr>
        <w:jc w:val="both"/>
        <w:rPr>
          <w:rFonts w:ascii="Times New Roman" w:hAnsi="Times New Roman" w:cs="Times New Roman"/>
          <w:sz w:val="25"/>
          <w:szCs w:val="25"/>
        </w:rPr>
      </w:pPr>
      <w:r>
        <w:rPr>
          <w:rFonts w:ascii="Times New Roman" w:hAnsi="Times New Roman" w:cs="Times New Roman"/>
          <w:sz w:val="25"/>
          <w:szCs w:val="25"/>
        </w:rPr>
        <w:t xml:space="preserve">13. </w:t>
      </w:r>
      <w:r w:rsidR="00B96269" w:rsidRPr="00B96269">
        <w:rPr>
          <w:rFonts w:ascii="Times New Roman" w:hAnsi="Times New Roman" w:cs="Times New Roman"/>
          <w:sz w:val="25"/>
          <w:szCs w:val="25"/>
        </w:rPr>
        <w:t xml:space="preserve"> Insofar as the submission of the learned counsel for the appellant that Board has resolved to condone the interruption and it was only after five years, the claim is denied by the Government, it is relevant to notice that in the resolution of the Board dated 31.05.1994, it was provided that regarding giving benefit of the past service, the opinion of the State</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Government be obtained. Further, although the Board passed resolution on 31.03.1995 to add the period subject to appellant depositing the provident fund, gratuity and leave encashment, the amount sought to be deposited in pursuance of the resolution of the Board was not accepted due to certain audit objection and when the appellant deposited the amount on 15.05.2000, the Board was directed to obtain relaxation in Rule 4.23 since the appellant's case for condonation of interruption was not covered by Rule 4.23. The Government having subsequently refused the relaxation in Rule 4.23, the benefit was denied. Insofar as letter dated 27.05.1997 from Financial Commissioner &amp; Secretary regarding giving the benefit of past service, it was also mentioned that the case is not covered by Rule 4.23 PCSR Volume II and clarification was called from the Board. Letter dated 05.12.1994, which was also a letter from Financial Commissioner &amp; Secretary was based on Rule 4.22, which mentioned that period of break in service of the appellant be condoned which can only be treated as leave without pay, which can only be counted for seniority and pension. The said letter</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cannot come to the rescue of the appe</w:t>
      </w:r>
      <w:r>
        <w:rPr>
          <w:rFonts w:ascii="Times New Roman" w:hAnsi="Times New Roman" w:cs="Times New Roman"/>
          <w:sz w:val="25"/>
          <w:szCs w:val="25"/>
        </w:rPr>
        <w:t>llant since it did not refer to Rule 4.23, which was</w:t>
      </w:r>
      <w:r>
        <w:rPr>
          <w:rFonts w:ascii="Times New Roman" w:hAnsi="Times New Roman" w:cs="Times New Roman"/>
          <w:sz w:val="25"/>
          <w:szCs w:val="25"/>
        </w:rPr>
        <w:tab/>
        <w:t xml:space="preserve">relevant </w:t>
      </w:r>
      <w:r w:rsidR="00B96269" w:rsidRPr="00B96269">
        <w:rPr>
          <w:rFonts w:ascii="Times New Roman" w:hAnsi="Times New Roman" w:cs="Times New Roman"/>
          <w:sz w:val="25"/>
          <w:szCs w:val="25"/>
        </w:rPr>
        <w:t>and</w:t>
      </w:r>
      <w:r>
        <w:rPr>
          <w:rFonts w:ascii="Times New Roman" w:hAnsi="Times New Roman" w:cs="Times New Roman"/>
          <w:sz w:val="25"/>
          <w:szCs w:val="25"/>
        </w:rPr>
        <w:t xml:space="preserve"> Rule 4.22, which </w:t>
      </w:r>
      <w:r w:rsidR="00B96269" w:rsidRPr="00B96269">
        <w:rPr>
          <w:rFonts w:ascii="Times New Roman" w:hAnsi="Times New Roman" w:cs="Times New Roman"/>
          <w:sz w:val="25"/>
          <w:szCs w:val="25"/>
        </w:rPr>
        <w:t>referred to interruption in period</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of absence and the period from 02.02.1988 to</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02.08.1994</w:t>
      </w:r>
      <w:r w:rsidR="00B96269" w:rsidRPr="00B96269">
        <w:rPr>
          <w:rFonts w:ascii="Times New Roman" w:hAnsi="Times New Roman" w:cs="Times New Roman"/>
          <w:sz w:val="25"/>
          <w:szCs w:val="25"/>
        </w:rPr>
        <w:tab/>
        <w:t>was not period of absence but was a period when the appellant had already taken voluntary retirement, the said letter also does not come to rescue of the appellant. Further subsequent correspondences with the Board and the Government clearly indicate</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ab/>
        <w:t>that</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rule,</w:t>
      </w:r>
      <w:r w:rsidRPr="00B96269">
        <w:rPr>
          <w:rFonts w:ascii="Times New Roman" w:hAnsi="Times New Roman" w:cs="Times New Roman"/>
          <w:sz w:val="25"/>
          <w:szCs w:val="25"/>
        </w:rPr>
        <w:t xml:space="preserve"> </w:t>
      </w:r>
      <w:r>
        <w:rPr>
          <w:rFonts w:ascii="Times New Roman" w:hAnsi="Times New Roman" w:cs="Times New Roman"/>
          <w:sz w:val="25"/>
          <w:szCs w:val="25"/>
        </w:rPr>
        <w:t xml:space="preserve">which was relevant </w:t>
      </w:r>
      <w:r w:rsidR="00B96269" w:rsidRPr="00B96269">
        <w:rPr>
          <w:rFonts w:ascii="Times New Roman" w:hAnsi="Times New Roman" w:cs="Times New Roman"/>
          <w:sz w:val="25"/>
          <w:szCs w:val="25"/>
        </w:rPr>
        <w:t>was</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Rule 4.23 as applicable in the State of Haryana and the proposal for</w:t>
      </w:r>
      <w:r>
        <w:rPr>
          <w:rFonts w:ascii="Times New Roman" w:hAnsi="Times New Roman" w:cs="Times New Roman"/>
          <w:sz w:val="25"/>
          <w:szCs w:val="25"/>
        </w:rPr>
        <w:t xml:space="preserve"> relaxation </w:t>
      </w:r>
      <w:r w:rsidR="00B96269" w:rsidRPr="00B96269">
        <w:rPr>
          <w:rFonts w:ascii="Times New Roman" w:hAnsi="Times New Roman" w:cs="Times New Roman"/>
          <w:sz w:val="25"/>
          <w:szCs w:val="25"/>
        </w:rPr>
        <w:t>from Rule</w:t>
      </w:r>
      <w:r>
        <w:rPr>
          <w:rFonts w:ascii="Times New Roman" w:hAnsi="Times New Roman" w:cs="Times New Roman"/>
          <w:sz w:val="25"/>
          <w:szCs w:val="25"/>
        </w:rPr>
        <w:t xml:space="preserve"> </w:t>
      </w:r>
      <w:r>
        <w:rPr>
          <w:rFonts w:ascii="Times New Roman" w:hAnsi="Times New Roman" w:cs="Times New Roman"/>
          <w:sz w:val="25"/>
          <w:szCs w:val="25"/>
        </w:rPr>
        <w:tab/>
        <w:t xml:space="preserve">4.23 was </w:t>
      </w:r>
      <w:r w:rsidR="00B96269" w:rsidRPr="00B96269">
        <w:rPr>
          <w:rFonts w:ascii="Times New Roman" w:hAnsi="Times New Roman" w:cs="Times New Roman"/>
          <w:sz w:val="25"/>
          <w:szCs w:val="25"/>
        </w:rPr>
        <w:t>not</w:t>
      </w:r>
      <w:r>
        <w:rPr>
          <w:rFonts w:ascii="Times New Roman" w:hAnsi="Times New Roman" w:cs="Times New Roman"/>
          <w:sz w:val="25"/>
          <w:szCs w:val="25"/>
        </w:rPr>
        <w:t xml:space="preserve"> </w:t>
      </w:r>
      <w:r w:rsidR="00B96269" w:rsidRPr="00B96269">
        <w:rPr>
          <w:rFonts w:ascii="Times New Roman" w:hAnsi="Times New Roman" w:cs="Times New Roman"/>
          <w:sz w:val="25"/>
          <w:szCs w:val="25"/>
        </w:rPr>
        <w:t>acceded to by the Government as communicated by Director of Secondary Education Haryana by letter dated 24.08.2001.</w:t>
      </w:r>
    </w:p>
    <w:p w:rsidR="0011660F" w:rsidRDefault="0011660F" w:rsidP="00B96269">
      <w:pPr>
        <w:jc w:val="both"/>
        <w:rPr>
          <w:rFonts w:ascii="Times New Roman" w:hAnsi="Times New Roman" w:cs="Times New Roman"/>
          <w:sz w:val="25"/>
          <w:szCs w:val="25"/>
        </w:rPr>
      </w:pPr>
    </w:p>
    <w:p w:rsidR="00B96269" w:rsidRPr="00B96269" w:rsidRDefault="0011660F" w:rsidP="00B96269">
      <w:pPr>
        <w:jc w:val="both"/>
        <w:rPr>
          <w:rFonts w:ascii="Times New Roman" w:hAnsi="Times New Roman" w:cs="Times New Roman"/>
          <w:sz w:val="25"/>
          <w:szCs w:val="25"/>
        </w:rPr>
      </w:pPr>
      <w:r>
        <w:rPr>
          <w:rFonts w:ascii="Times New Roman" w:hAnsi="Times New Roman" w:cs="Times New Roman"/>
          <w:sz w:val="25"/>
          <w:szCs w:val="25"/>
        </w:rPr>
        <w:t xml:space="preserve">14. </w:t>
      </w:r>
      <w:r w:rsidR="00B96269" w:rsidRPr="00B96269">
        <w:rPr>
          <w:rFonts w:ascii="Times New Roman" w:hAnsi="Times New Roman" w:cs="Times New Roman"/>
          <w:sz w:val="25"/>
          <w:szCs w:val="25"/>
        </w:rPr>
        <w:t>At no stage, the Government condoned the interruption between 02.02.1988 to 02.08.1994. Although, learned Single Judge has dismissed the writ petition, which judgment has been affirmed by the Division Bench but High Court having not considered the relevant rule, i.e., Rule 4.23 as applicable in the State of Haryana, which rule, we have noticed above, the dismissal of the writ petition has to be sustained but on the reasons as given above.</w:t>
      </w:r>
    </w:p>
    <w:p w:rsidR="0011660F" w:rsidRDefault="0011660F" w:rsidP="00B96269">
      <w:pPr>
        <w:jc w:val="both"/>
        <w:rPr>
          <w:rFonts w:ascii="Times New Roman" w:hAnsi="Times New Roman" w:cs="Times New Roman"/>
          <w:sz w:val="25"/>
          <w:szCs w:val="25"/>
        </w:rPr>
      </w:pPr>
    </w:p>
    <w:p w:rsidR="00B96269" w:rsidRDefault="0011660F" w:rsidP="00B96269">
      <w:pPr>
        <w:jc w:val="both"/>
        <w:rPr>
          <w:rFonts w:ascii="Times New Roman" w:hAnsi="Times New Roman" w:cs="Times New Roman"/>
          <w:sz w:val="25"/>
          <w:szCs w:val="25"/>
        </w:rPr>
      </w:pPr>
      <w:r>
        <w:rPr>
          <w:rFonts w:ascii="Times New Roman" w:hAnsi="Times New Roman" w:cs="Times New Roman"/>
          <w:sz w:val="25"/>
          <w:szCs w:val="25"/>
        </w:rPr>
        <w:t>15.</w:t>
      </w:r>
      <w:r w:rsidR="00B96269" w:rsidRPr="00B96269">
        <w:rPr>
          <w:rFonts w:ascii="Times New Roman" w:hAnsi="Times New Roman" w:cs="Times New Roman"/>
          <w:sz w:val="25"/>
          <w:szCs w:val="25"/>
        </w:rPr>
        <w:t xml:space="preserve"> When the Statute does not permit condonation of interruption of period from 02.02.1988 to 02.08.1994 and the proposal for granting relaxation in Rule 4.23 had been refused, we cannot find any fault in the decision of the respondent refusing to grant the benefit of condonation by adding the earlier period. The appellant's period after fresh appointment from</w:t>
      </w:r>
      <w:r>
        <w:rPr>
          <w:rFonts w:ascii="Times New Roman" w:hAnsi="Times New Roman" w:cs="Times New Roman"/>
          <w:sz w:val="25"/>
          <w:szCs w:val="25"/>
        </w:rPr>
        <w:t xml:space="preserve"> 03.08.1994 </w:t>
      </w:r>
      <w:r w:rsidR="00B96269" w:rsidRPr="00B96269">
        <w:rPr>
          <w:rFonts w:ascii="Times New Roman" w:hAnsi="Times New Roman" w:cs="Times New Roman"/>
          <w:sz w:val="25"/>
          <w:szCs w:val="25"/>
        </w:rPr>
        <w:t>being less than qualifying service of 10 years, he was not entitled for pension.</w:t>
      </w:r>
    </w:p>
    <w:p w:rsidR="0011660F" w:rsidRPr="00B96269" w:rsidRDefault="0011660F" w:rsidP="00B96269">
      <w:pPr>
        <w:jc w:val="both"/>
        <w:rPr>
          <w:rFonts w:ascii="Times New Roman" w:hAnsi="Times New Roman" w:cs="Times New Roman"/>
          <w:sz w:val="25"/>
          <w:szCs w:val="25"/>
        </w:rPr>
      </w:pPr>
    </w:p>
    <w:p w:rsidR="00B96269" w:rsidRDefault="0011660F" w:rsidP="00B9626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00B96269" w:rsidRPr="00B96269">
        <w:rPr>
          <w:rFonts w:ascii="Times New Roman" w:hAnsi="Times New Roman" w:cs="Times New Roman"/>
          <w:sz w:val="25"/>
          <w:szCs w:val="25"/>
        </w:rPr>
        <w:t xml:space="preserve"> In view of the foregoing discussions, we are of the view that the appellant is not entitled for any relief in this appeal. The appeal is dismissed.</w:t>
      </w:r>
    </w:p>
    <w:p w:rsidR="0011660F" w:rsidRPr="00B96269" w:rsidRDefault="0011660F" w:rsidP="00B96269">
      <w:pPr>
        <w:jc w:val="both"/>
        <w:rPr>
          <w:rFonts w:ascii="Times New Roman" w:hAnsi="Times New Roman" w:cs="Times New Roman"/>
          <w:sz w:val="25"/>
          <w:szCs w:val="25"/>
        </w:rPr>
      </w:pPr>
    </w:p>
    <w:p w:rsidR="00B96269" w:rsidRDefault="0011660F" w:rsidP="002E3801">
      <w:pPr>
        <w:jc w:val="both"/>
        <w:rPr>
          <w:rFonts w:ascii="Times New Roman" w:hAnsi="Times New Roman" w:cs="Times New Roman"/>
          <w:sz w:val="25"/>
          <w:szCs w:val="25"/>
        </w:rPr>
      </w:pPr>
      <w:r>
        <w:rPr>
          <w:rFonts w:ascii="Times New Roman" w:hAnsi="Times New Roman" w:cs="Times New Roman"/>
          <w:sz w:val="25"/>
          <w:szCs w:val="25"/>
        </w:rPr>
        <w:t>Judgment Referred.</w:t>
      </w:r>
    </w:p>
    <w:p w:rsidR="0011660F" w:rsidRDefault="0011660F" w:rsidP="002E3801">
      <w:pPr>
        <w:jc w:val="both"/>
        <w:rPr>
          <w:rFonts w:ascii="Times New Roman" w:hAnsi="Times New Roman" w:cs="Times New Roman"/>
          <w:sz w:val="25"/>
          <w:szCs w:val="25"/>
        </w:rPr>
      </w:pPr>
    </w:p>
    <w:p w:rsidR="0011660F" w:rsidRPr="002E3801" w:rsidRDefault="0011660F" w:rsidP="002E3801">
      <w:pPr>
        <w:jc w:val="both"/>
        <w:rPr>
          <w:rFonts w:ascii="Times New Roman" w:hAnsi="Times New Roman" w:cs="Times New Roman"/>
          <w:i/>
          <w:iCs/>
          <w:sz w:val="20"/>
          <w:szCs w:val="20"/>
        </w:rPr>
      </w:pPr>
      <w:r w:rsidRPr="0011660F">
        <w:rPr>
          <w:rFonts w:ascii="Times New Roman" w:hAnsi="Times New Roman" w:cs="Times New Roman"/>
          <w:i/>
          <w:iCs/>
          <w:sz w:val="20"/>
          <w:szCs w:val="20"/>
          <w:vertAlign w:val="superscript"/>
        </w:rPr>
        <w:t>1</w:t>
      </w:r>
      <w:r w:rsidRPr="0011660F">
        <w:rPr>
          <w:rFonts w:ascii="Times New Roman" w:hAnsi="Times New Roman" w:cs="Times New Roman"/>
          <w:i/>
          <w:iCs/>
          <w:sz w:val="20"/>
          <w:szCs w:val="20"/>
        </w:rPr>
        <w:t xml:space="preserve">(1994) 1 SLR </w:t>
      </w:r>
      <w:r>
        <w:rPr>
          <w:rFonts w:ascii="Times New Roman" w:hAnsi="Times New Roman" w:cs="Times New Roman"/>
          <w:i/>
          <w:iCs/>
          <w:sz w:val="20"/>
          <w:szCs w:val="20"/>
        </w:rPr>
        <w:t>0</w:t>
      </w:r>
      <w:r w:rsidRPr="0011660F">
        <w:rPr>
          <w:rFonts w:ascii="Times New Roman" w:hAnsi="Times New Roman" w:cs="Times New Roman"/>
          <w:i/>
          <w:iCs/>
          <w:sz w:val="20"/>
          <w:szCs w:val="20"/>
        </w:rPr>
        <w:t>436</w:t>
      </w:r>
    </w:p>
    <w:sectPr w:rsidR="0011660F" w:rsidRPr="002E380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394" w:rsidRDefault="003A0394" w:rsidP="001D2CA4">
      <w:r>
        <w:separator/>
      </w:r>
    </w:p>
  </w:endnote>
  <w:endnote w:type="continuationSeparator" w:id="1">
    <w:p w:rsidR="003A0394" w:rsidRDefault="003A039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D180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D180C" w:rsidRPr="0036752F">
          <w:rPr>
            <w:rFonts w:ascii="Times New Roman" w:hAnsi="Times New Roman" w:cs="Times New Roman"/>
          </w:rPr>
          <w:fldChar w:fldCharType="separate"/>
        </w:r>
        <w:r w:rsidR="00355689">
          <w:rPr>
            <w:rFonts w:ascii="Times New Roman" w:hAnsi="Times New Roman" w:cs="Times New Roman"/>
            <w:noProof/>
          </w:rPr>
          <w:t>8</w:t>
        </w:r>
        <w:r w:rsidR="007D180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394" w:rsidRDefault="003A0394"/>
  </w:footnote>
  <w:footnote w:type="continuationSeparator" w:id="1">
    <w:p w:rsidR="003A0394" w:rsidRDefault="003A039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180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0394"/>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85E43-4AC3-4889-A8B8-C4F506CA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2020-01-07T10:06:00Z</cp:lastPrinted>
  <dcterms:created xsi:type="dcterms:W3CDTF">2020-01-07T10:06:00Z</dcterms:created>
  <dcterms:modified xsi:type="dcterms:W3CDTF">2020-01-07T10:06:00Z</dcterms:modified>
</cp:coreProperties>
</file>