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BFE" w:rsidRPr="00983BFE" w:rsidRDefault="00983BFE" w:rsidP="00983BFE">
      <w:pPr>
        <w:jc w:val="center"/>
        <w:rPr>
          <w:rFonts w:ascii="Times New Roman" w:hAnsi="Times New Roman" w:cs="Times New Roman"/>
          <w:b/>
          <w:bCs/>
          <w:sz w:val="25"/>
          <w:szCs w:val="25"/>
        </w:rPr>
      </w:pPr>
      <w:r w:rsidRPr="00983BFE">
        <w:rPr>
          <w:rFonts w:ascii="Times New Roman" w:hAnsi="Times New Roman" w:cs="Times New Roman"/>
          <w:b/>
          <w:bCs/>
          <w:sz w:val="25"/>
          <w:szCs w:val="25"/>
        </w:rPr>
        <w:t>SUPREME COURT OF INDIA</w:t>
      </w:r>
    </w:p>
    <w:p w:rsidR="00983BFE" w:rsidRPr="00983BFE" w:rsidRDefault="00983BFE" w:rsidP="00983BFE">
      <w:pPr>
        <w:jc w:val="center"/>
        <w:rPr>
          <w:rFonts w:ascii="Times New Roman" w:hAnsi="Times New Roman" w:cs="Times New Roman"/>
          <w:sz w:val="25"/>
          <w:szCs w:val="25"/>
        </w:rPr>
      </w:pPr>
    </w:p>
    <w:p w:rsidR="00983BFE" w:rsidRDefault="00983BFE" w:rsidP="00983BFE">
      <w:pPr>
        <w:jc w:val="center"/>
        <w:rPr>
          <w:rFonts w:ascii="Times New Roman" w:hAnsi="Times New Roman" w:cs="Times New Roman"/>
          <w:sz w:val="25"/>
          <w:szCs w:val="25"/>
        </w:rPr>
      </w:pPr>
      <w:r w:rsidRPr="00983BFE">
        <w:rPr>
          <w:rFonts w:ascii="Times New Roman" w:hAnsi="Times New Roman" w:cs="Times New Roman"/>
          <w:sz w:val="25"/>
          <w:szCs w:val="25"/>
        </w:rPr>
        <w:t>Shyamlal Devda</w:t>
      </w:r>
    </w:p>
    <w:p w:rsidR="00983BFE" w:rsidRDefault="00983BFE" w:rsidP="00983BFE">
      <w:pPr>
        <w:jc w:val="center"/>
        <w:rPr>
          <w:rFonts w:ascii="Times New Roman" w:hAnsi="Times New Roman" w:cs="Times New Roman"/>
          <w:sz w:val="25"/>
          <w:szCs w:val="25"/>
        </w:rPr>
      </w:pPr>
    </w:p>
    <w:p w:rsidR="00983BFE" w:rsidRDefault="00983BFE" w:rsidP="00983BFE">
      <w:pPr>
        <w:jc w:val="center"/>
        <w:rPr>
          <w:rFonts w:ascii="Times New Roman" w:hAnsi="Times New Roman" w:cs="Times New Roman"/>
          <w:sz w:val="25"/>
          <w:szCs w:val="25"/>
        </w:rPr>
      </w:pPr>
      <w:r>
        <w:rPr>
          <w:rFonts w:ascii="Times New Roman" w:hAnsi="Times New Roman" w:cs="Times New Roman"/>
          <w:sz w:val="25"/>
          <w:szCs w:val="25"/>
        </w:rPr>
        <w:t>Vs.</w:t>
      </w:r>
    </w:p>
    <w:p w:rsidR="00983BFE" w:rsidRPr="00983BFE" w:rsidRDefault="00983BFE" w:rsidP="00983BFE">
      <w:pPr>
        <w:jc w:val="center"/>
        <w:rPr>
          <w:rFonts w:ascii="Times New Roman" w:hAnsi="Times New Roman" w:cs="Times New Roman"/>
          <w:sz w:val="25"/>
          <w:szCs w:val="25"/>
        </w:rPr>
      </w:pPr>
    </w:p>
    <w:p w:rsidR="00983BFE" w:rsidRDefault="00983BFE" w:rsidP="00983BFE">
      <w:pPr>
        <w:jc w:val="center"/>
        <w:rPr>
          <w:rFonts w:ascii="Times New Roman" w:hAnsi="Times New Roman" w:cs="Times New Roman"/>
          <w:sz w:val="25"/>
          <w:szCs w:val="25"/>
        </w:rPr>
      </w:pPr>
      <w:r w:rsidRPr="00983BFE">
        <w:rPr>
          <w:rFonts w:ascii="Times New Roman" w:hAnsi="Times New Roman" w:cs="Times New Roman"/>
          <w:sz w:val="25"/>
          <w:szCs w:val="25"/>
        </w:rPr>
        <w:t>Parimala</w:t>
      </w:r>
    </w:p>
    <w:p w:rsidR="00983BFE" w:rsidRDefault="00983BFE" w:rsidP="00983BFE">
      <w:pPr>
        <w:jc w:val="center"/>
        <w:rPr>
          <w:rFonts w:ascii="Times New Roman" w:hAnsi="Times New Roman" w:cs="Times New Roman"/>
          <w:sz w:val="25"/>
          <w:szCs w:val="25"/>
        </w:rPr>
      </w:pPr>
    </w:p>
    <w:p w:rsidR="00983BFE" w:rsidRDefault="00983BFE" w:rsidP="00983BFE">
      <w:pPr>
        <w:jc w:val="center"/>
        <w:rPr>
          <w:rFonts w:ascii="Times New Roman" w:hAnsi="Times New Roman" w:cs="Times New Roman"/>
          <w:sz w:val="25"/>
          <w:szCs w:val="25"/>
        </w:rPr>
      </w:pPr>
      <w:r>
        <w:rPr>
          <w:rFonts w:ascii="Times New Roman" w:hAnsi="Times New Roman" w:cs="Times New Roman"/>
          <w:sz w:val="25"/>
          <w:szCs w:val="25"/>
        </w:rPr>
        <w:t>Crl.A.No.141 of</w:t>
      </w:r>
      <w:r w:rsidRPr="00983BFE">
        <w:rPr>
          <w:rFonts w:ascii="Times New Roman" w:hAnsi="Times New Roman" w:cs="Times New Roman"/>
          <w:sz w:val="25"/>
          <w:szCs w:val="25"/>
        </w:rPr>
        <w:t xml:space="preserve"> 2020</w:t>
      </w:r>
    </w:p>
    <w:p w:rsidR="00983BFE" w:rsidRDefault="00983BFE" w:rsidP="00983BFE">
      <w:pPr>
        <w:jc w:val="center"/>
        <w:rPr>
          <w:rFonts w:ascii="Times New Roman" w:hAnsi="Times New Roman" w:cs="Times New Roman"/>
          <w:sz w:val="25"/>
          <w:szCs w:val="25"/>
        </w:rPr>
      </w:pPr>
    </w:p>
    <w:p w:rsidR="00983BFE" w:rsidRDefault="00983BFE" w:rsidP="00983BFE">
      <w:pPr>
        <w:jc w:val="center"/>
        <w:rPr>
          <w:rFonts w:ascii="Times New Roman" w:hAnsi="Times New Roman" w:cs="Times New Roman"/>
          <w:sz w:val="25"/>
          <w:szCs w:val="25"/>
        </w:rPr>
      </w:pPr>
      <w:r>
        <w:rPr>
          <w:rFonts w:ascii="Times New Roman" w:hAnsi="Times New Roman" w:cs="Times New Roman"/>
          <w:sz w:val="25"/>
          <w:szCs w:val="25"/>
        </w:rPr>
        <w:t xml:space="preserve">(R.Banumathi,J., A.S.Bopanna and </w:t>
      </w:r>
      <w:r w:rsidRPr="00983BFE">
        <w:rPr>
          <w:rFonts w:ascii="Times New Roman" w:hAnsi="Times New Roman" w:cs="Times New Roman"/>
          <w:sz w:val="25"/>
          <w:szCs w:val="25"/>
        </w:rPr>
        <w:t>Hrishikesh Roy</w:t>
      </w:r>
      <w:r>
        <w:rPr>
          <w:rFonts w:ascii="Times New Roman" w:hAnsi="Times New Roman" w:cs="Times New Roman"/>
          <w:sz w:val="25"/>
          <w:szCs w:val="25"/>
        </w:rPr>
        <w:t>,JJ.,)</w:t>
      </w:r>
    </w:p>
    <w:p w:rsidR="00983BFE" w:rsidRDefault="00983BFE" w:rsidP="00983BFE">
      <w:pPr>
        <w:jc w:val="center"/>
        <w:rPr>
          <w:rFonts w:ascii="Times New Roman" w:hAnsi="Times New Roman" w:cs="Times New Roman"/>
          <w:sz w:val="25"/>
          <w:szCs w:val="25"/>
        </w:rPr>
      </w:pPr>
    </w:p>
    <w:p w:rsidR="00983BFE" w:rsidRDefault="00983BFE" w:rsidP="00983BFE">
      <w:pPr>
        <w:jc w:val="center"/>
        <w:rPr>
          <w:rFonts w:ascii="Times New Roman" w:hAnsi="Times New Roman" w:cs="Times New Roman"/>
          <w:sz w:val="25"/>
          <w:szCs w:val="25"/>
        </w:rPr>
      </w:pPr>
      <w:r>
        <w:rPr>
          <w:rFonts w:ascii="Times New Roman" w:hAnsi="Times New Roman" w:cs="Times New Roman"/>
          <w:sz w:val="25"/>
          <w:szCs w:val="25"/>
        </w:rPr>
        <w:t>22.01.2020</w:t>
      </w:r>
    </w:p>
    <w:p w:rsidR="00983BFE" w:rsidRDefault="00983BFE" w:rsidP="00983BFE">
      <w:pPr>
        <w:jc w:val="center"/>
        <w:rPr>
          <w:rFonts w:ascii="Times New Roman" w:hAnsi="Times New Roman" w:cs="Times New Roman"/>
          <w:sz w:val="25"/>
          <w:szCs w:val="25"/>
        </w:rPr>
      </w:pPr>
    </w:p>
    <w:p w:rsidR="00983BFE" w:rsidRPr="00983BFE" w:rsidRDefault="00983BFE" w:rsidP="00983BFE">
      <w:pPr>
        <w:jc w:val="center"/>
        <w:rPr>
          <w:rFonts w:ascii="Times New Roman" w:hAnsi="Times New Roman" w:cs="Times New Roman"/>
          <w:b/>
          <w:bCs/>
          <w:sz w:val="25"/>
          <w:szCs w:val="25"/>
        </w:rPr>
      </w:pPr>
      <w:r w:rsidRPr="00983BFE">
        <w:rPr>
          <w:rFonts w:ascii="Times New Roman" w:hAnsi="Times New Roman" w:cs="Times New Roman"/>
          <w:b/>
          <w:bCs/>
          <w:sz w:val="25"/>
          <w:szCs w:val="25"/>
        </w:rPr>
        <w:t>JUDGMENT</w:t>
      </w:r>
    </w:p>
    <w:p w:rsidR="00983BFE" w:rsidRPr="00983BFE" w:rsidRDefault="00983BFE" w:rsidP="00983BFE">
      <w:pPr>
        <w:jc w:val="both"/>
        <w:rPr>
          <w:rFonts w:ascii="Times New Roman" w:hAnsi="Times New Roman" w:cs="Times New Roman"/>
          <w:b/>
          <w:bCs/>
          <w:sz w:val="25"/>
          <w:szCs w:val="25"/>
        </w:rPr>
      </w:pPr>
    </w:p>
    <w:p w:rsidR="00983BFE" w:rsidRPr="00983BFE" w:rsidRDefault="00983BFE" w:rsidP="00983BFE">
      <w:pPr>
        <w:jc w:val="both"/>
        <w:rPr>
          <w:rFonts w:ascii="Times New Roman" w:hAnsi="Times New Roman" w:cs="Times New Roman"/>
          <w:b/>
          <w:bCs/>
          <w:sz w:val="25"/>
          <w:szCs w:val="25"/>
        </w:rPr>
      </w:pPr>
      <w:r w:rsidRPr="00983BFE">
        <w:rPr>
          <w:rFonts w:ascii="Times New Roman" w:hAnsi="Times New Roman" w:cs="Times New Roman"/>
          <w:b/>
          <w:bCs/>
          <w:sz w:val="25"/>
          <w:szCs w:val="25"/>
        </w:rPr>
        <w:t>R.Banumathi,J.,</w:t>
      </w:r>
    </w:p>
    <w:p w:rsidR="00983BFE" w:rsidRDefault="00983BFE" w:rsidP="00983BFE">
      <w:pPr>
        <w:jc w:val="both"/>
        <w:rPr>
          <w:rFonts w:ascii="Times New Roman" w:hAnsi="Times New Roman" w:cs="Times New Roman"/>
          <w:sz w:val="25"/>
          <w:szCs w:val="25"/>
        </w:rPr>
      </w:pPr>
    </w:p>
    <w:p w:rsidR="00983BFE" w:rsidRDefault="00983BFE" w:rsidP="00983BFE">
      <w:pPr>
        <w:jc w:val="both"/>
        <w:rPr>
          <w:rFonts w:ascii="Times New Roman" w:hAnsi="Times New Roman" w:cs="Times New Roman"/>
          <w:sz w:val="25"/>
          <w:szCs w:val="25"/>
        </w:rPr>
      </w:pPr>
    </w:p>
    <w:p w:rsidR="00983BFE" w:rsidRDefault="00983BFE" w:rsidP="00983BFE">
      <w:pPr>
        <w:jc w:val="both"/>
        <w:rPr>
          <w:rFonts w:ascii="Times New Roman" w:hAnsi="Times New Roman" w:cs="Times New Roman"/>
          <w:sz w:val="25"/>
          <w:szCs w:val="25"/>
        </w:rPr>
      </w:pPr>
      <w:r>
        <w:rPr>
          <w:rFonts w:ascii="Times New Roman" w:hAnsi="Times New Roman" w:cs="Times New Roman"/>
          <w:sz w:val="25"/>
          <w:szCs w:val="25"/>
        </w:rPr>
        <w:t>SLP(Crl.) No.4979 of 2019</w:t>
      </w:r>
    </w:p>
    <w:p w:rsidR="00983BFE" w:rsidRPr="00983BFE" w:rsidRDefault="00983BFE" w:rsidP="00983BFE">
      <w:pPr>
        <w:jc w:val="both"/>
        <w:rPr>
          <w:rFonts w:ascii="Times New Roman" w:hAnsi="Times New Roman" w:cs="Times New Roman"/>
          <w:sz w:val="25"/>
          <w:szCs w:val="25"/>
        </w:rPr>
      </w:pPr>
    </w:p>
    <w:p w:rsidR="00983BFE" w:rsidRPr="00983BFE" w:rsidRDefault="00983BFE" w:rsidP="00983BFE">
      <w:pPr>
        <w:jc w:val="both"/>
        <w:rPr>
          <w:rFonts w:ascii="Times New Roman" w:hAnsi="Times New Roman" w:cs="Times New Roman"/>
          <w:sz w:val="25"/>
          <w:szCs w:val="25"/>
        </w:rPr>
      </w:pPr>
      <w:r>
        <w:rPr>
          <w:rFonts w:ascii="Times New Roman" w:hAnsi="Times New Roman" w:cs="Times New Roman"/>
          <w:sz w:val="25"/>
          <w:szCs w:val="25"/>
        </w:rPr>
        <w:t xml:space="preserve">1. </w:t>
      </w:r>
      <w:r w:rsidRPr="00983BFE">
        <w:rPr>
          <w:rFonts w:ascii="Times New Roman" w:hAnsi="Times New Roman" w:cs="Times New Roman"/>
          <w:sz w:val="25"/>
          <w:szCs w:val="25"/>
        </w:rPr>
        <w:t>Leave granted.</w:t>
      </w:r>
    </w:p>
    <w:p w:rsidR="00983BFE" w:rsidRDefault="00983BFE" w:rsidP="00983BFE">
      <w:pPr>
        <w:jc w:val="both"/>
        <w:rPr>
          <w:rFonts w:ascii="Times New Roman" w:hAnsi="Times New Roman" w:cs="Times New Roman"/>
          <w:sz w:val="25"/>
          <w:szCs w:val="25"/>
        </w:rPr>
      </w:pPr>
    </w:p>
    <w:p w:rsidR="00983BFE" w:rsidRPr="00983BFE" w:rsidRDefault="00983BFE" w:rsidP="00983BFE">
      <w:pPr>
        <w:jc w:val="both"/>
        <w:rPr>
          <w:rFonts w:ascii="Times New Roman" w:hAnsi="Times New Roman" w:cs="Times New Roman"/>
          <w:sz w:val="25"/>
          <w:szCs w:val="25"/>
        </w:rPr>
      </w:pPr>
      <w:r>
        <w:rPr>
          <w:rFonts w:ascii="Times New Roman" w:hAnsi="Times New Roman" w:cs="Times New Roman"/>
          <w:sz w:val="25"/>
          <w:szCs w:val="25"/>
        </w:rPr>
        <w:t xml:space="preserve">2. </w:t>
      </w:r>
      <w:r w:rsidRPr="00983BFE">
        <w:rPr>
          <w:rFonts w:ascii="Times New Roman" w:hAnsi="Times New Roman" w:cs="Times New Roman"/>
          <w:sz w:val="25"/>
          <w:szCs w:val="25"/>
        </w:rPr>
        <w:t>This appeal arises out of the impugned judgment dated 18.02.2019 passed by the High Court of Karnataka at Bengaluru in Criminal Petition No.5959 of 2015 in and by which the High Court has dismissed the petition filed by the appellants stating that the Metropolitan Magistrate, Bengaluru has the jurisdiction to entertain the complaint filed by the respondent under Sections 18, 19 and 20 of the Protection of Women from Domestic Violence Act, 2005 (For</w:t>
      </w:r>
      <w:r>
        <w:rPr>
          <w:rFonts w:ascii="Times New Roman" w:hAnsi="Times New Roman" w:cs="Times New Roman"/>
          <w:sz w:val="25"/>
          <w:szCs w:val="25"/>
        </w:rPr>
        <w:t xml:space="preserve"> </w:t>
      </w:r>
      <w:r w:rsidRPr="00983BFE">
        <w:rPr>
          <w:rFonts w:ascii="Times New Roman" w:hAnsi="Times New Roman" w:cs="Times New Roman"/>
          <w:sz w:val="25"/>
          <w:szCs w:val="25"/>
        </w:rPr>
        <w:t>short “Domestic Violence Act”).</w:t>
      </w:r>
    </w:p>
    <w:p w:rsidR="00983BFE" w:rsidRDefault="00983BFE" w:rsidP="00983BFE">
      <w:pPr>
        <w:jc w:val="both"/>
        <w:rPr>
          <w:rFonts w:ascii="Times New Roman" w:hAnsi="Times New Roman" w:cs="Times New Roman"/>
          <w:sz w:val="25"/>
          <w:szCs w:val="25"/>
        </w:rPr>
      </w:pPr>
    </w:p>
    <w:p w:rsidR="00983BFE" w:rsidRPr="00983BFE" w:rsidRDefault="00983BFE" w:rsidP="00983BFE">
      <w:pPr>
        <w:jc w:val="both"/>
        <w:rPr>
          <w:rFonts w:ascii="Times New Roman" w:hAnsi="Times New Roman" w:cs="Times New Roman"/>
          <w:sz w:val="25"/>
          <w:szCs w:val="25"/>
        </w:rPr>
      </w:pPr>
      <w:r>
        <w:rPr>
          <w:rFonts w:ascii="Times New Roman" w:hAnsi="Times New Roman" w:cs="Times New Roman"/>
          <w:sz w:val="25"/>
          <w:szCs w:val="25"/>
        </w:rPr>
        <w:t xml:space="preserve">3. </w:t>
      </w:r>
      <w:r w:rsidRPr="00983BFE">
        <w:rPr>
          <w:rFonts w:ascii="Times New Roman" w:hAnsi="Times New Roman" w:cs="Times New Roman"/>
          <w:sz w:val="25"/>
          <w:szCs w:val="25"/>
        </w:rPr>
        <w:t>Brief facts which led to filing of this appeal are as follows:-</w:t>
      </w:r>
      <w:r>
        <w:rPr>
          <w:rFonts w:ascii="Times New Roman" w:hAnsi="Times New Roman" w:cs="Times New Roman"/>
          <w:sz w:val="25"/>
          <w:szCs w:val="25"/>
        </w:rPr>
        <w:t xml:space="preserve"> </w:t>
      </w:r>
      <w:r w:rsidRPr="00983BFE">
        <w:rPr>
          <w:rFonts w:ascii="Times New Roman" w:hAnsi="Times New Roman" w:cs="Times New Roman"/>
          <w:sz w:val="25"/>
          <w:szCs w:val="25"/>
        </w:rPr>
        <w:t xml:space="preserve">The marriage of respondent-wife and appellant No.14-Manoj Kumar was solemnized on 01.05.2006, as per Hindu rites and customs in Rajasthan. After marriage, the respondent was residing with appellant No.14 in her matrimonial house at Chennai along with appellants No.1 and 2 who are the parents of the appellant No.14. In April, 2014, appellant No.14 and respondent-wife went to Bengaluru from Chennai to attend respondent’s sister wedding. After the said wedding, the respondent expressed her desire to remain at Bengaluru for some time; which was acceded to by appellant No.14 with the understanding that the respondent would stay in her parent’s house for short time. According to the appellants, the respondent thereafter refused to join her matrimonial home or cohabit with appellant No.14. Appellant No.14 filed O.P. No.11355 of 2015 under Section 9 of the Hindu Marriage Act for restitution of conjugal rights before the Family Court, Chennai. Thereafter, respondent claiming herself to be a victim of domestic violence seeking protection order under Section 18 and residence order under Section 19 and monetary relief under Section 20 of the Act filed Crl. Misc. No.53 of 2015 before the Court of Metropolitan Magistrate at Bengaluru against her </w:t>
      </w:r>
      <w:r w:rsidRPr="00983BFE">
        <w:rPr>
          <w:rFonts w:ascii="Times New Roman" w:hAnsi="Times New Roman" w:cs="Times New Roman"/>
          <w:sz w:val="25"/>
          <w:szCs w:val="25"/>
        </w:rPr>
        <w:lastRenderedPageBreak/>
        <w:t>husband- appellant No.14, her</w:t>
      </w:r>
      <w:r>
        <w:rPr>
          <w:rFonts w:ascii="Times New Roman" w:hAnsi="Times New Roman" w:cs="Times New Roman"/>
          <w:sz w:val="25"/>
          <w:szCs w:val="25"/>
        </w:rPr>
        <w:t xml:space="preserve"> </w:t>
      </w:r>
      <w:r w:rsidRPr="00983BFE">
        <w:rPr>
          <w:rFonts w:ascii="Times New Roman" w:hAnsi="Times New Roman" w:cs="Times New Roman"/>
          <w:sz w:val="25"/>
          <w:szCs w:val="25"/>
        </w:rPr>
        <w:t>in-laws-appellant Nos.1 and 2 and other relatives of her husband who are in Chennai, Rajasthan and also in Gujarat. The learned Magistrate, Bengaluru vide order dated 16.04.2015 issued notice to the appellants by holding that the Court has the jurisdiction to entertain the petition filed by the respondent under Section 27 of the Domestic Violence Act.</w:t>
      </w:r>
    </w:p>
    <w:p w:rsidR="00983BFE" w:rsidRDefault="00983BFE" w:rsidP="00983BFE">
      <w:pPr>
        <w:jc w:val="both"/>
        <w:rPr>
          <w:rFonts w:ascii="Times New Roman" w:hAnsi="Times New Roman" w:cs="Times New Roman"/>
          <w:sz w:val="25"/>
          <w:szCs w:val="25"/>
        </w:rPr>
      </w:pPr>
    </w:p>
    <w:p w:rsidR="00983BFE" w:rsidRDefault="00983BFE" w:rsidP="00983BFE">
      <w:pPr>
        <w:jc w:val="both"/>
        <w:rPr>
          <w:rFonts w:ascii="Times New Roman" w:hAnsi="Times New Roman" w:cs="Times New Roman"/>
          <w:sz w:val="25"/>
          <w:szCs w:val="25"/>
        </w:rPr>
      </w:pPr>
      <w:r>
        <w:rPr>
          <w:rFonts w:ascii="Times New Roman" w:hAnsi="Times New Roman" w:cs="Times New Roman"/>
          <w:sz w:val="25"/>
          <w:szCs w:val="25"/>
        </w:rPr>
        <w:t xml:space="preserve">4. </w:t>
      </w:r>
      <w:r w:rsidRPr="00983BFE">
        <w:rPr>
          <w:rFonts w:ascii="Times New Roman" w:hAnsi="Times New Roman" w:cs="Times New Roman"/>
          <w:sz w:val="25"/>
          <w:szCs w:val="25"/>
        </w:rPr>
        <w:t xml:space="preserve"> Aggrieved by the issuance of summons in Crl. Misc. No.53 of 2015, the appellants have filed a petition under Section 482 Cr.P.C. before the High Court seeking quashing of the entire proceedings in Crl. Misc. No.53 of 2015 on the file of the MMTC-VI at Bengaluru. Vide the impugned judgment, the High Court dismissed the petition by holding that in the complaint filed by the respondent, various instances of domestic violence at different places viz. Che</w:t>
      </w:r>
      <w:r>
        <w:rPr>
          <w:rFonts w:ascii="Times New Roman" w:hAnsi="Times New Roman" w:cs="Times New Roman"/>
          <w:sz w:val="25"/>
          <w:szCs w:val="25"/>
        </w:rPr>
        <w:t>nnai, Rajasthan and Gujarat</w:t>
      </w:r>
      <w:r>
        <w:rPr>
          <w:rFonts w:ascii="Times New Roman" w:hAnsi="Times New Roman" w:cs="Times New Roman"/>
          <w:sz w:val="25"/>
          <w:szCs w:val="25"/>
        </w:rPr>
        <w:tab/>
        <w:t xml:space="preserve">are narrated by </w:t>
      </w:r>
      <w:r w:rsidRPr="00983BFE">
        <w:rPr>
          <w:rFonts w:ascii="Times New Roman" w:hAnsi="Times New Roman" w:cs="Times New Roman"/>
          <w:sz w:val="25"/>
          <w:szCs w:val="25"/>
        </w:rPr>
        <w:t>the respondent and</w:t>
      </w:r>
      <w:r>
        <w:rPr>
          <w:rFonts w:ascii="Times New Roman" w:hAnsi="Times New Roman" w:cs="Times New Roman"/>
          <w:sz w:val="25"/>
          <w:szCs w:val="25"/>
        </w:rPr>
        <w:t xml:space="preserve"> therefore, the </w:t>
      </w:r>
      <w:r w:rsidRPr="00983BFE">
        <w:rPr>
          <w:rFonts w:ascii="Times New Roman" w:hAnsi="Times New Roman" w:cs="Times New Roman"/>
          <w:sz w:val="25"/>
          <w:szCs w:val="25"/>
        </w:rPr>
        <w:t>complaint</w:t>
      </w:r>
      <w:r>
        <w:rPr>
          <w:rFonts w:ascii="Times New Roman" w:hAnsi="Times New Roman" w:cs="Times New Roman"/>
          <w:sz w:val="25"/>
          <w:szCs w:val="25"/>
        </w:rPr>
        <w:t xml:space="preserve"> </w:t>
      </w:r>
      <w:r>
        <w:rPr>
          <w:rFonts w:ascii="Times New Roman" w:hAnsi="Times New Roman" w:cs="Times New Roman"/>
          <w:sz w:val="25"/>
          <w:szCs w:val="25"/>
        </w:rPr>
        <w:tab/>
        <w:t xml:space="preserve">filed in Bengaluru </w:t>
      </w:r>
      <w:r w:rsidRPr="00983BFE">
        <w:rPr>
          <w:rFonts w:ascii="Times New Roman" w:hAnsi="Times New Roman" w:cs="Times New Roman"/>
          <w:sz w:val="25"/>
          <w:szCs w:val="25"/>
        </w:rPr>
        <w:t>is maintainable under</w:t>
      </w:r>
      <w:r>
        <w:rPr>
          <w:rFonts w:ascii="Times New Roman" w:hAnsi="Times New Roman" w:cs="Times New Roman"/>
          <w:sz w:val="25"/>
          <w:szCs w:val="25"/>
        </w:rPr>
        <w:t xml:space="preserve"> Section 27 </w:t>
      </w:r>
      <w:r w:rsidRPr="00983BFE">
        <w:rPr>
          <w:rFonts w:ascii="Times New Roman" w:hAnsi="Times New Roman" w:cs="Times New Roman"/>
          <w:sz w:val="25"/>
          <w:szCs w:val="25"/>
        </w:rPr>
        <w:t>of</w:t>
      </w:r>
      <w:r w:rsidRPr="00983BFE">
        <w:rPr>
          <w:rFonts w:ascii="Times New Roman" w:hAnsi="Times New Roman" w:cs="Times New Roman"/>
          <w:sz w:val="25"/>
          <w:szCs w:val="25"/>
        </w:rPr>
        <w:tab/>
      </w:r>
      <w:r>
        <w:rPr>
          <w:rFonts w:ascii="Times New Roman" w:hAnsi="Times New Roman" w:cs="Times New Roman"/>
          <w:sz w:val="25"/>
          <w:szCs w:val="25"/>
        </w:rPr>
        <w:t xml:space="preserve"> </w:t>
      </w:r>
      <w:r w:rsidRPr="00983BFE">
        <w:rPr>
          <w:rFonts w:ascii="Times New Roman" w:hAnsi="Times New Roman" w:cs="Times New Roman"/>
          <w:sz w:val="25"/>
          <w:szCs w:val="25"/>
        </w:rPr>
        <w:t>the</w:t>
      </w:r>
      <w:r>
        <w:rPr>
          <w:rFonts w:ascii="Times New Roman" w:hAnsi="Times New Roman" w:cs="Times New Roman"/>
          <w:sz w:val="25"/>
          <w:szCs w:val="25"/>
        </w:rPr>
        <w:t xml:space="preserve"> </w:t>
      </w:r>
      <w:r w:rsidRPr="00983BFE">
        <w:rPr>
          <w:rFonts w:ascii="Times New Roman" w:hAnsi="Times New Roman" w:cs="Times New Roman"/>
          <w:sz w:val="25"/>
          <w:szCs w:val="25"/>
        </w:rPr>
        <w:t>Domestic</w:t>
      </w:r>
      <w:r>
        <w:rPr>
          <w:rFonts w:ascii="Times New Roman" w:hAnsi="Times New Roman" w:cs="Times New Roman"/>
          <w:sz w:val="25"/>
          <w:szCs w:val="25"/>
        </w:rPr>
        <w:t xml:space="preserve"> </w:t>
      </w:r>
      <w:r w:rsidRPr="00983BFE">
        <w:rPr>
          <w:rFonts w:ascii="Times New Roman" w:hAnsi="Times New Roman" w:cs="Times New Roman"/>
          <w:sz w:val="25"/>
          <w:szCs w:val="25"/>
        </w:rPr>
        <w:t>Violence Act.</w:t>
      </w:r>
      <w:r w:rsidRPr="00983BFE">
        <w:rPr>
          <w:rFonts w:ascii="Times New Roman" w:hAnsi="Times New Roman" w:cs="Times New Roman"/>
          <w:sz w:val="25"/>
          <w:szCs w:val="25"/>
        </w:rPr>
        <w:tab/>
        <w:t>Being aggrieved, the</w:t>
      </w:r>
      <w:r>
        <w:rPr>
          <w:rFonts w:ascii="Times New Roman" w:hAnsi="Times New Roman" w:cs="Times New Roman"/>
          <w:sz w:val="25"/>
          <w:szCs w:val="25"/>
        </w:rPr>
        <w:t xml:space="preserve"> </w:t>
      </w:r>
      <w:r w:rsidRPr="00983BFE">
        <w:rPr>
          <w:rFonts w:ascii="Times New Roman" w:hAnsi="Times New Roman" w:cs="Times New Roman"/>
          <w:sz w:val="25"/>
          <w:szCs w:val="25"/>
        </w:rPr>
        <w:t>appellants have preferred this appeal.</w:t>
      </w:r>
    </w:p>
    <w:p w:rsidR="00983BFE" w:rsidRPr="00983BFE" w:rsidRDefault="00983BFE" w:rsidP="00983BFE">
      <w:pPr>
        <w:jc w:val="both"/>
        <w:rPr>
          <w:rFonts w:ascii="Times New Roman" w:hAnsi="Times New Roman" w:cs="Times New Roman"/>
          <w:sz w:val="25"/>
          <w:szCs w:val="25"/>
        </w:rPr>
      </w:pPr>
    </w:p>
    <w:p w:rsidR="00983BFE" w:rsidRDefault="00983BFE" w:rsidP="00983BFE">
      <w:pPr>
        <w:jc w:val="both"/>
        <w:rPr>
          <w:rFonts w:ascii="Times New Roman" w:hAnsi="Times New Roman" w:cs="Times New Roman"/>
          <w:sz w:val="25"/>
          <w:szCs w:val="25"/>
        </w:rPr>
      </w:pPr>
      <w:r>
        <w:rPr>
          <w:rFonts w:ascii="Times New Roman" w:hAnsi="Times New Roman" w:cs="Times New Roman"/>
          <w:sz w:val="25"/>
          <w:szCs w:val="25"/>
        </w:rPr>
        <w:t>5.</w:t>
      </w:r>
      <w:r w:rsidRPr="00983BFE">
        <w:rPr>
          <w:rFonts w:ascii="Times New Roman" w:hAnsi="Times New Roman" w:cs="Times New Roman"/>
          <w:sz w:val="25"/>
          <w:szCs w:val="25"/>
        </w:rPr>
        <w:t xml:space="preserve"> Mr. Balaji Srinivasan, learned counsel appearing for the appellants contended that neither the marriage of the parties was solemnized at Bengaluru nor the matrimonial house was at Bengaluru and therefore, the Magistrate Court at Bengaluru has no jurisdiction to</w:t>
      </w:r>
      <w:r>
        <w:rPr>
          <w:rFonts w:ascii="Times New Roman" w:hAnsi="Times New Roman" w:cs="Times New Roman"/>
          <w:sz w:val="25"/>
          <w:szCs w:val="25"/>
        </w:rPr>
        <w:t xml:space="preserve"> entertain the </w:t>
      </w:r>
      <w:r w:rsidRPr="00983BFE">
        <w:rPr>
          <w:rFonts w:ascii="Times New Roman" w:hAnsi="Times New Roman" w:cs="Times New Roman"/>
          <w:sz w:val="25"/>
          <w:szCs w:val="25"/>
        </w:rPr>
        <w:t>petition filed</w:t>
      </w:r>
      <w:r w:rsidRPr="00983BFE">
        <w:rPr>
          <w:rFonts w:ascii="Times New Roman" w:hAnsi="Times New Roman" w:cs="Times New Roman"/>
          <w:sz w:val="25"/>
          <w:szCs w:val="25"/>
        </w:rPr>
        <w:tab/>
        <w:t>under the Domestic</w:t>
      </w:r>
      <w:r>
        <w:rPr>
          <w:rFonts w:ascii="Times New Roman" w:hAnsi="Times New Roman" w:cs="Times New Roman"/>
          <w:sz w:val="25"/>
          <w:szCs w:val="25"/>
        </w:rPr>
        <w:t xml:space="preserve"> </w:t>
      </w:r>
      <w:r w:rsidRPr="00983BFE">
        <w:rPr>
          <w:rFonts w:ascii="Times New Roman" w:hAnsi="Times New Roman" w:cs="Times New Roman"/>
          <w:sz w:val="25"/>
          <w:szCs w:val="25"/>
        </w:rPr>
        <w:t>Violence Act. Learned counsel submitted that vague allegations have been levelled against the family members of the husband- appellant No.14 which are not at all substantiated. Learned counsel further submitted that with a view to harass the family members of her husband, the respondent has arraigned all the family members of her husband including those who are residents in the State of Rajasthan, Gujarat and other relatives in Chennai and the complaint is an abuse of the process of the Court.</w:t>
      </w:r>
    </w:p>
    <w:p w:rsidR="00983BFE" w:rsidRPr="00983BFE" w:rsidRDefault="00983BFE" w:rsidP="00983BFE">
      <w:pPr>
        <w:jc w:val="both"/>
        <w:rPr>
          <w:rFonts w:ascii="Times New Roman" w:hAnsi="Times New Roman" w:cs="Times New Roman"/>
          <w:sz w:val="25"/>
          <w:szCs w:val="25"/>
        </w:rPr>
      </w:pPr>
    </w:p>
    <w:p w:rsidR="00983BFE" w:rsidRDefault="00983BFE" w:rsidP="00983BFE">
      <w:pPr>
        <w:jc w:val="both"/>
        <w:rPr>
          <w:rFonts w:ascii="Times New Roman" w:hAnsi="Times New Roman" w:cs="Times New Roman"/>
          <w:sz w:val="25"/>
          <w:szCs w:val="25"/>
        </w:rPr>
      </w:pPr>
      <w:r>
        <w:rPr>
          <w:rFonts w:ascii="Times New Roman" w:hAnsi="Times New Roman" w:cs="Times New Roman"/>
          <w:sz w:val="25"/>
          <w:szCs w:val="25"/>
        </w:rPr>
        <w:t xml:space="preserve">6. </w:t>
      </w:r>
      <w:r w:rsidRPr="00983BFE">
        <w:rPr>
          <w:rFonts w:ascii="Times New Roman" w:hAnsi="Times New Roman" w:cs="Times New Roman"/>
          <w:sz w:val="25"/>
          <w:szCs w:val="25"/>
        </w:rPr>
        <w:t>Ms. Nidhi, learned counsel appearing for the respondent has contended that by virtue of Section 27 of the Domestic Violence Act, the place where the complainant permanently or temporarily resides or carries on business, Court has the jurisdiction to entertain the complaint and grant protection order and other orders under the Domestic Violence Act. It was submitted that the respondent is currently residing within the territorial limit of the Metropolitan Magistrate of Bengaluru City and that the High Court rightly held that the Metropolitan Magistrate at Bengaluru has the jurisdiction to entertain the complaint. Taking us through the averments in the complaint, learned counsel for the respondent has submitted that there are several instances of domestic violence against the husband-appellant No.14 and other relatives particularly, appellant</w:t>
      </w:r>
      <w:r>
        <w:rPr>
          <w:rFonts w:ascii="Times New Roman" w:hAnsi="Times New Roman" w:cs="Times New Roman"/>
          <w:sz w:val="25"/>
          <w:szCs w:val="25"/>
        </w:rPr>
        <w:t xml:space="preserve"> </w:t>
      </w:r>
      <w:r w:rsidRPr="00983BFE">
        <w:rPr>
          <w:rFonts w:ascii="Times New Roman" w:hAnsi="Times New Roman" w:cs="Times New Roman"/>
          <w:sz w:val="25"/>
          <w:szCs w:val="25"/>
        </w:rPr>
        <w:t>Nos.1 and 2-father-in-law and mother-in-law who have been harassing the respondent who have taken away respondent’s jewellery and insisting upon her to buy properties. The learned counsel submitted that the High Court rightly refused to quash the order of taking cognizance.</w:t>
      </w:r>
    </w:p>
    <w:p w:rsidR="00983BFE" w:rsidRPr="00983BFE" w:rsidRDefault="00983BFE" w:rsidP="00983BFE">
      <w:pPr>
        <w:jc w:val="both"/>
        <w:rPr>
          <w:rFonts w:ascii="Times New Roman" w:hAnsi="Times New Roman" w:cs="Times New Roman"/>
          <w:sz w:val="25"/>
          <w:szCs w:val="25"/>
        </w:rPr>
      </w:pPr>
    </w:p>
    <w:p w:rsidR="00983BFE" w:rsidRPr="00983BFE" w:rsidRDefault="00983BFE" w:rsidP="00983BFE">
      <w:pPr>
        <w:jc w:val="both"/>
        <w:rPr>
          <w:rFonts w:ascii="Times New Roman" w:hAnsi="Times New Roman" w:cs="Times New Roman"/>
          <w:sz w:val="25"/>
          <w:szCs w:val="25"/>
        </w:rPr>
      </w:pPr>
      <w:r>
        <w:rPr>
          <w:rFonts w:ascii="Times New Roman" w:hAnsi="Times New Roman" w:cs="Times New Roman"/>
          <w:sz w:val="25"/>
          <w:szCs w:val="25"/>
        </w:rPr>
        <w:t>7.</w:t>
      </w:r>
      <w:r w:rsidRPr="00983BFE">
        <w:rPr>
          <w:rFonts w:ascii="Times New Roman" w:hAnsi="Times New Roman" w:cs="Times New Roman"/>
          <w:sz w:val="25"/>
          <w:szCs w:val="25"/>
        </w:rPr>
        <w:t xml:space="preserve"> We have carefully considered the contentions and perused the impugned judgment and other materials on record.</w:t>
      </w:r>
    </w:p>
    <w:p w:rsidR="00983BFE" w:rsidRDefault="00983BFE" w:rsidP="00983BFE">
      <w:pPr>
        <w:jc w:val="both"/>
        <w:rPr>
          <w:rFonts w:ascii="Times New Roman" w:hAnsi="Times New Roman" w:cs="Times New Roman"/>
          <w:sz w:val="25"/>
          <w:szCs w:val="25"/>
        </w:rPr>
      </w:pPr>
    </w:p>
    <w:p w:rsidR="00983BFE" w:rsidRPr="00983BFE" w:rsidRDefault="00983BFE" w:rsidP="00983BFE">
      <w:pPr>
        <w:jc w:val="both"/>
        <w:rPr>
          <w:rFonts w:ascii="Times New Roman" w:hAnsi="Times New Roman" w:cs="Times New Roman"/>
          <w:sz w:val="25"/>
          <w:szCs w:val="25"/>
        </w:rPr>
      </w:pPr>
      <w:r>
        <w:rPr>
          <w:rFonts w:ascii="Times New Roman" w:hAnsi="Times New Roman" w:cs="Times New Roman"/>
          <w:sz w:val="25"/>
          <w:szCs w:val="25"/>
        </w:rPr>
        <w:t>8.</w:t>
      </w:r>
      <w:r w:rsidRPr="00983BFE">
        <w:rPr>
          <w:rFonts w:ascii="Times New Roman" w:hAnsi="Times New Roman" w:cs="Times New Roman"/>
          <w:sz w:val="25"/>
          <w:szCs w:val="25"/>
        </w:rPr>
        <w:t xml:space="preserve"> Section 18 of the Domestic Violence Act relates to protection order. In terms of Section 18 of the Act, intention of the legislature is to provide more protection to woman. Section 20 of the Act empowers the court to order for monetary relief to the “aggrieved party”. When acts of domestic violence is alleged, before issuing notice, the court has to be prima facie satisfied that there have been instances of domestic violence.</w:t>
      </w:r>
    </w:p>
    <w:p w:rsidR="00983BFE" w:rsidRDefault="00983BFE" w:rsidP="00983BFE">
      <w:pPr>
        <w:jc w:val="both"/>
        <w:rPr>
          <w:rFonts w:ascii="Times New Roman" w:hAnsi="Times New Roman" w:cs="Times New Roman"/>
          <w:sz w:val="25"/>
          <w:szCs w:val="25"/>
        </w:rPr>
      </w:pPr>
    </w:p>
    <w:p w:rsidR="00983BFE" w:rsidRDefault="00983BFE" w:rsidP="00983BFE">
      <w:pPr>
        <w:jc w:val="both"/>
        <w:rPr>
          <w:rFonts w:ascii="Times New Roman" w:hAnsi="Times New Roman" w:cs="Times New Roman"/>
          <w:sz w:val="25"/>
          <w:szCs w:val="25"/>
        </w:rPr>
      </w:pPr>
      <w:r>
        <w:rPr>
          <w:rFonts w:ascii="Times New Roman" w:hAnsi="Times New Roman" w:cs="Times New Roman"/>
          <w:sz w:val="25"/>
          <w:szCs w:val="25"/>
        </w:rPr>
        <w:t>9.</w:t>
      </w:r>
      <w:r w:rsidRPr="00983BFE">
        <w:rPr>
          <w:rFonts w:ascii="Times New Roman" w:hAnsi="Times New Roman" w:cs="Times New Roman"/>
          <w:sz w:val="25"/>
          <w:szCs w:val="25"/>
        </w:rPr>
        <w:t xml:space="preserve"> In the present case, the respondent has made allegations of domestic violence against fourteen appellants. Appellant No.14 is the husband and appellants No.1 and 2 are the parents-in-law of the respondent. All other appellants are relatives of parents-in-law of the respondent. Appellants No.3, 5, 9, 11 and 12 are the brothers of father-in-law of the respondent. Appellants No.4, 6 and 10 are the wives of appellants No.3, 5 and 9 respectively.</w:t>
      </w:r>
      <w:r>
        <w:rPr>
          <w:rFonts w:ascii="Times New Roman" w:hAnsi="Times New Roman" w:cs="Times New Roman"/>
          <w:sz w:val="25"/>
          <w:szCs w:val="25"/>
        </w:rPr>
        <w:t xml:space="preserve"> </w:t>
      </w:r>
      <w:r w:rsidRPr="00983BFE">
        <w:rPr>
          <w:rFonts w:ascii="Times New Roman" w:hAnsi="Times New Roman" w:cs="Times New Roman"/>
          <w:sz w:val="25"/>
          <w:szCs w:val="25"/>
        </w:rPr>
        <w:t>Appellants No.7 and 8 are the parents of appellant No.1. Appellants No.1 to 6 and 14 are residents of Chennai. Appellants No.7 to 10 are the residents of State of Rajasthan and appellants No.11 to 13 are the residents of State of Gujarat. Admittedly, the matrimonial house of the respondent and appellant No.1 has been at Chennai. Insofar as appellant No.14-husband of the respondent and appellants No.1 and 2-Parents-in-law, there are averments of alleging domestic violence alleging that they have taken away the jewellery of the respondent gifted to her by her father during marriage and the alleged acts of harassment to the respondent. There are no specific allegations as to how other relatives of appellant No.14 have caused the acts of domestic violence. It is also not known as to how other relatives who are residents of Gujarat and Rajasthan can be held responsible for award of monetary relief to the respondent. The High Court was not right in saying that there was prima facie case against the other appellants No.3 to 13. Since there are no specific allegations against appellants No.3 to 13, the criminal case of domestic violence against them cannot be continued and is liable to be quashed.</w:t>
      </w:r>
    </w:p>
    <w:p w:rsidR="00983BFE" w:rsidRPr="00983BFE" w:rsidRDefault="00983BFE" w:rsidP="00983BFE">
      <w:pPr>
        <w:jc w:val="both"/>
        <w:rPr>
          <w:rFonts w:ascii="Times New Roman" w:hAnsi="Times New Roman" w:cs="Times New Roman"/>
          <w:sz w:val="25"/>
          <w:szCs w:val="25"/>
        </w:rPr>
      </w:pPr>
    </w:p>
    <w:p w:rsidR="00983BFE" w:rsidRDefault="00983BFE" w:rsidP="00983BFE">
      <w:pPr>
        <w:jc w:val="both"/>
        <w:rPr>
          <w:rFonts w:ascii="Times New Roman" w:hAnsi="Times New Roman" w:cs="Times New Roman"/>
          <w:sz w:val="25"/>
          <w:szCs w:val="25"/>
        </w:rPr>
      </w:pPr>
      <w:r>
        <w:rPr>
          <w:rFonts w:ascii="Times New Roman" w:hAnsi="Times New Roman" w:cs="Times New Roman"/>
          <w:sz w:val="25"/>
          <w:szCs w:val="25"/>
        </w:rPr>
        <w:t xml:space="preserve">10. </w:t>
      </w:r>
      <w:r w:rsidRPr="00983BFE">
        <w:rPr>
          <w:rFonts w:ascii="Times New Roman" w:hAnsi="Times New Roman" w:cs="Times New Roman"/>
          <w:sz w:val="25"/>
          <w:szCs w:val="25"/>
        </w:rPr>
        <w:t>Insofar as the jurisdiction of the Bengaluru Court, as pointed out by the High Court, Section 27 of the Protection of Women from</w:t>
      </w:r>
      <w:r>
        <w:rPr>
          <w:rFonts w:ascii="Times New Roman" w:hAnsi="Times New Roman" w:cs="Times New Roman"/>
          <w:sz w:val="25"/>
          <w:szCs w:val="25"/>
        </w:rPr>
        <w:t xml:space="preserve"> </w:t>
      </w:r>
      <w:r w:rsidRPr="00983BFE">
        <w:rPr>
          <w:rFonts w:ascii="Times New Roman" w:hAnsi="Times New Roman" w:cs="Times New Roman"/>
          <w:sz w:val="25"/>
          <w:szCs w:val="25"/>
        </w:rPr>
        <w:t>Domestic Violence Act, 2005 covers the situation. Section 27 of the Act reads as under:-</w:t>
      </w:r>
    </w:p>
    <w:p w:rsidR="00983BFE" w:rsidRPr="00983BFE" w:rsidRDefault="00983BFE" w:rsidP="00983BFE">
      <w:pPr>
        <w:jc w:val="both"/>
        <w:rPr>
          <w:rFonts w:ascii="Times New Roman" w:hAnsi="Times New Roman" w:cs="Times New Roman"/>
          <w:sz w:val="25"/>
          <w:szCs w:val="25"/>
        </w:rPr>
      </w:pPr>
    </w:p>
    <w:p w:rsidR="00983BFE" w:rsidRPr="00983BFE" w:rsidRDefault="00983BFE" w:rsidP="00983BFE">
      <w:pPr>
        <w:ind w:left="720"/>
        <w:jc w:val="both"/>
        <w:rPr>
          <w:rFonts w:ascii="Times New Roman" w:hAnsi="Times New Roman" w:cs="Times New Roman"/>
          <w:sz w:val="25"/>
          <w:szCs w:val="25"/>
        </w:rPr>
      </w:pPr>
      <w:r w:rsidRPr="00983BFE">
        <w:rPr>
          <w:rFonts w:ascii="Times New Roman" w:hAnsi="Times New Roman" w:cs="Times New Roman"/>
          <w:sz w:val="25"/>
          <w:szCs w:val="25"/>
        </w:rPr>
        <w:t>27. Jurisdiction -</w:t>
      </w:r>
    </w:p>
    <w:p w:rsidR="00983BFE" w:rsidRDefault="00983BFE" w:rsidP="00983BFE">
      <w:pPr>
        <w:ind w:left="720"/>
        <w:jc w:val="both"/>
        <w:rPr>
          <w:rFonts w:ascii="Times New Roman" w:hAnsi="Times New Roman" w:cs="Times New Roman"/>
          <w:sz w:val="25"/>
          <w:szCs w:val="25"/>
        </w:rPr>
      </w:pPr>
    </w:p>
    <w:p w:rsidR="00983BFE" w:rsidRPr="00983BFE" w:rsidRDefault="00983BFE" w:rsidP="00983BFE">
      <w:pPr>
        <w:ind w:left="720"/>
        <w:jc w:val="both"/>
        <w:rPr>
          <w:rFonts w:ascii="Times New Roman" w:hAnsi="Times New Roman" w:cs="Times New Roman"/>
          <w:sz w:val="25"/>
          <w:szCs w:val="25"/>
        </w:rPr>
      </w:pPr>
      <w:r>
        <w:rPr>
          <w:rFonts w:ascii="Times New Roman" w:hAnsi="Times New Roman" w:cs="Times New Roman"/>
          <w:sz w:val="25"/>
          <w:szCs w:val="25"/>
        </w:rPr>
        <w:t>(1)</w:t>
      </w:r>
      <w:r w:rsidRPr="00983BFE">
        <w:rPr>
          <w:rFonts w:ascii="Times New Roman" w:hAnsi="Times New Roman" w:cs="Times New Roman"/>
          <w:sz w:val="25"/>
          <w:szCs w:val="25"/>
        </w:rPr>
        <w:t xml:space="preserve"> The court of Judicial Magistrate of the first class or the Metropolitan Magistrate, as the case may be, within the local limits of which -</w:t>
      </w:r>
    </w:p>
    <w:p w:rsidR="00983BFE" w:rsidRDefault="00983BFE" w:rsidP="00983BFE">
      <w:pPr>
        <w:ind w:left="720"/>
        <w:jc w:val="both"/>
        <w:rPr>
          <w:rFonts w:ascii="Times New Roman" w:hAnsi="Times New Roman" w:cs="Times New Roman"/>
          <w:sz w:val="25"/>
          <w:szCs w:val="25"/>
        </w:rPr>
      </w:pPr>
    </w:p>
    <w:p w:rsidR="00983BFE" w:rsidRPr="00983BFE" w:rsidRDefault="00983BFE" w:rsidP="00983BFE">
      <w:pPr>
        <w:ind w:left="720"/>
        <w:jc w:val="both"/>
        <w:rPr>
          <w:rFonts w:ascii="Times New Roman" w:hAnsi="Times New Roman" w:cs="Times New Roman"/>
          <w:sz w:val="25"/>
          <w:szCs w:val="25"/>
        </w:rPr>
      </w:pPr>
      <w:r>
        <w:rPr>
          <w:rFonts w:ascii="Times New Roman" w:hAnsi="Times New Roman" w:cs="Times New Roman"/>
          <w:sz w:val="25"/>
          <w:szCs w:val="25"/>
        </w:rPr>
        <w:t>(a)</w:t>
      </w:r>
      <w:r w:rsidRPr="00983BFE">
        <w:rPr>
          <w:rFonts w:ascii="Times New Roman" w:hAnsi="Times New Roman" w:cs="Times New Roman"/>
          <w:sz w:val="25"/>
          <w:szCs w:val="25"/>
        </w:rPr>
        <w:t xml:space="preserve"> the person aggrieved permanently or temporarily resides or carries on business or is employed; or</w:t>
      </w:r>
    </w:p>
    <w:p w:rsidR="00983BFE" w:rsidRDefault="00983BFE" w:rsidP="00983BFE">
      <w:pPr>
        <w:ind w:left="720"/>
        <w:jc w:val="both"/>
        <w:rPr>
          <w:rFonts w:ascii="Times New Roman" w:hAnsi="Times New Roman" w:cs="Times New Roman"/>
          <w:sz w:val="25"/>
          <w:szCs w:val="25"/>
        </w:rPr>
      </w:pPr>
    </w:p>
    <w:p w:rsidR="00983BFE" w:rsidRPr="00983BFE" w:rsidRDefault="00983BFE" w:rsidP="00983BFE">
      <w:pPr>
        <w:ind w:left="720"/>
        <w:jc w:val="both"/>
        <w:rPr>
          <w:rFonts w:ascii="Times New Roman" w:hAnsi="Times New Roman" w:cs="Times New Roman"/>
          <w:sz w:val="25"/>
          <w:szCs w:val="25"/>
        </w:rPr>
      </w:pPr>
      <w:r>
        <w:rPr>
          <w:rFonts w:ascii="Times New Roman" w:hAnsi="Times New Roman" w:cs="Times New Roman"/>
          <w:sz w:val="25"/>
          <w:szCs w:val="25"/>
        </w:rPr>
        <w:t>(b)</w:t>
      </w:r>
      <w:r w:rsidRPr="00983BFE">
        <w:rPr>
          <w:rFonts w:ascii="Times New Roman" w:hAnsi="Times New Roman" w:cs="Times New Roman"/>
          <w:sz w:val="25"/>
          <w:szCs w:val="25"/>
        </w:rPr>
        <w:t xml:space="preserve"> the respondent resides or carries on business or is employed; or</w:t>
      </w:r>
    </w:p>
    <w:p w:rsidR="00983BFE" w:rsidRDefault="00983BFE" w:rsidP="00983BFE">
      <w:pPr>
        <w:ind w:left="720"/>
        <w:jc w:val="both"/>
        <w:rPr>
          <w:rFonts w:ascii="Times New Roman" w:hAnsi="Times New Roman" w:cs="Times New Roman"/>
          <w:sz w:val="25"/>
          <w:szCs w:val="25"/>
        </w:rPr>
      </w:pPr>
    </w:p>
    <w:p w:rsidR="00983BFE" w:rsidRPr="00983BFE" w:rsidRDefault="00983BFE" w:rsidP="00983BFE">
      <w:pPr>
        <w:ind w:left="720"/>
        <w:jc w:val="both"/>
        <w:rPr>
          <w:rFonts w:ascii="Times New Roman" w:hAnsi="Times New Roman" w:cs="Times New Roman"/>
          <w:sz w:val="25"/>
          <w:szCs w:val="25"/>
        </w:rPr>
      </w:pPr>
      <w:r>
        <w:rPr>
          <w:rFonts w:ascii="Times New Roman" w:hAnsi="Times New Roman" w:cs="Times New Roman"/>
          <w:sz w:val="25"/>
          <w:szCs w:val="25"/>
        </w:rPr>
        <w:t>(c)</w:t>
      </w:r>
      <w:r w:rsidRPr="00983BFE">
        <w:rPr>
          <w:rFonts w:ascii="Times New Roman" w:hAnsi="Times New Roman" w:cs="Times New Roman"/>
          <w:sz w:val="25"/>
          <w:szCs w:val="25"/>
        </w:rPr>
        <w:t xml:space="preserve"> the cause of action has arisen, shall be the competent court to grant a protection order and other orders under this Act and to try offences under this Act</w:t>
      </w:r>
      <w:r>
        <w:rPr>
          <w:rFonts w:ascii="Times New Roman" w:hAnsi="Times New Roman" w:cs="Times New Roman"/>
          <w:sz w:val="25"/>
          <w:szCs w:val="25"/>
        </w:rPr>
        <w:t xml:space="preserve"> (2)</w:t>
      </w:r>
      <w:r w:rsidRPr="00983BFE">
        <w:rPr>
          <w:rFonts w:ascii="Times New Roman" w:hAnsi="Times New Roman" w:cs="Times New Roman"/>
          <w:sz w:val="25"/>
          <w:szCs w:val="25"/>
        </w:rPr>
        <w:t xml:space="preserve"> Any order made under this Act shall be enforceable throughout India.</w:t>
      </w:r>
      <w:r>
        <w:rPr>
          <w:rFonts w:ascii="Times New Roman" w:hAnsi="Times New Roman" w:cs="Times New Roman"/>
          <w:sz w:val="25"/>
          <w:szCs w:val="25"/>
        </w:rPr>
        <w:t xml:space="preserve"> </w:t>
      </w:r>
      <w:r w:rsidRPr="00983BFE">
        <w:rPr>
          <w:rFonts w:ascii="Times New Roman" w:hAnsi="Times New Roman" w:cs="Times New Roman"/>
          <w:sz w:val="25"/>
          <w:szCs w:val="25"/>
        </w:rPr>
        <w:t>A plain reading of the above provision makes it clear that the petition under the Domestic Violence Act can be filed in a court where the “person aggrieved” permanently or temporarily resides or carries on business or is employed. In the present case, the respondent is residing with her parents within the territorial limits of Metropolitan Magistrate Court, Bengaluru. In view of Section 27(1) (a) of the Act, the Metropolitan Magistrate court, Bengaluru has the jurisdiction to entertain the complaint and take cognizance of the offence. There is no merit in the contention raising objection as to the jurisdiction of the Metropolitan Magistrate Court at Bengaluru.</w:t>
      </w:r>
    </w:p>
    <w:p w:rsidR="00983BFE" w:rsidRDefault="00983BFE" w:rsidP="00983BFE">
      <w:pPr>
        <w:jc w:val="both"/>
        <w:rPr>
          <w:rFonts w:ascii="Times New Roman" w:hAnsi="Times New Roman" w:cs="Times New Roman"/>
          <w:sz w:val="25"/>
          <w:szCs w:val="25"/>
        </w:rPr>
      </w:pPr>
    </w:p>
    <w:p w:rsidR="00983BFE" w:rsidRDefault="00983BFE" w:rsidP="00983BFE">
      <w:pPr>
        <w:jc w:val="both"/>
        <w:rPr>
          <w:rFonts w:ascii="Times New Roman" w:hAnsi="Times New Roman" w:cs="Times New Roman"/>
          <w:sz w:val="25"/>
          <w:szCs w:val="25"/>
        </w:rPr>
      </w:pPr>
      <w:r>
        <w:rPr>
          <w:rFonts w:ascii="Times New Roman" w:hAnsi="Times New Roman" w:cs="Times New Roman"/>
          <w:sz w:val="25"/>
          <w:szCs w:val="25"/>
        </w:rPr>
        <w:t xml:space="preserve">11. </w:t>
      </w:r>
      <w:r w:rsidRPr="00983BFE">
        <w:rPr>
          <w:rFonts w:ascii="Times New Roman" w:hAnsi="Times New Roman" w:cs="Times New Roman"/>
          <w:sz w:val="25"/>
          <w:szCs w:val="25"/>
        </w:rPr>
        <w:t>In the result, Crl. Misc. No.53 of 2015 filed against the appellants No.3 to 13 is quashed and this appeal is partly allowed. The learned VI Additional Metropolitan Magistrate at Bengaluru shall proceed with Crl. Misc. No.53 of 2015 against appellants No.1, 2 and 14 and dispose the same in accordance with law. We make it clear that we have not expressed any opinion on the merits of the matter.</w:t>
      </w:r>
    </w:p>
    <w:p w:rsidR="00983BFE" w:rsidRPr="00983BFE" w:rsidRDefault="00983BFE" w:rsidP="00983BFE">
      <w:pPr>
        <w:jc w:val="both"/>
        <w:rPr>
          <w:rFonts w:ascii="Times New Roman" w:hAnsi="Times New Roman" w:cs="Times New Roman"/>
          <w:sz w:val="25"/>
          <w:szCs w:val="25"/>
        </w:rPr>
      </w:pPr>
    </w:p>
    <w:p w:rsidR="00124163" w:rsidRPr="00983BFE" w:rsidRDefault="00124163" w:rsidP="00983BFE">
      <w:pPr>
        <w:jc w:val="both"/>
        <w:rPr>
          <w:rFonts w:ascii="Times New Roman" w:hAnsi="Times New Roman" w:cs="Times New Roman"/>
          <w:sz w:val="25"/>
          <w:szCs w:val="25"/>
        </w:rPr>
      </w:pPr>
    </w:p>
    <w:sectPr w:rsidR="00124163" w:rsidRPr="00983BF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E37" w:rsidRDefault="00141E37" w:rsidP="001D2CA4">
      <w:r>
        <w:separator/>
      </w:r>
    </w:p>
  </w:endnote>
  <w:endnote w:type="continuationSeparator" w:id="1">
    <w:p w:rsidR="00141E37" w:rsidRDefault="00141E3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0D1FEE"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0D1FEE" w:rsidRPr="0036752F">
          <w:rPr>
            <w:rFonts w:ascii="Times New Roman" w:hAnsi="Times New Roman" w:cs="Times New Roman"/>
          </w:rPr>
          <w:fldChar w:fldCharType="separate"/>
        </w:r>
        <w:r w:rsidR="00141E37">
          <w:rPr>
            <w:rFonts w:ascii="Times New Roman" w:hAnsi="Times New Roman" w:cs="Times New Roman"/>
            <w:noProof/>
          </w:rPr>
          <w:t>1</w:t>
        </w:r>
        <w:r w:rsidR="000D1FEE"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E37" w:rsidRDefault="00141E37"/>
  </w:footnote>
  <w:footnote w:type="continuationSeparator" w:id="1">
    <w:p w:rsidR="00141E37" w:rsidRDefault="00141E3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D1FEE">
    <w:pPr>
      <w:rPr>
        <w:sz w:val="2"/>
        <w:szCs w:val="2"/>
      </w:rPr>
    </w:pPr>
    <w:r w:rsidRPr="000D1FE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D1FEE">
    <w:pPr>
      <w:rPr>
        <w:sz w:val="2"/>
        <w:szCs w:val="2"/>
      </w:rPr>
    </w:pPr>
    <w:r w:rsidRPr="000D1FE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D1FEE">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1FEE"/>
    <w:rsid w:val="000D201E"/>
    <w:rsid w:val="000E1163"/>
    <w:rsid w:val="000E5591"/>
    <w:rsid w:val="000F1CE7"/>
    <w:rsid w:val="000F7C08"/>
    <w:rsid w:val="0011660F"/>
    <w:rsid w:val="00124163"/>
    <w:rsid w:val="001346B9"/>
    <w:rsid w:val="0013666F"/>
    <w:rsid w:val="00141E37"/>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C3BCA"/>
    <w:rsid w:val="002D0C82"/>
    <w:rsid w:val="002D337E"/>
    <w:rsid w:val="002E3801"/>
    <w:rsid w:val="002F6493"/>
    <w:rsid w:val="00306D8A"/>
    <w:rsid w:val="00310D39"/>
    <w:rsid w:val="0031162F"/>
    <w:rsid w:val="0031442E"/>
    <w:rsid w:val="00315D52"/>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0D54"/>
    <w:rsid w:val="00786262"/>
    <w:rsid w:val="00786E33"/>
    <w:rsid w:val="007A384F"/>
    <w:rsid w:val="007B0391"/>
    <w:rsid w:val="007B1718"/>
    <w:rsid w:val="007B54D1"/>
    <w:rsid w:val="007D180C"/>
    <w:rsid w:val="007E6480"/>
    <w:rsid w:val="007E705E"/>
    <w:rsid w:val="007F3A72"/>
    <w:rsid w:val="00813363"/>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83BFE"/>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2020-01-23T13:09:00Z</cp:lastPrinted>
  <dcterms:created xsi:type="dcterms:W3CDTF">2020-01-23T13:16:00Z</dcterms:created>
  <dcterms:modified xsi:type="dcterms:W3CDTF">2020-01-23T13:16:00Z</dcterms:modified>
</cp:coreProperties>
</file>