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85" w:rsidRDefault="008F6875">
      <w:pPr>
        <w:spacing w:before="76"/>
        <w:ind w:right="118"/>
        <w:jc w:val="right"/>
        <w:rPr>
          <w:b/>
          <w:sz w:val="18"/>
        </w:rPr>
      </w:pPr>
      <w:r>
        <w:rPr>
          <w:b/>
          <w:sz w:val="18"/>
          <w:u w:val="single"/>
        </w:rPr>
        <w:t>REPORTABLE</w:t>
      </w:r>
    </w:p>
    <w:p w:rsidR="00502485" w:rsidRDefault="00502485">
      <w:pPr>
        <w:pStyle w:val="BodyText"/>
        <w:rPr>
          <w:b/>
          <w:sz w:val="20"/>
        </w:rPr>
      </w:pPr>
    </w:p>
    <w:p w:rsidR="00502485" w:rsidRDefault="00502485">
      <w:pPr>
        <w:pStyle w:val="BodyText"/>
        <w:rPr>
          <w:b/>
          <w:sz w:val="20"/>
        </w:rPr>
      </w:pPr>
    </w:p>
    <w:p w:rsidR="00502485" w:rsidRDefault="00502485">
      <w:pPr>
        <w:pStyle w:val="BodyText"/>
        <w:spacing w:before="5"/>
        <w:rPr>
          <w:b/>
          <w:sz w:val="16"/>
        </w:rPr>
      </w:pPr>
    </w:p>
    <w:p w:rsidR="00502485" w:rsidRDefault="008F6875">
      <w:pPr>
        <w:pStyle w:val="Heading1"/>
        <w:spacing w:before="91" w:line="360" w:lineRule="auto"/>
        <w:ind w:left="2874" w:right="2518"/>
        <w:jc w:val="center"/>
      </w:pPr>
      <w:r>
        <w:t>IN THE SUPREME COURT OF INDIA CIVIL APPELLATE JURISDICTION</w:t>
      </w:r>
    </w:p>
    <w:p w:rsidR="00502485" w:rsidRDefault="00502485">
      <w:pPr>
        <w:pStyle w:val="BodyText"/>
        <w:spacing w:before="6"/>
        <w:rPr>
          <w:b/>
          <w:sz w:val="37"/>
        </w:rPr>
      </w:pPr>
    </w:p>
    <w:p w:rsidR="00502485" w:rsidRDefault="008F6875">
      <w:pPr>
        <w:tabs>
          <w:tab w:val="left" w:pos="5307"/>
        </w:tabs>
        <w:ind w:left="2672" w:right="2182" w:firstLine="598"/>
        <w:rPr>
          <w:b/>
          <w:sz w:val="25"/>
        </w:rPr>
      </w:pPr>
      <w:r>
        <w:rPr>
          <w:b/>
          <w:sz w:val="25"/>
          <w:u w:val="thick"/>
        </w:rPr>
        <w:t>Civil</w:t>
      </w:r>
      <w:r>
        <w:rPr>
          <w:b/>
          <w:spacing w:val="1"/>
          <w:sz w:val="25"/>
          <w:u w:val="thick"/>
        </w:rPr>
        <w:t xml:space="preserve"> </w:t>
      </w:r>
      <w:r>
        <w:rPr>
          <w:b/>
          <w:sz w:val="25"/>
          <w:u w:val="thick"/>
        </w:rPr>
        <w:t>Appeal</w:t>
      </w:r>
      <w:r>
        <w:rPr>
          <w:b/>
          <w:spacing w:val="-4"/>
          <w:sz w:val="25"/>
          <w:u w:val="thick"/>
        </w:rPr>
        <w:t xml:space="preserve"> </w:t>
      </w:r>
      <w:r>
        <w:rPr>
          <w:b/>
          <w:sz w:val="25"/>
          <w:u w:val="thick"/>
        </w:rPr>
        <w:t>No</w:t>
      </w:r>
      <w:r>
        <w:rPr>
          <w:b/>
          <w:sz w:val="25"/>
          <w:u w:val="thick"/>
        </w:rPr>
        <w:tab/>
        <w:t>1819 of 2020</w:t>
      </w:r>
      <w:r>
        <w:rPr>
          <w:b/>
          <w:sz w:val="25"/>
        </w:rPr>
        <w:t xml:space="preserve"> (Arising out of SLP(C) No 18752 of</w:t>
      </w:r>
      <w:r>
        <w:rPr>
          <w:b/>
          <w:spacing w:val="-14"/>
          <w:sz w:val="25"/>
        </w:rPr>
        <w:t xml:space="preserve"> </w:t>
      </w:r>
      <w:r>
        <w:rPr>
          <w:b/>
          <w:sz w:val="25"/>
        </w:rPr>
        <w:t>2014)</w:t>
      </w:r>
    </w:p>
    <w:p w:rsidR="00502485" w:rsidRDefault="00502485">
      <w:pPr>
        <w:pStyle w:val="BodyText"/>
        <w:rPr>
          <w:b/>
          <w:sz w:val="28"/>
        </w:rPr>
      </w:pPr>
    </w:p>
    <w:p w:rsidR="00502485" w:rsidRDefault="00502485">
      <w:pPr>
        <w:pStyle w:val="BodyText"/>
        <w:spacing w:before="6"/>
        <w:rPr>
          <w:b/>
          <w:sz w:val="34"/>
        </w:rPr>
      </w:pPr>
    </w:p>
    <w:p w:rsidR="00502485" w:rsidRDefault="008F6875">
      <w:pPr>
        <w:tabs>
          <w:tab w:val="left" w:pos="7701"/>
        </w:tabs>
        <w:ind w:left="570"/>
        <w:rPr>
          <w:b/>
          <w:sz w:val="25"/>
        </w:rPr>
      </w:pPr>
      <w:r>
        <w:rPr>
          <w:b/>
          <w:color w:val="000009"/>
          <w:sz w:val="25"/>
        </w:rPr>
        <w:t>Council</w:t>
      </w:r>
      <w:r>
        <w:rPr>
          <w:b/>
          <w:color w:val="000009"/>
          <w:spacing w:val="-5"/>
          <w:sz w:val="25"/>
        </w:rPr>
        <w:t xml:space="preserve"> </w:t>
      </w:r>
      <w:r>
        <w:rPr>
          <w:b/>
          <w:color w:val="000009"/>
          <w:sz w:val="25"/>
        </w:rPr>
        <w:t>of</w:t>
      </w:r>
      <w:r>
        <w:rPr>
          <w:b/>
          <w:color w:val="000009"/>
          <w:spacing w:val="-1"/>
          <w:sz w:val="25"/>
        </w:rPr>
        <w:t xml:space="preserve"> </w:t>
      </w:r>
      <w:r>
        <w:rPr>
          <w:b/>
          <w:color w:val="000009"/>
          <w:sz w:val="25"/>
        </w:rPr>
        <w:t>Architecture</w:t>
      </w:r>
      <w:r>
        <w:rPr>
          <w:b/>
          <w:color w:val="000009"/>
          <w:sz w:val="25"/>
        </w:rPr>
        <w:tab/>
        <w:t>Appellant</w:t>
      </w:r>
    </w:p>
    <w:p w:rsidR="00502485" w:rsidRDefault="00502485">
      <w:pPr>
        <w:pStyle w:val="BodyText"/>
        <w:spacing w:before="1"/>
        <w:rPr>
          <w:b/>
        </w:rPr>
      </w:pPr>
    </w:p>
    <w:p w:rsidR="00502485" w:rsidRDefault="008F6875">
      <w:pPr>
        <w:ind w:left="2860" w:right="2518"/>
        <w:jc w:val="center"/>
        <w:rPr>
          <w:b/>
          <w:sz w:val="25"/>
        </w:rPr>
      </w:pPr>
      <w:r>
        <w:rPr>
          <w:b/>
          <w:sz w:val="25"/>
        </w:rPr>
        <w:t>Versus</w:t>
      </w:r>
    </w:p>
    <w:p w:rsidR="00502485" w:rsidRDefault="00502485">
      <w:pPr>
        <w:pStyle w:val="BodyText"/>
        <w:rPr>
          <w:b/>
          <w:sz w:val="28"/>
        </w:rPr>
      </w:pPr>
    </w:p>
    <w:p w:rsidR="00502485" w:rsidRDefault="00502485">
      <w:pPr>
        <w:pStyle w:val="BodyText"/>
        <w:spacing w:before="10"/>
        <w:rPr>
          <w:b/>
          <w:sz w:val="38"/>
        </w:rPr>
      </w:pPr>
    </w:p>
    <w:p w:rsidR="00502485" w:rsidRDefault="008F6875">
      <w:pPr>
        <w:tabs>
          <w:tab w:val="left" w:pos="7701"/>
        </w:tabs>
        <w:spacing w:line="770" w:lineRule="atLeast"/>
        <w:ind w:left="5118" w:right="358" w:hanging="4619"/>
        <w:rPr>
          <w:b/>
          <w:sz w:val="25"/>
        </w:rPr>
      </w:pPr>
      <w:r>
        <w:rPr>
          <w:b/>
          <w:color w:val="000009"/>
          <w:sz w:val="25"/>
        </w:rPr>
        <w:t>Mr Mukesh Goyal</w:t>
      </w:r>
      <w:r>
        <w:rPr>
          <w:b/>
          <w:color w:val="000009"/>
          <w:spacing w:val="-6"/>
          <w:sz w:val="25"/>
        </w:rPr>
        <w:t xml:space="preserve"> </w:t>
      </w:r>
      <w:r>
        <w:rPr>
          <w:b/>
          <w:color w:val="000009"/>
          <w:sz w:val="25"/>
        </w:rPr>
        <w:t>&amp; Ors</w:t>
      </w:r>
      <w:r>
        <w:rPr>
          <w:b/>
          <w:color w:val="000009"/>
          <w:sz w:val="25"/>
        </w:rPr>
        <w:tab/>
      </w:r>
      <w:r>
        <w:rPr>
          <w:b/>
          <w:color w:val="000009"/>
          <w:sz w:val="25"/>
        </w:rPr>
        <w:tab/>
      </w:r>
      <w:r>
        <w:rPr>
          <w:b/>
          <w:color w:val="000009"/>
          <w:spacing w:val="-3"/>
          <w:sz w:val="25"/>
        </w:rPr>
        <w:t xml:space="preserve">Respondents </w:t>
      </w:r>
      <w:r>
        <w:rPr>
          <w:b/>
          <w:color w:val="000009"/>
          <w:sz w:val="25"/>
        </w:rPr>
        <w:t>WITH</w:t>
      </w:r>
    </w:p>
    <w:p w:rsidR="00502485" w:rsidRDefault="00502485">
      <w:pPr>
        <w:pStyle w:val="BodyText"/>
        <w:spacing w:before="1"/>
        <w:rPr>
          <w:b/>
          <w:sz w:val="34"/>
        </w:rPr>
      </w:pPr>
    </w:p>
    <w:p w:rsidR="00502485" w:rsidRDefault="008F6875">
      <w:pPr>
        <w:ind w:left="2144" w:right="1776" w:firstLine="771"/>
        <w:rPr>
          <w:b/>
          <w:sz w:val="25"/>
        </w:rPr>
      </w:pPr>
      <w:r>
        <w:rPr>
          <w:b/>
          <w:sz w:val="25"/>
          <w:u w:val="thick"/>
        </w:rPr>
        <w:t>Civil Appeal Nos 1820-1822 of 2020</w:t>
      </w:r>
      <w:r>
        <w:rPr>
          <w:b/>
          <w:sz w:val="25"/>
        </w:rPr>
        <w:t xml:space="preserve"> (Arising out of SLP(C) Nos 25524-25526 of 2014)</w:t>
      </w:r>
    </w:p>
    <w:p w:rsidR="00502485" w:rsidRDefault="00502485">
      <w:pPr>
        <w:pStyle w:val="BodyText"/>
        <w:rPr>
          <w:b/>
          <w:sz w:val="28"/>
        </w:rPr>
      </w:pPr>
    </w:p>
    <w:p w:rsidR="00502485" w:rsidRDefault="00502485">
      <w:pPr>
        <w:pStyle w:val="BodyText"/>
        <w:rPr>
          <w:b/>
          <w:sz w:val="28"/>
        </w:rPr>
      </w:pPr>
    </w:p>
    <w:p w:rsidR="00502485" w:rsidRDefault="00502485">
      <w:pPr>
        <w:pStyle w:val="BodyText"/>
        <w:rPr>
          <w:b/>
          <w:sz w:val="28"/>
        </w:rPr>
      </w:pPr>
    </w:p>
    <w:p w:rsidR="00502485" w:rsidRDefault="00502485">
      <w:pPr>
        <w:pStyle w:val="BodyText"/>
        <w:rPr>
          <w:b/>
          <w:sz w:val="28"/>
        </w:rPr>
      </w:pPr>
    </w:p>
    <w:p w:rsidR="00502485" w:rsidRDefault="00502485">
      <w:pPr>
        <w:pStyle w:val="BodyText"/>
        <w:rPr>
          <w:b/>
          <w:sz w:val="28"/>
        </w:rPr>
      </w:pPr>
    </w:p>
    <w:p w:rsidR="00502485" w:rsidRDefault="00502485">
      <w:pPr>
        <w:pStyle w:val="BodyText"/>
        <w:rPr>
          <w:b/>
          <w:sz w:val="28"/>
        </w:rPr>
      </w:pPr>
    </w:p>
    <w:p w:rsidR="00502485" w:rsidRDefault="008F6875">
      <w:pPr>
        <w:spacing w:before="225"/>
        <w:ind w:left="2874" w:right="2494"/>
        <w:jc w:val="center"/>
        <w:rPr>
          <w:b/>
          <w:sz w:val="25"/>
        </w:rPr>
      </w:pPr>
      <w:r>
        <w:rPr>
          <w:b/>
          <w:sz w:val="25"/>
          <w:u w:val="thick"/>
        </w:rPr>
        <w:t>J U D G M E N T</w:t>
      </w:r>
    </w:p>
    <w:p w:rsidR="00502485" w:rsidRDefault="00502485">
      <w:pPr>
        <w:pStyle w:val="BodyText"/>
        <w:rPr>
          <w:b/>
          <w:sz w:val="20"/>
        </w:rPr>
      </w:pPr>
    </w:p>
    <w:p w:rsidR="00502485" w:rsidRDefault="00502485">
      <w:pPr>
        <w:pStyle w:val="BodyText"/>
        <w:rPr>
          <w:b/>
          <w:sz w:val="20"/>
        </w:rPr>
      </w:pPr>
    </w:p>
    <w:p w:rsidR="00502485" w:rsidRDefault="00502485">
      <w:pPr>
        <w:pStyle w:val="BodyText"/>
        <w:rPr>
          <w:b/>
          <w:sz w:val="20"/>
        </w:rPr>
      </w:pPr>
    </w:p>
    <w:p w:rsidR="00502485" w:rsidRDefault="00502485">
      <w:pPr>
        <w:pStyle w:val="BodyText"/>
        <w:spacing w:before="8"/>
        <w:rPr>
          <w:b/>
          <w:sz w:val="29"/>
        </w:rPr>
      </w:pPr>
    </w:p>
    <w:p w:rsidR="00502485" w:rsidRDefault="008F6875">
      <w:pPr>
        <w:spacing w:before="91"/>
        <w:ind w:left="500"/>
        <w:rPr>
          <w:b/>
          <w:sz w:val="26"/>
        </w:rPr>
      </w:pPr>
      <w:r>
        <w:rPr>
          <w:b/>
          <w:sz w:val="26"/>
          <w:u w:val="thick"/>
        </w:rPr>
        <w:t>Dr Dhananjaya Y Chandrachud J.</w:t>
      </w:r>
    </w:p>
    <w:p w:rsidR="00502485" w:rsidRDefault="00502485">
      <w:pPr>
        <w:pStyle w:val="BodyText"/>
        <w:rPr>
          <w:b/>
          <w:sz w:val="20"/>
        </w:rPr>
      </w:pPr>
    </w:p>
    <w:p w:rsidR="00502485" w:rsidRDefault="00502485">
      <w:pPr>
        <w:pStyle w:val="BodyText"/>
        <w:rPr>
          <w:b/>
          <w:sz w:val="20"/>
        </w:rPr>
      </w:pPr>
    </w:p>
    <w:p w:rsidR="00502485" w:rsidRDefault="00502485">
      <w:pPr>
        <w:pStyle w:val="BodyText"/>
        <w:rPr>
          <w:b/>
          <w:sz w:val="17"/>
        </w:rPr>
      </w:pPr>
    </w:p>
    <w:p w:rsidR="00502485" w:rsidRDefault="00502485">
      <w:pPr>
        <w:tabs>
          <w:tab w:val="left" w:pos="1220"/>
        </w:tabs>
        <w:spacing w:before="88"/>
        <w:ind w:left="100"/>
        <w:rPr>
          <w:sz w:val="25"/>
        </w:rPr>
      </w:pPr>
      <w:r w:rsidRPr="00502485">
        <w:pict>
          <v:group id="_x0000_s1042" style="position:absolute;left:0;text-align:left;margin-left:62.9pt;margin-top:15.15pt;width:21.85pt;height:31.5pt;z-index:-252258304;mso-position-horizontal-relative:page" coordorigin="1258,303" coordsize="437,630">
            <v:shape id="_x0000_s1045" style="position:absolute;left:1276;top:321;width:417;height:611" coordorigin="1277,322" coordsize="417,611" o:spt="100" adj="0,,0" path="m1677,421r-191,l1514,425r26,13l1560,464r8,40l1564,528r-10,22l1538,570r-22,18l1470,626r-26,37l1433,705r-3,53l1541,758r3,-38l1553,694r16,-20l1592,655r43,-34l1667,586r20,-39l1694,500r-17,-79xm1479,322r-70,10l1343,365r-48,61l1277,518r119,l1396,518r5,-32l1414,455r27,-24l1486,421r191,l1676,419r-43,-52l1576,338r-55,-13l1479,322xm1549,814r-122,l1427,932r122,l1549,814xe" fillcolor="black" stroked="f">
              <v:stroke joinstyle="round"/>
              <v:formulas/>
              <v:path arrowok="t" o:connecttype="segments"/>
            </v:shape>
            <v:shape id="_x0000_s1044" style="position:absolute;left:1258;top:303;width:417;height:611" coordorigin="1258,303" coordsize="417,611" o:spt="100" adj="0,,0" path="m1658,403r-190,l1495,406r27,13l1541,445r8,40l1545,510r-10,21l1519,551r-22,18l1451,607r-26,37l1414,687r-3,53l1522,740r3,-38l1534,675r16,-20l1573,637r44,-34l1648,568r20,-40l1675,482r-17,-79xm1460,303r-70,10l1325,347r-48,60l1258,500r119,l1377,499r5,-32l1396,436r26,-24l1468,403r190,l1657,400r-43,-52l1558,319r-56,-13l1460,303xm1530,796r-122,l1408,914r122,l1530,796xe" fillcolor="#ff6" stroked="f">
              <v:stroke joinstyle="round"/>
              <v:formulas/>
              <v:path arrowok="t" o:connecttype="segments"/>
            </v:shape>
            <v:shape id="_x0000_s1043" style="position:absolute;left:1480;top:-15272;width:11580;height:16960" coordorigin="1480,-15272" coordsize="11580,16960" o:spt="100" adj="0,,0" path="m1411,740r3,-53l1425,644r26,-37l1497,569r22,-18l1535,531r10,-21l1549,485r-8,-40l1522,419r-27,-13l1468,403r-46,9l1396,436r-14,31l1377,499r,1l1258,500r19,-93l1325,347r65,-34l1460,303r42,3l1558,319r56,29l1657,400r18,82l1668,528r-20,40l1617,603r-44,34l1550,655r-16,20l1525,702r-3,38l1411,740xm1408,796r122,l1530,914r-122,l1408,796xe" filled="f" strokecolor="#707070" strokeweight=".01525mm">
              <v:stroke joinstyle="round"/>
              <v:formulas/>
              <v:path arrowok="t" o:connecttype="segments"/>
            </v:shape>
            <w10:wrap anchorx="page"/>
          </v:group>
        </w:pict>
      </w:r>
      <w:r w:rsidR="008F6875">
        <w:rPr>
          <w:w w:val="104"/>
          <w:sz w:val="9"/>
        </w:rPr>
        <w:t>Signatur</w:t>
      </w:r>
      <w:r w:rsidR="008F6875">
        <w:rPr>
          <w:spacing w:val="-2"/>
          <w:w w:val="104"/>
          <w:sz w:val="9"/>
        </w:rPr>
        <w:t>e</w:t>
      </w:r>
      <w:r w:rsidR="008F6875">
        <w:rPr>
          <w:spacing w:val="-111"/>
          <w:w w:val="99"/>
          <w:position w:val="2"/>
          <w:sz w:val="25"/>
        </w:rPr>
        <w:t>1</w:t>
      </w:r>
      <w:r w:rsidR="008F6875">
        <w:rPr>
          <w:w w:val="104"/>
          <w:sz w:val="9"/>
        </w:rPr>
        <w:t>Not</w:t>
      </w:r>
      <w:r w:rsidR="008F6875">
        <w:rPr>
          <w:spacing w:val="1"/>
          <w:sz w:val="9"/>
        </w:rPr>
        <w:t xml:space="preserve"> </w:t>
      </w:r>
      <w:r w:rsidR="008F6875">
        <w:rPr>
          <w:w w:val="104"/>
          <w:sz w:val="9"/>
        </w:rPr>
        <w:t>Verified</w:t>
      </w:r>
      <w:r w:rsidR="008F6875">
        <w:rPr>
          <w:sz w:val="9"/>
        </w:rPr>
        <w:tab/>
      </w:r>
      <w:r w:rsidR="008F6875">
        <w:rPr>
          <w:w w:val="99"/>
          <w:position w:val="2"/>
          <w:sz w:val="25"/>
        </w:rPr>
        <w:t>The</w:t>
      </w:r>
      <w:r w:rsidR="008F6875">
        <w:rPr>
          <w:spacing w:val="17"/>
          <w:position w:val="2"/>
          <w:sz w:val="25"/>
        </w:rPr>
        <w:t xml:space="preserve"> </w:t>
      </w:r>
      <w:r w:rsidR="008F6875">
        <w:rPr>
          <w:w w:val="99"/>
          <w:position w:val="2"/>
          <w:sz w:val="25"/>
        </w:rPr>
        <w:t>question</w:t>
      </w:r>
      <w:r w:rsidR="008F6875">
        <w:rPr>
          <w:spacing w:val="14"/>
          <w:position w:val="2"/>
          <w:sz w:val="25"/>
        </w:rPr>
        <w:t xml:space="preserve"> </w:t>
      </w:r>
      <w:r w:rsidR="008F6875">
        <w:rPr>
          <w:w w:val="99"/>
          <w:position w:val="2"/>
          <w:sz w:val="25"/>
        </w:rPr>
        <w:t>befo</w:t>
      </w:r>
      <w:r w:rsidR="008F6875">
        <w:rPr>
          <w:spacing w:val="1"/>
          <w:w w:val="99"/>
          <w:position w:val="2"/>
          <w:sz w:val="25"/>
        </w:rPr>
        <w:t>r</w:t>
      </w:r>
      <w:r w:rsidR="008F6875">
        <w:rPr>
          <w:w w:val="99"/>
          <w:position w:val="2"/>
          <w:sz w:val="25"/>
        </w:rPr>
        <w:t>e</w:t>
      </w:r>
      <w:r w:rsidR="008F6875">
        <w:rPr>
          <w:spacing w:val="14"/>
          <w:position w:val="2"/>
          <w:sz w:val="25"/>
        </w:rPr>
        <w:t xml:space="preserve"> </w:t>
      </w:r>
      <w:r w:rsidR="008F6875">
        <w:rPr>
          <w:spacing w:val="-3"/>
          <w:w w:val="99"/>
          <w:position w:val="2"/>
          <w:sz w:val="25"/>
        </w:rPr>
        <w:t>t</w:t>
      </w:r>
      <w:r w:rsidR="008F6875">
        <w:rPr>
          <w:w w:val="99"/>
          <w:position w:val="2"/>
          <w:sz w:val="25"/>
        </w:rPr>
        <w:t>his</w:t>
      </w:r>
      <w:r w:rsidR="008F6875">
        <w:rPr>
          <w:spacing w:val="16"/>
          <w:position w:val="2"/>
          <w:sz w:val="25"/>
        </w:rPr>
        <w:t xml:space="preserve"> </w:t>
      </w:r>
      <w:r w:rsidR="008F6875">
        <w:rPr>
          <w:w w:val="99"/>
          <w:position w:val="2"/>
          <w:sz w:val="25"/>
        </w:rPr>
        <w:t>Cou</w:t>
      </w:r>
      <w:r w:rsidR="008F6875">
        <w:rPr>
          <w:spacing w:val="1"/>
          <w:w w:val="99"/>
          <w:position w:val="2"/>
          <w:sz w:val="25"/>
        </w:rPr>
        <w:t>r</w:t>
      </w:r>
      <w:r w:rsidR="008F6875">
        <w:rPr>
          <w:w w:val="99"/>
          <w:position w:val="2"/>
          <w:sz w:val="25"/>
        </w:rPr>
        <w:t>t</w:t>
      </w:r>
      <w:r w:rsidR="008F6875">
        <w:rPr>
          <w:spacing w:val="16"/>
          <w:position w:val="2"/>
          <w:sz w:val="25"/>
        </w:rPr>
        <w:t xml:space="preserve"> </w:t>
      </w:r>
      <w:r w:rsidR="008F6875">
        <w:rPr>
          <w:w w:val="99"/>
          <w:position w:val="2"/>
          <w:sz w:val="25"/>
        </w:rPr>
        <w:t>is</w:t>
      </w:r>
      <w:r w:rsidR="008F6875">
        <w:rPr>
          <w:spacing w:val="21"/>
          <w:position w:val="2"/>
          <w:sz w:val="25"/>
        </w:rPr>
        <w:t xml:space="preserve"> </w:t>
      </w:r>
      <w:r w:rsidR="008F6875">
        <w:rPr>
          <w:w w:val="99"/>
          <w:position w:val="2"/>
          <w:sz w:val="25"/>
        </w:rPr>
        <w:t>wheth</w:t>
      </w:r>
      <w:r w:rsidR="008F6875">
        <w:rPr>
          <w:spacing w:val="-2"/>
          <w:w w:val="99"/>
          <w:position w:val="2"/>
          <w:sz w:val="25"/>
        </w:rPr>
        <w:t>e</w:t>
      </w:r>
      <w:r w:rsidR="008F6875">
        <w:rPr>
          <w:w w:val="99"/>
          <w:position w:val="2"/>
          <w:sz w:val="25"/>
        </w:rPr>
        <w:t>r</w:t>
      </w:r>
      <w:r w:rsidR="008F6875">
        <w:rPr>
          <w:spacing w:val="15"/>
          <w:position w:val="2"/>
          <w:sz w:val="25"/>
        </w:rPr>
        <w:t xml:space="preserve"> </w:t>
      </w:r>
      <w:r w:rsidR="008F6875">
        <w:rPr>
          <w:spacing w:val="-1"/>
          <w:w w:val="99"/>
          <w:position w:val="2"/>
          <w:sz w:val="25"/>
        </w:rPr>
        <w:t>S</w:t>
      </w:r>
      <w:r w:rsidR="008F6875">
        <w:rPr>
          <w:w w:val="99"/>
          <w:position w:val="2"/>
          <w:sz w:val="25"/>
        </w:rPr>
        <w:t>ection</w:t>
      </w:r>
      <w:r w:rsidR="008F6875">
        <w:rPr>
          <w:spacing w:val="17"/>
          <w:position w:val="2"/>
          <w:sz w:val="25"/>
        </w:rPr>
        <w:t xml:space="preserve"> </w:t>
      </w:r>
      <w:r w:rsidR="008F6875">
        <w:rPr>
          <w:w w:val="99"/>
          <w:position w:val="2"/>
          <w:sz w:val="25"/>
        </w:rPr>
        <w:t>37</w:t>
      </w:r>
      <w:r w:rsidR="008F6875">
        <w:rPr>
          <w:spacing w:val="17"/>
          <w:position w:val="2"/>
          <w:sz w:val="25"/>
        </w:rPr>
        <w:t xml:space="preserve"> </w:t>
      </w:r>
      <w:r w:rsidR="008F6875">
        <w:rPr>
          <w:w w:val="99"/>
          <w:position w:val="2"/>
          <w:sz w:val="25"/>
        </w:rPr>
        <w:t>of</w:t>
      </w:r>
      <w:r w:rsidR="008F6875">
        <w:rPr>
          <w:spacing w:val="17"/>
          <w:position w:val="2"/>
          <w:sz w:val="25"/>
        </w:rPr>
        <w:t xml:space="preserve"> </w:t>
      </w:r>
      <w:r w:rsidR="008F6875">
        <w:rPr>
          <w:w w:val="99"/>
          <w:position w:val="2"/>
          <w:sz w:val="25"/>
        </w:rPr>
        <w:t>the</w:t>
      </w:r>
      <w:r w:rsidR="008F6875">
        <w:rPr>
          <w:spacing w:val="15"/>
          <w:position w:val="2"/>
          <w:sz w:val="25"/>
        </w:rPr>
        <w:t xml:space="preserve"> </w:t>
      </w:r>
      <w:r w:rsidR="008F6875">
        <w:rPr>
          <w:spacing w:val="-1"/>
          <w:w w:val="99"/>
          <w:position w:val="2"/>
          <w:sz w:val="25"/>
        </w:rPr>
        <w:t>A</w:t>
      </w:r>
      <w:r w:rsidR="008F6875">
        <w:rPr>
          <w:w w:val="99"/>
          <w:position w:val="2"/>
          <w:sz w:val="25"/>
        </w:rPr>
        <w:t>rchitects</w:t>
      </w:r>
      <w:r w:rsidR="008F6875">
        <w:rPr>
          <w:spacing w:val="16"/>
          <w:position w:val="2"/>
          <w:sz w:val="25"/>
        </w:rPr>
        <w:t xml:space="preserve"> </w:t>
      </w:r>
      <w:r w:rsidR="008F6875">
        <w:rPr>
          <w:spacing w:val="-1"/>
          <w:w w:val="99"/>
          <w:position w:val="2"/>
          <w:sz w:val="25"/>
        </w:rPr>
        <w:t>A</w:t>
      </w:r>
      <w:r w:rsidR="008F6875">
        <w:rPr>
          <w:w w:val="99"/>
          <w:position w:val="2"/>
          <w:sz w:val="25"/>
        </w:rPr>
        <w:t>ct</w:t>
      </w:r>
    </w:p>
    <w:p w:rsidR="00502485" w:rsidRDefault="00502485">
      <w:pPr>
        <w:pStyle w:val="BodyText"/>
        <w:spacing w:before="7"/>
        <w:rPr>
          <w:sz w:val="10"/>
        </w:rPr>
      </w:pPr>
    </w:p>
    <w:p w:rsidR="00502485" w:rsidRDefault="00502485">
      <w:pPr>
        <w:ind w:left="100"/>
        <w:rPr>
          <w:sz w:val="9"/>
        </w:rPr>
      </w:pPr>
      <w:r w:rsidRPr="00502485">
        <w:pict>
          <v:shapetype id="_x0000_t202" coordsize="21600,21600" o:spt="202" path="m,l,21600r21600,l21600,xe">
            <v:stroke joinstyle="miter"/>
            <v:path gradientshapeok="t" o:connecttype="rect"/>
          </v:shapetype>
          <v:shape id="_x0000_s1041" type="#_x0000_t202" style="position:absolute;left:0;text-align:left;margin-left:52pt;margin-top:4.65pt;width:37.55pt;height:5.25pt;z-index:251661312;mso-position-horizontal-relative:page" filled="f" stroked="f">
            <v:textbox inset="0,0,0,0">
              <w:txbxContent>
                <w:p w:rsidR="00502485" w:rsidRDefault="008F6875">
                  <w:pPr>
                    <w:rPr>
                      <w:sz w:val="9"/>
                    </w:rPr>
                  </w:pPr>
                  <w:r>
                    <w:rPr>
                      <w:w w:val="105"/>
                      <w:sz w:val="9"/>
                    </w:rPr>
                    <w:t>CHETAN</w:t>
                  </w:r>
                  <w:r>
                    <w:rPr>
                      <w:spacing w:val="-4"/>
                      <w:w w:val="105"/>
                      <w:sz w:val="9"/>
                    </w:rPr>
                    <w:t xml:space="preserve"> KUMAR</w:t>
                  </w:r>
                </w:p>
              </w:txbxContent>
            </v:textbox>
            <w10:wrap anchorx="page"/>
          </v:shape>
        </w:pict>
      </w:r>
      <w:r w:rsidR="008F6875">
        <w:rPr>
          <w:w w:val="105"/>
          <w:sz w:val="9"/>
        </w:rPr>
        <w:t>Digitally signed by</w:t>
      </w:r>
    </w:p>
    <w:p w:rsidR="00502485" w:rsidRDefault="00502485">
      <w:pPr>
        <w:pStyle w:val="BodyText"/>
        <w:spacing w:before="66"/>
        <w:ind w:left="100"/>
      </w:pPr>
      <w:r>
        <w:pict>
          <v:shape id="_x0000_s1040" type="#_x0000_t202" style="position:absolute;left:0;text-align:left;margin-left:52pt;margin-top:13.55pt;width:17.5pt;height:5.25pt;z-index:-252257280;mso-position-horizontal-relative:page" filled="f" stroked="f">
            <v:textbox inset="0,0,0,0">
              <w:txbxContent>
                <w:p w:rsidR="00502485" w:rsidRDefault="008F6875">
                  <w:pPr>
                    <w:rPr>
                      <w:sz w:val="9"/>
                    </w:rPr>
                  </w:pPr>
                  <w:r>
                    <w:rPr>
                      <w:sz w:val="9"/>
                    </w:rPr>
                    <w:t>Reason:</w:t>
                  </w:r>
                </w:p>
              </w:txbxContent>
            </v:textbox>
            <w10:wrap anchorx="page"/>
          </v:shape>
        </w:pict>
      </w:r>
      <w:r>
        <w:pict>
          <v:shape id="_x0000_s1039" type="#_x0000_t202" style="position:absolute;left:0;text-align:left;margin-left:52pt;margin-top:8.85pt;width:26.9pt;height:5.25pt;z-index:-252255232;mso-position-horizontal-relative:page" filled="f" stroked="f">
            <v:textbox inset="0,0,0,0">
              <w:txbxContent>
                <w:p w:rsidR="00502485" w:rsidRDefault="008F6875">
                  <w:pPr>
                    <w:rPr>
                      <w:sz w:val="9"/>
                    </w:rPr>
                  </w:pPr>
                  <w:r>
                    <w:rPr>
                      <w:w w:val="105"/>
                      <w:sz w:val="9"/>
                    </w:rPr>
                    <w:t xml:space="preserve">13:05:53 </w:t>
                  </w:r>
                  <w:r>
                    <w:rPr>
                      <w:spacing w:val="-7"/>
                      <w:w w:val="105"/>
                      <w:sz w:val="9"/>
                    </w:rPr>
                    <w:t>IST</w:t>
                  </w:r>
                </w:p>
              </w:txbxContent>
            </v:textbox>
            <w10:wrap anchorx="page"/>
          </v:shape>
        </w:pict>
      </w:r>
      <w:r w:rsidR="008F6875">
        <w:rPr>
          <w:w w:val="104"/>
          <w:position w:val="13"/>
          <w:sz w:val="9"/>
        </w:rPr>
        <w:t>Date:</w:t>
      </w:r>
      <w:r w:rsidR="008F6875">
        <w:rPr>
          <w:spacing w:val="1"/>
          <w:position w:val="13"/>
          <w:sz w:val="9"/>
        </w:rPr>
        <w:t xml:space="preserve"> </w:t>
      </w:r>
      <w:r w:rsidR="008F6875">
        <w:rPr>
          <w:w w:val="104"/>
          <w:position w:val="13"/>
          <w:sz w:val="9"/>
        </w:rPr>
        <w:t>20</w:t>
      </w:r>
      <w:r w:rsidR="008F6875">
        <w:rPr>
          <w:spacing w:val="-7"/>
          <w:w w:val="104"/>
          <w:position w:val="13"/>
          <w:sz w:val="9"/>
        </w:rPr>
        <w:t>2</w:t>
      </w:r>
      <w:r w:rsidR="008F6875">
        <w:rPr>
          <w:spacing w:val="-133"/>
          <w:w w:val="99"/>
        </w:rPr>
        <w:t>1</w:t>
      </w:r>
      <w:r w:rsidR="008F6875">
        <w:rPr>
          <w:w w:val="104"/>
          <w:position w:val="13"/>
          <w:sz w:val="9"/>
        </w:rPr>
        <w:t>0.0</w:t>
      </w:r>
      <w:r w:rsidR="008F6875">
        <w:rPr>
          <w:spacing w:val="-50"/>
          <w:w w:val="104"/>
          <w:position w:val="13"/>
          <w:sz w:val="9"/>
        </w:rPr>
        <w:t>3</w:t>
      </w:r>
      <w:r w:rsidR="008F6875">
        <w:rPr>
          <w:spacing w:val="-90"/>
          <w:w w:val="99"/>
        </w:rPr>
        <w:t>9</w:t>
      </w:r>
      <w:r w:rsidR="008F6875">
        <w:rPr>
          <w:w w:val="104"/>
          <w:position w:val="13"/>
          <w:sz w:val="9"/>
        </w:rPr>
        <w:t>.1</w:t>
      </w:r>
      <w:r w:rsidR="008F6875">
        <w:rPr>
          <w:spacing w:val="-41"/>
          <w:w w:val="104"/>
          <w:position w:val="13"/>
          <w:sz w:val="9"/>
        </w:rPr>
        <w:t>7</w:t>
      </w:r>
      <w:r w:rsidR="008F6875">
        <w:rPr>
          <w:w w:val="99"/>
        </w:rPr>
        <w:t>72</w:t>
      </w:r>
      <w:r w:rsidR="008F6875">
        <w:rPr>
          <w:w w:val="101"/>
          <w:vertAlign w:val="superscript"/>
        </w:rPr>
        <w:t>1</w:t>
      </w:r>
      <w:r w:rsidR="008F6875">
        <w:rPr>
          <w:spacing w:val="9"/>
        </w:rPr>
        <w:t xml:space="preserve"> </w:t>
      </w:r>
      <w:r w:rsidR="008F6875">
        <w:rPr>
          <w:w w:val="99"/>
        </w:rPr>
        <w:t>me</w:t>
      </w:r>
      <w:r w:rsidR="008F6875">
        <w:rPr>
          <w:spacing w:val="1"/>
          <w:w w:val="99"/>
        </w:rPr>
        <w:t>r</w:t>
      </w:r>
      <w:r w:rsidR="008F6875">
        <w:rPr>
          <w:w w:val="99"/>
        </w:rPr>
        <w:t>ely</w:t>
      </w:r>
      <w:r w:rsidR="008F6875">
        <w:rPr>
          <w:spacing w:val="8"/>
        </w:rPr>
        <w:t xml:space="preserve"> </w:t>
      </w:r>
      <w:r w:rsidR="008F6875">
        <w:rPr>
          <w:w w:val="99"/>
        </w:rPr>
        <w:t>p</w:t>
      </w:r>
      <w:r w:rsidR="008F6875">
        <w:rPr>
          <w:spacing w:val="1"/>
          <w:w w:val="99"/>
        </w:rPr>
        <w:t>r</w:t>
      </w:r>
      <w:r w:rsidR="008F6875">
        <w:rPr>
          <w:w w:val="99"/>
        </w:rPr>
        <w:t>ohibits</w:t>
      </w:r>
      <w:r w:rsidR="008F6875">
        <w:rPr>
          <w:spacing w:val="13"/>
        </w:rPr>
        <w:t xml:space="preserve"> </w:t>
      </w:r>
      <w:r w:rsidR="008F6875">
        <w:rPr>
          <w:w w:val="99"/>
        </w:rPr>
        <w:t>the</w:t>
      </w:r>
      <w:r w:rsidR="008F6875">
        <w:rPr>
          <w:spacing w:val="10"/>
        </w:rPr>
        <w:t xml:space="preserve"> </w:t>
      </w:r>
      <w:r w:rsidR="008F6875">
        <w:rPr>
          <w:w w:val="99"/>
        </w:rPr>
        <w:t>use</w:t>
      </w:r>
      <w:r w:rsidR="008F6875">
        <w:rPr>
          <w:spacing w:val="9"/>
        </w:rPr>
        <w:t xml:space="preserve"> </w:t>
      </w:r>
      <w:r w:rsidR="008F6875">
        <w:rPr>
          <w:w w:val="99"/>
        </w:rPr>
        <w:t>of</w:t>
      </w:r>
      <w:r w:rsidR="008F6875">
        <w:rPr>
          <w:spacing w:val="10"/>
        </w:rPr>
        <w:t xml:space="preserve"> </w:t>
      </w:r>
      <w:r w:rsidR="008F6875">
        <w:rPr>
          <w:w w:val="99"/>
        </w:rPr>
        <w:t>the</w:t>
      </w:r>
      <w:r w:rsidR="008F6875">
        <w:rPr>
          <w:spacing w:val="10"/>
        </w:rPr>
        <w:t xml:space="preserve"> </w:t>
      </w:r>
      <w:r w:rsidR="008F6875">
        <w:rPr>
          <w:w w:val="99"/>
        </w:rPr>
        <w:t>title</w:t>
      </w:r>
      <w:r w:rsidR="008F6875">
        <w:rPr>
          <w:spacing w:val="14"/>
        </w:rPr>
        <w:t xml:space="preserve"> </w:t>
      </w:r>
      <w:r w:rsidR="008F6875">
        <w:rPr>
          <w:w w:val="33"/>
        </w:rPr>
        <w:t>―</w:t>
      </w:r>
      <w:r w:rsidR="008F6875">
        <w:rPr>
          <w:spacing w:val="1"/>
          <w:w w:val="99"/>
        </w:rPr>
        <w:t>A</w:t>
      </w:r>
      <w:r w:rsidR="008F6875">
        <w:rPr>
          <w:w w:val="99"/>
        </w:rPr>
        <w:t>rchitec</w:t>
      </w:r>
      <w:r w:rsidR="008F6875">
        <w:rPr>
          <w:spacing w:val="1"/>
          <w:w w:val="99"/>
        </w:rPr>
        <w:t>t</w:t>
      </w:r>
      <w:r w:rsidR="008F6875">
        <w:rPr>
          <w:w w:val="80"/>
        </w:rPr>
        <w:t>‖</w:t>
      </w:r>
      <w:r w:rsidR="008F6875">
        <w:rPr>
          <w:spacing w:val="10"/>
        </w:rPr>
        <w:t xml:space="preserve"> </w:t>
      </w:r>
      <w:r w:rsidR="008F6875">
        <w:rPr>
          <w:w w:val="99"/>
        </w:rPr>
        <w:t>by</w:t>
      </w:r>
      <w:r w:rsidR="008F6875">
        <w:rPr>
          <w:spacing w:val="7"/>
        </w:rPr>
        <w:t xml:space="preserve"> </w:t>
      </w:r>
      <w:r w:rsidR="008F6875">
        <w:rPr>
          <w:w w:val="99"/>
        </w:rPr>
        <w:t>ind</w:t>
      </w:r>
      <w:r w:rsidR="008F6875">
        <w:rPr>
          <w:spacing w:val="2"/>
          <w:w w:val="99"/>
        </w:rPr>
        <w:t>i</w:t>
      </w:r>
      <w:r w:rsidR="008F6875">
        <w:rPr>
          <w:w w:val="99"/>
        </w:rPr>
        <w:t>vidua</w:t>
      </w:r>
      <w:r w:rsidR="008F6875">
        <w:rPr>
          <w:spacing w:val="2"/>
          <w:w w:val="99"/>
        </w:rPr>
        <w:t>l</w:t>
      </w:r>
      <w:r w:rsidR="008F6875">
        <w:rPr>
          <w:w w:val="99"/>
        </w:rPr>
        <w:t>s</w:t>
      </w:r>
      <w:r w:rsidR="008F6875">
        <w:rPr>
          <w:spacing w:val="9"/>
        </w:rPr>
        <w:t xml:space="preserve"> </w:t>
      </w:r>
      <w:r w:rsidR="008F6875">
        <w:rPr>
          <w:w w:val="99"/>
        </w:rPr>
        <w:t>not</w:t>
      </w:r>
      <w:r w:rsidR="008F6875">
        <w:rPr>
          <w:spacing w:val="9"/>
        </w:rPr>
        <w:t xml:space="preserve"> </w:t>
      </w:r>
      <w:r w:rsidR="008F6875">
        <w:rPr>
          <w:w w:val="99"/>
        </w:rPr>
        <w:t>registe</w:t>
      </w:r>
      <w:r w:rsidR="008F6875">
        <w:rPr>
          <w:spacing w:val="1"/>
          <w:w w:val="99"/>
        </w:rPr>
        <w:t>r</w:t>
      </w:r>
      <w:r w:rsidR="008F6875">
        <w:rPr>
          <w:w w:val="99"/>
        </w:rPr>
        <w:t>ed</w:t>
      </w:r>
    </w:p>
    <w:p w:rsidR="00502485" w:rsidRDefault="00502485">
      <w:pPr>
        <w:pStyle w:val="BodyText"/>
        <w:rPr>
          <w:sz w:val="20"/>
        </w:rPr>
      </w:pPr>
    </w:p>
    <w:p w:rsidR="00502485" w:rsidRDefault="00502485">
      <w:pPr>
        <w:pStyle w:val="BodyText"/>
        <w:rPr>
          <w:sz w:val="19"/>
        </w:rPr>
      </w:pPr>
      <w:r w:rsidRPr="00502485">
        <w:pict>
          <v:line id="_x0000_s1038" style="position:absolute;z-index:-251658240;mso-wrap-distance-left:0;mso-wrap-distance-right:0;mso-position-horizontal-relative:page" from="1in,13.2pt" to="216.05pt,13.2pt" strokeweight=".6pt">
            <w10:wrap type="topAndBottom" anchorx="page"/>
          </v:line>
        </w:pict>
      </w:r>
    </w:p>
    <w:p w:rsidR="00502485" w:rsidRDefault="008F6875">
      <w:pPr>
        <w:spacing w:before="47"/>
        <w:ind w:left="500"/>
        <w:rPr>
          <w:sz w:val="18"/>
        </w:rPr>
      </w:pPr>
      <w:r>
        <w:rPr>
          <w:position w:val="9"/>
          <w:sz w:val="12"/>
        </w:rPr>
        <w:t xml:space="preserve">1 </w:t>
      </w:r>
      <w:r>
        <w:rPr>
          <w:sz w:val="18"/>
        </w:rPr>
        <w:t>―Architects Act‖</w:t>
      </w:r>
    </w:p>
    <w:p w:rsidR="00502485" w:rsidRDefault="00502485">
      <w:pPr>
        <w:rPr>
          <w:sz w:val="18"/>
        </w:rPr>
        <w:sectPr w:rsidR="00502485">
          <w:footerReference w:type="default" r:id="rId7"/>
          <w:type w:val="continuous"/>
          <w:pgSz w:w="11910" w:h="16840"/>
          <w:pgMar w:top="1340" w:right="1320" w:bottom="1240" w:left="940" w:header="720" w:footer="1041" w:gutter="0"/>
          <w:pgNumType w:start="1"/>
          <w:cols w:space="720"/>
        </w:sectPr>
      </w:pPr>
    </w:p>
    <w:p w:rsidR="00502485" w:rsidRDefault="008F6875">
      <w:pPr>
        <w:pStyle w:val="BodyText"/>
        <w:spacing w:before="118" w:line="480" w:lineRule="auto"/>
        <w:ind w:left="500" w:right="114"/>
        <w:jc w:val="both"/>
      </w:pPr>
      <w:r>
        <w:lastRenderedPageBreak/>
        <w:t>with the Council of Architecture</w:t>
      </w:r>
      <w:r>
        <w:rPr>
          <w:vertAlign w:val="superscript"/>
        </w:rPr>
        <w:t>2</w:t>
      </w:r>
      <w:r>
        <w:t xml:space="preserve"> under Chapter 3 of the enactment or alternatively whether Section 37 actually prohibits unregistered individuals from carrying out the practice of architecture and its cognate activities. In oth</w:t>
      </w:r>
      <w:r>
        <w:t xml:space="preserve">er words, does Section 37 permit individuals not registered with the Council to continue practicing the profession of architecture in India? As a corollary to this question, this Court is also called upon to determine whether a government post titled or </w:t>
      </w:r>
      <w:r>
        <w:rPr>
          <w:w w:val="99"/>
        </w:rPr>
        <w:t>st</w:t>
      </w:r>
      <w:r>
        <w:rPr>
          <w:spacing w:val="-3"/>
          <w:w w:val="99"/>
        </w:rPr>
        <w:t>y</w:t>
      </w:r>
      <w:r>
        <w:rPr>
          <w:w w:val="99"/>
        </w:rPr>
        <w:t>led</w:t>
      </w:r>
      <w:r>
        <w:rPr>
          <w:spacing w:val="5"/>
        </w:rPr>
        <w:t xml:space="preserve"> </w:t>
      </w:r>
      <w:r>
        <w:rPr>
          <w:w w:val="99"/>
        </w:rPr>
        <w:t>using</w:t>
      </w:r>
      <w:r>
        <w:rPr>
          <w:spacing w:val="5"/>
        </w:rPr>
        <w:t xml:space="preserve"> </w:t>
      </w:r>
      <w:r>
        <w:rPr>
          <w:w w:val="99"/>
        </w:rPr>
        <w:t>the</w:t>
      </w:r>
      <w:r>
        <w:rPr>
          <w:spacing w:val="5"/>
        </w:rPr>
        <w:t xml:space="preserve"> </w:t>
      </w:r>
      <w:r>
        <w:rPr>
          <w:w w:val="99"/>
        </w:rPr>
        <w:t>te</w:t>
      </w:r>
      <w:r>
        <w:rPr>
          <w:spacing w:val="1"/>
          <w:w w:val="99"/>
        </w:rPr>
        <w:t>r</w:t>
      </w:r>
      <w:r>
        <w:rPr>
          <w:w w:val="99"/>
        </w:rPr>
        <w:t>m</w:t>
      </w:r>
      <w:r>
        <w:rPr>
          <w:spacing w:val="3"/>
        </w:rPr>
        <w:t xml:space="preserve"> </w:t>
      </w:r>
      <w:r>
        <w:rPr>
          <w:w w:val="33"/>
        </w:rPr>
        <w:t>―</w:t>
      </w:r>
      <w:r>
        <w:rPr>
          <w:spacing w:val="-1"/>
          <w:w w:val="99"/>
        </w:rPr>
        <w:t>A</w:t>
      </w:r>
      <w:r>
        <w:rPr>
          <w:w w:val="99"/>
        </w:rPr>
        <w:t>rchitect</w:t>
      </w:r>
      <w:r>
        <w:rPr>
          <w:w w:val="80"/>
        </w:rPr>
        <w:t>‖</w:t>
      </w:r>
      <w:r>
        <w:rPr>
          <w:spacing w:val="5"/>
        </w:rPr>
        <w:t xml:space="preserve"> </w:t>
      </w:r>
      <w:r>
        <w:rPr>
          <w:w w:val="99"/>
        </w:rPr>
        <w:t>can</w:t>
      </w:r>
      <w:r>
        <w:rPr>
          <w:spacing w:val="5"/>
        </w:rPr>
        <w:t xml:space="preserve"> </w:t>
      </w:r>
      <w:r>
        <w:rPr>
          <w:w w:val="99"/>
        </w:rPr>
        <w:t>be</w:t>
      </w:r>
      <w:r>
        <w:rPr>
          <w:spacing w:val="3"/>
        </w:rPr>
        <w:t xml:space="preserve"> </w:t>
      </w:r>
      <w:r>
        <w:rPr>
          <w:w w:val="99"/>
        </w:rPr>
        <w:t>he</w:t>
      </w:r>
      <w:r>
        <w:rPr>
          <w:spacing w:val="-3"/>
          <w:w w:val="99"/>
        </w:rPr>
        <w:t>l</w:t>
      </w:r>
      <w:r>
        <w:rPr>
          <w:w w:val="99"/>
        </w:rPr>
        <w:t>d</w:t>
      </w:r>
      <w:r>
        <w:rPr>
          <w:spacing w:val="5"/>
        </w:rPr>
        <w:t xml:space="preserve"> </w:t>
      </w:r>
      <w:r>
        <w:rPr>
          <w:w w:val="99"/>
        </w:rPr>
        <w:t>by</w:t>
      </w:r>
      <w:r>
        <w:rPr>
          <w:spacing w:val="2"/>
        </w:rPr>
        <w:t xml:space="preserve"> </w:t>
      </w:r>
      <w:r>
        <w:rPr>
          <w:w w:val="99"/>
        </w:rPr>
        <w:t>indi</w:t>
      </w:r>
      <w:r>
        <w:rPr>
          <w:spacing w:val="-2"/>
          <w:w w:val="99"/>
        </w:rPr>
        <w:t>v</w:t>
      </w:r>
      <w:r>
        <w:rPr>
          <w:w w:val="99"/>
        </w:rPr>
        <w:t>iduals</w:t>
      </w:r>
      <w:r>
        <w:rPr>
          <w:spacing w:val="4"/>
        </w:rPr>
        <w:t xml:space="preserve"> </w:t>
      </w:r>
      <w:r>
        <w:rPr>
          <w:w w:val="99"/>
        </w:rPr>
        <w:t>not</w:t>
      </w:r>
      <w:r>
        <w:rPr>
          <w:spacing w:val="4"/>
        </w:rPr>
        <w:t xml:space="preserve"> </w:t>
      </w:r>
      <w:r>
        <w:rPr>
          <w:w w:val="99"/>
        </w:rPr>
        <w:t>registe</w:t>
      </w:r>
      <w:r>
        <w:rPr>
          <w:spacing w:val="1"/>
          <w:w w:val="99"/>
        </w:rPr>
        <w:t>r</w:t>
      </w:r>
      <w:r>
        <w:rPr>
          <w:w w:val="99"/>
        </w:rPr>
        <w:t>ed</w:t>
      </w:r>
      <w:r>
        <w:rPr>
          <w:spacing w:val="5"/>
        </w:rPr>
        <w:t xml:space="preserve"> </w:t>
      </w:r>
      <w:r>
        <w:rPr>
          <w:w w:val="99"/>
        </w:rPr>
        <w:t>with</w:t>
      </w:r>
      <w:r>
        <w:rPr>
          <w:spacing w:val="4"/>
        </w:rPr>
        <w:t xml:space="preserve"> </w:t>
      </w:r>
      <w:r>
        <w:rPr>
          <w:w w:val="99"/>
        </w:rPr>
        <w:t xml:space="preserve">the </w:t>
      </w:r>
      <w:r>
        <w:t>Council of</w:t>
      </w:r>
      <w:r>
        <w:rPr>
          <w:spacing w:val="-2"/>
        </w:rPr>
        <w:t xml:space="preserve"> </w:t>
      </w:r>
      <w:r>
        <w:t>Architecture.</w:t>
      </w:r>
    </w:p>
    <w:p w:rsidR="00502485" w:rsidRDefault="00502485">
      <w:pPr>
        <w:pStyle w:val="BodyText"/>
        <w:rPr>
          <w:sz w:val="28"/>
        </w:rPr>
      </w:pPr>
    </w:p>
    <w:p w:rsidR="00502485" w:rsidRDefault="00502485">
      <w:pPr>
        <w:pStyle w:val="BodyText"/>
        <w:spacing w:before="9"/>
      </w:pPr>
    </w:p>
    <w:p w:rsidR="00502485" w:rsidRDefault="008F6875">
      <w:pPr>
        <w:pStyle w:val="ListParagraph"/>
        <w:numPr>
          <w:ilvl w:val="0"/>
          <w:numId w:val="5"/>
        </w:numPr>
        <w:tabs>
          <w:tab w:val="left" w:pos="1221"/>
        </w:tabs>
        <w:spacing w:line="480" w:lineRule="auto"/>
        <w:ind w:right="114" w:firstLine="0"/>
        <w:jc w:val="both"/>
        <w:rPr>
          <w:sz w:val="25"/>
        </w:rPr>
      </w:pPr>
      <w:r>
        <w:rPr>
          <w:sz w:val="25"/>
        </w:rPr>
        <w:t>The present appeals arise out of three writ petitions filed by the first respondent before the High Court of Allahabad. The first respondent has been working as an Architectural cum Planning Assistant in the service of the third respondent, the New Okhla I</w:t>
      </w:r>
      <w:r>
        <w:rPr>
          <w:sz w:val="25"/>
        </w:rPr>
        <w:t>ndustrial Development Authority</w:t>
      </w:r>
      <w:r>
        <w:rPr>
          <w:sz w:val="25"/>
          <w:vertAlign w:val="superscript"/>
        </w:rPr>
        <w:t>3</w:t>
      </w:r>
      <w:r>
        <w:rPr>
          <w:sz w:val="25"/>
        </w:rPr>
        <w:t xml:space="preserve"> since January 1988 and claims to possess a degree in architecture from the Indian Institute of Architects. NOIDA is an authority created under Section 3 of the Uttar Pradesh Industrial Area Development Act 1976</w:t>
      </w:r>
      <w:r>
        <w:rPr>
          <w:sz w:val="25"/>
          <w:vertAlign w:val="superscript"/>
        </w:rPr>
        <w:t>4</w:t>
      </w:r>
      <w:r>
        <w:rPr>
          <w:sz w:val="25"/>
        </w:rPr>
        <w:t xml:space="preserve"> to supervis</w:t>
      </w:r>
      <w:r>
        <w:rPr>
          <w:sz w:val="25"/>
        </w:rPr>
        <w:t>e and manage the development of various geographical zones of the state of Uttar</w:t>
      </w:r>
      <w:r>
        <w:rPr>
          <w:spacing w:val="-9"/>
          <w:sz w:val="25"/>
        </w:rPr>
        <w:t xml:space="preserve"> </w:t>
      </w:r>
      <w:r>
        <w:rPr>
          <w:sz w:val="25"/>
        </w:rPr>
        <w:t>Pradesh.</w:t>
      </w:r>
    </w:p>
    <w:p w:rsidR="00502485" w:rsidRDefault="00502485">
      <w:pPr>
        <w:pStyle w:val="BodyText"/>
        <w:rPr>
          <w:sz w:val="28"/>
        </w:rPr>
      </w:pPr>
    </w:p>
    <w:p w:rsidR="00502485" w:rsidRDefault="00502485">
      <w:pPr>
        <w:pStyle w:val="BodyText"/>
        <w:rPr>
          <w:sz w:val="26"/>
        </w:rPr>
      </w:pPr>
    </w:p>
    <w:p w:rsidR="00502485" w:rsidRDefault="00502485">
      <w:pPr>
        <w:pStyle w:val="ListParagraph"/>
        <w:numPr>
          <w:ilvl w:val="0"/>
          <w:numId w:val="5"/>
        </w:numPr>
        <w:tabs>
          <w:tab w:val="left" w:pos="1221"/>
        </w:tabs>
        <w:spacing w:line="480" w:lineRule="auto"/>
        <w:ind w:right="117" w:firstLine="0"/>
        <w:jc w:val="both"/>
        <w:rPr>
          <w:sz w:val="25"/>
        </w:rPr>
      </w:pPr>
      <w:r w:rsidRPr="00502485">
        <w:pict>
          <v:line id="_x0000_s1037" style="position:absolute;left:0;text-align:left;z-index:-252254208;mso-position-horizontal-relative:page" from="1in,139.35pt" to="216.05pt,139.35pt" strokeweight=".21169mm">
            <w10:wrap anchorx="page"/>
          </v:line>
        </w:pict>
      </w:r>
      <w:r w:rsidR="008F6875">
        <w:rPr>
          <w:sz w:val="25"/>
        </w:rPr>
        <w:t>Exercising its powers under Section 19 of the U.P. Industrial Area Development Act and with the approval of the state government, NOIDA framed the Service Regulati</w:t>
      </w:r>
      <w:r w:rsidR="008F6875">
        <w:rPr>
          <w:sz w:val="25"/>
        </w:rPr>
        <w:t>ons of 1981 for the recruitment and promotion of employees in its various departments. One of the departments under NOIDA‘s purview is the Department of Planning and Architecture where the first respondent is</w:t>
      </w:r>
      <w:r w:rsidR="008F6875">
        <w:rPr>
          <w:spacing w:val="60"/>
          <w:sz w:val="25"/>
        </w:rPr>
        <w:t xml:space="preserve"> </w:t>
      </w:r>
      <w:r w:rsidR="008F6875">
        <w:rPr>
          <w:sz w:val="25"/>
        </w:rPr>
        <w:t>employed.</w:t>
      </w:r>
    </w:p>
    <w:p w:rsidR="00502485" w:rsidRDefault="008F6875">
      <w:pPr>
        <w:spacing w:line="218" w:lineRule="exact"/>
        <w:ind w:left="500"/>
        <w:rPr>
          <w:sz w:val="18"/>
        </w:rPr>
      </w:pPr>
      <w:r>
        <w:rPr>
          <w:w w:val="85"/>
          <w:position w:val="9"/>
          <w:sz w:val="12"/>
        </w:rPr>
        <w:t>2</w:t>
      </w:r>
      <w:r>
        <w:rPr>
          <w:spacing w:val="24"/>
          <w:w w:val="85"/>
          <w:position w:val="9"/>
          <w:sz w:val="12"/>
        </w:rPr>
        <w:t xml:space="preserve"> </w:t>
      </w:r>
      <w:r>
        <w:rPr>
          <w:w w:val="85"/>
          <w:sz w:val="18"/>
        </w:rPr>
        <w:t>―Council‖</w:t>
      </w:r>
    </w:p>
    <w:p w:rsidR="00502485" w:rsidRDefault="008F6875">
      <w:pPr>
        <w:spacing w:line="208" w:lineRule="exact"/>
        <w:ind w:left="500"/>
        <w:rPr>
          <w:sz w:val="18"/>
        </w:rPr>
      </w:pPr>
      <w:r>
        <w:rPr>
          <w:w w:val="85"/>
          <w:position w:val="9"/>
          <w:sz w:val="12"/>
        </w:rPr>
        <w:t>3</w:t>
      </w:r>
      <w:r>
        <w:rPr>
          <w:spacing w:val="19"/>
          <w:w w:val="85"/>
          <w:position w:val="9"/>
          <w:sz w:val="12"/>
        </w:rPr>
        <w:t xml:space="preserve"> </w:t>
      </w:r>
      <w:r>
        <w:rPr>
          <w:w w:val="85"/>
          <w:sz w:val="18"/>
        </w:rPr>
        <w:t>―NOIDA‖</w:t>
      </w:r>
    </w:p>
    <w:p w:rsidR="00502485" w:rsidRDefault="008F6875">
      <w:pPr>
        <w:spacing w:line="225" w:lineRule="exact"/>
        <w:ind w:left="500"/>
        <w:rPr>
          <w:sz w:val="18"/>
        </w:rPr>
      </w:pPr>
      <w:r>
        <w:rPr>
          <w:position w:val="9"/>
          <w:sz w:val="12"/>
        </w:rPr>
        <w:t xml:space="preserve">4 </w:t>
      </w:r>
      <w:r>
        <w:rPr>
          <w:sz w:val="18"/>
        </w:rPr>
        <w:t>―U.P. Industr</w:t>
      </w:r>
      <w:r>
        <w:rPr>
          <w:sz w:val="18"/>
        </w:rPr>
        <w:t>ial Area Development Act‖</w:t>
      </w:r>
    </w:p>
    <w:p w:rsidR="00502485" w:rsidRDefault="00502485">
      <w:pPr>
        <w:spacing w:line="225" w:lineRule="exact"/>
        <w:rPr>
          <w:sz w:val="18"/>
        </w:rPr>
        <w:sectPr w:rsidR="00502485">
          <w:pgSz w:w="11910" w:h="16840"/>
          <w:pgMar w:top="1300" w:right="1320" w:bottom="1240" w:left="940" w:header="0" w:footer="1041" w:gutter="0"/>
          <w:cols w:space="720"/>
        </w:sectPr>
      </w:pPr>
    </w:p>
    <w:p w:rsidR="00502485" w:rsidRDefault="008F6875">
      <w:pPr>
        <w:pStyle w:val="BodyText"/>
        <w:spacing w:before="78" w:line="480" w:lineRule="auto"/>
        <w:ind w:left="500" w:right="118"/>
        <w:jc w:val="both"/>
      </w:pPr>
      <w:r>
        <w:lastRenderedPageBreak/>
        <w:t>Regulation 16 of the Service Regulations 1981 sets out the ‗Sources of Recruitment‘. Under sub-clause (iv) of clause (2) of Regulation 16, NOIDA has been conferred with the power to modify the sources of recruitm</w:t>
      </w:r>
      <w:r>
        <w:t xml:space="preserve">ent or the percentage of candidates appointed through promotion and direct recruitment. Thus, under the Service Regulations 1981, NOIDA has the power to lay down the conditions and qualifications for promotion from the feeder cadre to various posts in the </w:t>
      </w:r>
      <w:r>
        <w:t>Department of Planning and Architecture.</w:t>
      </w:r>
    </w:p>
    <w:p w:rsidR="00502485" w:rsidRDefault="00502485">
      <w:pPr>
        <w:pStyle w:val="BodyText"/>
        <w:rPr>
          <w:sz w:val="28"/>
        </w:rPr>
      </w:pPr>
    </w:p>
    <w:p w:rsidR="00502485" w:rsidRDefault="00502485">
      <w:pPr>
        <w:pStyle w:val="BodyText"/>
        <w:spacing w:before="10"/>
      </w:pPr>
    </w:p>
    <w:p w:rsidR="00502485" w:rsidRDefault="008F6875">
      <w:pPr>
        <w:pStyle w:val="ListParagraph"/>
        <w:numPr>
          <w:ilvl w:val="0"/>
          <w:numId w:val="5"/>
        </w:numPr>
        <w:tabs>
          <w:tab w:val="left" w:pos="1221"/>
        </w:tabs>
        <w:spacing w:line="480" w:lineRule="auto"/>
        <w:ind w:right="114" w:firstLine="0"/>
        <w:jc w:val="both"/>
        <w:rPr>
          <w:sz w:val="25"/>
        </w:rPr>
      </w:pPr>
      <w:r>
        <w:rPr>
          <w:sz w:val="25"/>
        </w:rPr>
        <w:t>NOIDA spelt out the qualifications and conditions required for the promotion to various posts in the Recruitment and Promotion Policy 2005</w:t>
      </w:r>
      <w:r>
        <w:rPr>
          <w:sz w:val="25"/>
          <w:vertAlign w:val="superscript"/>
        </w:rPr>
        <w:t>5</w:t>
      </w:r>
      <w:r>
        <w:rPr>
          <w:sz w:val="25"/>
        </w:rPr>
        <w:t>. The Department of Planning and Architecture consists of two cadre streams, the Planning cadre stream and the Architecture cadre stream. The Planning cadre stream consists of the following posts (in ascending order of seniority): (i) Planning Assistant; (</w:t>
      </w:r>
      <w:r>
        <w:rPr>
          <w:sz w:val="25"/>
        </w:rPr>
        <w:t>ii) Associate Town Planner; (iii) Town Planner; and (iv) Senior Town Planner. The Architecture cadre stream consists of the following posts (in ascending order of seniority): (i) Architecture Assistant; (ii) Associate Architect; (iii) Architect; and (iv) S</w:t>
      </w:r>
      <w:r>
        <w:rPr>
          <w:sz w:val="25"/>
        </w:rPr>
        <w:t>enior Architect. In practice, the two cadres draw on a common pool of candidates, the only distinction being made when specific work orders are</w:t>
      </w:r>
      <w:r>
        <w:rPr>
          <w:spacing w:val="-1"/>
          <w:sz w:val="25"/>
        </w:rPr>
        <w:t xml:space="preserve"> </w:t>
      </w:r>
      <w:r>
        <w:rPr>
          <w:sz w:val="25"/>
        </w:rPr>
        <w:t>issued.</w:t>
      </w:r>
    </w:p>
    <w:p w:rsidR="00502485" w:rsidRDefault="00502485">
      <w:pPr>
        <w:pStyle w:val="BodyText"/>
        <w:rPr>
          <w:sz w:val="28"/>
        </w:rPr>
      </w:pPr>
    </w:p>
    <w:p w:rsidR="00502485" w:rsidRDefault="00502485">
      <w:pPr>
        <w:pStyle w:val="BodyText"/>
        <w:spacing w:before="10"/>
      </w:pPr>
    </w:p>
    <w:p w:rsidR="00502485" w:rsidRDefault="008F6875">
      <w:pPr>
        <w:pStyle w:val="ListParagraph"/>
        <w:numPr>
          <w:ilvl w:val="0"/>
          <w:numId w:val="5"/>
        </w:numPr>
        <w:tabs>
          <w:tab w:val="left" w:pos="1221"/>
        </w:tabs>
        <w:spacing w:line="480" w:lineRule="auto"/>
        <w:ind w:right="116" w:firstLine="0"/>
        <w:jc w:val="both"/>
        <w:rPr>
          <w:sz w:val="25"/>
        </w:rPr>
      </w:pPr>
      <w:r>
        <w:rPr>
          <w:sz w:val="25"/>
        </w:rPr>
        <w:t>The Promotion Policy 2005 provided that for the post of Associate Town Planner, 60 per cent of recruit</w:t>
      </w:r>
      <w:r>
        <w:rPr>
          <w:sz w:val="25"/>
        </w:rPr>
        <w:t>ment would take place by way of promotion, the eligibility</w:t>
      </w:r>
      <w:r>
        <w:rPr>
          <w:spacing w:val="42"/>
          <w:sz w:val="25"/>
        </w:rPr>
        <w:t xml:space="preserve"> </w:t>
      </w:r>
      <w:r>
        <w:rPr>
          <w:sz w:val="25"/>
        </w:rPr>
        <w:t>criteria</w:t>
      </w:r>
      <w:r>
        <w:rPr>
          <w:spacing w:val="44"/>
          <w:sz w:val="25"/>
        </w:rPr>
        <w:t xml:space="preserve"> </w:t>
      </w:r>
      <w:r>
        <w:rPr>
          <w:sz w:val="25"/>
        </w:rPr>
        <w:t>being</w:t>
      </w:r>
      <w:r>
        <w:rPr>
          <w:spacing w:val="45"/>
          <w:sz w:val="25"/>
        </w:rPr>
        <w:t xml:space="preserve"> </w:t>
      </w:r>
      <w:r>
        <w:rPr>
          <w:sz w:val="25"/>
        </w:rPr>
        <w:t>fifteen</w:t>
      </w:r>
      <w:r>
        <w:rPr>
          <w:spacing w:val="45"/>
          <w:sz w:val="25"/>
        </w:rPr>
        <w:t xml:space="preserve"> </w:t>
      </w:r>
      <w:r>
        <w:rPr>
          <w:sz w:val="25"/>
        </w:rPr>
        <w:t>years‘</w:t>
      </w:r>
      <w:r>
        <w:rPr>
          <w:spacing w:val="44"/>
          <w:sz w:val="25"/>
        </w:rPr>
        <w:t xml:space="preserve"> </w:t>
      </w:r>
      <w:r>
        <w:rPr>
          <w:sz w:val="25"/>
        </w:rPr>
        <w:t>experience</w:t>
      </w:r>
      <w:r>
        <w:rPr>
          <w:spacing w:val="51"/>
          <w:sz w:val="25"/>
        </w:rPr>
        <w:t xml:space="preserve"> </w:t>
      </w:r>
      <w:r>
        <w:rPr>
          <w:sz w:val="25"/>
        </w:rPr>
        <w:t>as</w:t>
      </w:r>
      <w:r>
        <w:rPr>
          <w:spacing w:val="45"/>
          <w:sz w:val="25"/>
        </w:rPr>
        <w:t xml:space="preserve"> </w:t>
      </w:r>
      <w:r>
        <w:rPr>
          <w:sz w:val="25"/>
        </w:rPr>
        <w:t>a</w:t>
      </w:r>
      <w:r>
        <w:rPr>
          <w:spacing w:val="45"/>
          <w:sz w:val="25"/>
        </w:rPr>
        <w:t xml:space="preserve"> </w:t>
      </w:r>
      <w:r>
        <w:rPr>
          <w:sz w:val="25"/>
        </w:rPr>
        <w:t>Planning</w:t>
      </w:r>
      <w:r>
        <w:rPr>
          <w:spacing w:val="47"/>
          <w:sz w:val="25"/>
        </w:rPr>
        <w:t xml:space="preserve"> </w:t>
      </w:r>
      <w:r>
        <w:rPr>
          <w:sz w:val="25"/>
        </w:rPr>
        <w:t>Assistant.</w:t>
      </w:r>
    </w:p>
    <w:p w:rsidR="00502485" w:rsidRDefault="00502485">
      <w:pPr>
        <w:pStyle w:val="BodyText"/>
        <w:spacing w:before="7"/>
        <w:rPr>
          <w:sz w:val="24"/>
        </w:rPr>
      </w:pPr>
      <w:r w:rsidRPr="00502485">
        <w:pict>
          <v:line id="_x0000_s1036" style="position:absolute;z-index:-251652096;mso-wrap-distance-left:0;mso-wrap-distance-right:0;mso-position-horizontal-relative:page" from="1in,16.45pt" to="216.05pt,16.45pt" strokeweight=".6pt">
            <w10:wrap type="topAndBottom" anchorx="page"/>
          </v:line>
        </w:pict>
      </w:r>
    </w:p>
    <w:p w:rsidR="00502485" w:rsidRDefault="008F6875">
      <w:pPr>
        <w:spacing w:before="47"/>
        <w:ind w:left="500"/>
        <w:rPr>
          <w:sz w:val="18"/>
        </w:rPr>
      </w:pPr>
      <w:r>
        <w:rPr>
          <w:position w:val="9"/>
          <w:sz w:val="12"/>
        </w:rPr>
        <w:t xml:space="preserve">5 </w:t>
      </w:r>
      <w:r>
        <w:rPr>
          <w:sz w:val="18"/>
        </w:rPr>
        <w:t>―Promotion Policy 2005‖</w:t>
      </w:r>
    </w:p>
    <w:p w:rsidR="00502485" w:rsidRDefault="00502485">
      <w:pPr>
        <w:rPr>
          <w:sz w:val="18"/>
        </w:rPr>
        <w:sectPr w:rsidR="00502485">
          <w:pgSz w:w="11910" w:h="16840"/>
          <w:pgMar w:top="1340" w:right="1320" w:bottom="1240" w:left="940" w:header="0" w:footer="1041" w:gutter="0"/>
          <w:cols w:space="720"/>
        </w:sectPr>
      </w:pPr>
    </w:p>
    <w:p w:rsidR="00502485" w:rsidRDefault="008F6875">
      <w:pPr>
        <w:pStyle w:val="BodyText"/>
        <w:spacing w:before="78" w:line="480" w:lineRule="auto"/>
        <w:ind w:left="500" w:right="113"/>
        <w:jc w:val="both"/>
      </w:pPr>
      <w:r>
        <w:lastRenderedPageBreak/>
        <w:t>Similarly, for the post of Associate Architect, 60 per cent of the posts were to be filled through promotion, the eligibility criteria being fifteen years‘ experience as an Architecture Assistant. The remaining 40 per cent of posts were to be filled throug</w:t>
      </w:r>
      <w:r>
        <w:t>h direct recruitment, with a degree in Architecture and Town Planning and a degree in Architecture stipulated as essential qualifications for appointment as an Associate Town Planner and Associate Architect</w:t>
      </w:r>
      <w:r>
        <w:rPr>
          <w:spacing w:val="-4"/>
        </w:rPr>
        <w:t xml:space="preserve"> </w:t>
      </w:r>
      <w:r>
        <w:t>respectively.</w:t>
      </w:r>
    </w:p>
    <w:p w:rsidR="00502485" w:rsidRDefault="00502485">
      <w:pPr>
        <w:pStyle w:val="BodyText"/>
        <w:rPr>
          <w:sz w:val="28"/>
        </w:rPr>
      </w:pPr>
    </w:p>
    <w:p w:rsidR="00502485" w:rsidRDefault="00502485">
      <w:pPr>
        <w:pStyle w:val="BodyText"/>
        <w:spacing w:before="9"/>
      </w:pPr>
    </w:p>
    <w:p w:rsidR="00502485" w:rsidRDefault="008F6875">
      <w:pPr>
        <w:pStyle w:val="ListParagraph"/>
        <w:numPr>
          <w:ilvl w:val="0"/>
          <w:numId w:val="5"/>
        </w:numPr>
        <w:tabs>
          <w:tab w:val="left" w:pos="1221"/>
        </w:tabs>
        <w:spacing w:line="480" w:lineRule="auto"/>
        <w:ind w:right="116" w:firstLine="0"/>
        <w:jc w:val="both"/>
        <w:rPr>
          <w:sz w:val="25"/>
        </w:rPr>
      </w:pPr>
      <w:r>
        <w:rPr>
          <w:sz w:val="25"/>
        </w:rPr>
        <w:t>A meeting was held by NOIDA on 20</w:t>
      </w:r>
      <w:r>
        <w:rPr>
          <w:sz w:val="25"/>
        </w:rPr>
        <w:t xml:space="preserve"> March 2006 to decide whether a degree in Architecture and Town Planning and a degree in Architecture was necessary for candidates who were to be promoted to the posts of Associate Town Planner and Associate Architect. An opinion was sought from the Mukhya</w:t>
      </w:r>
      <w:r>
        <w:rPr>
          <w:sz w:val="25"/>
        </w:rPr>
        <w:t xml:space="preserve"> Nagar Gram Niyojak, Uttar Pradesh (Town and Country Planning Department, Uttar Pradesh). In a letter dated 22 December 2008, the Mukhya Nagar Gram Niyojak recommended that a degree or diploma in the relevant subjects should be an essential qualification f</w:t>
      </w:r>
      <w:r>
        <w:rPr>
          <w:sz w:val="25"/>
        </w:rPr>
        <w:t>or candidates seeking promotion. NOIDA subsequently sought the opinion of the state government on the same question. During this period, promotions to the post of Associate Town Planner and Associate Architect have continued to remain in abeyance, resultin</w:t>
      </w:r>
      <w:r>
        <w:rPr>
          <w:sz w:val="25"/>
        </w:rPr>
        <w:t>g in a situation where employees who have served for as many as twenty-five years being denied consideration for</w:t>
      </w:r>
      <w:r>
        <w:rPr>
          <w:spacing w:val="-2"/>
          <w:sz w:val="25"/>
        </w:rPr>
        <w:t xml:space="preserve"> </w:t>
      </w:r>
      <w:r>
        <w:rPr>
          <w:sz w:val="25"/>
        </w:rPr>
        <w:t>promotion.</w:t>
      </w:r>
    </w:p>
    <w:p w:rsidR="00502485" w:rsidRDefault="00502485">
      <w:pPr>
        <w:pStyle w:val="BodyText"/>
        <w:rPr>
          <w:sz w:val="28"/>
        </w:rPr>
      </w:pPr>
    </w:p>
    <w:p w:rsidR="00502485" w:rsidRDefault="00502485">
      <w:pPr>
        <w:pStyle w:val="BodyText"/>
        <w:spacing w:before="1"/>
        <w:rPr>
          <w:sz w:val="26"/>
        </w:rPr>
      </w:pPr>
    </w:p>
    <w:p w:rsidR="00502485" w:rsidRDefault="008F6875">
      <w:pPr>
        <w:pStyle w:val="ListParagraph"/>
        <w:numPr>
          <w:ilvl w:val="0"/>
          <w:numId w:val="5"/>
        </w:numPr>
        <w:tabs>
          <w:tab w:val="left" w:pos="1221"/>
        </w:tabs>
        <w:spacing w:line="480" w:lineRule="auto"/>
        <w:ind w:right="117" w:firstLine="0"/>
        <w:jc w:val="both"/>
        <w:rPr>
          <w:sz w:val="25"/>
        </w:rPr>
      </w:pPr>
      <w:r>
        <w:rPr>
          <w:sz w:val="25"/>
        </w:rPr>
        <w:t>Before the High Court of Allahabad, the first respondent filed three writ petitions.</w:t>
      </w:r>
      <w:r>
        <w:rPr>
          <w:sz w:val="25"/>
          <w:vertAlign w:val="superscript"/>
        </w:rPr>
        <w:t>6</w:t>
      </w:r>
      <w:r>
        <w:rPr>
          <w:spacing w:val="36"/>
          <w:sz w:val="25"/>
        </w:rPr>
        <w:t xml:space="preserve"> </w:t>
      </w:r>
      <w:r>
        <w:rPr>
          <w:sz w:val="25"/>
        </w:rPr>
        <w:t>In</w:t>
      </w:r>
      <w:r>
        <w:rPr>
          <w:spacing w:val="37"/>
          <w:sz w:val="25"/>
        </w:rPr>
        <w:t xml:space="preserve"> </w:t>
      </w:r>
      <w:r>
        <w:rPr>
          <w:sz w:val="25"/>
        </w:rPr>
        <w:t>the</w:t>
      </w:r>
      <w:r>
        <w:rPr>
          <w:spacing w:val="38"/>
          <w:sz w:val="25"/>
        </w:rPr>
        <w:t xml:space="preserve"> </w:t>
      </w:r>
      <w:r>
        <w:rPr>
          <w:sz w:val="25"/>
        </w:rPr>
        <w:t>writ</w:t>
      </w:r>
      <w:r>
        <w:rPr>
          <w:spacing w:val="39"/>
          <w:sz w:val="25"/>
        </w:rPr>
        <w:t xml:space="preserve"> </w:t>
      </w:r>
      <w:r>
        <w:rPr>
          <w:sz w:val="25"/>
        </w:rPr>
        <w:t>petitions,</w:t>
      </w:r>
      <w:r>
        <w:rPr>
          <w:spacing w:val="38"/>
          <w:sz w:val="25"/>
        </w:rPr>
        <w:t xml:space="preserve"> </w:t>
      </w:r>
      <w:r>
        <w:rPr>
          <w:sz w:val="25"/>
        </w:rPr>
        <w:t>the</w:t>
      </w:r>
      <w:r>
        <w:rPr>
          <w:spacing w:val="37"/>
          <w:sz w:val="25"/>
        </w:rPr>
        <w:t xml:space="preserve"> </w:t>
      </w:r>
      <w:r>
        <w:rPr>
          <w:sz w:val="25"/>
        </w:rPr>
        <w:t>first</w:t>
      </w:r>
      <w:r>
        <w:rPr>
          <w:spacing w:val="38"/>
          <w:sz w:val="25"/>
        </w:rPr>
        <w:t xml:space="preserve"> </w:t>
      </w:r>
      <w:r>
        <w:rPr>
          <w:sz w:val="25"/>
        </w:rPr>
        <w:t>respondent</w:t>
      </w:r>
      <w:r>
        <w:rPr>
          <w:spacing w:val="37"/>
          <w:sz w:val="25"/>
        </w:rPr>
        <w:t xml:space="preserve"> </w:t>
      </w:r>
      <w:r>
        <w:rPr>
          <w:sz w:val="25"/>
        </w:rPr>
        <w:t>also</w:t>
      </w:r>
      <w:r>
        <w:rPr>
          <w:spacing w:val="38"/>
          <w:sz w:val="25"/>
        </w:rPr>
        <w:t xml:space="preserve"> </w:t>
      </w:r>
      <w:r>
        <w:rPr>
          <w:sz w:val="25"/>
        </w:rPr>
        <w:t>impleaded</w:t>
      </w:r>
      <w:r>
        <w:rPr>
          <w:spacing w:val="44"/>
          <w:sz w:val="25"/>
        </w:rPr>
        <w:t xml:space="preserve"> </w:t>
      </w:r>
      <w:r>
        <w:rPr>
          <w:sz w:val="25"/>
        </w:rPr>
        <w:t>the</w:t>
      </w:r>
      <w:r>
        <w:rPr>
          <w:spacing w:val="39"/>
          <w:sz w:val="25"/>
        </w:rPr>
        <w:t xml:space="preserve"> </w:t>
      </w:r>
      <w:r>
        <w:rPr>
          <w:sz w:val="25"/>
        </w:rPr>
        <w:t>present</w:t>
      </w:r>
    </w:p>
    <w:p w:rsidR="00502485" w:rsidRDefault="00502485">
      <w:pPr>
        <w:pStyle w:val="BodyText"/>
        <w:spacing w:before="6"/>
        <w:rPr>
          <w:sz w:val="24"/>
        </w:rPr>
      </w:pPr>
      <w:r w:rsidRPr="00502485">
        <w:pict>
          <v:line id="_x0000_s1035" style="position:absolute;z-index:-251651072;mso-wrap-distance-left:0;mso-wrap-distance-right:0;mso-position-horizontal-relative:page" from="1in,16.35pt" to="216.05pt,16.35pt" strokeweight=".6pt">
            <w10:wrap type="topAndBottom" anchorx="page"/>
          </v:line>
        </w:pict>
      </w:r>
    </w:p>
    <w:p w:rsidR="00502485" w:rsidRDefault="008F6875">
      <w:pPr>
        <w:spacing w:before="47"/>
        <w:ind w:left="500"/>
        <w:rPr>
          <w:sz w:val="18"/>
        </w:rPr>
      </w:pPr>
      <w:r>
        <w:rPr>
          <w:position w:val="9"/>
          <w:sz w:val="12"/>
        </w:rPr>
        <w:t xml:space="preserve">6 </w:t>
      </w:r>
      <w:r>
        <w:rPr>
          <w:sz w:val="18"/>
        </w:rPr>
        <w:t>W.P. 57577 of 2008; W.P. 65973 of 2008; W.P. 22155 of 2011.</w:t>
      </w:r>
    </w:p>
    <w:p w:rsidR="00502485" w:rsidRDefault="00502485">
      <w:pPr>
        <w:rPr>
          <w:sz w:val="18"/>
        </w:rPr>
        <w:sectPr w:rsidR="00502485">
          <w:footerReference w:type="default" r:id="rId8"/>
          <w:pgSz w:w="11910" w:h="16840"/>
          <w:pgMar w:top="1340" w:right="1320" w:bottom="1240" w:left="940" w:header="0" w:footer="1041" w:gutter="0"/>
          <w:pgNumType w:start="4"/>
          <w:cols w:space="720"/>
        </w:sectPr>
      </w:pPr>
    </w:p>
    <w:p w:rsidR="00502485" w:rsidRDefault="008F6875">
      <w:pPr>
        <w:pStyle w:val="BodyText"/>
        <w:spacing w:before="78" w:line="480" w:lineRule="auto"/>
        <w:ind w:left="500" w:right="115"/>
        <w:jc w:val="both"/>
      </w:pPr>
      <w:r>
        <w:lastRenderedPageBreak/>
        <w:t>appellant, the Council of Architecture which is the regulatory body for the profession of architecture in India. By the writ petitions, the first respondent sought two</w:t>
      </w:r>
      <w:r>
        <w:rPr>
          <w:spacing w:val="-2"/>
        </w:rPr>
        <w:t xml:space="preserve"> </w:t>
      </w:r>
      <w:r>
        <w:t>reliefs:</w:t>
      </w:r>
    </w:p>
    <w:p w:rsidR="00502485" w:rsidRDefault="008F6875">
      <w:pPr>
        <w:pStyle w:val="ListParagraph"/>
        <w:numPr>
          <w:ilvl w:val="1"/>
          <w:numId w:val="5"/>
        </w:numPr>
        <w:tabs>
          <w:tab w:val="left" w:pos="1581"/>
        </w:tabs>
        <w:spacing w:before="159" w:line="480" w:lineRule="auto"/>
        <w:ind w:right="120"/>
        <w:jc w:val="both"/>
        <w:rPr>
          <w:sz w:val="25"/>
        </w:rPr>
      </w:pPr>
      <w:r>
        <w:rPr>
          <w:sz w:val="25"/>
        </w:rPr>
        <w:t xml:space="preserve">A writ of mandamus directing NOIDA to enforce the provisions of the Architects </w:t>
      </w:r>
      <w:r>
        <w:rPr>
          <w:sz w:val="25"/>
        </w:rPr>
        <w:t>Act by ensuring that only persons registered with the Council of Architecture are appointed to the post of Associate Town Planner / Associate Architect;</w:t>
      </w:r>
      <w:r>
        <w:rPr>
          <w:spacing w:val="-2"/>
          <w:sz w:val="25"/>
        </w:rPr>
        <w:t xml:space="preserve"> </w:t>
      </w:r>
      <w:r>
        <w:rPr>
          <w:sz w:val="25"/>
        </w:rPr>
        <w:t>and</w:t>
      </w:r>
    </w:p>
    <w:p w:rsidR="00502485" w:rsidRDefault="008F6875">
      <w:pPr>
        <w:pStyle w:val="ListParagraph"/>
        <w:numPr>
          <w:ilvl w:val="1"/>
          <w:numId w:val="5"/>
        </w:numPr>
        <w:tabs>
          <w:tab w:val="left" w:pos="1581"/>
        </w:tabs>
        <w:spacing w:before="161" w:line="480" w:lineRule="auto"/>
        <w:ind w:right="119"/>
        <w:jc w:val="both"/>
        <w:rPr>
          <w:sz w:val="25"/>
        </w:rPr>
      </w:pPr>
      <w:r>
        <w:rPr>
          <w:sz w:val="25"/>
        </w:rPr>
        <w:t>The post of Associate Town Planner / Associate Architect be filled entirely through promotion of th</w:t>
      </w:r>
      <w:r>
        <w:rPr>
          <w:sz w:val="25"/>
        </w:rPr>
        <w:t>e senior most Architect cum Planning Assistant holding the necessary</w:t>
      </w:r>
      <w:r>
        <w:rPr>
          <w:spacing w:val="-6"/>
          <w:sz w:val="25"/>
        </w:rPr>
        <w:t xml:space="preserve"> </w:t>
      </w:r>
      <w:r>
        <w:rPr>
          <w:sz w:val="25"/>
        </w:rPr>
        <w:t>qualifications.</w:t>
      </w:r>
    </w:p>
    <w:p w:rsidR="00502485" w:rsidRDefault="008F6875">
      <w:pPr>
        <w:pStyle w:val="BodyText"/>
        <w:spacing w:before="161" w:line="480" w:lineRule="auto"/>
        <w:ind w:left="500" w:right="113"/>
        <w:jc w:val="both"/>
      </w:pPr>
      <w:r>
        <w:t xml:space="preserve">By an amendment to Writ Petition 22155 of 2011 made in 2013, the first respondent challenged the Promotion Policy 2005 in so far as it permitted the promotion of candidates to the post of Associate Town Planner / Associate Architect without requiring that </w:t>
      </w:r>
      <w:r>
        <w:t>such candidates should hold a degree in Architecture recognised under the Architects Act.</w:t>
      </w:r>
    </w:p>
    <w:p w:rsidR="00502485" w:rsidRDefault="00502485">
      <w:pPr>
        <w:pStyle w:val="BodyText"/>
        <w:rPr>
          <w:sz w:val="28"/>
        </w:rPr>
      </w:pPr>
    </w:p>
    <w:p w:rsidR="00502485" w:rsidRDefault="00502485">
      <w:pPr>
        <w:pStyle w:val="BodyText"/>
        <w:spacing w:before="10"/>
        <w:rPr>
          <w:sz w:val="24"/>
        </w:rPr>
      </w:pPr>
    </w:p>
    <w:p w:rsidR="00502485" w:rsidRDefault="008F6875">
      <w:pPr>
        <w:pStyle w:val="ListParagraph"/>
        <w:numPr>
          <w:ilvl w:val="0"/>
          <w:numId w:val="5"/>
        </w:numPr>
        <w:tabs>
          <w:tab w:val="left" w:pos="1221"/>
        </w:tabs>
        <w:spacing w:line="480" w:lineRule="auto"/>
        <w:ind w:right="115" w:firstLine="0"/>
        <w:jc w:val="both"/>
        <w:rPr>
          <w:sz w:val="25"/>
        </w:rPr>
      </w:pPr>
      <w:r>
        <w:rPr>
          <w:sz w:val="25"/>
        </w:rPr>
        <w:t>The High Court of Allahabad observed that Regulation 16 of the Service Regulations 1981, conferred NOIDA with the power to lay down the conditions and qualification</w:t>
      </w:r>
      <w:r>
        <w:rPr>
          <w:sz w:val="25"/>
        </w:rPr>
        <w:t>s for promotions in the authority‘s various departments. NOIDA had laid down these conditions and qualifications in the Promotion Policy 2005. The High Court noted that the sole ground for challenging the Promotion Policy 2005 was that it allegedly fell fo</w:t>
      </w:r>
      <w:r>
        <w:rPr>
          <w:sz w:val="25"/>
        </w:rPr>
        <w:t>ul of Sections 14 and 37 of the Architects Act. Relying</w:t>
      </w:r>
      <w:r>
        <w:rPr>
          <w:spacing w:val="15"/>
          <w:sz w:val="25"/>
        </w:rPr>
        <w:t xml:space="preserve"> </w:t>
      </w:r>
      <w:r>
        <w:rPr>
          <w:sz w:val="25"/>
        </w:rPr>
        <w:t>extensively</w:t>
      </w:r>
      <w:r>
        <w:rPr>
          <w:spacing w:val="15"/>
          <w:sz w:val="25"/>
        </w:rPr>
        <w:t xml:space="preserve"> </w:t>
      </w:r>
      <w:r>
        <w:rPr>
          <w:sz w:val="25"/>
        </w:rPr>
        <w:t>on</w:t>
      </w:r>
      <w:r>
        <w:rPr>
          <w:spacing w:val="15"/>
          <w:sz w:val="25"/>
        </w:rPr>
        <w:t xml:space="preserve"> </w:t>
      </w:r>
      <w:r>
        <w:rPr>
          <w:sz w:val="25"/>
        </w:rPr>
        <w:t>the</w:t>
      </w:r>
      <w:r>
        <w:rPr>
          <w:spacing w:val="16"/>
          <w:sz w:val="25"/>
        </w:rPr>
        <w:t xml:space="preserve"> </w:t>
      </w:r>
      <w:r>
        <w:rPr>
          <w:sz w:val="25"/>
        </w:rPr>
        <w:t>decision</w:t>
      </w:r>
      <w:r>
        <w:rPr>
          <w:spacing w:val="18"/>
          <w:sz w:val="25"/>
        </w:rPr>
        <w:t xml:space="preserve"> </w:t>
      </w:r>
      <w:r>
        <w:rPr>
          <w:sz w:val="25"/>
        </w:rPr>
        <w:t>of</w:t>
      </w:r>
      <w:r>
        <w:rPr>
          <w:spacing w:val="16"/>
          <w:sz w:val="25"/>
        </w:rPr>
        <w:t xml:space="preserve"> </w:t>
      </w:r>
      <w:r>
        <w:rPr>
          <w:sz w:val="25"/>
        </w:rPr>
        <w:t>the</w:t>
      </w:r>
      <w:r>
        <w:rPr>
          <w:spacing w:val="18"/>
          <w:sz w:val="25"/>
        </w:rPr>
        <w:t xml:space="preserve"> </w:t>
      </w:r>
      <w:r>
        <w:rPr>
          <w:sz w:val="25"/>
        </w:rPr>
        <w:t>Madhya</w:t>
      </w:r>
      <w:r>
        <w:rPr>
          <w:spacing w:val="16"/>
          <w:sz w:val="25"/>
        </w:rPr>
        <w:t xml:space="preserve"> </w:t>
      </w:r>
      <w:r>
        <w:rPr>
          <w:sz w:val="25"/>
        </w:rPr>
        <w:t>Pradesh</w:t>
      </w:r>
      <w:r>
        <w:rPr>
          <w:spacing w:val="17"/>
          <w:sz w:val="25"/>
        </w:rPr>
        <w:t xml:space="preserve"> </w:t>
      </w:r>
      <w:r>
        <w:rPr>
          <w:sz w:val="25"/>
        </w:rPr>
        <w:t>High</w:t>
      </w:r>
      <w:r>
        <w:rPr>
          <w:spacing w:val="16"/>
          <w:sz w:val="25"/>
        </w:rPr>
        <w:t xml:space="preserve"> </w:t>
      </w:r>
      <w:r>
        <w:rPr>
          <w:sz w:val="25"/>
        </w:rPr>
        <w:t>Court</w:t>
      </w:r>
      <w:r>
        <w:rPr>
          <w:spacing w:val="16"/>
          <w:sz w:val="25"/>
        </w:rPr>
        <w:t xml:space="preserve"> </w:t>
      </w:r>
      <w:r>
        <w:rPr>
          <w:sz w:val="25"/>
        </w:rPr>
        <w:t>in</w:t>
      </w:r>
    </w:p>
    <w:p w:rsidR="00502485" w:rsidRDefault="00502485">
      <w:pPr>
        <w:spacing w:line="480" w:lineRule="auto"/>
        <w:jc w:val="both"/>
        <w:rPr>
          <w:sz w:val="25"/>
        </w:rPr>
        <w:sectPr w:rsidR="00502485">
          <w:pgSz w:w="11910" w:h="16840"/>
          <w:pgMar w:top="1340" w:right="1320" w:bottom="1240" w:left="940" w:header="0" w:footer="1041" w:gutter="0"/>
          <w:cols w:space="720"/>
        </w:sectPr>
      </w:pPr>
    </w:p>
    <w:p w:rsidR="00502485" w:rsidRDefault="008F6875">
      <w:pPr>
        <w:pStyle w:val="BodyText"/>
        <w:spacing w:before="115" w:line="480" w:lineRule="auto"/>
        <w:ind w:left="500" w:right="114"/>
        <w:jc w:val="both"/>
      </w:pPr>
      <w:r>
        <w:rPr>
          <w:b/>
          <w:w w:val="99"/>
        </w:rPr>
        <w:lastRenderedPageBreak/>
        <w:t>Mukesh</w:t>
      </w:r>
      <w:r>
        <w:rPr>
          <w:b/>
        </w:rPr>
        <w:t xml:space="preserve"> </w:t>
      </w:r>
      <w:r>
        <w:rPr>
          <w:b/>
          <w:w w:val="99"/>
        </w:rPr>
        <w:t>Kumar</w:t>
      </w:r>
      <w:r>
        <w:rPr>
          <w:b/>
        </w:rPr>
        <w:t xml:space="preserve"> </w:t>
      </w:r>
      <w:r>
        <w:rPr>
          <w:b/>
          <w:w w:val="99"/>
        </w:rPr>
        <w:t>Manhar</w:t>
      </w:r>
      <w:r>
        <w:rPr>
          <w:b/>
        </w:rPr>
        <w:t xml:space="preserve"> </w:t>
      </w:r>
      <w:r>
        <w:rPr>
          <w:w w:val="99"/>
        </w:rPr>
        <w:t>v</w:t>
      </w:r>
      <w:r>
        <w:t xml:space="preserve"> </w:t>
      </w:r>
      <w:r>
        <w:rPr>
          <w:b/>
          <w:w w:val="99"/>
        </w:rPr>
        <w:t>Sri</w:t>
      </w:r>
      <w:r>
        <w:rPr>
          <w:b/>
        </w:rPr>
        <w:t xml:space="preserve"> </w:t>
      </w:r>
      <w:r>
        <w:rPr>
          <w:b/>
          <w:w w:val="99"/>
        </w:rPr>
        <w:t>Ram</w:t>
      </w:r>
      <w:r>
        <w:rPr>
          <w:b/>
        </w:rPr>
        <w:t xml:space="preserve"> </w:t>
      </w:r>
      <w:r>
        <w:rPr>
          <w:b/>
          <w:w w:val="99"/>
        </w:rPr>
        <w:t>Singh</w:t>
      </w:r>
      <w:r>
        <w:rPr>
          <w:b/>
        </w:rPr>
        <w:t xml:space="preserve"> </w:t>
      </w:r>
      <w:r>
        <w:rPr>
          <w:b/>
          <w:w w:val="99"/>
        </w:rPr>
        <w:t>Ahirwar</w:t>
      </w:r>
      <w:r>
        <w:rPr>
          <w:b/>
        </w:rPr>
        <w:t xml:space="preserve"> </w:t>
      </w:r>
      <w:r>
        <w:rPr>
          <w:w w:val="49"/>
        </w:rPr>
        <w:t>(―</w:t>
      </w:r>
      <w:r>
        <w:rPr>
          <w:b/>
          <w:w w:val="99"/>
        </w:rPr>
        <w:t>Mukesh</w:t>
      </w:r>
      <w:r>
        <w:rPr>
          <w:b/>
        </w:rPr>
        <w:t xml:space="preserve"> </w:t>
      </w:r>
      <w:r>
        <w:rPr>
          <w:b/>
          <w:w w:val="99"/>
        </w:rPr>
        <w:t>Kumar</w:t>
      </w:r>
      <w:r>
        <w:rPr>
          <w:b/>
        </w:rPr>
        <w:t xml:space="preserve"> </w:t>
      </w:r>
      <w:r>
        <w:rPr>
          <w:b/>
          <w:w w:val="99"/>
        </w:rPr>
        <w:t>Manhar</w:t>
      </w:r>
      <w:r>
        <w:rPr>
          <w:w w:val="89"/>
        </w:rPr>
        <w:t>‖)</w:t>
      </w:r>
      <w:r>
        <w:rPr>
          <w:w w:val="101"/>
          <w:vertAlign w:val="superscript"/>
        </w:rPr>
        <w:t>7</w:t>
      </w:r>
      <w:r>
        <w:rPr>
          <w:w w:val="101"/>
        </w:rPr>
        <w:t xml:space="preserve"> </w:t>
      </w:r>
      <w:r>
        <w:t>the High Court held that Section 37 of the Archit</w:t>
      </w:r>
      <w:r>
        <w:t xml:space="preserve">ects Act does not create a bar on individuals not registered with the Council from carrying out the duties and functions of an Architect. The High Court held that Section 37 only prohibits </w:t>
      </w:r>
      <w:r>
        <w:rPr>
          <w:w w:val="99"/>
        </w:rPr>
        <w:t>unregistered</w:t>
      </w:r>
      <w:r>
        <w:t xml:space="preserve"> </w:t>
      </w:r>
      <w:r>
        <w:rPr>
          <w:w w:val="99"/>
        </w:rPr>
        <w:t>individuals</w:t>
      </w:r>
      <w:r>
        <w:t xml:space="preserve"> </w:t>
      </w:r>
      <w:r>
        <w:rPr>
          <w:w w:val="99"/>
        </w:rPr>
        <w:t>from</w:t>
      </w:r>
      <w:r>
        <w:t xml:space="preserve"> </w:t>
      </w:r>
      <w:r>
        <w:rPr>
          <w:w w:val="99"/>
        </w:rPr>
        <w:t>using</w:t>
      </w:r>
      <w:r>
        <w:t xml:space="preserve"> </w:t>
      </w:r>
      <w:r>
        <w:rPr>
          <w:w w:val="99"/>
        </w:rPr>
        <w:t>the</w:t>
      </w:r>
      <w:r>
        <w:t xml:space="preserve"> </w:t>
      </w:r>
      <w:r>
        <w:rPr>
          <w:w w:val="99"/>
        </w:rPr>
        <w:t>title</w:t>
      </w:r>
      <w:r>
        <w:t xml:space="preserve"> </w:t>
      </w:r>
      <w:r>
        <w:rPr>
          <w:w w:val="33"/>
        </w:rPr>
        <w:t>―</w:t>
      </w:r>
      <w:r>
        <w:rPr>
          <w:w w:val="99"/>
        </w:rPr>
        <w:t>architect</w:t>
      </w:r>
      <w:r>
        <w:rPr>
          <w:w w:val="80"/>
        </w:rPr>
        <w:t>‖</w:t>
      </w:r>
      <w:r>
        <w:rPr>
          <w:w w:val="99"/>
        </w:rPr>
        <w:t>.</w:t>
      </w:r>
      <w:r>
        <w:t xml:space="preserve"> </w:t>
      </w:r>
      <w:r>
        <w:rPr>
          <w:w w:val="99"/>
        </w:rPr>
        <w:t>As</w:t>
      </w:r>
      <w:r>
        <w:t xml:space="preserve"> </w:t>
      </w:r>
      <w:r>
        <w:rPr>
          <w:w w:val="99"/>
        </w:rPr>
        <w:t>a</w:t>
      </w:r>
      <w:r>
        <w:t xml:space="preserve"> </w:t>
      </w:r>
      <w:r>
        <w:rPr>
          <w:w w:val="99"/>
        </w:rPr>
        <w:t>ne</w:t>
      </w:r>
      <w:r>
        <w:rPr>
          <w:w w:val="99"/>
        </w:rPr>
        <w:t>cessary</w:t>
      </w:r>
      <w:r>
        <w:t xml:space="preserve"> </w:t>
      </w:r>
      <w:r>
        <w:rPr>
          <w:w w:val="99"/>
        </w:rPr>
        <w:t>adjunct</w:t>
      </w:r>
      <w:r>
        <w:t xml:space="preserve"> </w:t>
      </w:r>
      <w:r>
        <w:rPr>
          <w:w w:val="99"/>
        </w:rPr>
        <w:t xml:space="preserve">of </w:t>
      </w:r>
      <w:r>
        <w:t>this reasoning, the High Court held that the Promotion Policy 2005, which allowed for individuals not holding a degree in architecture being appointed to the Class II post of Associate Architect, did not contravene Section 37 of the Arch</w:t>
      </w:r>
      <w:r>
        <w:t>itects Act in so far as they would be carrying out the activities of an architect.</w:t>
      </w:r>
    </w:p>
    <w:p w:rsidR="00502485" w:rsidRDefault="00502485">
      <w:pPr>
        <w:pStyle w:val="BodyText"/>
        <w:rPr>
          <w:sz w:val="28"/>
        </w:rPr>
      </w:pPr>
    </w:p>
    <w:p w:rsidR="00502485" w:rsidRDefault="00502485">
      <w:pPr>
        <w:pStyle w:val="BodyText"/>
        <w:spacing w:before="1"/>
      </w:pPr>
    </w:p>
    <w:p w:rsidR="00502485" w:rsidRDefault="008F6875">
      <w:pPr>
        <w:pStyle w:val="ListParagraph"/>
        <w:numPr>
          <w:ilvl w:val="0"/>
          <w:numId w:val="5"/>
        </w:numPr>
        <w:tabs>
          <w:tab w:val="left" w:pos="1221"/>
        </w:tabs>
        <w:ind w:left="1220" w:hanging="721"/>
        <w:jc w:val="both"/>
        <w:rPr>
          <w:sz w:val="25"/>
        </w:rPr>
      </w:pPr>
      <w:r>
        <w:rPr>
          <w:sz w:val="25"/>
        </w:rPr>
        <w:t>In</w:t>
      </w:r>
      <w:r>
        <w:rPr>
          <w:spacing w:val="11"/>
          <w:sz w:val="25"/>
        </w:rPr>
        <w:t xml:space="preserve"> </w:t>
      </w:r>
      <w:r>
        <w:rPr>
          <w:sz w:val="25"/>
        </w:rPr>
        <w:t>disposing</w:t>
      </w:r>
      <w:r>
        <w:rPr>
          <w:spacing w:val="11"/>
          <w:sz w:val="25"/>
        </w:rPr>
        <w:t xml:space="preserve"> </w:t>
      </w:r>
      <w:r>
        <w:rPr>
          <w:sz w:val="25"/>
        </w:rPr>
        <w:t>of</w:t>
      </w:r>
      <w:r>
        <w:rPr>
          <w:spacing w:val="11"/>
          <w:sz w:val="25"/>
        </w:rPr>
        <w:t xml:space="preserve"> </w:t>
      </w:r>
      <w:r>
        <w:rPr>
          <w:sz w:val="25"/>
        </w:rPr>
        <w:t>the</w:t>
      </w:r>
      <w:r>
        <w:rPr>
          <w:spacing w:val="11"/>
          <w:sz w:val="25"/>
        </w:rPr>
        <w:t xml:space="preserve"> </w:t>
      </w:r>
      <w:r>
        <w:rPr>
          <w:sz w:val="25"/>
        </w:rPr>
        <w:t>writ</w:t>
      </w:r>
      <w:r>
        <w:rPr>
          <w:spacing w:val="11"/>
          <w:sz w:val="25"/>
        </w:rPr>
        <w:t xml:space="preserve"> </w:t>
      </w:r>
      <w:r>
        <w:rPr>
          <w:sz w:val="25"/>
        </w:rPr>
        <w:t>petitions,</w:t>
      </w:r>
      <w:r>
        <w:rPr>
          <w:spacing w:val="11"/>
          <w:sz w:val="25"/>
        </w:rPr>
        <w:t xml:space="preserve"> </w:t>
      </w:r>
      <w:r>
        <w:rPr>
          <w:sz w:val="25"/>
        </w:rPr>
        <w:t>the</w:t>
      </w:r>
      <w:r>
        <w:rPr>
          <w:spacing w:val="11"/>
          <w:sz w:val="25"/>
        </w:rPr>
        <w:t xml:space="preserve"> </w:t>
      </w:r>
      <w:r>
        <w:rPr>
          <w:sz w:val="25"/>
        </w:rPr>
        <w:t>High</w:t>
      </w:r>
      <w:r>
        <w:rPr>
          <w:spacing w:val="14"/>
          <w:sz w:val="25"/>
        </w:rPr>
        <w:t xml:space="preserve"> </w:t>
      </w:r>
      <w:r>
        <w:rPr>
          <w:sz w:val="25"/>
        </w:rPr>
        <w:t>Court</w:t>
      </w:r>
      <w:r>
        <w:rPr>
          <w:spacing w:val="11"/>
          <w:sz w:val="25"/>
        </w:rPr>
        <w:t xml:space="preserve"> </w:t>
      </w:r>
      <w:r>
        <w:rPr>
          <w:sz w:val="25"/>
        </w:rPr>
        <w:t>of</w:t>
      </w:r>
      <w:r>
        <w:rPr>
          <w:spacing w:val="11"/>
          <w:sz w:val="25"/>
        </w:rPr>
        <w:t xml:space="preserve"> </w:t>
      </w:r>
      <w:r>
        <w:rPr>
          <w:sz w:val="25"/>
        </w:rPr>
        <w:t>Allahabad</w:t>
      </w:r>
      <w:r>
        <w:rPr>
          <w:spacing w:val="11"/>
          <w:sz w:val="25"/>
        </w:rPr>
        <w:t xml:space="preserve"> </w:t>
      </w:r>
      <w:r>
        <w:rPr>
          <w:sz w:val="25"/>
        </w:rPr>
        <w:t>held</w:t>
      </w:r>
      <w:r>
        <w:rPr>
          <w:spacing w:val="11"/>
          <w:sz w:val="25"/>
        </w:rPr>
        <w:t xml:space="preserve"> </w:t>
      </w:r>
      <w:r>
        <w:rPr>
          <w:sz w:val="25"/>
        </w:rPr>
        <w:t>that</w:t>
      </w:r>
      <w:r>
        <w:rPr>
          <w:spacing w:val="19"/>
          <w:sz w:val="25"/>
        </w:rPr>
        <w:t xml:space="preserve"> </w:t>
      </w:r>
      <w:r>
        <w:rPr>
          <w:sz w:val="25"/>
        </w:rPr>
        <w:t>the</w:t>
      </w:r>
    </w:p>
    <w:p w:rsidR="00502485" w:rsidRDefault="00502485">
      <w:pPr>
        <w:pStyle w:val="BodyText"/>
        <w:spacing w:before="1"/>
      </w:pPr>
    </w:p>
    <w:p w:rsidR="00502485" w:rsidRDefault="008F6875">
      <w:pPr>
        <w:pStyle w:val="BodyText"/>
        <w:spacing w:line="480" w:lineRule="auto"/>
        <w:ind w:left="500" w:right="114"/>
        <w:jc w:val="both"/>
      </w:pPr>
      <w:r>
        <w:rPr>
          <w:w w:val="33"/>
        </w:rPr>
        <w:t>―</w:t>
      </w:r>
      <w:r>
        <w:rPr>
          <w:w w:val="99"/>
        </w:rPr>
        <w:t>m</w:t>
      </w:r>
      <w:r>
        <w:rPr>
          <w:spacing w:val="-1"/>
          <w:w w:val="99"/>
        </w:rPr>
        <w:t>e</w:t>
      </w:r>
      <w:r>
        <w:rPr>
          <w:w w:val="99"/>
        </w:rPr>
        <w:t>re</w:t>
      </w:r>
      <w:r>
        <w:rPr>
          <w:spacing w:val="-1"/>
        </w:rPr>
        <w:t xml:space="preserve"> </w:t>
      </w:r>
      <w:r>
        <w:rPr>
          <w:w w:val="99"/>
        </w:rPr>
        <w:t>n</w:t>
      </w:r>
      <w:r>
        <w:rPr>
          <w:spacing w:val="-1"/>
          <w:w w:val="99"/>
        </w:rPr>
        <w:t>o</w:t>
      </w:r>
      <w:r>
        <w:rPr>
          <w:w w:val="99"/>
        </w:rPr>
        <w:t>m</w:t>
      </w:r>
      <w:r>
        <w:rPr>
          <w:spacing w:val="-1"/>
          <w:w w:val="99"/>
        </w:rPr>
        <w:t>e</w:t>
      </w:r>
      <w:r>
        <w:rPr>
          <w:w w:val="99"/>
        </w:rPr>
        <w:t>nclat</w:t>
      </w:r>
      <w:r>
        <w:rPr>
          <w:spacing w:val="-2"/>
          <w:w w:val="99"/>
        </w:rPr>
        <w:t>u</w:t>
      </w:r>
      <w:r>
        <w:rPr>
          <w:w w:val="99"/>
        </w:rPr>
        <w:t>re</w:t>
      </w:r>
      <w:r>
        <w:rPr>
          <w:spacing w:val="-1"/>
        </w:rPr>
        <w:t xml:space="preserve"> </w:t>
      </w:r>
      <w:r>
        <w:rPr>
          <w:spacing w:val="-2"/>
          <w:w w:val="99"/>
        </w:rPr>
        <w:t>o</w:t>
      </w:r>
      <w:r>
        <w:rPr>
          <w:w w:val="99"/>
        </w:rPr>
        <w:t>f</w:t>
      </w:r>
      <w:r>
        <w:t xml:space="preserve"> </w:t>
      </w:r>
      <w:r>
        <w:rPr>
          <w:w w:val="99"/>
        </w:rPr>
        <w:t>the</w:t>
      </w:r>
      <w:r>
        <w:rPr>
          <w:spacing w:val="-1"/>
        </w:rPr>
        <w:t xml:space="preserve"> </w:t>
      </w:r>
      <w:r>
        <w:rPr>
          <w:w w:val="99"/>
        </w:rPr>
        <w:t>p</w:t>
      </w:r>
      <w:r>
        <w:rPr>
          <w:spacing w:val="-1"/>
          <w:w w:val="99"/>
        </w:rPr>
        <w:t>a</w:t>
      </w:r>
      <w:r>
        <w:rPr>
          <w:w w:val="99"/>
        </w:rPr>
        <w:t>rticular</w:t>
      </w:r>
      <w:r>
        <w:rPr>
          <w:spacing w:val="1"/>
        </w:rPr>
        <w:t xml:space="preserve"> </w:t>
      </w:r>
      <w:r>
        <w:rPr>
          <w:spacing w:val="-1"/>
          <w:w w:val="99"/>
        </w:rPr>
        <w:t>p</w:t>
      </w:r>
      <w:r>
        <w:rPr>
          <w:w w:val="99"/>
        </w:rPr>
        <w:t>ost</w:t>
      </w:r>
      <w:r>
        <w:rPr>
          <w:spacing w:val="-1"/>
        </w:rPr>
        <w:t xml:space="preserve"> </w:t>
      </w:r>
      <w:r>
        <w:rPr>
          <w:spacing w:val="-1"/>
          <w:w w:val="99"/>
        </w:rPr>
        <w:t>wil</w:t>
      </w:r>
      <w:r>
        <w:rPr>
          <w:w w:val="99"/>
        </w:rPr>
        <w:t>l</w:t>
      </w:r>
      <w:r>
        <w:rPr>
          <w:spacing w:val="-1"/>
        </w:rPr>
        <w:t xml:space="preserve"> </w:t>
      </w:r>
      <w:r>
        <w:rPr>
          <w:spacing w:val="-1"/>
          <w:w w:val="99"/>
        </w:rPr>
        <w:t>no</w:t>
      </w:r>
      <w:r>
        <w:rPr>
          <w:w w:val="99"/>
        </w:rPr>
        <w:t>t</w:t>
      </w:r>
      <w:r>
        <w:t xml:space="preserve"> </w:t>
      </w:r>
      <w:r>
        <w:rPr>
          <w:spacing w:val="-1"/>
          <w:w w:val="99"/>
        </w:rPr>
        <w:t>i</w:t>
      </w:r>
      <w:r>
        <w:rPr>
          <w:w w:val="99"/>
        </w:rPr>
        <w:t>n</w:t>
      </w:r>
      <w:r>
        <w:rPr>
          <w:spacing w:val="-1"/>
        </w:rPr>
        <w:t xml:space="preserve"> </w:t>
      </w:r>
      <w:r>
        <w:rPr>
          <w:w w:val="99"/>
        </w:rPr>
        <w:t>a</w:t>
      </w:r>
      <w:r>
        <w:rPr>
          <w:spacing w:val="2"/>
          <w:w w:val="99"/>
        </w:rPr>
        <w:t>n</w:t>
      </w:r>
      <w:r>
        <w:rPr>
          <w:w w:val="99"/>
        </w:rPr>
        <w:t>y</w:t>
      </w:r>
      <w:r>
        <w:rPr>
          <w:spacing w:val="-3"/>
        </w:rPr>
        <w:t xml:space="preserve"> </w:t>
      </w:r>
      <w:r>
        <w:rPr>
          <w:spacing w:val="-1"/>
          <w:w w:val="99"/>
        </w:rPr>
        <w:t>w</w:t>
      </w:r>
      <w:r>
        <w:rPr>
          <w:spacing w:val="2"/>
          <w:w w:val="99"/>
        </w:rPr>
        <w:t>a</w:t>
      </w:r>
      <w:r>
        <w:rPr>
          <w:w w:val="99"/>
        </w:rPr>
        <w:t>y</w:t>
      </w:r>
      <w:r>
        <w:rPr>
          <w:spacing w:val="-3"/>
        </w:rPr>
        <w:t xml:space="preserve"> </w:t>
      </w:r>
      <w:r>
        <w:rPr>
          <w:spacing w:val="-1"/>
          <w:w w:val="99"/>
        </w:rPr>
        <w:t>b</w:t>
      </w:r>
      <w:r>
        <w:rPr>
          <w:w w:val="99"/>
        </w:rPr>
        <w:t>e</w:t>
      </w:r>
      <w:r>
        <w:t xml:space="preserve"> </w:t>
      </w:r>
      <w:r>
        <w:rPr>
          <w:spacing w:val="2"/>
          <w:w w:val="99"/>
        </w:rPr>
        <w:t>s</w:t>
      </w:r>
      <w:r>
        <w:rPr>
          <w:spacing w:val="-1"/>
          <w:w w:val="99"/>
        </w:rPr>
        <w:t>ai</w:t>
      </w:r>
      <w:r>
        <w:rPr>
          <w:w w:val="99"/>
        </w:rPr>
        <w:t>d</w:t>
      </w:r>
      <w:r>
        <w:t xml:space="preserve"> </w:t>
      </w:r>
      <w:r>
        <w:rPr>
          <w:w w:val="99"/>
        </w:rPr>
        <w:t>to</w:t>
      </w:r>
      <w:r>
        <w:t xml:space="preserve"> </w:t>
      </w:r>
      <w:r>
        <w:rPr>
          <w:spacing w:val="-3"/>
          <w:w w:val="99"/>
        </w:rPr>
        <w:t>v</w:t>
      </w:r>
      <w:r>
        <w:rPr>
          <w:spacing w:val="-1"/>
          <w:w w:val="99"/>
        </w:rPr>
        <w:t>i</w:t>
      </w:r>
      <w:r>
        <w:rPr>
          <w:spacing w:val="2"/>
          <w:w w:val="99"/>
        </w:rPr>
        <w:t>o</w:t>
      </w:r>
      <w:r>
        <w:rPr>
          <w:spacing w:val="-1"/>
          <w:w w:val="99"/>
        </w:rPr>
        <w:t>lat</w:t>
      </w:r>
      <w:r>
        <w:rPr>
          <w:w w:val="99"/>
        </w:rPr>
        <w:t>e</w:t>
      </w:r>
      <w:r>
        <w:t xml:space="preserve"> </w:t>
      </w:r>
      <w:r>
        <w:rPr>
          <w:w w:val="99"/>
        </w:rPr>
        <w:t xml:space="preserve">the </w:t>
      </w:r>
      <w:r>
        <w:t>provisions of the Architects Act 1971‖. Therefore, the High Court permitted NOIDA to continue referring to the Class II posts as Associate Town Planner and Associate Architect. The High Court further noted that as a central legislation, the requirements se</w:t>
      </w:r>
      <w:r>
        <w:t>t out in the Architects Act could not be read into the Promotion Policy 2005 which is a regulation formulated under a state legislation, namely</w:t>
      </w:r>
      <w:r>
        <w:rPr>
          <w:spacing w:val="55"/>
        </w:rPr>
        <w:t xml:space="preserve"> </w:t>
      </w:r>
      <w:r>
        <w:t>the</w:t>
      </w:r>
    </w:p>
    <w:p w:rsidR="00502485" w:rsidRDefault="008F6875">
      <w:pPr>
        <w:pStyle w:val="BodyText"/>
        <w:ind w:left="500"/>
        <w:jc w:val="both"/>
      </w:pPr>
      <w:r>
        <w:t>U.P. Industrial Area Development Act.</w:t>
      </w:r>
    </w:p>
    <w:p w:rsidR="00502485" w:rsidRDefault="00502485">
      <w:pPr>
        <w:pStyle w:val="BodyText"/>
        <w:spacing w:before="10"/>
        <w:rPr>
          <w:sz w:val="38"/>
        </w:rPr>
      </w:pPr>
    </w:p>
    <w:p w:rsidR="00502485" w:rsidRDefault="008F6875">
      <w:pPr>
        <w:ind w:left="500"/>
        <w:rPr>
          <w:i/>
          <w:sz w:val="25"/>
        </w:rPr>
      </w:pPr>
      <w:r>
        <w:rPr>
          <w:i/>
          <w:sz w:val="25"/>
          <w:u w:val="single"/>
        </w:rPr>
        <w:t>Submissions</w:t>
      </w:r>
    </w:p>
    <w:p w:rsidR="00502485" w:rsidRDefault="00502485">
      <w:pPr>
        <w:pStyle w:val="BodyText"/>
        <w:rPr>
          <w:i/>
          <w:sz w:val="20"/>
        </w:rPr>
      </w:pPr>
    </w:p>
    <w:p w:rsidR="00502485" w:rsidRDefault="00502485">
      <w:pPr>
        <w:pStyle w:val="BodyText"/>
        <w:spacing w:before="5"/>
        <w:rPr>
          <w:i/>
          <w:sz w:val="23"/>
        </w:rPr>
      </w:pPr>
    </w:p>
    <w:p w:rsidR="00502485" w:rsidRDefault="008F6875">
      <w:pPr>
        <w:pStyle w:val="ListParagraph"/>
        <w:numPr>
          <w:ilvl w:val="0"/>
          <w:numId w:val="5"/>
        </w:numPr>
        <w:tabs>
          <w:tab w:val="left" w:pos="1221"/>
        </w:tabs>
        <w:spacing w:before="91" w:line="480" w:lineRule="auto"/>
        <w:ind w:right="118" w:firstLine="0"/>
        <w:jc w:val="both"/>
        <w:rPr>
          <w:sz w:val="25"/>
        </w:rPr>
      </w:pPr>
      <w:r>
        <w:rPr>
          <w:sz w:val="25"/>
        </w:rPr>
        <w:t>The Council of Architecture has challenged the decision</w:t>
      </w:r>
      <w:r>
        <w:rPr>
          <w:sz w:val="25"/>
        </w:rPr>
        <w:t xml:space="preserve"> of the High Court in holding that Section 37 of the Architects Act does not prohibit individuals not registered</w:t>
      </w:r>
      <w:r>
        <w:rPr>
          <w:spacing w:val="15"/>
          <w:sz w:val="25"/>
        </w:rPr>
        <w:t xml:space="preserve"> </w:t>
      </w:r>
      <w:r>
        <w:rPr>
          <w:sz w:val="25"/>
        </w:rPr>
        <w:t>with</w:t>
      </w:r>
      <w:r>
        <w:rPr>
          <w:spacing w:val="15"/>
          <w:sz w:val="25"/>
        </w:rPr>
        <w:t xml:space="preserve"> </w:t>
      </w:r>
      <w:r>
        <w:rPr>
          <w:sz w:val="25"/>
        </w:rPr>
        <w:t>the</w:t>
      </w:r>
      <w:r>
        <w:rPr>
          <w:spacing w:val="16"/>
          <w:sz w:val="25"/>
        </w:rPr>
        <w:t xml:space="preserve"> </w:t>
      </w:r>
      <w:r>
        <w:rPr>
          <w:sz w:val="25"/>
        </w:rPr>
        <w:t>Council</w:t>
      </w:r>
      <w:r>
        <w:rPr>
          <w:spacing w:val="15"/>
          <w:sz w:val="25"/>
        </w:rPr>
        <w:t xml:space="preserve"> </w:t>
      </w:r>
      <w:r>
        <w:rPr>
          <w:sz w:val="25"/>
        </w:rPr>
        <w:t>from</w:t>
      </w:r>
      <w:r>
        <w:rPr>
          <w:spacing w:val="16"/>
          <w:sz w:val="25"/>
        </w:rPr>
        <w:t xml:space="preserve"> </w:t>
      </w:r>
      <w:r>
        <w:rPr>
          <w:sz w:val="25"/>
        </w:rPr>
        <w:t>practicing</w:t>
      </w:r>
      <w:r>
        <w:rPr>
          <w:spacing w:val="13"/>
          <w:sz w:val="25"/>
        </w:rPr>
        <w:t xml:space="preserve"> </w:t>
      </w:r>
      <w:r>
        <w:rPr>
          <w:sz w:val="25"/>
        </w:rPr>
        <w:t>architecture</w:t>
      </w:r>
      <w:r>
        <w:rPr>
          <w:spacing w:val="13"/>
          <w:sz w:val="25"/>
        </w:rPr>
        <w:t xml:space="preserve"> </w:t>
      </w:r>
      <w:r>
        <w:rPr>
          <w:sz w:val="25"/>
        </w:rPr>
        <w:t>in</w:t>
      </w:r>
      <w:r>
        <w:rPr>
          <w:spacing w:val="15"/>
          <w:sz w:val="25"/>
        </w:rPr>
        <w:t xml:space="preserve"> </w:t>
      </w:r>
      <w:r>
        <w:rPr>
          <w:sz w:val="25"/>
        </w:rPr>
        <w:t>India.</w:t>
      </w:r>
      <w:r>
        <w:rPr>
          <w:spacing w:val="11"/>
          <w:sz w:val="25"/>
        </w:rPr>
        <w:t xml:space="preserve"> </w:t>
      </w:r>
      <w:r>
        <w:rPr>
          <w:sz w:val="25"/>
        </w:rPr>
        <w:t>According</w:t>
      </w:r>
      <w:r>
        <w:rPr>
          <w:spacing w:val="16"/>
          <w:sz w:val="25"/>
        </w:rPr>
        <w:t xml:space="preserve"> </w:t>
      </w:r>
      <w:r>
        <w:rPr>
          <w:sz w:val="25"/>
        </w:rPr>
        <w:t>to</w:t>
      </w:r>
      <w:r>
        <w:rPr>
          <w:spacing w:val="16"/>
          <w:sz w:val="25"/>
        </w:rPr>
        <w:t xml:space="preserve"> </w:t>
      </w:r>
      <w:r>
        <w:rPr>
          <w:sz w:val="25"/>
        </w:rPr>
        <w:t>the</w:t>
      </w:r>
    </w:p>
    <w:p w:rsidR="00502485" w:rsidRDefault="00502485">
      <w:pPr>
        <w:pStyle w:val="BodyText"/>
        <w:rPr>
          <w:sz w:val="20"/>
        </w:rPr>
      </w:pPr>
    </w:p>
    <w:p w:rsidR="00502485" w:rsidRDefault="00502485">
      <w:pPr>
        <w:pStyle w:val="BodyText"/>
        <w:spacing w:before="3"/>
        <w:rPr>
          <w:sz w:val="19"/>
        </w:rPr>
      </w:pPr>
      <w:r w:rsidRPr="00502485">
        <w:pict>
          <v:line id="_x0000_s1034" style="position:absolute;z-index:-251650048;mso-wrap-distance-left:0;mso-wrap-distance-right:0;mso-position-horizontal-relative:page" from="1in,13.35pt" to="216.05pt,13.35pt" strokeweight=".6pt">
            <w10:wrap type="topAndBottom" anchorx="page"/>
          </v:line>
        </w:pict>
      </w:r>
    </w:p>
    <w:p w:rsidR="00502485" w:rsidRDefault="008F6875">
      <w:pPr>
        <w:spacing w:before="47"/>
        <w:ind w:left="500"/>
        <w:rPr>
          <w:sz w:val="18"/>
        </w:rPr>
      </w:pPr>
      <w:r>
        <w:rPr>
          <w:position w:val="9"/>
          <w:sz w:val="12"/>
        </w:rPr>
        <w:t xml:space="preserve">7 </w:t>
      </w:r>
      <w:r>
        <w:rPr>
          <w:sz w:val="18"/>
        </w:rPr>
        <w:t>2006 (1) MPLJ 238</w:t>
      </w:r>
    </w:p>
    <w:p w:rsidR="00502485" w:rsidRDefault="00502485">
      <w:pPr>
        <w:rPr>
          <w:sz w:val="18"/>
        </w:rPr>
        <w:sectPr w:rsidR="00502485">
          <w:pgSz w:w="11910" w:h="16840"/>
          <w:pgMar w:top="1300" w:right="1320" w:bottom="1240" w:left="940" w:header="0" w:footer="1041" w:gutter="0"/>
          <w:cols w:space="720"/>
        </w:sectPr>
      </w:pPr>
    </w:p>
    <w:p w:rsidR="00502485" w:rsidRDefault="008F6875">
      <w:pPr>
        <w:pStyle w:val="BodyText"/>
        <w:spacing w:before="78" w:line="480" w:lineRule="auto"/>
        <w:ind w:left="500" w:right="120"/>
        <w:jc w:val="both"/>
      </w:pPr>
      <w:r>
        <w:t>Council, such an interpretation defeats the object and purpose of the Architects Act. It is submitted that:</w:t>
      </w:r>
    </w:p>
    <w:p w:rsidR="00502485" w:rsidRDefault="008F6875">
      <w:pPr>
        <w:pStyle w:val="ListParagraph"/>
        <w:numPr>
          <w:ilvl w:val="1"/>
          <w:numId w:val="5"/>
        </w:numPr>
        <w:tabs>
          <w:tab w:val="left" w:pos="1581"/>
        </w:tabs>
        <w:spacing w:before="160" w:line="480" w:lineRule="auto"/>
        <w:ind w:right="114"/>
        <w:jc w:val="both"/>
        <w:rPr>
          <w:sz w:val="25"/>
        </w:rPr>
      </w:pPr>
      <w:r>
        <w:rPr>
          <w:sz w:val="25"/>
        </w:rPr>
        <w:t>The object of the Architects Act is to ensure that only qualified architects are permitted to provide architectural services for the purposes of construction and building activity in</w:t>
      </w:r>
      <w:r>
        <w:rPr>
          <w:spacing w:val="-10"/>
          <w:sz w:val="25"/>
        </w:rPr>
        <w:t xml:space="preserve"> </w:t>
      </w:r>
      <w:r>
        <w:rPr>
          <w:sz w:val="25"/>
        </w:rPr>
        <w:t>India;</w:t>
      </w:r>
    </w:p>
    <w:p w:rsidR="00502485" w:rsidRDefault="008F6875">
      <w:pPr>
        <w:pStyle w:val="ListParagraph"/>
        <w:numPr>
          <w:ilvl w:val="1"/>
          <w:numId w:val="5"/>
        </w:numPr>
        <w:tabs>
          <w:tab w:val="left" w:pos="1581"/>
        </w:tabs>
        <w:spacing w:before="159" w:line="480" w:lineRule="auto"/>
        <w:ind w:right="117"/>
        <w:jc w:val="both"/>
        <w:rPr>
          <w:sz w:val="25"/>
        </w:rPr>
      </w:pPr>
      <w:r>
        <w:rPr>
          <w:sz w:val="25"/>
        </w:rPr>
        <w:t xml:space="preserve">The Architects Act is a comprehensive legislation which regulates </w:t>
      </w:r>
      <w:r>
        <w:rPr>
          <w:sz w:val="25"/>
        </w:rPr>
        <w:t xml:space="preserve">the qualifications, registration and disciplinary facets of architecture in India and therefore Section 37 cannot be read only as protecting against the </w:t>
      </w:r>
      <w:r>
        <w:rPr>
          <w:spacing w:val="-1"/>
          <w:w w:val="99"/>
          <w:sz w:val="25"/>
        </w:rPr>
        <w:t>us</w:t>
      </w:r>
      <w:r>
        <w:rPr>
          <w:w w:val="99"/>
          <w:sz w:val="25"/>
        </w:rPr>
        <w:t>e</w:t>
      </w:r>
      <w:r>
        <w:rPr>
          <w:sz w:val="25"/>
        </w:rPr>
        <w:t xml:space="preserve"> </w:t>
      </w:r>
      <w:r>
        <w:rPr>
          <w:spacing w:val="-19"/>
          <w:sz w:val="25"/>
        </w:rPr>
        <w:t xml:space="preserve"> </w:t>
      </w:r>
      <w:r>
        <w:rPr>
          <w:spacing w:val="-1"/>
          <w:w w:val="99"/>
          <w:sz w:val="25"/>
        </w:rPr>
        <w:t>o</w:t>
      </w:r>
      <w:r>
        <w:rPr>
          <w:w w:val="99"/>
          <w:sz w:val="25"/>
        </w:rPr>
        <w:t>f</w:t>
      </w:r>
      <w:r>
        <w:rPr>
          <w:sz w:val="25"/>
        </w:rPr>
        <w:t xml:space="preserve"> </w:t>
      </w:r>
      <w:r>
        <w:rPr>
          <w:spacing w:val="-19"/>
          <w:sz w:val="25"/>
        </w:rPr>
        <w:t xml:space="preserve"> </w:t>
      </w:r>
      <w:r>
        <w:rPr>
          <w:w w:val="99"/>
          <w:sz w:val="25"/>
        </w:rPr>
        <w:t>the</w:t>
      </w:r>
      <w:r>
        <w:rPr>
          <w:sz w:val="25"/>
        </w:rPr>
        <w:t xml:space="preserve"> </w:t>
      </w:r>
      <w:r>
        <w:rPr>
          <w:spacing w:val="-21"/>
          <w:sz w:val="25"/>
        </w:rPr>
        <w:t xml:space="preserve"> </w:t>
      </w:r>
      <w:r>
        <w:rPr>
          <w:w w:val="99"/>
          <w:sz w:val="25"/>
        </w:rPr>
        <w:t>title</w:t>
      </w:r>
      <w:r>
        <w:rPr>
          <w:sz w:val="25"/>
        </w:rPr>
        <w:t xml:space="preserve"> </w:t>
      </w:r>
      <w:r>
        <w:rPr>
          <w:spacing w:val="-19"/>
          <w:sz w:val="25"/>
        </w:rPr>
        <w:t xml:space="preserve"> </w:t>
      </w:r>
      <w:r>
        <w:rPr>
          <w:w w:val="33"/>
          <w:sz w:val="25"/>
        </w:rPr>
        <w:t>―</w:t>
      </w:r>
      <w:r>
        <w:rPr>
          <w:spacing w:val="-1"/>
          <w:w w:val="99"/>
          <w:sz w:val="25"/>
        </w:rPr>
        <w:t>A</w:t>
      </w:r>
      <w:r>
        <w:rPr>
          <w:w w:val="99"/>
          <w:sz w:val="25"/>
        </w:rPr>
        <w:t>rc</w:t>
      </w:r>
      <w:r>
        <w:rPr>
          <w:spacing w:val="-2"/>
          <w:w w:val="99"/>
          <w:sz w:val="25"/>
        </w:rPr>
        <w:t>h</w:t>
      </w:r>
      <w:r>
        <w:rPr>
          <w:spacing w:val="-1"/>
          <w:w w:val="96"/>
          <w:sz w:val="25"/>
        </w:rPr>
        <w:t>itect</w:t>
      </w:r>
      <w:r>
        <w:rPr>
          <w:w w:val="96"/>
          <w:sz w:val="25"/>
        </w:rPr>
        <w:t>‖</w:t>
      </w:r>
      <w:r>
        <w:rPr>
          <w:sz w:val="25"/>
        </w:rPr>
        <w:t xml:space="preserve"> </w:t>
      </w:r>
      <w:r>
        <w:rPr>
          <w:spacing w:val="-18"/>
          <w:sz w:val="25"/>
        </w:rPr>
        <w:t xml:space="preserve"> </w:t>
      </w:r>
      <w:r>
        <w:rPr>
          <w:spacing w:val="-1"/>
          <w:w w:val="99"/>
          <w:sz w:val="25"/>
        </w:rPr>
        <w:t>b</w:t>
      </w:r>
      <w:r>
        <w:rPr>
          <w:w w:val="99"/>
          <w:sz w:val="25"/>
        </w:rPr>
        <w:t>ut</w:t>
      </w:r>
      <w:r>
        <w:rPr>
          <w:sz w:val="25"/>
        </w:rPr>
        <w:t xml:space="preserve"> </w:t>
      </w:r>
      <w:r>
        <w:rPr>
          <w:spacing w:val="-16"/>
          <w:sz w:val="25"/>
        </w:rPr>
        <w:t xml:space="preserve"> </w:t>
      </w:r>
      <w:r>
        <w:rPr>
          <w:spacing w:val="-1"/>
          <w:w w:val="99"/>
          <w:sz w:val="25"/>
        </w:rPr>
        <w:t>i</w:t>
      </w:r>
      <w:r>
        <w:rPr>
          <w:w w:val="99"/>
          <w:sz w:val="25"/>
        </w:rPr>
        <w:t>t</w:t>
      </w:r>
      <w:r>
        <w:rPr>
          <w:sz w:val="25"/>
        </w:rPr>
        <w:t xml:space="preserve"> </w:t>
      </w:r>
      <w:r>
        <w:rPr>
          <w:spacing w:val="-22"/>
          <w:sz w:val="25"/>
        </w:rPr>
        <w:t xml:space="preserve"> </w:t>
      </w:r>
      <w:r>
        <w:rPr>
          <w:w w:val="99"/>
          <w:sz w:val="25"/>
        </w:rPr>
        <w:t>must</w:t>
      </w:r>
      <w:r>
        <w:rPr>
          <w:sz w:val="25"/>
        </w:rPr>
        <w:t xml:space="preserve"> </w:t>
      </w:r>
      <w:r>
        <w:rPr>
          <w:spacing w:val="-19"/>
          <w:sz w:val="25"/>
        </w:rPr>
        <w:t xml:space="preserve"> </w:t>
      </w:r>
      <w:r>
        <w:rPr>
          <w:w w:val="99"/>
          <w:sz w:val="25"/>
        </w:rPr>
        <w:t>be</w:t>
      </w:r>
      <w:r>
        <w:rPr>
          <w:sz w:val="25"/>
        </w:rPr>
        <w:t xml:space="preserve"> </w:t>
      </w:r>
      <w:r>
        <w:rPr>
          <w:spacing w:val="-24"/>
          <w:sz w:val="25"/>
        </w:rPr>
        <w:t xml:space="preserve"> </w:t>
      </w:r>
      <w:r>
        <w:rPr>
          <w:w w:val="99"/>
          <w:sz w:val="25"/>
        </w:rPr>
        <w:t>read</w:t>
      </w:r>
      <w:r>
        <w:rPr>
          <w:sz w:val="25"/>
        </w:rPr>
        <w:t xml:space="preserve"> </w:t>
      </w:r>
      <w:r>
        <w:rPr>
          <w:spacing w:val="-19"/>
          <w:sz w:val="25"/>
        </w:rPr>
        <w:t xml:space="preserve"> </w:t>
      </w:r>
      <w:r>
        <w:rPr>
          <w:w w:val="99"/>
          <w:sz w:val="25"/>
        </w:rPr>
        <w:t>to</w:t>
      </w:r>
      <w:r>
        <w:rPr>
          <w:sz w:val="25"/>
        </w:rPr>
        <w:t xml:space="preserve"> </w:t>
      </w:r>
      <w:r>
        <w:rPr>
          <w:spacing w:val="-19"/>
          <w:sz w:val="25"/>
        </w:rPr>
        <w:t xml:space="preserve"> </w:t>
      </w:r>
      <w:r>
        <w:rPr>
          <w:spacing w:val="-2"/>
          <w:w w:val="99"/>
          <w:sz w:val="25"/>
        </w:rPr>
        <w:t>p</w:t>
      </w:r>
      <w:r>
        <w:rPr>
          <w:w w:val="99"/>
          <w:sz w:val="25"/>
        </w:rPr>
        <w:t>rohibit</w:t>
      </w:r>
      <w:r>
        <w:rPr>
          <w:sz w:val="25"/>
        </w:rPr>
        <w:t xml:space="preserve"> </w:t>
      </w:r>
      <w:r>
        <w:rPr>
          <w:spacing w:val="-16"/>
          <w:sz w:val="25"/>
        </w:rPr>
        <w:t xml:space="preserve"> </w:t>
      </w:r>
      <w:r>
        <w:rPr>
          <w:w w:val="99"/>
          <w:sz w:val="25"/>
        </w:rPr>
        <w:t>unq</w:t>
      </w:r>
      <w:r>
        <w:rPr>
          <w:spacing w:val="-2"/>
          <w:w w:val="99"/>
          <w:sz w:val="25"/>
        </w:rPr>
        <w:t>u</w:t>
      </w:r>
      <w:r>
        <w:rPr>
          <w:w w:val="99"/>
          <w:sz w:val="25"/>
        </w:rPr>
        <w:t xml:space="preserve">alified </w:t>
      </w:r>
      <w:r>
        <w:rPr>
          <w:sz w:val="25"/>
        </w:rPr>
        <w:t>individuals from practicing</w:t>
      </w:r>
      <w:r>
        <w:rPr>
          <w:spacing w:val="-2"/>
          <w:sz w:val="25"/>
        </w:rPr>
        <w:t xml:space="preserve"> </w:t>
      </w:r>
      <w:r>
        <w:rPr>
          <w:sz w:val="25"/>
        </w:rPr>
        <w:t>architecture;</w:t>
      </w:r>
    </w:p>
    <w:p w:rsidR="00502485" w:rsidRDefault="008F6875">
      <w:pPr>
        <w:pStyle w:val="ListParagraph"/>
        <w:numPr>
          <w:ilvl w:val="1"/>
          <w:numId w:val="5"/>
        </w:numPr>
        <w:tabs>
          <w:tab w:val="left" w:pos="1581"/>
        </w:tabs>
        <w:spacing w:before="162" w:line="480" w:lineRule="auto"/>
        <w:ind w:right="121"/>
        <w:jc w:val="both"/>
        <w:rPr>
          <w:sz w:val="25"/>
        </w:rPr>
      </w:pPr>
      <w:r>
        <w:rPr>
          <w:sz w:val="25"/>
        </w:rPr>
        <w:t>Under Section 37 of the Architects Act, only individuals registered with the appellant Council are permitted to render architectural services in India;</w:t>
      </w:r>
    </w:p>
    <w:p w:rsidR="00502485" w:rsidRDefault="008F6875">
      <w:pPr>
        <w:pStyle w:val="ListParagraph"/>
        <w:numPr>
          <w:ilvl w:val="1"/>
          <w:numId w:val="5"/>
        </w:numPr>
        <w:tabs>
          <w:tab w:val="left" w:pos="1581"/>
        </w:tabs>
        <w:spacing w:before="160" w:line="480" w:lineRule="auto"/>
        <w:ind w:right="117"/>
        <w:jc w:val="both"/>
        <w:rPr>
          <w:sz w:val="25"/>
        </w:rPr>
      </w:pPr>
      <w:r>
        <w:rPr>
          <w:sz w:val="25"/>
        </w:rPr>
        <w:t>The High Court has construed Section 37 narrowly and such an i</w:t>
      </w:r>
      <w:r>
        <w:rPr>
          <w:sz w:val="25"/>
        </w:rPr>
        <w:t>nterpretation risks allowing unqualified individuals from practicing the profession of supervising buildings and construction;</w:t>
      </w:r>
      <w:r>
        <w:rPr>
          <w:spacing w:val="-2"/>
          <w:sz w:val="25"/>
        </w:rPr>
        <w:t xml:space="preserve"> </w:t>
      </w:r>
      <w:r>
        <w:rPr>
          <w:sz w:val="25"/>
        </w:rPr>
        <w:t>and</w:t>
      </w:r>
    </w:p>
    <w:p w:rsidR="00502485" w:rsidRDefault="008F6875">
      <w:pPr>
        <w:pStyle w:val="ListParagraph"/>
        <w:numPr>
          <w:ilvl w:val="1"/>
          <w:numId w:val="5"/>
        </w:numPr>
        <w:tabs>
          <w:tab w:val="left" w:pos="1581"/>
        </w:tabs>
        <w:spacing w:before="157" w:line="480" w:lineRule="auto"/>
        <w:ind w:right="119"/>
        <w:jc w:val="both"/>
        <w:rPr>
          <w:sz w:val="25"/>
        </w:rPr>
      </w:pPr>
      <w:r>
        <w:rPr>
          <w:sz w:val="25"/>
        </w:rPr>
        <w:t xml:space="preserve">In its decision in </w:t>
      </w:r>
      <w:r>
        <w:rPr>
          <w:b/>
          <w:sz w:val="25"/>
        </w:rPr>
        <w:t xml:space="preserve">Mukesh Kumar Manhar </w:t>
      </w:r>
      <w:r>
        <w:rPr>
          <w:sz w:val="25"/>
        </w:rPr>
        <w:t xml:space="preserve">the High Court of Madhya Pradesh directed the state government to cease using the </w:t>
      </w:r>
      <w:r>
        <w:rPr>
          <w:w w:val="99"/>
          <w:sz w:val="25"/>
        </w:rPr>
        <w:t>nome</w:t>
      </w:r>
      <w:r>
        <w:rPr>
          <w:w w:val="99"/>
          <w:sz w:val="25"/>
        </w:rPr>
        <w:t>nclature</w:t>
      </w:r>
      <w:r>
        <w:rPr>
          <w:sz w:val="25"/>
        </w:rPr>
        <w:t xml:space="preserve"> </w:t>
      </w:r>
      <w:r>
        <w:rPr>
          <w:spacing w:val="-29"/>
          <w:sz w:val="25"/>
        </w:rPr>
        <w:t xml:space="preserve"> </w:t>
      </w:r>
      <w:r>
        <w:rPr>
          <w:w w:val="99"/>
          <w:sz w:val="25"/>
        </w:rPr>
        <w:t>of</w:t>
      </w:r>
      <w:r>
        <w:rPr>
          <w:sz w:val="25"/>
        </w:rPr>
        <w:t xml:space="preserve"> </w:t>
      </w:r>
      <w:r>
        <w:rPr>
          <w:spacing w:val="-29"/>
          <w:sz w:val="25"/>
        </w:rPr>
        <w:t xml:space="preserve"> </w:t>
      </w:r>
      <w:r>
        <w:rPr>
          <w:w w:val="33"/>
          <w:sz w:val="25"/>
        </w:rPr>
        <w:t>―</w:t>
      </w:r>
      <w:r>
        <w:rPr>
          <w:spacing w:val="-1"/>
          <w:w w:val="99"/>
          <w:sz w:val="25"/>
        </w:rPr>
        <w:t>A</w:t>
      </w:r>
      <w:r>
        <w:rPr>
          <w:w w:val="99"/>
          <w:sz w:val="25"/>
        </w:rPr>
        <w:t>ssistant</w:t>
      </w:r>
      <w:r>
        <w:rPr>
          <w:sz w:val="25"/>
        </w:rPr>
        <w:t xml:space="preserve"> </w:t>
      </w:r>
      <w:r>
        <w:rPr>
          <w:spacing w:val="-29"/>
          <w:sz w:val="25"/>
        </w:rPr>
        <w:t xml:space="preserve"> </w:t>
      </w:r>
      <w:r>
        <w:rPr>
          <w:spacing w:val="-1"/>
          <w:w w:val="99"/>
          <w:sz w:val="25"/>
        </w:rPr>
        <w:t>A</w:t>
      </w:r>
      <w:r>
        <w:rPr>
          <w:w w:val="99"/>
          <w:sz w:val="25"/>
        </w:rPr>
        <w:t>rchite</w:t>
      </w:r>
      <w:r>
        <w:rPr>
          <w:w w:val="93"/>
          <w:sz w:val="25"/>
        </w:rPr>
        <w:t>ct‖</w:t>
      </w:r>
      <w:r>
        <w:rPr>
          <w:sz w:val="25"/>
        </w:rPr>
        <w:t xml:space="preserve"> </w:t>
      </w:r>
      <w:r>
        <w:rPr>
          <w:spacing w:val="-29"/>
          <w:sz w:val="25"/>
        </w:rPr>
        <w:t xml:space="preserve"> </w:t>
      </w:r>
      <w:r>
        <w:rPr>
          <w:spacing w:val="-1"/>
          <w:w w:val="99"/>
          <w:sz w:val="25"/>
        </w:rPr>
        <w:t>o</w:t>
      </w:r>
      <w:r>
        <w:rPr>
          <w:w w:val="99"/>
          <w:sz w:val="25"/>
        </w:rPr>
        <w:t>r</w:t>
      </w:r>
      <w:r>
        <w:rPr>
          <w:sz w:val="25"/>
        </w:rPr>
        <w:t xml:space="preserve"> </w:t>
      </w:r>
      <w:r>
        <w:rPr>
          <w:spacing w:val="-30"/>
          <w:sz w:val="25"/>
        </w:rPr>
        <w:t xml:space="preserve"> </w:t>
      </w:r>
      <w:r>
        <w:rPr>
          <w:w w:val="33"/>
          <w:sz w:val="25"/>
        </w:rPr>
        <w:t>―</w:t>
      </w:r>
      <w:r>
        <w:rPr>
          <w:spacing w:val="-1"/>
          <w:w w:val="99"/>
          <w:sz w:val="25"/>
        </w:rPr>
        <w:t>A</w:t>
      </w:r>
      <w:r>
        <w:rPr>
          <w:w w:val="99"/>
          <w:sz w:val="25"/>
        </w:rPr>
        <w:t>rchite</w:t>
      </w:r>
      <w:r>
        <w:rPr>
          <w:w w:val="93"/>
          <w:sz w:val="25"/>
        </w:rPr>
        <w:t>ct‖</w:t>
      </w:r>
      <w:r>
        <w:rPr>
          <w:sz w:val="25"/>
        </w:rPr>
        <w:t xml:space="preserve"> </w:t>
      </w:r>
      <w:r>
        <w:rPr>
          <w:spacing w:val="-29"/>
          <w:sz w:val="25"/>
        </w:rPr>
        <w:t xml:space="preserve"> </w:t>
      </w:r>
      <w:r>
        <w:rPr>
          <w:spacing w:val="-1"/>
          <w:w w:val="99"/>
          <w:sz w:val="25"/>
        </w:rPr>
        <w:t>i</w:t>
      </w:r>
      <w:r>
        <w:rPr>
          <w:w w:val="99"/>
          <w:sz w:val="25"/>
        </w:rPr>
        <w:t>n</w:t>
      </w:r>
      <w:r>
        <w:rPr>
          <w:sz w:val="25"/>
        </w:rPr>
        <w:t xml:space="preserve"> </w:t>
      </w:r>
      <w:r>
        <w:rPr>
          <w:spacing w:val="-31"/>
          <w:sz w:val="25"/>
        </w:rPr>
        <w:t xml:space="preserve"> </w:t>
      </w:r>
      <w:r>
        <w:rPr>
          <w:w w:val="99"/>
          <w:sz w:val="25"/>
        </w:rPr>
        <w:t>r</w:t>
      </w:r>
      <w:r>
        <w:rPr>
          <w:spacing w:val="-1"/>
          <w:w w:val="99"/>
          <w:sz w:val="25"/>
        </w:rPr>
        <w:t>e</w:t>
      </w:r>
      <w:r>
        <w:rPr>
          <w:w w:val="99"/>
          <w:sz w:val="25"/>
        </w:rPr>
        <w:t>g</w:t>
      </w:r>
      <w:r>
        <w:rPr>
          <w:spacing w:val="-1"/>
          <w:w w:val="99"/>
          <w:sz w:val="25"/>
        </w:rPr>
        <w:t>a</w:t>
      </w:r>
      <w:r>
        <w:rPr>
          <w:w w:val="99"/>
          <w:sz w:val="25"/>
        </w:rPr>
        <w:t>rd</w:t>
      </w:r>
      <w:r>
        <w:rPr>
          <w:sz w:val="25"/>
        </w:rPr>
        <w:t xml:space="preserve"> </w:t>
      </w:r>
      <w:r>
        <w:rPr>
          <w:spacing w:val="-31"/>
          <w:sz w:val="25"/>
        </w:rPr>
        <w:t xml:space="preserve"> </w:t>
      </w:r>
      <w:r>
        <w:rPr>
          <w:w w:val="99"/>
          <w:sz w:val="25"/>
        </w:rPr>
        <w:t>to</w:t>
      </w:r>
      <w:r>
        <w:rPr>
          <w:sz w:val="25"/>
        </w:rPr>
        <w:t xml:space="preserve"> </w:t>
      </w:r>
      <w:r>
        <w:rPr>
          <w:spacing w:val="-31"/>
          <w:sz w:val="25"/>
        </w:rPr>
        <w:t xml:space="preserve"> </w:t>
      </w:r>
      <w:r>
        <w:rPr>
          <w:spacing w:val="-1"/>
          <w:w w:val="99"/>
          <w:sz w:val="25"/>
        </w:rPr>
        <w:t>p</w:t>
      </w:r>
      <w:r>
        <w:rPr>
          <w:w w:val="99"/>
          <w:sz w:val="25"/>
        </w:rPr>
        <w:t xml:space="preserve">osts </w:t>
      </w:r>
      <w:r>
        <w:rPr>
          <w:sz w:val="25"/>
        </w:rPr>
        <w:t>where the eligibility criteria did not require appointees to hold a degree in architecture.</w:t>
      </w:r>
    </w:p>
    <w:p w:rsidR="00502485" w:rsidRDefault="00502485">
      <w:pPr>
        <w:spacing w:line="480" w:lineRule="auto"/>
        <w:jc w:val="both"/>
        <w:rPr>
          <w:sz w:val="25"/>
        </w:rPr>
        <w:sectPr w:rsidR="00502485">
          <w:pgSz w:w="11910" w:h="16840"/>
          <w:pgMar w:top="1340" w:right="1320" w:bottom="1240" w:left="940" w:header="0" w:footer="1041" w:gutter="0"/>
          <w:cols w:space="720"/>
        </w:sectPr>
      </w:pPr>
    </w:p>
    <w:p w:rsidR="00502485" w:rsidRDefault="008F6875">
      <w:pPr>
        <w:pStyle w:val="ListParagraph"/>
        <w:numPr>
          <w:ilvl w:val="0"/>
          <w:numId w:val="5"/>
        </w:numPr>
        <w:tabs>
          <w:tab w:val="left" w:pos="1290"/>
        </w:tabs>
        <w:spacing w:before="78" w:line="480" w:lineRule="auto"/>
        <w:ind w:right="113" w:firstLine="0"/>
        <w:jc w:val="both"/>
        <w:rPr>
          <w:sz w:val="25"/>
        </w:rPr>
      </w:pPr>
      <w:r>
        <w:rPr>
          <w:sz w:val="25"/>
        </w:rPr>
        <w:t xml:space="preserve">As the present controversy impacts all persons engaging in the practice of architecture in India, including thousands of individuals employed in various </w:t>
      </w:r>
      <w:r>
        <w:rPr>
          <w:w w:val="99"/>
          <w:sz w:val="25"/>
        </w:rPr>
        <w:t>go</w:t>
      </w:r>
      <w:r>
        <w:rPr>
          <w:spacing w:val="-3"/>
          <w:w w:val="99"/>
          <w:sz w:val="25"/>
        </w:rPr>
        <w:t>v</w:t>
      </w:r>
      <w:r>
        <w:rPr>
          <w:w w:val="99"/>
          <w:sz w:val="25"/>
        </w:rPr>
        <w:t>e</w:t>
      </w:r>
      <w:r>
        <w:rPr>
          <w:spacing w:val="1"/>
          <w:w w:val="99"/>
          <w:sz w:val="25"/>
        </w:rPr>
        <w:t>r</w:t>
      </w:r>
      <w:r>
        <w:rPr>
          <w:w w:val="99"/>
          <w:sz w:val="25"/>
        </w:rPr>
        <w:t>n</w:t>
      </w:r>
      <w:r>
        <w:rPr>
          <w:spacing w:val="1"/>
          <w:w w:val="99"/>
          <w:sz w:val="25"/>
        </w:rPr>
        <w:t>m</w:t>
      </w:r>
      <w:r>
        <w:rPr>
          <w:w w:val="99"/>
          <w:sz w:val="25"/>
        </w:rPr>
        <w:t>ent</w:t>
      </w:r>
      <w:r>
        <w:rPr>
          <w:spacing w:val="21"/>
          <w:sz w:val="25"/>
        </w:rPr>
        <w:t xml:space="preserve"> </w:t>
      </w:r>
      <w:r>
        <w:rPr>
          <w:w w:val="99"/>
          <w:sz w:val="25"/>
        </w:rPr>
        <w:t>depart</w:t>
      </w:r>
      <w:r>
        <w:rPr>
          <w:spacing w:val="-2"/>
          <w:w w:val="99"/>
          <w:sz w:val="25"/>
        </w:rPr>
        <w:t>m</w:t>
      </w:r>
      <w:r>
        <w:rPr>
          <w:w w:val="99"/>
          <w:sz w:val="25"/>
        </w:rPr>
        <w:t>ents</w:t>
      </w:r>
      <w:r>
        <w:rPr>
          <w:spacing w:val="21"/>
          <w:sz w:val="25"/>
        </w:rPr>
        <w:t xml:space="preserve"> </w:t>
      </w:r>
      <w:r>
        <w:rPr>
          <w:w w:val="99"/>
          <w:sz w:val="25"/>
        </w:rPr>
        <w:t>holding</w:t>
      </w:r>
      <w:r>
        <w:rPr>
          <w:spacing w:val="26"/>
          <w:sz w:val="25"/>
        </w:rPr>
        <w:t xml:space="preserve"> </w:t>
      </w:r>
      <w:r>
        <w:rPr>
          <w:w w:val="99"/>
          <w:sz w:val="25"/>
        </w:rPr>
        <w:t>posts</w:t>
      </w:r>
      <w:r>
        <w:rPr>
          <w:spacing w:val="21"/>
          <w:sz w:val="25"/>
        </w:rPr>
        <w:t xml:space="preserve"> </w:t>
      </w:r>
      <w:r>
        <w:rPr>
          <w:w w:val="99"/>
          <w:sz w:val="25"/>
        </w:rPr>
        <w:t>titled</w:t>
      </w:r>
      <w:r>
        <w:rPr>
          <w:spacing w:val="23"/>
          <w:sz w:val="25"/>
        </w:rPr>
        <w:t xml:space="preserve"> </w:t>
      </w:r>
      <w:r>
        <w:rPr>
          <w:w w:val="33"/>
          <w:sz w:val="25"/>
        </w:rPr>
        <w:t>―</w:t>
      </w:r>
      <w:r>
        <w:rPr>
          <w:spacing w:val="-1"/>
          <w:w w:val="99"/>
          <w:sz w:val="25"/>
        </w:rPr>
        <w:t>A</w:t>
      </w:r>
      <w:r>
        <w:rPr>
          <w:w w:val="99"/>
          <w:sz w:val="25"/>
        </w:rPr>
        <w:t>ssociate</w:t>
      </w:r>
      <w:r>
        <w:rPr>
          <w:spacing w:val="21"/>
          <w:sz w:val="25"/>
        </w:rPr>
        <w:t xml:space="preserve"> </w:t>
      </w:r>
      <w:r>
        <w:rPr>
          <w:spacing w:val="-1"/>
          <w:w w:val="99"/>
          <w:sz w:val="25"/>
        </w:rPr>
        <w:t>A</w:t>
      </w:r>
      <w:r>
        <w:rPr>
          <w:w w:val="99"/>
          <w:sz w:val="25"/>
        </w:rPr>
        <w:t>rchit</w:t>
      </w:r>
      <w:r>
        <w:rPr>
          <w:spacing w:val="3"/>
          <w:w w:val="99"/>
          <w:sz w:val="25"/>
        </w:rPr>
        <w:t>e</w:t>
      </w:r>
      <w:r>
        <w:rPr>
          <w:w w:val="93"/>
          <w:sz w:val="25"/>
        </w:rPr>
        <w:t>ct‖</w:t>
      </w:r>
      <w:r>
        <w:rPr>
          <w:spacing w:val="22"/>
          <w:sz w:val="25"/>
        </w:rPr>
        <w:t xml:space="preserve"> </w:t>
      </w:r>
      <w:r>
        <w:rPr>
          <w:spacing w:val="-1"/>
          <w:w w:val="99"/>
          <w:sz w:val="25"/>
        </w:rPr>
        <w:t>o</w:t>
      </w:r>
      <w:r>
        <w:rPr>
          <w:w w:val="99"/>
          <w:sz w:val="25"/>
        </w:rPr>
        <w:t>r</w:t>
      </w:r>
      <w:r>
        <w:rPr>
          <w:spacing w:val="22"/>
          <w:sz w:val="25"/>
        </w:rPr>
        <w:t xml:space="preserve"> </w:t>
      </w:r>
      <w:r>
        <w:rPr>
          <w:w w:val="33"/>
          <w:sz w:val="25"/>
        </w:rPr>
        <w:t>―</w:t>
      </w:r>
      <w:r>
        <w:rPr>
          <w:spacing w:val="-1"/>
          <w:w w:val="99"/>
          <w:sz w:val="25"/>
        </w:rPr>
        <w:t>A</w:t>
      </w:r>
      <w:r>
        <w:rPr>
          <w:w w:val="99"/>
          <w:sz w:val="25"/>
        </w:rPr>
        <w:t>rchite</w:t>
      </w:r>
      <w:r>
        <w:rPr>
          <w:w w:val="93"/>
          <w:sz w:val="25"/>
        </w:rPr>
        <w:t>ct</w:t>
      </w:r>
      <w:r>
        <w:rPr>
          <w:spacing w:val="4"/>
          <w:w w:val="93"/>
          <w:sz w:val="25"/>
        </w:rPr>
        <w:t>‖</w:t>
      </w:r>
      <w:r>
        <w:rPr>
          <w:w w:val="99"/>
          <w:sz w:val="25"/>
        </w:rPr>
        <w:t xml:space="preserve">, </w:t>
      </w:r>
      <w:r>
        <w:rPr>
          <w:sz w:val="25"/>
        </w:rPr>
        <w:t>this Court considered</w:t>
      </w:r>
      <w:r>
        <w:rPr>
          <w:sz w:val="25"/>
        </w:rPr>
        <w:t xml:space="preserve"> it fit to issue notice to the Union of India. During the course of the hearing, Mr K K Venugopal, learned Attorney General of India appeared for the Union and submitted that:</w:t>
      </w:r>
    </w:p>
    <w:p w:rsidR="00502485" w:rsidRDefault="008F6875">
      <w:pPr>
        <w:pStyle w:val="ListParagraph"/>
        <w:numPr>
          <w:ilvl w:val="1"/>
          <w:numId w:val="5"/>
        </w:numPr>
        <w:tabs>
          <w:tab w:val="left" w:pos="1581"/>
        </w:tabs>
        <w:spacing w:before="160" w:line="480" w:lineRule="auto"/>
        <w:ind w:right="119"/>
        <w:jc w:val="both"/>
        <w:rPr>
          <w:sz w:val="25"/>
        </w:rPr>
      </w:pPr>
      <w:r>
        <w:rPr>
          <w:sz w:val="25"/>
        </w:rPr>
        <w:t>According to the Statement of Objects and Reasons of the Architects Act, the leg</w:t>
      </w:r>
      <w:r>
        <w:rPr>
          <w:sz w:val="25"/>
        </w:rPr>
        <w:t>islation aims to protect the title of architects but does not grant architects an exclusive right over the activities of designing, supervising and constructing</w:t>
      </w:r>
      <w:r>
        <w:rPr>
          <w:spacing w:val="1"/>
          <w:sz w:val="25"/>
        </w:rPr>
        <w:t xml:space="preserve"> </w:t>
      </w:r>
      <w:r>
        <w:rPr>
          <w:sz w:val="25"/>
        </w:rPr>
        <w:t>buildings;</w:t>
      </w:r>
    </w:p>
    <w:p w:rsidR="00502485" w:rsidRDefault="008F6875">
      <w:pPr>
        <w:pStyle w:val="ListParagraph"/>
        <w:numPr>
          <w:ilvl w:val="1"/>
          <w:numId w:val="5"/>
        </w:numPr>
        <w:tabs>
          <w:tab w:val="left" w:pos="1581"/>
        </w:tabs>
        <w:spacing w:before="160" w:line="480" w:lineRule="auto"/>
        <w:ind w:right="120"/>
        <w:jc w:val="both"/>
        <w:rPr>
          <w:sz w:val="25"/>
        </w:rPr>
      </w:pPr>
      <w:r>
        <w:rPr>
          <w:spacing w:val="-1"/>
          <w:w w:val="99"/>
          <w:sz w:val="25"/>
        </w:rPr>
        <w:t>Secti</w:t>
      </w:r>
      <w:r>
        <w:rPr>
          <w:w w:val="99"/>
          <w:sz w:val="25"/>
        </w:rPr>
        <w:t>on</w:t>
      </w:r>
      <w:r>
        <w:rPr>
          <w:spacing w:val="21"/>
          <w:sz w:val="25"/>
        </w:rPr>
        <w:t xml:space="preserve"> </w:t>
      </w:r>
      <w:r>
        <w:rPr>
          <w:spacing w:val="-1"/>
          <w:w w:val="99"/>
          <w:sz w:val="25"/>
        </w:rPr>
        <w:t>3</w:t>
      </w:r>
      <w:r>
        <w:rPr>
          <w:w w:val="99"/>
          <w:sz w:val="25"/>
        </w:rPr>
        <w:t>7</w:t>
      </w:r>
      <w:r>
        <w:rPr>
          <w:spacing w:val="21"/>
          <w:sz w:val="25"/>
        </w:rPr>
        <w:t xml:space="preserve"> </w:t>
      </w:r>
      <w:r>
        <w:rPr>
          <w:spacing w:val="-1"/>
          <w:w w:val="99"/>
          <w:sz w:val="25"/>
        </w:rPr>
        <w:t>o</w:t>
      </w:r>
      <w:r>
        <w:rPr>
          <w:w w:val="99"/>
          <w:sz w:val="25"/>
        </w:rPr>
        <w:t>f</w:t>
      </w:r>
      <w:r>
        <w:rPr>
          <w:spacing w:val="22"/>
          <w:sz w:val="25"/>
        </w:rPr>
        <w:t xml:space="preserve"> </w:t>
      </w:r>
      <w:r>
        <w:rPr>
          <w:w w:val="99"/>
          <w:sz w:val="25"/>
        </w:rPr>
        <w:t>the</w:t>
      </w:r>
      <w:r>
        <w:rPr>
          <w:spacing w:val="20"/>
          <w:sz w:val="25"/>
        </w:rPr>
        <w:t xml:space="preserve"> </w:t>
      </w:r>
      <w:r>
        <w:rPr>
          <w:spacing w:val="-1"/>
          <w:w w:val="99"/>
          <w:sz w:val="25"/>
        </w:rPr>
        <w:t>A</w:t>
      </w:r>
      <w:r>
        <w:rPr>
          <w:w w:val="99"/>
          <w:sz w:val="25"/>
        </w:rPr>
        <w:t>r</w:t>
      </w:r>
      <w:r>
        <w:rPr>
          <w:spacing w:val="-3"/>
          <w:w w:val="99"/>
          <w:sz w:val="25"/>
        </w:rPr>
        <w:t>c</w:t>
      </w:r>
      <w:r>
        <w:rPr>
          <w:spacing w:val="-1"/>
          <w:w w:val="99"/>
          <w:sz w:val="25"/>
        </w:rPr>
        <w:t>hit</w:t>
      </w:r>
      <w:r>
        <w:rPr>
          <w:w w:val="99"/>
          <w:sz w:val="25"/>
        </w:rPr>
        <w:t>ects</w:t>
      </w:r>
      <w:r>
        <w:rPr>
          <w:spacing w:val="21"/>
          <w:sz w:val="25"/>
        </w:rPr>
        <w:t xml:space="preserve"> </w:t>
      </w:r>
      <w:r>
        <w:rPr>
          <w:spacing w:val="-1"/>
          <w:w w:val="99"/>
          <w:sz w:val="25"/>
        </w:rPr>
        <w:t>A</w:t>
      </w:r>
      <w:r>
        <w:rPr>
          <w:w w:val="99"/>
          <w:sz w:val="25"/>
        </w:rPr>
        <w:t>ct</w:t>
      </w:r>
      <w:r>
        <w:rPr>
          <w:spacing w:val="21"/>
          <w:sz w:val="25"/>
        </w:rPr>
        <w:t xml:space="preserve"> </w:t>
      </w:r>
      <w:r>
        <w:rPr>
          <w:spacing w:val="-1"/>
          <w:w w:val="99"/>
          <w:sz w:val="25"/>
        </w:rPr>
        <w:t>i</w:t>
      </w:r>
      <w:r>
        <w:rPr>
          <w:w w:val="99"/>
          <w:sz w:val="25"/>
        </w:rPr>
        <w:t>s</w:t>
      </w:r>
      <w:r>
        <w:rPr>
          <w:spacing w:val="21"/>
          <w:sz w:val="25"/>
        </w:rPr>
        <w:t xml:space="preserve"> </w:t>
      </w:r>
      <w:r>
        <w:rPr>
          <w:w w:val="99"/>
          <w:sz w:val="25"/>
        </w:rPr>
        <w:t>titled</w:t>
      </w:r>
      <w:r>
        <w:rPr>
          <w:spacing w:val="21"/>
          <w:sz w:val="25"/>
        </w:rPr>
        <w:t xml:space="preserve"> </w:t>
      </w:r>
      <w:r>
        <w:rPr>
          <w:w w:val="33"/>
          <w:sz w:val="25"/>
        </w:rPr>
        <w:t>―</w:t>
      </w:r>
      <w:r>
        <w:rPr>
          <w:spacing w:val="-4"/>
          <w:w w:val="99"/>
          <w:sz w:val="25"/>
        </w:rPr>
        <w:t>P</w:t>
      </w:r>
      <w:r>
        <w:rPr>
          <w:w w:val="99"/>
          <w:sz w:val="25"/>
        </w:rPr>
        <w:t>r</w:t>
      </w:r>
      <w:r>
        <w:rPr>
          <w:spacing w:val="-1"/>
          <w:w w:val="99"/>
          <w:sz w:val="25"/>
        </w:rPr>
        <w:t>o</w:t>
      </w:r>
      <w:r>
        <w:rPr>
          <w:w w:val="99"/>
          <w:sz w:val="25"/>
        </w:rPr>
        <w:t>h</w:t>
      </w:r>
      <w:r>
        <w:rPr>
          <w:spacing w:val="-1"/>
          <w:w w:val="99"/>
          <w:sz w:val="25"/>
        </w:rPr>
        <w:t>ibitio</w:t>
      </w:r>
      <w:r>
        <w:rPr>
          <w:w w:val="99"/>
          <w:sz w:val="25"/>
        </w:rPr>
        <w:t>n</w:t>
      </w:r>
      <w:r>
        <w:rPr>
          <w:spacing w:val="21"/>
          <w:sz w:val="25"/>
        </w:rPr>
        <w:t xml:space="preserve"> </w:t>
      </w:r>
      <w:r>
        <w:rPr>
          <w:spacing w:val="-1"/>
          <w:w w:val="99"/>
          <w:sz w:val="25"/>
        </w:rPr>
        <w:t>a</w:t>
      </w:r>
      <w:r>
        <w:rPr>
          <w:w w:val="99"/>
          <w:sz w:val="25"/>
        </w:rPr>
        <w:t>g</w:t>
      </w:r>
      <w:r>
        <w:rPr>
          <w:spacing w:val="-1"/>
          <w:w w:val="99"/>
          <w:sz w:val="25"/>
        </w:rPr>
        <w:t>ains</w:t>
      </w:r>
      <w:r>
        <w:rPr>
          <w:w w:val="99"/>
          <w:sz w:val="25"/>
        </w:rPr>
        <w:t>t</w:t>
      </w:r>
      <w:r>
        <w:rPr>
          <w:spacing w:val="21"/>
          <w:sz w:val="25"/>
        </w:rPr>
        <w:t xml:space="preserve"> </w:t>
      </w:r>
      <w:r>
        <w:rPr>
          <w:w w:val="99"/>
          <w:sz w:val="25"/>
        </w:rPr>
        <w:t>the</w:t>
      </w:r>
      <w:r>
        <w:rPr>
          <w:spacing w:val="17"/>
          <w:sz w:val="25"/>
        </w:rPr>
        <w:t xml:space="preserve"> </w:t>
      </w:r>
      <w:r>
        <w:rPr>
          <w:spacing w:val="-1"/>
          <w:w w:val="99"/>
          <w:sz w:val="25"/>
        </w:rPr>
        <w:t>us</w:t>
      </w:r>
      <w:r>
        <w:rPr>
          <w:w w:val="99"/>
          <w:sz w:val="25"/>
        </w:rPr>
        <w:t>e</w:t>
      </w:r>
      <w:r>
        <w:rPr>
          <w:spacing w:val="21"/>
          <w:sz w:val="25"/>
        </w:rPr>
        <w:t xml:space="preserve"> </w:t>
      </w:r>
      <w:r>
        <w:rPr>
          <w:spacing w:val="-1"/>
          <w:w w:val="99"/>
          <w:sz w:val="25"/>
        </w:rPr>
        <w:t xml:space="preserve">of </w:t>
      </w:r>
      <w:r>
        <w:rPr>
          <w:w w:val="95"/>
          <w:sz w:val="25"/>
        </w:rPr>
        <w:t>title‖</w:t>
      </w:r>
      <w:r>
        <w:rPr>
          <w:spacing w:val="3"/>
          <w:sz w:val="25"/>
        </w:rPr>
        <w:t xml:space="preserve"> </w:t>
      </w:r>
      <w:r>
        <w:rPr>
          <w:spacing w:val="-1"/>
          <w:w w:val="99"/>
          <w:sz w:val="25"/>
        </w:rPr>
        <w:t>a</w:t>
      </w:r>
      <w:r>
        <w:rPr>
          <w:w w:val="99"/>
          <w:sz w:val="25"/>
        </w:rPr>
        <w:t>nd</w:t>
      </w:r>
      <w:r>
        <w:rPr>
          <w:spacing w:val="2"/>
          <w:sz w:val="25"/>
        </w:rPr>
        <w:t xml:space="preserve"> </w:t>
      </w:r>
      <w:r>
        <w:rPr>
          <w:spacing w:val="-1"/>
          <w:w w:val="99"/>
          <w:sz w:val="25"/>
        </w:rPr>
        <w:t>p</w:t>
      </w:r>
      <w:r>
        <w:rPr>
          <w:w w:val="99"/>
          <w:sz w:val="25"/>
        </w:rPr>
        <w:t>r</w:t>
      </w:r>
      <w:r>
        <w:rPr>
          <w:spacing w:val="-1"/>
          <w:w w:val="99"/>
          <w:sz w:val="25"/>
        </w:rPr>
        <w:t>o</w:t>
      </w:r>
      <w:r>
        <w:rPr>
          <w:w w:val="99"/>
          <w:sz w:val="25"/>
        </w:rPr>
        <w:t>h</w:t>
      </w:r>
      <w:r>
        <w:rPr>
          <w:spacing w:val="-1"/>
          <w:w w:val="99"/>
          <w:sz w:val="25"/>
        </w:rPr>
        <w:t>ibit</w:t>
      </w:r>
      <w:r>
        <w:rPr>
          <w:w w:val="99"/>
          <w:sz w:val="25"/>
        </w:rPr>
        <w:t>s</w:t>
      </w:r>
      <w:r>
        <w:rPr>
          <w:spacing w:val="2"/>
          <w:sz w:val="25"/>
        </w:rPr>
        <w:t xml:space="preserve"> </w:t>
      </w:r>
      <w:r>
        <w:rPr>
          <w:spacing w:val="-1"/>
          <w:w w:val="99"/>
          <w:sz w:val="25"/>
        </w:rPr>
        <w:t>ind</w:t>
      </w:r>
      <w:r>
        <w:rPr>
          <w:spacing w:val="-3"/>
          <w:w w:val="99"/>
          <w:sz w:val="25"/>
        </w:rPr>
        <w:t>iv</w:t>
      </w:r>
      <w:r>
        <w:rPr>
          <w:spacing w:val="-1"/>
          <w:w w:val="99"/>
          <w:sz w:val="25"/>
        </w:rPr>
        <w:t>idu</w:t>
      </w:r>
      <w:r>
        <w:rPr>
          <w:w w:val="99"/>
          <w:sz w:val="25"/>
        </w:rPr>
        <w:t>a</w:t>
      </w:r>
      <w:r>
        <w:rPr>
          <w:spacing w:val="-1"/>
          <w:w w:val="99"/>
          <w:sz w:val="25"/>
        </w:rPr>
        <w:t>l</w:t>
      </w:r>
      <w:r>
        <w:rPr>
          <w:w w:val="99"/>
          <w:sz w:val="25"/>
        </w:rPr>
        <w:t>s</w:t>
      </w:r>
      <w:r>
        <w:rPr>
          <w:spacing w:val="2"/>
          <w:sz w:val="25"/>
        </w:rPr>
        <w:t xml:space="preserve"> </w:t>
      </w:r>
      <w:r>
        <w:rPr>
          <w:w w:val="99"/>
          <w:sz w:val="25"/>
        </w:rPr>
        <w:t>fr</w:t>
      </w:r>
      <w:r>
        <w:rPr>
          <w:spacing w:val="-1"/>
          <w:w w:val="99"/>
          <w:sz w:val="25"/>
        </w:rPr>
        <w:t>o</w:t>
      </w:r>
      <w:r>
        <w:rPr>
          <w:w w:val="99"/>
          <w:sz w:val="25"/>
        </w:rPr>
        <w:t>m</w:t>
      </w:r>
      <w:r>
        <w:rPr>
          <w:spacing w:val="3"/>
          <w:sz w:val="25"/>
        </w:rPr>
        <w:t xml:space="preserve"> </w:t>
      </w:r>
      <w:r>
        <w:rPr>
          <w:spacing w:val="-1"/>
          <w:w w:val="99"/>
          <w:sz w:val="25"/>
        </w:rPr>
        <w:t>usin</w:t>
      </w:r>
      <w:r>
        <w:rPr>
          <w:w w:val="99"/>
          <w:sz w:val="25"/>
        </w:rPr>
        <w:t>g</w:t>
      </w:r>
      <w:r>
        <w:rPr>
          <w:spacing w:val="2"/>
          <w:sz w:val="25"/>
        </w:rPr>
        <w:t xml:space="preserve"> </w:t>
      </w:r>
      <w:r>
        <w:rPr>
          <w:w w:val="99"/>
          <w:sz w:val="25"/>
        </w:rPr>
        <w:t>the</w:t>
      </w:r>
      <w:r>
        <w:rPr>
          <w:spacing w:val="2"/>
          <w:sz w:val="25"/>
        </w:rPr>
        <w:t xml:space="preserve"> </w:t>
      </w:r>
      <w:r>
        <w:rPr>
          <w:w w:val="33"/>
          <w:sz w:val="25"/>
        </w:rPr>
        <w:t>―</w:t>
      </w:r>
      <w:r>
        <w:rPr>
          <w:w w:val="99"/>
          <w:sz w:val="25"/>
        </w:rPr>
        <w:t>title</w:t>
      </w:r>
      <w:r>
        <w:rPr>
          <w:spacing w:val="2"/>
          <w:sz w:val="25"/>
        </w:rPr>
        <w:t xml:space="preserve"> </w:t>
      </w:r>
      <w:r>
        <w:rPr>
          <w:spacing w:val="-1"/>
          <w:w w:val="99"/>
          <w:sz w:val="25"/>
        </w:rPr>
        <w:t>a</w:t>
      </w:r>
      <w:r>
        <w:rPr>
          <w:w w:val="99"/>
          <w:sz w:val="25"/>
        </w:rPr>
        <w:t>nd</w:t>
      </w:r>
      <w:r>
        <w:rPr>
          <w:spacing w:val="2"/>
          <w:sz w:val="25"/>
        </w:rPr>
        <w:t xml:space="preserve"> </w:t>
      </w:r>
      <w:r>
        <w:rPr>
          <w:w w:val="99"/>
          <w:sz w:val="25"/>
        </w:rPr>
        <w:t>st</w:t>
      </w:r>
      <w:r>
        <w:rPr>
          <w:spacing w:val="-3"/>
          <w:w w:val="99"/>
          <w:sz w:val="25"/>
        </w:rPr>
        <w:t>y</w:t>
      </w:r>
      <w:r>
        <w:rPr>
          <w:spacing w:val="-1"/>
          <w:w w:val="99"/>
          <w:sz w:val="25"/>
        </w:rPr>
        <w:t>l</w:t>
      </w:r>
      <w:r>
        <w:rPr>
          <w:w w:val="99"/>
          <w:sz w:val="25"/>
        </w:rPr>
        <w:t>e</w:t>
      </w:r>
      <w:r>
        <w:rPr>
          <w:spacing w:val="2"/>
          <w:sz w:val="25"/>
        </w:rPr>
        <w:t xml:space="preserve"> </w:t>
      </w:r>
      <w:r>
        <w:rPr>
          <w:spacing w:val="-1"/>
          <w:w w:val="99"/>
          <w:sz w:val="25"/>
        </w:rPr>
        <w:t>o</w:t>
      </w:r>
      <w:r>
        <w:rPr>
          <w:w w:val="99"/>
          <w:sz w:val="25"/>
        </w:rPr>
        <w:t>f</w:t>
      </w:r>
      <w:r>
        <w:rPr>
          <w:spacing w:val="2"/>
          <w:sz w:val="25"/>
        </w:rPr>
        <w:t xml:space="preserve"> </w:t>
      </w:r>
      <w:r>
        <w:rPr>
          <w:spacing w:val="-1"/>
          <w:w w:val="99"/>
          <w:sz w:val="25"/>
        </w:rPr>
        <w:t>a</w:t>
      </w:r>
      <w:r>
        <w:rPr>
          <w:w w:val="99"/>
          <w:sz w:val="25"/>
        </w:rPr>
        <w:t>rchite</w:t>
      </w:r>
      <w:r>
        <w:rPr>
          <w:w w:val="93"/>
          <w:sz w:val="25"/>
        </w:rPr>
        <w:t>ct‖</w:t>
      </w:r>
      <w:r>
        <w:rPr>
          <w:w w:val="99"/>
          <w:sz w:val="25"/>
        </w:rPr>
        <w:t>. The</w:t>
      </w:r>
      <w:r>
        <w:rPr>
          <w:spacing w:val="24"/>
          <w:sz w:val="25"/>
        </w:rPr>
        <w:t xml:space="preserve"> </w:t>
      </w:r>
      <w:r>
        <w:rPr>
          <w:w w:val="99"/>
          <w:sz w:val="25"/>
        </w:rPr>
        <w:t>le</w:t>
      </w:r>
      <w:r>
        <w:rPr>
          <w:spacing w:val="1"/>
          <w:w w:val="99"/>
          <w:sz w:val="25"/>
        </w:rPr>
        <w:t>g</w:t>
      </w:r>
      <w:r>
        <w:rPr>
          <w:spacing w:val="-1"/>
          <w:w w:val="99"/>
          <w:sz w:val="25"/>
        </w:rPr>
        <w:t>a</w:t>
      </w:r>
      <w:r>
        <w:rPr>
          <w:w w:val="99"/>
          <w:sz w:val="25"/>
        </w:rPr>
        <w:t>l</w:t>
      </w:r>
      <w:r>
        <w:rPr>
          <w:spacing w:val="24"/>
          <w:sz w:val="25"/>
        </w:rPr>
        <w:t xml:space="preserve"> </w:t>
      </w:r>
      <w:r>
        <w:rPr>
          <w:spacing w:val="-1"/>
          <w:w w:val="99"/>
          <w:sz w:val="25"/>
        </w:rPr>
        <w:t>b</w:t>
      </w:r>
      <w:r>
        <w:rPr>
          <w:spacing w:val="-2"/>
          <w:w w:val="99"/>
          <w:sz w:val="25"/>
        </w:rPr>
        <w:t>a</w:t>
      </w:r>
      <w:r>
        <w:rPr>
          <w:w w:val="99"/>
          <w:sz w:val="25"/>
        </w:rPr>
        <w:t>r</w:t>
      </w:r>
      <w:r>
        <w:rPr>
          <w:spacing w:val="24"/>
          <w:sz w:val="25"/>
        </w:rPr>
        <w:t xml:space="preserve"> </w:t>
      </w:r>
      <w:r>
        <w:rPr>
          <w:w w:val="99"/>
          <w:sz w:val="25"/>
        </w:rPr>
        <w:t>cr</w:t>
      </w:r>
      <w:r>
        <w:rPr>
          <w:spacing w:val="-1"/>
          <w:w w:val="99"/>
          <w:sz w:val="25"/>
        </w:rPr>
        <w:t>e</w:t>
      </w:r>
      <w:r>
        <w:rPr>
          <w:w w:val="99"/>
          <w:sz w:val="25"/>
        </w:rPr>
        <w:t>ated</w:t>
      </w:r>
      <w:r>
        <w:rPr>
          <w:spacing w:val="22"/>
          <w:sz w:val="25"/>
        </w:rPr>
        <w:t xml:space="preserve"> </w:t>
      </w:r>
      <w:r>
        <w:rPr>
          <w:spacing w:val="-1"/>
          <w:w w:val="99"/>
          <w:sz w:val="25"/>
        </w:rPr>
        <w:t>i</w:t>
      </w:r>
      <w:r>
        <w:rPr>
          <w:w w:val="99"/>
          <w:sz w:val="25"/>
        </w:rPr>
        <w:t>s</w:t>
      </w:r>
      <w:r>
        <w:rPr>
          <w:spacing w:val="23"/>
          <w:sz w:val="25"/>
        </w:rPr>
        <w:t xml:space="preserve"> </w:t>
      </w:r>
      <w:r>
        <w:rPr>
          <w:w w:val="99"/>
          <w:sz w:val="25"/>
        </w:rPr>
        <w:t>ther</w:t>
      </w:r>
      <w:r>
        <w:rPr>
          <w:spacing w:val="-1"/>
          <w:w w:val="99"/>
          <w:sz w:val="25"/>
        </w:rPr>
        <w:t>ef</w:t>
      </w:r>
      <w:r>
        <w:rPr>
          <w:w w:val="99"/>
          <w:sz w:val="25"/>
        </w:rPr>
        <w:t>o</w:t>
      </w:r>
      <w:r>
        <w:rPr>
          <w:spacing w:val="-2"/>
          <w:w w:val="99"/>
          <w:sz w:val="25"/>
        </w:rPr>
        <w:t>r</w:t>
      </w:r>
      <w:r>
        <w:rPr>
          <w:w w:val="99"/>
          <w:sz w:val="25"/>
        </w:rPr>
        <w:t>e</w:t>
      </w:r>
      <w:r>
        <w:rPr>
          <w:spacing w:val="24"/>
          <w:sz w:val="25"/>
        </w:rPr>
        <w:t xml:space="preserve"> </w:t>
      </w:r>
      <w:r>
        <w:rPr>
          <w:spacing w:val="-1"/>
          <w:w w:val="99"/>
          <w:sz w:val="25"/>
        </w:rPr>
        <w:t>limit</w:t>
      </w:r>
      <w:r>
        <w:rPr>
          <w:w w:val="99"/>
          <w:sz w:val="25"/>
        </w:rPr>
        <w:t>ed</w:t>
      </w:r>
      <w:r>
        <w:rPr>
          <w:spacing w:val="24"/>
          <w:sz w:val="25"/>
        </w:rPr>
        <w:t xml:space="preserve"> </w:t>
      </w:r>
      <w:r>
        <w:rPr>
          <w:spacing w:val="-3"/>
          <w:w w:val="99"/>
          <w:sz w:val="25"/>
        </w:rPr>
        <w:t>t</w:t>
      </w:r>
      <w:r>
        <w:rPr>
          <w:w w:val="99"/>
          <w:sz w:val="25"/>
        </w:rPr>
        <w:t>o</w:t>
      </w:r>
      <w:r>
        <w:rPr>
          <w:spacing w:val="24"/>
          <w:sz w:val="25"/>
        </w:rPr>
        <w:t xml:space="preserve"> </w:t>
      </w:r>
      <w:r>
        <w:rPr>
          <w:w w:val="99"/>
          <w:sz w:val="25"/>
        </w:rPr>
        <w:t>the</w:t>
      </w:r>
      <w:r>
        <w:rPr>
          <w:spacing w:val="24"/>
          <w:sz w:val="25"/>
        </w:rPr>
        <w:t xml:space="preserve"> </w:t>
      </w:r>
      <w:r>
        <w:rPr>
          <w:spacing w:val="-1"/>
          <w:w w:val="99"/>
          <w:sz w:val="25"/>
        </w:rPr>
        <w:t>us</w:t>
      </w:r>
      <w:r>
        <w:rPr>
          <w:w w:val="99"/>
          <w:sz w:val="25"/>
        </w:rPr>
        <w:t>e</w:t>
      </w:r>
      <w:r>
        <w:rPr>
          <w:spacing w:val="24"/>
          <w:sz w:val="25"/>
        </w:rPr>
        <w:t xml:space="preserve"> </w:t>
      </w:r>
      <w:r>
        <w:rPr>
          <w:spacing w:val="-1"/>
          <w:w w:val="99"/>
          <w:sz w:val="25"/>
        </w:rPr>
        <w:t>o</w:t>
      </w:r>
      <w:r>
        <w:rPr>
          <w:w w:val="99"/>
          <w:sz w:val="25"/>
        </w:rPr>
        <w:t>f</w:t>
      </w:r>
      <w:r>
        <w:rPr>
          <w:spacing w:val="22"/>
          <w:sz w:val="25"/>
        </w:rPr>
        <w:t xml:space="preserve"> </w:t>
      </w:r>
      <w:r>
        <w:rPr>
          <w:w w:val="33"/>
          <w:sz w:val="25"/>
        </w:rPr>
        <w:t>―</w:t>
      </w:r>
      <w:r>
        <w:rPr>
          <w:w w:val="95"/>
          <w:sz w:val="25"/>
        </w:rPr>
        <w:t>title‖</w:t>
      </w:r>
      <w:r>
        <w:rPr>
          <w:spacing w:val="22"/>
          <w:sz w:val="25"/>
        </w:rPr>
        <w:t xml:space="preserve"> </w:t>
      </w:r>
      <w:r>
        <w:rPr>
          <w:spacing w:val="-1"/>
          <w:w w:val="99"/>
          <w:sz w:val="25"/>
        </w:rPr>
        <w:t>a</w:t>
      </w:r>
      <w:r>
        <w:rPr>
          <w:spacing w:val="-2"/>
          <w:w w:val="99"/>
          <w:sz w:val="25"/>
        </w:rPr>
        <w:t>n</w:t>
      </w:r>
      <w:r>
        <w:rPr>
          <w:w w:val="99"/>
          <w:sz w:val="25"/>
        </w:rPr>
        <w:t>d</w:t>
      </w:r>
      <w:r>
        <w:rPr>
          <w:spacing w:val="24"/>
          <w:sz w:val="25"/>
        </w:rPr>
        <w:t xml:space="preserve"> </w:t>
      </w:r>
      <w:r>
        <w:rPr>
          <w:spacing w:val="-1"/>
          <w:w w:val="99"/>
          <w:sz w:val="25"/>
        </w:rPr>
        <w:t>d</w:t>
      </w:r>
      <w:r>
        <w:rPr>
          <w:w w:val="99"/>
          <w:sz w:val="25"/>
        </w:rPr>
        <w:t>o</w:t>
      </w:r>
      <w:r>
        <w:rPr>
          <w:spacing w:val="-1"/>
          <w:w w:val="99"/>
          <w:sz w:val="25"/>
        </w:rPr>
        <w:t>es n</w:t>
      </w:r>
      <w:r>
        <w:rPr>
          <w:w w:val="99"/>
          <w:sz w:val="25"/>
        </w:rPr>
        <w:t>ot</w:t>
      </w:r>
      <w:r>
        <w:rPr>
          <w:sz w:val="25"/>
        </w:rPr>
        <w:t xml:space="preserve"> </w:t>
      </w:r>
      <w:r>
        <w:rPr>
          <w:w w:val="99"/>
          <w:sz w:val="25"/>
        </w:rPr>
        <w:t>pr</w:t>
      </w:r>
      <w:r>
        <w:rPr>
          <w:spacing w:val="-1"/>
          <w:w w:val="99"/>
          <w:sz w:val="25"/>
        </w:rPr>
        <w:t>o</w:t>
      </w:r>
      <w:r>
        <w:rPr>
          <w:w w:val="99"/>
          <w:sz w:val="25"/>
        </w:rPr>
        <w:t>h</w:t>
      </w:r>
      <w:r>
        <w:rPr>
          <w:spacing w:val="-1"/>
          <w:w w:val="99"/>
          <w:sz w:val="25"/>
        </w:rPr>
        <w:t>ibi</w:t>
      </w:r>
      <w:r>
        <w:rPr>
          <w:w w:val="99"/>
          <w:sz w:val="25"/>
        </w:rPr>
        <w:t>t</w:t>
      </w:r>
      <w:r>
        <w:rPr>
          <w:spacing w:val="-1"/>
          <w:sz w:val="25"/>
        </w:rPr>
        <w:t xml:space="preserve"> </w:t>
      </w:r>
      <w:r>
        <w:rPr>
          <w:w w:val="99"/>
          <w:sz w:val="25"/>
        </w:rPr>
        <w:t>the</w:t>
      </w:r>
      <w:r>
        <w:rPr>
          <w:spacing w:val="-1"/>
          <w:sz w:val="25"/>
        </w:rPr>
        <w:t xml:space="preserve"> </w:t>
      </w:r>
      <w:r>
        <w:rPr>
          <w:spacing w:val="1"/>
          <w:w w:val="33"/>
          <w:sz w:val="25"/>
        </w:rPr>
        <w:t>―</w:t>
      </w:r>
      <w:r>
        <w:rPr>
          <w:spacing w:val="-3"/>
          <w:w w:val="99"/>
          <w:sz w:val="25"/>
        </w:rPr>
        <w:t>p</w:t>
      </w:r>
      <w:r>
        <w:rPr>
          <w:w w:val="99"/>
          <w:sz w:val="25"/>
        </w:rPr>
        <w:t>r</w:t>
      </w:r>
      <w:r>
        <w:rPr>
          <w:spacing w:val="-1"/>
          <w:w w:val="99"/>
          <w:sz w:val="25"/>
        </w:rPr>
        <w:t>actic</w:t>
      </w:r>
      <w:r>
        <w:rPr>
          <w:w w:val="99"/>
          <w:sz w:val="25"/>
        </w:rPr>
        <w:t>e</w:t>
      </w:r>
      <w:r>
        <w:rPr>
          <w:w w:val="80"/>
          <w:sz w:val="25"/>
        </w:rPr>
        <w:t>‖</w:t>
      </w:r>
      <w:r>
        <w:rPr>
          <w:sz w:val="25"/>
        </w:rPr>
        <w:t xml:space="preserve"> </w:t>
      </w:r>
      <w:r>
        <w:rPr>
          <w:spacing w:val="-1"/>
          <w:w w:val="99"/>
          <w:sz w:val="25"/>
        </w:rPr>
        <w:t>o</w:t>
      </w:r>
      <w:r>
        <w:rPr>
          <w:w w:val="99"/>
          <w:sz w:val="25"/>
        </w:rPr>
        <w:t>f</w:t>
      </w:r>
      <w:r>
        <w:rPr>
          <w:sz w:val="25"/>
        </w:rPr>
        <w:t xml:space="preserve"> </w:t>
      </w:r>
      <w:r>
        <w:rPr>
          <w:spacing w:val="-1"/>
          <w:w w:val="99"/>
          <w:sz w:val="25"/>
        </w:rPr>
        <w:t>a</w:t>
      </w:r>
      <w:r>
        <w:rPr>
          <w:spacing w:val="1"/>
          <w:w w:val="99"/>
          <w:sz w:val="25"/>
        </w:rPr>
        <w:t>r</w:t>
      </w:r>
      <w:r>
        <w:rPr>
          <w:w w:val="99"/>
          <w:sz w:val="25"/>
        </w:rPr>
        <w:t>chitectu</w:t>
      </w:r>
      <w:r>
        <w:rPr>
          <w:spacing w:val="1"/>
          <w:w w:val="99"/>
          <w:sz w:val="25"/>
        </w:rPr>
        <w:t>r</w:t>
      </w:r>
      <w:r>
        <w:rPr>
          <w:spacing w:val="-1"/>
          <w:w w:val="99"/>
          <w:sz w:val="25"/>
        </w:rPr>
        <w:t>e;</w:t>
      </w:r>
    </w:p>
    <w:p w:rsidR="00502485" w:rsidRDefault="008F6875">
      <w:pPr>
        <w:pStyle w:val="ListParagraph"/>
        <w:numPr>
          <w:ilvl w:val="1"/>
          <w:numId w:val="5"/>
        </w:numPr>
        <w:tabs>
          <w:tab w:val="left" w:pos="1581"/>
        </w:tabs>
        <w:spacing w:before="161" w:line="480" w:lineRule="auto"/>
        <w:ind w:right="116"/>
        <w:jc w:val="both"/>
        <w:rPr>
          <w:sz w:val="25"/>
        </w:rPr>
      </w:pPr>
      <w:r>
        <w:rPr>
          <w:sz w:val="25"/>
        </w:rPr>
        <w:t>The Architects Act does not contain a prohibition on the practice of architecture or the designing, supervising or construction of buildings by individuals not registered with the Council;</w:t>
      </w:r>
      <w:r>
        <w:rPr>
          <w:spacing w:val="-4"/>
          <w:sz w:val="25"/>
        </w:rPr>
        <w:t xml:space="preserve"> </w:t>
      </w:r>
      <w:r>
        <w:rPr>
          <w:sz w:val="25"/>
        </w:rPr>
        <w:t>and</w:t>
      </w:r>
    </w:p>
    <w:p w:rsidR="00502485" w:rsidRDefault="008F6875">
      <w:pPr>
        <w:pStyle w:val="ListParagraph"/>
        <w:numPr>
          <w:ilvl w:val="1"/>
          <w:numId w:val="5"/>
        </w:numPr>
        <w:tabs>
          <w:tab w:val="left" w:pos="1581"/>
        </w:tabs>
        <w:spacing w:before="160" w:line="480" w:lineRule="auto"/>
        <w:ind w:right="116"/>
        <w:jc w:val="both"/>
        <w:rPr>
          <w:sz w:val="25"/>
        </w:rPr>
      </w:pPr>
      <w:r>
        <w:rPr>
          <w:w w:val="99"/>
          <w:sz w:val="25"/>
        </w:rPr>
        <w:t>T</w:t>
      </w:r>
      <w:r>
        <w:rPr>
          <w:spacing w:val="-1"/>
          <w:w w:val="99"/>
          <w:sz w:val="25"/>
        </w:rPr>
        <w:t>h</w:t>
      </w:r>
      <w:r>
        <w:rPr>
          <w:w w:val="99"/>
          <w:sz w:val="25"/>
        </w:rPr>
        <w:t>e</w:t>
      </w:r>
      <w:r>
        <w:rPr>
          <w:spacing w:val="29"/>
          <w:sz w:val="25"/>
        </w:rPr>
        <w:t xml:space="preserve"> </w:t>
      </w:r>
      <w:r>
        <w:rPr>
          <w:spacing w:val="-1"/>
          <w:w w:val="99"/>
          <w:sz w:val="25"/>
        </w:rPr>
        <w:t>d</w:t>
      </w:r>
      <w:r>
        <w:rPr>
          <w:w w:val="99"/>
          <w:sz w:val="25"/>
        </w:rPr>
        <w:t>efinition</w:t>
      </w:r>
      <w:r>
        <w:rPr>
          <w:spacing w:val="29"/>
          <w:sz w:val="25"/>
        </w:rPr>
        <w:t xml:space="preserve"> </w:t>
      </w:r>
      <w:r>
        <w:rPr>
          <w:spacing w:val="-1"/>
          <w:w w:val="99"/>
          <w:sz w:val="25"/>
        </w:rPr>
        <w:t>o</w:t>
      </w:r>
      <w:r>
        <w:rPr>
          <w:w w:val="99"/>
          <w:sz w:val="25"/>
        </w:rPr>
        <w:t>f</w:t>
      </w:r>
      <w:r>
        <w:rPr>
          <w:spacing w:val="29"/>
          <w:sz w:val="25"/>
        </w:rPr>
        <w:t xml:space="preserve"> </w:t>
      </w:r>
      <w:r>
        <w:rPr>
          <w:w w:val="33"/>
          <w:sz w:val="25"/>
        </w:rPr>
        <w:t>―</w:t>
      </w:r>
      <w:r>
        <w:rPr>
          <w:spacing w:val="-1"/>
          <w:w w:val="99"/>
          <w:sz w:val="25"/>
        </w:rPr>
        <w:t>a</w:t>
      </w:r>
      <w:r>
        <w:rPr>
          <w:w w:val="99"/>
          <w:sz w:val="25"/>
        </w:rPr>
        <w:t>r</w:t>
      </w:r>
      <w:r>
        <w:rPr>
          <w:spacing w:val="-3"/>
          <w:w w:val="99"/>
          <w:sz w:val="25"/>
        </w:rPr>
        <w:t>c</w:t>
      </w:r>
      <w:r>
        <w:rPr>
          <w:spacing w:val="-1"/>
          <w:w w:val="99"/>
          <w:sz w:val="25"/>
        </w:rPr>
        <w:t>hit</w:t>
      </w:r>
      <w:r>
        <w:rPr>
          <w:w w:val="99"/>
          <w:sz w:val="25"/>
        </w:rPr>
        <w:t>e</w:t>
      </w:r>
      <w:r>
        <w:rPr>
          <w:w w:val="93"/>
          <w:sz w:val="25"/>
        </w:rPr>
        <w:t>ct‖</w:t>
      </w:r>
      <w:r>
        <w:rPr>
          <w:spacing w:val="29"/>
          <w:sz w:val="25"/>
        </w:rPr>
        <w:t xml:space="preserve"> </w:t>
      </w:r>
      <w:r>
        <w:rPr>
          <w:spacing w:val="-1"/>
          <w:w w:val="99"/>
          <w:sz w:val="25"/>
        </w:rPr>
        <w:t>p</w:t>
      </w:r>
      <w:r>
        <w:rPr>
          <w:w w:val="99"/>
          <w:sz w:val="25"/>
        </w:rPr>
        <w:t>r</w:t>
      </w:r>
      <w:r>
        <w:rPr>
          <w:spacing w:val="-1"/>
          <w:w w:val="99"/>
          <w:sz w:val="25"/>
        </w:rPr>
        <w:t>o</w:t>
      </w:r>
      <w:r>
        <w:rPr>
          <w:spacing w:val="-3"/>
          <w:w w:val="99"/>
          <w:sz w:val="25"/>
        </w:rPr>
        <w:t>v</w:t>
      </w:r>
      <w:r>
        <w:rPr>
          <w:spacing w:val="-1"/>
          <w:w w:val="99"/>
          <w:sz w:val="25"/>
        </w:rPr>
        <w:t>ide</w:t>
      </w:r>
      <w:r>
        <w:rPr>
          <w:w w:val="99"/>
          <w:sz w:val="25"/>
        </w:rPr>
        <w:t>d</w:t>
      </w:r>
      <w:r>
        <w:rPr>
          <w:spacing w:val="29"/>
          <w:sz w:val="25"/>
        </w:rPr>
        <w:t xml:space="preserve"> </w:t>
      </w:r>
      <w:r>
        <w:rPr>
          <w:spacing w:val="-1"/>
          <w:w w:val="99"/>
          <w:sz w:val="25"/>
        </w:rPr>
        <w:t>b</w:t>
      </w:r>
      <w:r>
        <w:rPr>
          <w:w w:val="99"/>
          <w:sz w:val="25"/>
        </w:rPr>
        <w:t>y</w:t>
      </w:r>
      <w:r>
        <w:rPr>
          <w:spacing w:val="26"/>
          <w:sz w:val="25"/>
        </w:rPr>
        <w:t xml:space="preserve"> </w:t>
      </w:r>
      <w:r>
        <w:rPr>
          <w:w w:val="99"/>
          <w:sz w:val="25"/>
        </w:rPr>
        <w:t>t</w:t>
      </w:r>
      <w:r>
        <w:rPr>
          <w:spacing w:val="2"/>
          <w:w w:val="99"/>
          <w:sz w:val="25"/>
        </w:rPr>
        <w:t>h</w:t>
      </w:r>
      <w:r>
        <w:rPr>
          <w:w w:val="99"/>
          <w:sz w:val="25"/>
        </w:rPr>
        <w:t>e</w:t>
      </w:r>
      <w:r>
        <w:rPr>
          <w:spacing w:val="29"/>
          <w:sz w:val="25"/>
        </w:rPr>
        <w:t xml:space="preserve"> </w:t>
      </w:r>
      <w:r>
        <w:rPr>
          <w:spacing w:val="-1"/>
          <w:w w:val="99"/>
          <w:sz w:val="25"/>
        </w:rPr>
        <w:t>A</w:t>
      </w:r>
      <w:r>
        <w:rPr>
          <w:w w:val="99"/>
          <w:sz w:val="25"/>
        </w:rPr>
        <w:t>rchitects</w:t>
      </w:r>
      <w:r>
        <w:rPr>
          <w:spacing w:val="28"/>
          <w:sz w:val="25"/>
        </w:rPr>
        <w:t xml:space="preserve"> </w:t>
      </w:r>
      <w:r>
        <w:rPr>
          <w:spacing w:val="-1"/>
          <w:w w:val="99"/>
          <w:sz w:val="25"/>
        </w:rPr>
        <w:t>A</w:t>
      </w:r>
      <w:r>
        <w:rPr>
          <w:w w:val="99"/>
          <w:sz w:val="25"/>
        </w:rPr>
        <w:t>ct</w:t>
      </w:r>
      <w:r>
        <w:rPr>
          <w:spacing w:val="28"/>
          <w:sz w:val="25"/>
        </w:rPr>
        <w:t xml:space="preserve"> </w:t>
      </w:r>
      <w:r>
        <w:rPr>
          <w:spacing w:val="-1"/>
          <w:w w:val="99"/>
          <w:sz w:val="25"/>
        </w:rPr>
        <w:t>i</w:t>
      </w:r>
      <w:r>
        <w:rPr>
          <w:w w:val="99"/>
          <w:sz w:val="25"/>
        </w:rPr>
        <w:t>s</w:t>
      </w:r>
      <w:r>
        <w:rPr>
          <w:spacing w:val="28"/>
          <w:sz w:val="25"/>
        </w:rPr>
        <w:t xml:space="preserve"> </w:t>
      </w:r>
      <w:r>
        <w:rPr>
          <w:w w:val="99"/>
          <w:sz w:val="25"/>
        </w:rPr>
        <w:t>a</w:t>
      </w:r>
      <w:r>
        <w:rPr>
          <w:spacing w:val="31"/>
          <w:sz w:val="25"/>
        </w:rPr>
        <w:t xml:space="preserve"> </w:t>
      </w:r>
      <w:r>
        <w:rPr>
          <w:spacing w:val="-1"/>
          <w:w w:val="99"/>
          <w:sz w:val="25"/>
        </w:rPr>
        <w:t>p</w:t>
      </w:r>
      <w:r>
        <w:rPr>
          <w:w w:val="99"/>
          <w:sz w:val="25"/>
        </w:rPr>
        <w:t xml:space="preserve">erson </w:t>
      </w:r>
      <w:r>
        <w:rPr>
          <w:sz w:val="25"/>
        </w:rPr>
        <w:t>whose name appears on the register of Architects maintained with the Council and not individuals engaged in the design, supervision or construction of buildings in India. Therefore, the Architects Act regulates</w:t>
      </w:r>
      <w:r>
        <w:rPr>
          <w:spacing w:val="34"/>
          <w:sz w:val="25"/>
        </w:rPr>
        <w:t xml:space="preserve"> </w:t>
      </w:r>
      <w:r>
        <w:rPr>
          <w:sz w:val="25"/>
        </w:rPr>
        <w:t>individuals</w:t>
      </w:r>
      <w:r>
        <w:rPr>
          <w:spacing w:val="35"/>
          <w:sz w:val="25"/>
        </w:rPr>
        <w:t xml:space="preserve"> </w:t>
      </w:r>
      <w:r>
        <w:rPr>
          <w:sz w:val="25"/>
        </w:rPr>
        <w:t>registered</w:t>
      </w:r>
      <w:r>
        <w:rPr>
          <w:spacing w:val="34"/>
          <w:sz w:val="25"/>
        </w:rPr>
        <w:t xml:space="preserve"> </w:t>
      </w:r>
      <w:r>
        <w:rPr>
          <w:sz w:val="25"/>
        </w:rPr>
        <w:t>with</w:t>
      </w:r>
      <w:r>
        <w:rPr>
          <w:spacing w:val="34"/>
          <w:sz w:val="25"/>
        </w:rPr>
        <w:t xml:space="preserve"> </w:t>
      </w:r>
      <w:r>
        <w:rPr>
          <w:sz w:val="25"/>
        </w:rPr>
        <w:t>the</w:t>
      </w:r>
      <w:r>
        <w:rPr>
          <w:spacing w:val="35"/>
          <w:sz w:val="25"/>
        </w:rPr>
        <w:t xml:space="preserve"> </w:t>
      </w:r>
      <w:r>
        <w:rPr>
          <w:sz w:val="25"/>
        </w:rPr>
        <w:t>Cou</w:t>
      </w:r>
      <w:r>
        <w:rPr>
          <w:sz w:val="25"/>
        </w:rPr>
        <w:t>ncil</w:t>
      </w:r>
      <w:r>
        <w:rPr>
          <w:spacing w:val="33"/>
          <w:sz w:val="25"/>
        </w:rPr>
        <w:t xml:space="preserve"> </w:t>
      </w:r>
      <w:r>
        <w:rPr>
          <w:sz w:val="25"/>
        </w:rPr>
        <w:t>and</w:t>
      </w:r>
      <w:r>
        <w:rPr>
          <w:spacing w:val="34"/>
          <w:sz w:val="25"/>
        </w:rPr>
        <w:t xml:space="preserve"> </w:t>
      </w:r>
      <w:r>
        <w:rPr>
          <w:sz w:val="25"/>
        </w:rPr>
        <w:t>does</w:t>
      </w:r>
      <w:r>
        <w:rPr>
          <w:spacing w:val="34"/>
          <w:sz w:val="25"/>
        </w:rPr>
        <w:t xml:space="preserve"> </w:t>
      </w:r>
      <w:r>
        <w:rPr>
          <w:sz w:val="25"/>
        </w:rPr>
        <w:t>not</w:t>
      </w:r>
      <w:r>
        <w:rPr>
          <w:spacing w:val="44"/>
          <w:sz w:val="25"/>
        </w:rPr>
        <w:t xml:space="preserve"> </w:t>
      </w:r>
      <w:r>
        <w:rPr>
          <w:sz w:val="25"/>
        </w:rPr>
        <w:t>control</w:t>
      </w:r>
    </w:p>
    <w:p w:rsidR="00502485" w:rsidRDefault="00502485">
      <w:pPr>
        <w:spacing w:line="480" w:lineRule="auto"/>
        <w:jc w:val="both"/>
        <w:rPr>
          <w:sz w:val="25"/>
        </w:rPr>
        <w:sectPr w:rsidR="00502485">
          <w:pgSz w:w="11910" w:h="16840"/>
          <w:pgMar w:top="1340" w:right="1320" w:bottom="1240" w:left="940" w:header="0" w:footer="1041" w:gutter="0"/>
          <w:cols w:space="720"/>
        </w:sectPr>
      </w:pPr>
    </w:p>
    <w:p w:rsidR="00502485" w:rsidRDefault="008F6875">
      <w:pPr>
        <w:pStyle w:val="BodyText"/>
        <w:spacing w:before="78" w:line="480" w:lineRule="auto"/>
        <w:ind w:left="1580"/>
      </w:pPr>
      <w:r>
        <w:t>the practice of activities undertaken by individuals falling outside the regulatory regime applicable to registered Architects.</w:t>
      </w:r>
    </w:p>
    <w:p w:rsidR="00502485" w:rsidRDefault="00502485">
      <w:pPr>
        <w:pStyle w:val="BodyText"/>
        <w:spacing w:before="11"/>
        <w:rPr>
          <w:sz w:val="38"/>
        </w:rPr>
      </w:pPr>
    </w:p>
    <w:p w:rsidR="00502485" w:rsidRDefault="008F6875">
      <w:pPr>
        <w:ind w:left="500"/>
        <w:rPr>
          <w:i/>
          <w:sz w:val="25"/>
        </w:rPr>
      </w:pPr>
      <w:r>
        <w:rPr>
          <w:i/>
          <w:sz w:val="25"/>
          <w:u w:val="single"/>
        </w:rPr>
        <w:t>Scope of the present appeal</w:t>
      </w:r>
    </w:p>
    <w:p w:rsidR="00502485" w:rsidRDefault="00502485">
      <w:pPr>
        <w:pStyle w:val="BodyText"/>
        <w:spacing w:before="5"/>
        <w:rPr>
          <w:i/>
          <w:sz w:val="29"/>
        </w:rPr>
      </w:pPr>
    </w:p>
    <w:p w:rsidR="00502485" w:rsidRDefault="008F6875">
      <w:pPr>
        <w:pStyle w:val="ListParagraph"/>
        <w:numPr>
          <w:ilvl w:val="0"/>
          <w:numId w:val="5"/>
        </w:numPr>
        <w:tabs>
          <w:tab w:val="left" w:pos="1221"/>
        </w:tabs>
        <w:spacing w:before="92" w:line="480" w:lineRule="auto"/>
        <w:ind w:right="115" w:firstLine="0"/>
        <w:jc w:val="both"/>
        <w:rPr>
          <w:sz w:val="25"/>
        </w:rPr>
      </w:pPr>
      <w:r>
        <w:rPr>
          <w:sz w:val="25"/>
        </w:rPr>
        <w:t>In the writ petitions before the High Court of Allahabad, the question before the court was whether the 2005 Promotion Policy adopted by NOIDA permitting candidates who do not hold a degree in architecture to hold the post of Associate Architect violated t</w:t>
      </w:r>
      <w:r>
        <w:rPr>
          <w:sz w:val="25"/>
        </w:rPr>
        <w:t xml:space="preserve">he provisions of the Architects Act. The answer to that  question substantially turned on an interpretation of the Architects Act. Primarily, the issue is whether the Architects Act prohibits individuals not registered with the </w:t>
      </w:r>
      <w:r>
        <w:rPr>
          <w:w w:val="99"/>
          <w:sz w:val="25"/>
        </w:rPr>
        <w:t>Council</w:t>
      </w:r>
      <w:r>
        <w:rPr>
          <w:spacing w:val="4"/>
          <w:sz w:val="25"/>
        </w:rPr>
        <w:t xml:space="preserve"> </w:t>
      </w:r>
      <w:r>
        <w:rPr>
          <w:w w:val="99"/>
          <w:sz w:val="25"/>
        </w:rPr>
        <w:t>from</w:t>
      </w:r>
      <w:r>
        <w:rPr>
          <w:spacing w:val="7"/>
          <w:sz w:val="25"/>
        </w:rPr>
        <w:t xml:space="preserve"> </w:t>
      </w:r>
      <w:r>
        <w:rPr>
          <w:spacing w:val="-1"/>
          <w:w w:val="99"/>
          <w:sz w:val="25"/>
        </w:rPr>
        <w:t>h</w:t>
      </w:r>
      <w:r>
        <w:rPr>
          <w:w w:val="99"/>
          <w:sz w:val="25"/>
        </w:rPr>
        <w:t>o</w:t>
      </w:r>
      <w:r>
        <w:rPr>
          <w:spacing w:val="-1"/>
          <w:w w:val="99"/>
          <w:sz w:val="25"/>
        </w:rPr>
        <w:t>ldin</w:t>
      </w:r>
      <w:r>
        <w:rPr>
          <w:w w:val="99"/>
          <w:sz w:val="25"/>
        </w:rPr>
        <w:t>g</w:t>
      </w:r>
      <w:r>
        <w:rPr>
          <w:spacing w:val="7"/>
          <w:sz w:val="25"/>
        </w:rPr>
        <w:t xml:space="preserve"> </w:t>
      </w:r>
      <w:r>
        <w:rPr>
          <w:spacing w:val="-1"/>
          <w:w w:val="99"/>
          <w:sz w:val="25"/>
        </w:rPr>
        <w:t>o</w:t>
      </w:r>
      <w:r>
        <w:rPr>
          <w:w w:val="99"/>
          <w:sz w:val="25"/>
        </w:rPr>
        <w:t>f</w:t>
      </w:r>
      <w:r>
        <w:rPr>
          <w:spacing w:val="5"/>
          <w:sz w:val="25"/>
        </w:rPr>
        <w:t xml:space="preserve"> </w:t>
      </w:r>
      <w:r>
        <w:rPr>
          <w:w w:val="99"/>
          <w:sz w:val="25"/>
        </w:rPr>
        <w:t>the</w:t>
      </w:r>
      <w:r>
        <w:rPr>
          <w:spacing w:val="5"/>
          <w:sz w:val="25"/>
        </w:rPr>
        <w:t xml:space="preserve"> </w:t>
      </w:r>
      <w:r>
        <w:rPr>
          <w:w w:val="99"/>
          <w:sz w:val="25"/>
        </w:rPr>
        <w:t>title</w:t>
      </w:r>
      <w:r>
        <w:rPr>
          <w:spacing w:val="5"/>
          <w:sz w:val="25"/>
        </w:rPr>
        <w:t xml:space="preserve"> </w:t>
      </w:r>
      <w:r>
        <w:rPr>
          <w:spacing w:val="-1"/>
          <w:w w:val="99"/>
          <w:sz w:val="25"/>
        </w:rPr>
        <w:t>o</w:t>
      </w:r>
      <w:r>
        <w:rPr>
          <w:w w:val="99"/>
          <w:sz w:val="25"/>
        </w:rPr>
        <w:t>f</w:t>
      </w:r>
      <w:r>
        <w:rPr>
          <w:spacing w:val="5"/>
          <w:sz w:val="25"/>
        </w:rPr>
        <w:t xml:space="preserve"> </w:t>
      </w:r>
      <w:r>
        <w:rPr>
          <w:w w:val="33"/>
          <w:sz w:val="25"/>
        </w:rPr>
        <w:t>―</w:t>
      </w:r>
      <w:r>
        <w:rPr>
          <w:spacing w:val="-1"/>
          <w:w w:val="99"/>
          <w:sz w:val="25"/>
        </w:rPr>
        <w:t>a</w:t>
      </w:r>
      <w:r>
        <w:rPr>
          <w:w w:val="99"/>
          <w:sz w:val="25"/>
        </w:rPr>
        <w:t>rchite</w:t>
      </w:r>
      <w:r>
        <w:rPr>
          <w:spacing w:val="2"/>
          <w:w w:val="99"/>
          <w:sz w:val="25"/>
        </w:rPr>
        <w:t>c</w:t>
      </w:r>
      <w:r>
        <w:rPr>
          <w:w w:val="88"/>
          <w:sz w:val="25"/>
        </w:rPr>
        <w:t>t‖</w:t>
      </w:r>
      <w:r>
        <w:rPr>
          <w:spacing w:val="5"/>
          <w:sz w:val="25"/>
        </w:rPr>
        <w:t xml:space="preserve"> </w:t>
      </w:r>
      <w:r>
        <w:rPr>
          <w:spacing w:val="-1"/>
          <w:w w:val="99"/>
          <w:sz w:val="25"/>
        </w:rPr>
        <w:t>o</w:t>
      </w:r>
      <w:r>
        <w:rPr>
          <w:w w:val="99"/>
          <w:sz w:val="25"/>
        </w:rPr>
        <w:t>r</w:t>
      </w:r>
      <w:r>
        <w:rPr>
          <w:spacing w:val="5"/>
          <w:sz w:val="25"/>
        </w:rPr>
        <w:t xml:space="preserve"> </w:t>
      </w:r>
      <w:r>
        <w:rPr>
          <w:spacing w:val="-1"/>
          <w:w w:val="99"/>
          <w:sz w:val="25"/>
        </w:rPr>
        <w:t>p</w:t>
      </w:r>
      <w:r>
        <w:rPr>
          <w:w w:val="99"/>
          <w:sz w:val="25"/>
        </w:rPr>
        <w:t>r</w:t>
      </w:r>
      <w:r>
        <w:rPr>
          <w:spacing w:val="-1"/>
          <w:w w:val="99"/>
          <w:sz w:val="25"/>
        </w:rPr>
        <w:t>o</w:t>
      </w:r>
      <w:r>
        <w:rPr>
          <w:w w:val="99"/>
          <w:sz w:val="25"/>
        </w:rPr>
        <w:t>h</w:t>
      </w:r>
      <w:r>
        <w:rPr>
          <w:spacing w:val="-1"/>
          <w:w w:val="99"/>
          <w:sz w:val="25"/>
        </w:rPr>
        <w:t>ibit</w:t>
      </w:r>
      <w:r>
        <w:rPr>
          <w:w w:val="99"/>
          <w:sz w:val="25"/>
        </w:rPr>
        <w:t>s</w:t>
      </w:r>
      <w:r>
        <w:rPr>
          <w:spacing w:val="4"/>
          <w:sz w:val="25"/>
        </w:rPr>
        <w:t xml:space="preserve"> </w:t>
      </w:r>
      <w:r>
        <w:rPr>
          <w:w w:val="99"/>
          <w:sz w:val="25"/>
        </w:rPr>
        <w:t>th</w:t>
      </w:r>
      <w:r>
        <w:rPr>
          <w:spacing w:val="6"/>
          <w:w w:val="99"/>
          <w:sz w:val="25"/>
        </w:rPr>
        <w:t>e</w:t>
      </w:r>
      <w:r>
        <w:rPr>
          <w:w w:val="99"/>
          <w:sz w:val="25"/>
        </w:rPr>
        <w:t>m</w:t>
      </w:r>
      <w:r>
        <w:rPr>
          <w:spacing w:val="5"/>
          <w:sz w:val="25"/>
        </w:rPr>
        <w:t xml:space="preserve"> </w:t>
      </w:r>
      <w:r>
        <w:rPr>
          <w:w w:val="99"/>
          <w:sz w:val="25"/>
        </w:rPr>
        <w:t>from</w:t>
      </w:r>
      <w:r>
        <w:rPr>
          <w:spacing w:val="5"/>
          <w:sz w:val="25"/>
        </w:rPr>
        <w:t xml:space="preserve"> </w:t>
      </w:r>
      <w:r>
        <w:rPr>
          <w:w w:val="99"/>
          <w:sz w:val="25"/>
        </w:rPr>
        <w:t>p</w:t>
      </w:r>
      <w:r>
        <w:rPr>
          <w:spacing w:val="1"/>
          <w:w w:val="99"/>
          <w:sz w:val="25"/>
        </w:rPr>
        <w:t>r</w:t>
      </w:r>
      <w:r>
        <w:rPr>
          <w:w w:val="99"/>
          <w:sz w:val="25"/>
        </w:rPr>
        <w:t>act</w:t>
      </w:r>
      <w:r>
        <w:rPr>
          <w:spacing w:val="2"/>
          <w:w w:val="99"/>
          <w:sz w:val="25"/>
        </w:rPr>
        <w:t>i</w:t>
      </w:r>
      <w:r>
        <w:rPr>
          <w:w w:val="99"/>
          <w:sz w:val="25"/>
        </w:rPr>
        <w:t>cing</w:t>
      </w:r>
      <w:r>
        <w:rPr>
          <w:spacing w:val="5"/>
          <w:sz w:val="25"/>
        </w:rPr>
        <w:t xml:space="preserve"> </w:t>
      </w:r>
      <w:r>
        <w:rPr>
          <w:w w:val="99"/>
          <w:sz w:val="25"/>
        </w:rPr>
        <w:t xml:space="preserve">the </w:t>
      </w:r>
      <w:r>
        <w:rPr>
          <w:sz w:val="25"/>
        </w:rPr>
        <w:t>activities undertaken by architects. This is the question that we are called upon to answer. If Section 37 of the Architects Act prohibits individuals not registered with the Council from practicin</w:t>
      </w:r>
      <w:r>
        <w:rPr>
          <w:sz w:val="25"/>
        </w:rPr>
        <w:t>g the activities commonly undertaken by an architect, the 2005 Promotion Policy will violate Section 37 as it allows unregistered individuals to undertake the activities of an architect. However, if Section 37 only prohibits individuals not registered with</w:t>
      </w:r>
      <w:r>
        <w:rPr>
          <w:sz w:val="25"/>
        </w:rPr>
        <w:t xml:space="preserve"> the Council from holding the title</w:t>
      </w:r>
      <w:r>
        <w:rPr>
          <w:spacing w:val="34"/>
          <w:sz w:val="25"/>
        </w:rPr>
        <w:t xml:space="preserve"> </w:t>
      </w:r>
      <w:r>
        <w:rPr>
          <w:sz w:val="25"/>
        </w:rPr>
        <w:t>of</w:t>
      </w:r>
    </w:p>
    <w:p w:rsidR="00502485" w:rsidRDefault="008F6875">
      <w:pPr>
        <w:pStyle w:val="BodyText"/>
        <w:spacing w:before="1" w:line="480" w:lineRule="auto"/>
        <w:ind w:left="500" w:right="116"/>
        <w:jc w:val="both"/>
      </w:pPr>
      <w:r>
        <w:rPr>
          <w:w w:val="33"/>
        </w:rPr>
        <w:t>―</w:t>
      </w:r>
      <w:r>
        <w:rPr>
          <w:spacing w:val="-1"/>
          <w:w w:val="99"/>
        </w:rPr>
        <w:t>a</w:t>
      </w:r>
      <w:r>
        <w:rPr>
          <w:w w:val="99"/>
        </w:rPr>
        <w:t>rchite</w:t>
      </w:r>
      <w:r>
        <w:rPr>
          <w:w w:val="93"/>
        </w:rPr>
        <w:t>ct‖</w:t>
      </w:r>
      <w:r>
        <w:rPr>
          <w:w w:val="99"/>
        </w:rPr>
        <w:t>,</w:t>
      </w:r>
      <w:r>
        <w:t xml:space="preserve">  </w:t>
      </w:r>
      <w:r>
        <w:rPr>
          <w:spacing w:val="-26"/>
        </w:rPr>
        <w:t xml:space="preserve"> </w:t>
      </w:r>
      <w:r>
        <w:rPr>
          <w:spacing w:val="-3"/>
          <w:w w:val="99"/>
        </w:rPr>
        <w:t>t</w:t>
      </w:r>
      <w:r>
        <w:rPr>
          <w:spacing w:val="-1"/>
          <w:w w:val="99"/>
        </w:rPr>
        <w:t>h</w:t>
      </w:r>
      <w:r>
        <w:rPr>
          <w:w w:val="99"/>
        </w:rPr>
        <w:t>en</w:t>
      </w:r>
      <w:r>
        <w:t xml:space="preserve">  </w:t>
      </w:r>
      <w:r>
        <w:rPr>
          <w:spacing w:val="-25"/>
        </w:rPr>
        <w:t xml:space="preserve"> </w:t>
      </w:r>
      <w:r>
        <w:rPr>
          <w:w w:val="99"/>
        </w:rPr>
        <w:t>the</w:t>
      </w:r>
      <w:r>
        <w:t xml:space="preserve">  </w:t>
      </w:r>
      <w:r>
        <w:rPr>
          <w:spacing w:val="-28"/>
        </w:rPr>
        <w:t xml:space="preserve"> </w:t>
      </w:r>
      <w:r>
        <w:rPr>
          <w:spacing w:val="-1"/>
          <w:w w:val="99"/>
        </w:rPr>
        <w:t>P</w:t>
      </w:r>
      <w:r>
        <w:rPr>
          <w:w w:val="99"/>
        </w:rPr>
        <w:t>ro</w:t>
      </w:r>
      <w:r>
        <w:rPr>
          <w:spacing w:val="1"/>
          <w:w w:val="99"/>
        </w:rPr>
        <w:t>m</w:t>
      </w:r>
      <w:r>
        <w:rPr>
          <w:w w:val="99"/>
        </w:rPr>
        <w:t>otion</w:t>
      </w:r>
      <w:r>
        <w:t xml:space="preserve">  </w:t>
      </w:r>
      <w:r>
        <w:rPr>
          <w:spacing w:val="-26"/>
        </w:rPr>
        <w:t xml:space="preserve"> </w:t>
      </w:r>
      <w:r>
        <w:rPr>
          <w:spacing w:val="-1"/>
          <w:w w:val="99"/>
        </w:rPr>
        <w:t>P</w:t>
      </w:r>
      <w:r>
        <w:rPr>
          <w:w w:val="99"/>
        </w:rPr>
        <w:t>olicy</w:t>
      </w:r>
      <w:r>
        <w:t xml:space="preserve">  </w:t>
      </w:r>
      <w:r>
        <w:rPr>
          <w:spacing w:val="-29"/>
        </w:rPr>
        <w:t xml:space="preserve"> </w:t>
      </w:r>
      <w:r>
        <w:rPr>
          <w:w w:val="99"/>
        </w:rPr>
        <w:t>2005</w:t>
      </w:r>
      <w:r>
        <w:t xml:space="preserve">  </w:t>
      </w:r>
      <w:r>
        <w:rPr>
          <w:spacing w:val="-26"/>
        </w:rPr>
        <w:t xml:space="preserve"> </w:t>
      </w:r>
      <w:r>
        <w:rPr>
          <w:w w:val="99"/>
        </w:rPr>
        <w:t>is</w:t>
      </w:r>
      <w:r>
        <w:t xml:space="preserve">  </w:t>
      </w:r>
      <w:r>
        <w:rPr>
          <w:spacing w:val="-27"/>
        </w:rPr>
        <w:t xml:space="preserve"> </w:t>
      </w:r>
      <w:r>
        <w:rPr>
          <w:spacing w:val="-3"/>
          <w:w w:val="99"/>
        </w:rPr>
        <w:t>v</w:t>
      </w:r>
      <w:r>
        <w:rPr>
          <w:w w:val="99"/>
        </w:rPr>
        <w:t>alid</w:t>
      </w:r>
      <w:r>
        <w:t xml:space="preserve">  </w:t>
      </w:r>
      <w:r>
        <w:rPr>
          <w:spacing w:val="-22"/>
        </w:rPr>
        <w:t xml:space="preserve"> </w:t>
      </w:r>
      <w:r>
        <w:rPr>
          <w:w w:val="99"/>
        </w:rPr>
        <w:t>insofar</w:t>
      </w:r>
      <w:r>
        <w:t xml:space="preserve">  </w:t>
      </w:r>
      <w:r>
        <w:rPr>
          <w:spacing w:val="-26"/>
        </w:rPr>
        <w:t xml:space="preserve"> </w:t>
      </w:r>
      <w:r>
        <w:rPr>
          <w:w w:val="99"/>
        </w:rPr>
        <w:t>as</w:t>
      </w:r>
      <w:r>
        <w:t xml:space="preserve">  </w:t>
      </w:r>
      <w:r>
        <w:rPr>
          <w:spacing w:val="-26"/>
        </w:rPr>
        <w:t xml:space="preserve"> </w:t>
      </w:r>
      <w:r>
        <w:rPr>
          <w:w w:val="99"/>
        </w:rPr>
        <w:t>it</w:t>
      </w:r>
      <w:r>
        <w:t xml:space="preserve">  </w:t>
      </w:r>
      <w:r>
        <w:rPr>
          <w:spacing w:val="-29"/>
        </w:rPr>
        <w:t xml:space="preserve"> </w:t>
      </w:r>
      <w:r>
        <w:rPr>
          <w:w w:val="99"/>
        </w:rPr>
        <w:t xml:space="preserve">permits </w:t>
      </w:r>
      <w:r>
        <w:t>unregistered individuals from practicing architecture and only the question of the nomenclature of the post remains to be decided. It is to this controversy that we now</w:t>
      </w:r>
      <w:r>
        <w:rPr>
          <w:spacing w:val="-1"/>
        </w:rPr>
        <w:t xml:space="preserve"> </w:t>
      </w:r>
      <w:r>
        <w:t>turn.</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spacing w:before="78"/>
        <w:ind w:left="500"/>
        <w:rPr>
          <w:i/>
          <w:sz w:val="25"/>
        </w:rPr>
      </w:pPr>
      <w:r>
        <w:rPr>
          <w:i/>
          <w:sz w:val="25"/>
          <w:u w:val="single"/>
        </w:rPr>
        <w:t>Decisions of the High Courts</w:t>
      </w:r>
    </w:p>
    <w:p w:rsidR="00502485" w:rsidRDefault="00502485">
      <w:pPr>
        <w:pStyle w:val="BodyText"/>
        <w:spacing w:before="5"/>
        <w:rPr>
          <w:i/>
          <w:sz w:val="29"/>
        </w:rPr>
      </w:pPr>
    </w:p>
    <w:p w:rsidR="00502485" w:rsidRDefault="008F6875">
      <w:pPr>
        <w:pStyle w:val="ListParagraph"/>
        <w:numPr>
          <w:ilvl w:val="0"/>
          <w:numId w:val="5"/>
        </w:numPr>
        <w:tabs>
          <w:tab w:val="left" w:pos="1290"/>
        </w:tabs>
        <w:spacing w:before="91" w:line="480" w:lineRule="auto"/>
        <w:ind w:right="114" w:firstLine="0"/>
        <w:jc w:val="both"/>
        <w:rPr>
          <w:sz w:val="25"/>
        </w:rPr>
      </w:pPr>
      <w:r>
        <w:rPr>
          <w:sz w:val="25"/>
        </w:rPr>
        <w:t>Since the adoption of the Architects Act in 1972, there have been several pronouncements by High Courts on whether Section 37 should be interpreted as prohibiting individuals not registered with the Council from undertaking the activities of designing, sup</w:t>
      </w:r>
      <w:r>
        <w:rPr>
          <w:sz w:val="25"/>
        </w:rPr>
        <w:t xml:space="preserve">ervising and constructing buildings in India. In </w:t>
      </w:r>
      <w:r>
        <w:rPr>
          <w:b/>
          <w:sz w:val="25"/>
        </w:rPr>
        <w:t xml:space="preserve">Municipal Corporation of Delhi </w:t>
      </w:r>
      <w:r>
        <w:rPr>
          <w:sz w:val="25"/>
        </w:rPr>
        <w:t xml:space="preserve">v </w:t>
      </w:r>
      <w:r>
        <w:rPr>
          <w:b/>
          <w:sz w:val="25"/>
        </w:rPr>
        <w:t>Ram Kumar Bhardwaj</w:t>
      </w:r>
      <w:r>
        <w:rPr>
          <w:sz w:val="25"/>
          <w:vertAlign w:val="superscript"/>
        </w:rPr>
        <w:t>8</w:t>
      </w:r>
      <w:r>
        <w:rPr>
          <w:sz w:val="25"/>
        </w:rPr>
        <w:t xml:space="preserve"> the respondents challenged  the  power  of  the  Delhi  Municipal  Corporation  to  stipulate  who </w:t>
      </w:r>
      <w:r>
        <w:rPr>
          <w:spacing w:val="17"/>
          <w:sz w:val="25"/>
        </w:rPr>
        <w:t xml:space="preserve"> </w:t>
      </w:r>
      <w:r>
        <w:rPr>
          <w:sz w:val="25"/>
        </w:rPr>
        <w:t>a</w:t>
      </w:r>
    </w:p>
    <w:p w:rsidR="00502485" w:rsidRDefault="008F6875">
      <w:pPr>
        <w:pStyle w:val="BodyText"/>
        <w:spacing w:before="2" w:line="480" w:lineRule="auto"/>
        <w:ind w:left="500" w:right="118"/>
        <w:jc w:val="both"/>
      </w:pPr>
      <w:r>
        <w:rPr>
          <w:w w:val="33"/>
        </w:rPr>
        <w:t>―</w:t>
      </w:r>
      <w:r>
        <w:rPr>
          <w:w w:val="99"/>
        </w:rPr>
        <w:t>Licensed</w:t>
      </w:r>
      <w:r>
        <w:rPr>
          <w:spacing w:val="12"/>
        </w:rPr>
        <w:t xml:space="preserve"> </w:t>
      </w:r>
      <w:r>
        <w:rPr>
          <w:spacing w:val="-1"/>
          <w:w w:val="99"/>
        </w:rPr>
        <w:t>A</w:t>
      </w:r>
      <w:r>
        <w:rPr>
          <w:w w:val="99"/>
        </w:rPr>
        <w:t>rchite</w:t>
      </w:r>
      <w:r>
        <w:rPr>
          <w:w w:val="93"/>
        </w:rPr>
        <w:t>ct‖</w:t>
      </w:r>
      <w:r>
        <w:rPr>
          <w:spacing w:val="15"/>
        </w:rPr>
        <w:t xml:space="preserve"> </w:t>
      </w:r>
      <w:r>
        <w:rPr>
          <w:spacing w:val="-1"/>
          <w:w w:val="99"/>
        </w:rPr>
        <w:t>wa</w:t>
      </w:r>
      <w:r>
        <w:rPr>
          <w:spacing w:val="1"/>
          <w:w w:val="99"/>
        </w:rPr>
        <w:t>s</w:t>
      </w:r>
      <w:r>
        <w:rPr>
          <w:w w:val="99"/>
        </w:rPr>
        <w:t>.</w:t>
      </w:r>
      <w:r>
        <w:rPr>
          <w:spacing w:val="12"/>
        </w:rPr>
        <w:t xml:space="preserve"> </w:t>
      </w:r>
      <w:r>
        <w:rPr>
          <w:w w:val="99"/>
        </w:rPr>
        <w:t>It</w:t>
      </w:r>
      <w:r>
        <w:rPr>
          <w:spacing w:val="12"/>
        </w:rPr>
        <w:t xml:space="preserve"> </w:t>
      </w:r>
      <w:r>
        <w:rPr>
          <w:w w:val="99"/>
        </w:rPr>
        <w:t>was</w:t>
      </w:r>
      <w:r>
        <w:rPr>
          <w:spacing w:val="14"/>
        </w:rPr>
        <w:t xml:space="preserve"> </w:t>
      </w:r>
      <w:r>
        <w:rPr>
          <w:w w:val="99"/>
        </w:rPr>
        <w:t>contended</w:t>
      </w:r>
      <w:r>
        <w:rPr>
          <w:spacing w:val="12"/>
        </w:rPr>
        <w:t xml:space="preserve"> </w:t>
      </w:r>
      <w:r>
        <w:rPr>
          <w:w w:val="99"/>
        </w:rPr>
        <w:t>by</w:t>
      </w:r>
      <w:r>
        <w:rPr>
          <w:spacing w:val="12"/>
        </w:rPr>
        <w:t xml:space="preserve"> </w:t>
      </w:r>
      <w:r>
        <w:rPr>
          <w:w w:val="99"/>
        </w:rPr>
        <w:t>the</w:t>
      </w:r>
      <w:r>
        <w:rPr>
          <w:spacing w:val="12"/>
        </w:rPr>
        <w:t xml:space="preserve"> </w:t>
      </w:r>
      <w:r>
        <w:rPr>
          <w:w w:val="99"/>
        </w:rPr>
        <w:t>r</w:t>
      </w:r>
      <w:r>
        <w:rPr>
          <w:w w:val="99"/>
        </w:rPr>
        <w:t>espondents</w:t>
      </w:r>
      <w:r>
        <w:rPr>
          <w:spacing w:val="14"/>
        </w:rPr>
        <w:t xml:space="preserve"> </w:t>
      </w:r>
      <w:r>
        <w:rPr>
          <w:w w:val="99"/>
        </w:rPr>
        <w:t>that</w:t>
      </w:r>
      <w:r>
        <w:rPr>
          <w:spacing w:val="18"/>
        </w:rPr>
        <w:t xml:space="preserve"> </w:t>
      </w:r>
      <w:r>
        <w:rPr>
          <w:w w:val="99"/>
        </w:rPr>
        <w:t>the</w:t>
      </w:r>
      <w:r>
        <w:rPr>
          <w:spacing w:val="12"/>
        </w:rPr>
        <w:t xml:space="preserve"> </w:t>
      </w:r>
      <w:r>
        <w:rPr>
          <w:w w:val="99"/>
        </w:rPr>
        <w:t xml:space="preserve">adoption </w:t>
      </w:r>
      <w:r>
        <w:t xml:space="preserve">of the Architects Act represented a comprehensive regulatory framework and the Delhi </w:t>
      </w:r>
      <w:r>
        <w:rPr>
          <w:spacing w:val="24"/>
        </w:rPr>
        <w:t xml:space="preserve"> </w:t>
      </w:r>
      <w:r>
        <w:t xml:space="preserve">Municipal </w:t>
      </w:r>
      <w:r>
        <w:rPr>
          <w:spacing w:val="24"/>
        </w:rPr>
        <w:t xml:space="preserve"> </w:t>
      </w:r>
      <w:r>
        <w:t xml:space="preserve">Corporation </w:t>
      </w:r>
      <w:r>
        <w:rPr>
          <w:spacing w:val="22"/>
        </w:rPr>
        <w:t xml:space="preserve"> </w:t>
      </w:r>
      <w:r>
        <w:t xml:space="preserve">could </w:t>
      </w:r>
      <w:r>
        <w:rPr>
          <w:spacing w:val="22"/>
        </w:rPr>
        <w:t xml:space="preserve"> </w:t>
      </w:r>
      <w:r>
        <w:t xml:space="preserve">no </w:t>
      </w:r>
      <w:r>
        <w:rPr>
          <w:spacing w:val="22"/>
        </w:rPr>
        <w:t xml:space="preserve"> </w:t>
      </w:r>
      <w:r>
        <w:t xml:space="preserve">longer </w:t>
      </w:r>
      <w:r>
        <w:rPr>
          <w:spacing w:val="23"/>
        </w:rPr>
        <w:t xml:space="preserve"> </w:t>
      </w:r>
      <w:r>
        <w:t xml:space="preserve">impose </w:t>
      </w:r>
      <w:r>
        <w:rPr>
          <w:spacing w:val="22"/>
        </w:rPr>
        <w:t xml:space="preserve"> </w:t>
      </w:r>
      <w:r>
        <w:t xml:space="preserve">restrictions </w:t>
      </w:r>
      <w:r>
        <w:rPr>
          <w:spacing w:val="22"/>
        </w:rPr>
        <w:t xml:space="preserve"> </w:t>
      </w:r>
      <w:r>
        <w:t xml:space="preserve">on </w:t>
      </w:r>
      <w:r>
        <w:rPr>
          <w:spacing w:val="22"/>
        </w:rPr>
        <w:t xml:space="preserve"> </w:t>
      </w:r>
      <w:r>
        <w:t xml:space="preserve">who </w:t>
      </w:r>
      <w:r>
        <w:rPr>
          <w:spacing w:val="22"/>
        </w:rPr>
        <w:t xml:space="preserve"> </w:t>
      </w:r>
      <w:r>
        <w:t>a</w:t>
      </w:r>
    </w:p>
    <w:p w:rsidR="00502485" w:rsidRDefault="008F6875">
      <w:pPr>
        <w:pStyle w:val="BodyText"/>
        <w:spacing w:before="1" w:line="480" w:lineRule="auto"/>
        <w:ind w:left="500" w:right="113"/>
        <w:jc w:val="both"/>
      </w:pPr>
      <w:r>
        <w:rPr>
          <w:w w:val="33"/>
        </w:rPr>
        <w:t>―</w:t>
      </w:r>
      <w:r>
        <w:rPr>
          <w:w w:val="99"/>
        </w:rPr>
        <w:t>Licensed</w:t>
      </w:r>
      <w:r>
        <w:t xml:space="preserve"> </w:t>
      </w:r>
      <w:r>
        <w:rPr>
          <w:w w:val="99"/>
        </w:rPr>
        <w:t>Archite</w:t>
      </w:r>
      <w:r>
        <w:rPr>
          <w:w w:val="93"/>
        </w:rPr>
        <w:t>ct‖</w:t>
      </w:r>
      <w:r>
        <w:t xml:space="preserve"> </w:t>
      </w:r>
      <w:r>
        <w:rPr>
          <w:w w:val="99"/>
        </w:rPr>
        <w:t>was</w:t>
      </w:r>
      <w:r>
        <w:t xml:space="preserve"> </w:t>
      </w:r>
      <w:r>
        <w:rPr>
          <w:w w:val="99"/>
        </w:rPr>
        <w:t>in</w:t>
      </w:r>
      <w:r>
        <w:t xml:space="preserve"> </w:t>
      </w:r>
      <w:r>
        <w:rPr>
          <w:w w:val="99"/>
        </w:rPr>
        <w:t>a</w:t>
      </w:r>
      <w:r>
        <w:t xml:space="preserve"> </w:t>
      </w:r>
      <w:r>
        <w:rPr>
          <w:w w:val="99"/>
        </w:rPr>
        <w:t>manner</w:t>
      </w:r>
      <w:r>
        <w:t xml:space="preserve"> </w:t>
      </w:r>
      <w:r>
        <w:rPr>
          <w:w w:val="99"/>
        </w:rPr>
        <w:t>contrary</w:t>
      </w:r>
      <w:r>
        <w:t xml:space="preserve"> </w:t>
      </w:r>
      <w:r>
        <w:rPr>
          <w:w w:val="99"/>
        </w:rPr>
        <w:t>to</w:t>
      </w:r>
      <w:r>
        <w:t xml:space="preserve"> </w:t>
      </w:r>
      <w:r>
        <w:rPr>
          <w:w w:val="99"/>
        </w:rPr>
        <w:t>the</w:t>
      </w:r>
      <w:r>
        <w:t xml:space="preserve"> </w:t>
      </w:r>
      <w:r>
        <w:rPr>
          <w:w w:val="99"/>
        </w:rPr>
        <w:t>provisions</w:t>
      </w:r>
      <w:r>
        <w:t xml:space="preserve"> </w:t>
      </w:r>
      <w:r>
        <w:rPr>
          <w:w w:val="99"/>
        </w:rPr>
        <w:t>o</w:t>
      </w:r>
      <w:r>
        <w:rPr>
          <w:w w:val="99"/>
        </w:rPr>
        <w:t>f</w:t>
      </w:r>
      <w:r>
        <w:t xml:space="preserve"> </w:t>
      </w:r>
      <w:r>
        <w:rPr>
          <w:w w:val="99"/>
        </w:rPr>
        <w:t>the</w:t>
      </w:r>
      <w:r>
        <w:t xml:space="preserve"> </w:t>
      </w:r>
      <w:r>
        <w:rPr>
          <w:w w:val="99"/>
        </w:rPr>
        <w:t xml:space="preserve">enactment. </w:t>
      </w:r>
      <w:r>
        <w:t>Justice V S Deshpande (as the learned Chief Justice then was) speaking for a Division Bench of the High Court of Delhi observed:</w:t>
      </w:r>
    </w:p>
    <w:p w:rsidR="00502485" w:rsidRDefault="008F6875">
      <w:pPr>
        <w:spacing w:before="159" w:line="276" w:lineRule="auto"/>
        <w:ind w:left="1940" w:right="1940"/>
        <w:jc w:val="both"/>
        <w:rPr>
          <w:sz w:val="21"/>
        </w:rPr>
      </w:pPr>
      <w:r>
        <w:rPr>
          <w:spacing w:val="-1"/>
          <w:w w:val="33"/>
          <w:sz w:val="21"/>
        </w:rPr>
        <w:t>―</w:t>
      </w:r>
      <w:r>
        <w:rPr>
          <w:spacing w:val="-1"/>
          <w:sz w:val="21"/>
        </w:rPr>
        <w:t>2</w:t>
      </w:r>
      <w:r>
        <w:rPr>
          <w:sz w:val="21"/>
        </w:rPr>
        <w:t>.</w:t>
      </w:r>
      <w:r>
        <w:rPr>
          <w:spacing w:val="5"/>
          <w:sz w:val="21"/>
        </w:rPr>
        <w:t xml:space="preserve"> </w:t>
      </w:r>
      <w:r>
        <w:rPr>
          <w:sz w:val="21"/>
        </w:rPr>
        <w:t>…</w:t>
      </w:r>
      <w:r>
        <w:rPr>
          <w:spacing w:val="6"/>
          <w:sz w:val="21"/>
        </w:rPr>
        <w:t xml:space="preserve"> </w:t>
      </w:r>
      <w:r>
        <w:rPr>
          <w:spacing w:val="-2"/>
          <w:sz w:val="21"/>
        </w:rPr>
        <w:t>T</w:t>
      </w:r>
      <w:r>
        <w:rPr>
          <w:sz w:val="21"/>
        </w:rPr>
        <w:t>he</w:t>
      </w:r>
      <w:r>
        <w:rPr>
          <w:spacing w:val="4"/>
          <w:sz w:val="21"/>
        </w:rPr>
        <w:t xml:space="preserve"> </w:t>
      </w:r>
      <w:r>
        <w:rPr>
          <w:sz w:val="21"/>
        </w:rPr>
        <w:t>A</w:t>
      </w:r>
      <w:r>
        <w:rPr>
          <w:spacing w:val="-1"/>
          <w:sz w:val="21"/>
        </w:rPr>
        <w:t>r</w:t>
      </w:r>
      <w:r>
        <w:rPr>
          <w:sz w:val="21"/>
        </w:rPr>
        <w:t>c</w:t>
      </w:r>
      <w:r>
        <w:rPr>
          <w:spacing w:val="-3"/>
          <w:sz w:val="21"/>
        </w:rPr>
        <w:t>h</w:t>
      </w:r>
      <w:r>
        <w:rPr>
          <w:sz w:val="21"/>
        </w:rPr>
        <w:t>i</w:t>
      </w:r>
      <w:r>
        <w:rPr>
          <w:spacing w:val="-2"/>
          <w:sz w:val="21"/>
        </w:rPr>
        <w:t>t</w:t>
      </w:r>
      <w:r>
        <w:rPr>
          <w:sz w:val="21"/>
        </w:rPr>
        <w:t>ec</w:t>
      </w:r>
      <w:r>
        <w:rPr>
          <w:spacing w:val="-1"/>
          <w:sz w:val="21"/>
        </w:rPr>
        <w:t>t</w:t>
      </w:r>
      <w:r>
        <w:rPr>
          <w:sz w:val="21"/>
        </w:rPr>
        <w:t>s</w:t>
      </w:r>
      <w:r>
        <w:rPr>
          <w:spacing w:val="3"/>
          <w:sz w:val="21"/>
        </w:rPr>
        <w:t xml:space="preserve"> </w:t>
      </w:r>
      <w:r>
        <w:rPr>
          <w:sz w:val="21"/>
        </w:rPr>
        <w:t>Ac</w:t>
      </w:r>
      <w:r>
        <w:rPr>
          <w:spacing w:val="-2"/>
          <w:sz w:val="21"/>
        </w:rPr>
        <w:t>t</w:t>
      </w:r>
      <w:r>
        <w:rPr>
          <w:sz w:val="21"/>
        </w:rPr>
        <w:t>,</w:t>
      </w:r>
      <w:r>
        <w:rPr>
          <w:spacing w:val="2"/>
          <w:sz w:val="21"/>
        </w:rPr>
        <w:t xml:space="preserve"> </w:t>
      </w:r>
      <w:r>
        <w:rPr>
          <w:sz w:val="21"/>
        </w:rPr>
        <w:t>1972</w:t>
      </w:r>
      <w:r>
        <w:rPr>
          <w:spacing w:val="4"/>
          <w:sz w:val="21"/>
        </w:rPr>
        <w:t xml:space="preserve"> </w:t>
      </w:r>
      <w:r>
        <w:rPr>
          <w:sz w:val="21"/>
        </w:rPr>
        <w:t>se</w:t>
      </w:r>
      <w:r>
        <w:rPr>
          <w:spacing w:val="-1"/>
          <w:sz w:val="21"/>
        </w:rPr>
        <w:t>t</w:t>
      </w:r>
      <w:r>
        <w:rPr>
          <w:sz w:val="21"/>
        </w:rPr>
        <w:t>s</w:t>
      </w:r>
      <w:r>
        <w:rPr>
          <w:spacing w:val="3"/>
          <w:sz w:val="21"/>
        </w:rPr>
        <w:t xml:space="preserve"> </w:t>
      </w:r>
      <w:r>
        <w:rPr>
          <w:sz w:val="21"/>
        </w:rPr>
        <w:t>out</w:t>
      </w:r>
      <w:r>
        <w:rPr>
          <w:spacing w:val="5"/>
          <w:sz w:val="21"/>
        </w:rPr>
        <w:t xml:space="preserve"> </w:t>
      </w:r>
      <w:r>
        <w:rPr>
          <w:spacing w:val="-2"/>
          <w:sz w:val="21"/>
        </w:rPr>
        <w:t>t</w:t>
      </w:r>
      <w:r>
        <w:rPr>
          <w:sz w:val="21"/>
        </w:rPr>
        <w:t>he</w:t>
      </w:r>
      <w:r>
        <w:rPr>
          <w:spacing w:val="4"/>
          <w:sz w:val="21"/>
        </w:rPr>
        <w:t xml:space="preserve"> </w:t>
      </w:r>
      <w:r>
        <w:rPr>
          <w:sz w:val="21"/>
        </w:rPr>
        <w:t>q</w:t>
      </w:r>
      <w:r>
        <w:rPr>
          <w:spacing w:val="-3"/>
          <w:sz w:val="21"/>
        </w:rPr>
        <w:t>u</w:t>
      </w:r>
      <w:r>
        <w:rPr>
          <w:sz w:val="21"/>
        </w:rPr>
        <w:t>a</w:t>
      </w:r>
      <w:r>
        <w:rPr>
          <w:spacing w:val="-2"/>
          <w:sz w:val="21"/>
        </w:rPr>
        <w:t>l</w:t>
      </w:r>
      <w:r>
        <w:rPr>
          <w:sz w:val="21"/>
        </w:rPr>
        <w:t>i</w:t>
      </w:r>
      <w:r>
        <w:rPr>
          <w:spacing w:val="-2"/>
          <w:sz w:val="21"/>
        </w:rPr>
        <w:t>f</w:t>
      </w:r>
      <w:r>
        <w:rPr>
          <w:sz w:val="21"/>
        </w:rPr>
        <w:t>i</w:t>
      </w:r>
      <w:r>
        <w:rPr>
          <w:spacing w:val="-3"/>
          <w:sz w:val="21"/>
        </w:rPr>
        <w:t>c</w:t>
      </w:r>
      <w:r>
        <w:rPr>
          <w:sz w:val="21"/>
        </w:rPr>
        <w:t>a</w:t>
      </w:r>
      <w:r>
        <w:rPr>
          <w:spacing w:val="-1"/>
          <w:sz w:val="21"/>
        </w:rPr>
        <w:t>t</w:t>
      </w:r>
      <w:r>
        <w:rPr>
          <w:sz w:val="21"/>
        </w:rPr>
        <w:t>ion</w:t>
      </w:r>
      <w:r>
        <w:rPr>
          <w:spacing w:val="4"/>
          <w:sz w:val="21"/>
        </w:rPr>
        <w:t xml:space="preserve"> </w:t>
      </w:r>
      <w:r>
        <w:rPr>
          <w:spacing w:val="-2"/>
          <w:sz w:val="21"/>
        </w:rPr>
        <w:t>t</w:t>
      </w:r>
      <w:r>
        <w:rPr>
          <w:sz w:val="21"/>
        </w:rPr>
        <w:t>o</w:t>
      </w:r>
      <w:r>
        <w:rPr>
          <w:spacing w:val="6"/>
          <w:sz w:val="21"/>
        </w:rPr>
        <w:t xml:space="preserve"> </w:t>
      </w:r>
      <w:r>
        <w:rPr>
          <w:spacing w:val="-3"/>
          <w:sz w:val="21"/>
        </w:rPr>
        <w:t>b</w:t>
      </w:r>
      <w:r>
        <w:rPr>
          <w:sz w:val="21"/>
        </w:rPr>
        <w:t xml:space="preserve">e </w:t>
      </w:r>
      <w:r>
        <w:rPr>
          <w:sz w:val="21"/>
        </w:rPr>
        <w:t>possessed by the persons to be registered as architects under the said Act. It also prohibits persons who do not have such registration from describing themselves as architects and also deals with disciplinary action for misconduct of architects. It is, th</w:t>
      </w:r>
      <w:r>
        <w:rPr>
          <w:sz w:val="21"/>
        </w:rPr>
        <w:t xml:space="preserve">erefore, a complete enactment the effect of which is that a person cannot call himself an architect unless he is registered under the said Act. </w:t>
      </w:r>
      <w:r>
        <w:rPr>
          <w:b/>
          <w:sz w:val="21"/>
        </w:rPr>
        <w:t>Of course, unlike the Advocates Act, which restricts the right to practice in courts only to the advocates quali</w:t>
      </w:r>
      <w:r>
        <w:rPr>
          <w:b/>
          <w:sz w:val="21"/>
        </w:rPr>
        <w:t xml:space="preserve">fied thereunder, the Architects </w:t>
      </w:r>
      <w:r>
        <w:rPr>
          <w:b/>
          <w:spacing w:val="-3"/>
          <w:sz w:val="21"/>
        </w:rPr>
        <w:t xml:space="preserve">Act </w:t>
      </w:r>
      <w:r>
        <w:rPr>
          <w:b/>
          <w:sz w:val="21"/>
        </w:rPr>
        <w:t>does not restrict the practise by architects to persons registered under the said Act. Therefore, some persons who cannot call themselves architects may still be free to do the work which is ordinarily done by architects</w:t>
      </w:r>
      <w:r>
        <w:rPr>
          <w:b/>
          <w:sz w:val="21"/>
        </w:rPr>
        <w:t xml:space="preserve"> and they are not dealt with by  the Architects Act. </w:t>
      </w:r>
      <w:r>
        <w:rPr>
          <w:sz w:val="21"/>
        </w:rPr>
        <w:t>Whether the Corporation can deal with such persons is not a question which arises before us. Our consideration is limited to the question whether the Corporation can regulate the profession and the pract</w:t>
      </w:r>
      <w:r>
        <w:rPr>
          <w:sz w:val="21"/>
        </w:rPr>
        <w:t>ice of architects registered under the Architects Act, 1972</w:t>
      </w:r>
      <w:r>
        <w:rPr>
          <w:spacing w:val="3"/>
          <w:sz w:val="21"/>
        </w:rPr>
        <w:t xml:space="preserve"> </w:t>
      </w:r>
      <w:r>
        <w:rPr>
          <w:sz w:val="21"/>
        </w:rPr>
        <w:t>by</w:t>
      </w:r>
    </w:p>
    <w:p w:rsidR="00502485" w:rsidRDefault="00502485">
      <w:pPr>
        <w:pStyle w:val="BodyText"/>
        <w:spacing w:before="11"/>
        <w:rPr>
          <w:sz w:val="22"/>
        </w:rPr>
      </w:pPr>
      <w:r w:rsidRPr="00502485">
        <w:pict>
          <v:line id="_x0000_s1033" style="position:absolute;z-index:-251649024;mso-wrap-distance-left:0;mso-wrap-distance-right:0;mso-position-horizontal-relative:page" from="1in,15.45pt" to="216.05pt,15.45pt" strokeweight=".6pt">
            <w10:wrap type="topAndBottom" anchorx="page"/>
          </v:line>
        </w:pict>
      </w:r>
    </w:p>
    <w:p w:rsidR="00502485" w:rsidRDefault="008F6875">
      <w:pPr>
        <w:spacing w:before="47"/>
        <w:ind w:left="500"/>
        <w:rPr>
          <w:sz w:val="18"/>
        </w:rPr>
      </w:pPr>
      <w:r>
        <w:rPr>
          <w:position w:val="9"/>
          <w:sz w:val="12"/>
        </w:rPr>
        <w:t xml:space="preserve">8 </w:t>
      </w:r>
      <w:r>
        <w:rPr>
          <w:sz w:val="18"/>
        </w:rPr>
        <w:t>(1980) 18 DLT 283</w:t>
      </w:r>
    </w:p>
    <w:p w:rsidR="00502485" w:rsidRDefault="00502485">
      <w:pPr>
        <w:rPr>
          <w:sz w:val="18"/>
        </w:rPr>
        <w:sectPr w:rsidR="00502485">
          <w:pgSz w:w="11910" w:h="16840"/>
          <w:pgMar w:top="1340" w:right="1320" w:bottom="1240" w:left="940" w:header="0" w:footer="1041" w:gutter="0"/>
          <w:cols w:space="720"/>
        </w:sectPr>
      </w:pPr>
    </w:p>
    <w:p w:rsidR="00502485" w:rsidRDefault="008F6875">
      <w:pPr>
        <w:spacing w:before="76" w:line="276" w:lineRule="auto"/>
        <w:ind w:left="1940" w:right="1944"/>
        <w:jc w:val="both"/>
        <w:rPr>
          <w:sz w:val="21"/>
        </w:rPr>
      </w:pPr>
      <w:r>
        <w:rPr>
          <w:sz w:val="21"/>
        </w:rPr>
        <w:t>insisting that the architects practising in Delhi and submitting plans for construction of buildings for the approval of the Corporation must possess licences issued by the Corporation.‖</w:t>
      </w:r>
    </w:p>
    <w:p w:rsidR="00502485" w:rsidRDefault="008F6875">
      <w:pPr>
        <w:spacing w:before="162"/>
        <w:ind w:left="5798"/>
        <w:rPr>
          <w:sz w:val="21"/>
        </w:rPr>
      </w:pPr>
      <w:r>
        <w:rPr>
          <w:sz w:val="21"/>
        </w:rPr>
        <w:t>(Emphasis supplied)</w:t>
      </w:r>
    </w:p>
    <w:p w:rsidR="00502485" w:rsidRDefault="00502485">
      <w:pPr>
        <w:pStyle w:val="BodyText"/>
        <w:rPr>
          <w:sz w:val="24"/>
        </w:rPr>
      </w:pPr>
    </w:p>
    <w:p w:rsidR="00502485" w:rsidRDefault="008F6875">
      <w:pPr>
        <w:pStyle w:val="BodyText"/>
        <w:spacing w:before="208" w:line="480" w:lineRule="auto"/>
        <w:ind w:left="500" w:right="120"/>
        <w:jc w:val="both"/>
      </w:pPr>
      <w:r>
        <w:t>On the question of whether the Delhi Municipal C</w:t>
      </w:r>
      <w:r>
        <w:t>orporation could regulate architects already registered with the Council of Architecture, the Division Bench held:</w:t>
      </w:r>
    </w:p>
    <w:p w:rsidR="00502485" w:rsidRDefault="008F6875">
      <w:pPr>
        <w:spacing w:line="276" w:lineRule="auto"/>
        <w:ind w:left="1940" w:right="1943"/>
        <w:jc w:val="both"/>
        <w:rPr>
          <w:sz w:val="21"/>
        </w:rPr>
      </w:pPr>
      <w:r>
        <w:rPr>
          <w:spacing w:val="-1"/>
          <w:w w:val="33"/>
          <w:sz w:val="21"/>
        </w:rPr>
        <w:t>―</w:t>
      </w:r>
      <w:r>
        <w:rPr>
          <w:sz w:val="21"/>
        </w:rPr>
        <w:t>The</w:t>
      </w:r>
      <w:r>
        <w:rPr>
          <w:sz w:val="21"/>
        </w:rPr>
        <w:t xml:space="preserve"> </w:t>
      </w:r>
      <w:r>
        <w:rPr>
          <w:spacing w:val="-19"/>
          <w:sz w:val="21"/>
        </w:rPr>
        <w:t xml:space="preserve"> </w:t>
      </w:r>
      <w:r>
        <w:rPr>
          <w:sz w:val="21"/>
        </w:rPr>
        <w:t>A</w:t>
      </w:r>
      <w:r>
        <w:rPr>
          <w:spacing w:val="-1"/>
          <w:sz w:val="21"/>
        </w:rPr>
        <w:t>r</w:t>
      </w:r>
      <w:r>
        <w:rPr>
          <w:spacing w:val="-3"/>
          <w:sz w:val="21"/>
        </w:rPr>
        <w:t>c</w:t>
      </w:r>
      <w:r>
        <w:rPr>
          <w:sz w:val="21"/>
        </w:rPr>
        <w:t>h</w:t>
      </w:r>
      <w:r>
        <w:rPr>
          <w:spacing w:val="1"/>
          <w:sz w:val="21"/>
        </w:rPr>
        <w:t>i</w:t>
      </w:r>
      <w:r>
        <w:rPr>
          <w:spacing w:val="-2"/>
          <w:sz w:val="21"/>
        </w:rPr>
        <w:t>t</w:t>
      </w:r>
      <w:r>
        <w:rPr>
          <w:sz w:val="21"/>
        </w:rPr>
        <w:t>ec</w:t>
      </w:r>
      <w:r>
        <w:rPr>
          <w:spacing w:val="-1"/>
          <w:sz w:val="21"/>
        </w:rPr>
        <w:t>t</w:t>
      </w:r>
      <w:r>
        <w:rPr>
          <w:sz w:val="21"/>
        </w:rPr>
        <w:t>s</w:t>
      </w:r>
      <w:r>
        <w:rPr>
          <w:sz w:val="21"/>
        </w:rPr>
        <w:t xml:space="preserve"> </w:t>
      </w:r>
      <w:r>
        <w:rPr>
          <w:spacing w:val="-17"/>
          <w:sz w:val="21"/>
        </w:rPr>
        <w:t xml:space="preserve"> </w:t>
      </w:r>
      <w:r>
        <w:rPr>
          <w:spacing w:val="-2"/>
          <w:sz w:val="21"/>
        </w:rPr>
        <w:t>A</w:t>
      </w:r>
      <w:r>
        <w:rPr>
          <w:sz w:val="21"/>
        </w:rPr>
        <w:t>c</w:t>
      </w:r>
      <w:r>
        <w:rPr>
          <w:spacing w:val="-2"/>
          <w:sz w:val="21"/>
        </w:rPr>
        <w:t>t</w:t>
      </w:r>
      <w:r>
        <w:rPr>
          <w:sz w:val="21"/>
        </w:rPr>
        <w:t>,</w:t>
      </w:r>
      <w:r>
        <w:rPr>
          <w:sz w:val="21"/>
        </w:rPr>
        <w:t xml:space="preserve"> </w:t>
      </w:r>
      <w:r>
        <w:rPr>
          <w:spacing w:val="-18"/>
          <w:sz w:val="21"/>
        </w:rPr>
        <w:t xml:space="preserve"> </w:t>
      </w:r>
      <w:r>
        <w:rPr>
          <w:sz w:val="21"/>
        </w:rPr>
        <w:t>19</w:t>
      </w:r>
      <w:r>
        <w:rPr>
          <w:spacing w:val="-2"/>
          <w:sz w:val="21"/>
        </w:rPr>
        <w:t>7</w:t>
      </w:r>
      <w:r>
        <w:rPr>
          <w:sz w:val="21"/>
        </w:rPr>
        <w:t>2</w:t>
      </w:r>
      <w:r>
        <w:rPr>
          <w:sz w:val="21"/>
        </w:rPr>
        <w:t xml:space="preserve"> </w:t>
      </w:r>
      <w:r>
        <w:rPr>
          <w:spacing w:val="-16"/>
          <w:sz w:val="21"/>
        </w:rPr>
        <w:t xml:space="preserve"> </w:t>
      </w:r>
      <w:r>
        <w:rPr>
          <w:spacing w:val="-2"/>
          <w:sz w:val="21"/>
        </w:rPr>
        <w:t>i</w:t>
      </w:r>
      <w:r>
        <w:rPr>
          <w:sz w:val="21"/>
        </w:rPr>
        <w:t>s</w:t>
      </w:r>
      <w:r>
        <w:rPr>
          <w:sz w:val="21"/>
        </w:rPr>
        <w:t xml:space="preserve"> </w:t>
      </w:r>
      <w:r>
        <w:rPr>
          <w:spacing w:val="-17"/>
          <w:sz w:val="21"/>
        </w:rPr>
        <w:t xml:space="preserve"> </w:t>
      </w:r>
      <w:r>
        <w:rPr>
          <w:sz w:val="21"/>
        </w:rPr>
        <w:t>a</w:t>
      </w:r>
      <w:r>
        <w:rPr>
          <w:sz w:val="21"/>
        </w:rPr>
        <w:t xml:space="preserve"> </w:t>
      </w:r>
      <w:r>
        <w:rPr>
          <w:spacing w:val="-19"/>
          <w:sz w:val="21"/>
        </w:rPr>
        <w:t xml:space="preserve"> </w:t>
      </w:r>
      <w:r>
        <w:rPr>
          <w:sz w:val="21"/>
        </w:rPr>
        <w:t>s</w:t>
      </w:r>
      <w:r>
        <w:rPr>
          <w:spacing w:val="-3"/>
          <w:sz w:val="21"/>
        </w:rPr>
        <w:t>p</w:t>
      </w:r>
      <w:r>
        <w:rPr>
          <w:sz w:val="21"/>
        </w:rPr>
        <w:t>ec</w:t>
      </w:r>
      <w:r>
        <w:rPr>
          <w:spacing w:val="-2"/>
          <w:sz w:val="21"/>
        </w:rPr>
        <w:t>i</w:t>
      </w:r>
      <w:r>
        <w:rPr>
          <w:sz w:val="21"/>
        </w:rPr>
        <w:t>al</w:t>
      </w:r>
      <w:r>
        <w:rPr>
          <w:sz w:val="21"/>
        </w:rPr>
        <w:t xml:space="preserve"> </w:t>
      </w:r>
      <w:r>
        <w:rPr>
          <w:spacing w:val="-18"/>
          <w:sz w:val="21"/>
        </w:rPr>
        <w:t xml:space="preserve"> </w:t>
      </w:r>
      <w:r>
        <w:rPr>
          <w:spacing w:val="-2"/>
          <w:sz w:val="21"/>
        </w:rPr>
        <w:t>l</w:t>
      </w:r>
      <w:r>
        <w:rPr>
          <w:sz w:val="21"/>
        </w:rPr>
        <w:t>aw</w:t>
      </w:r>
      <w:r>
        <w:rPr>
          <w:sz w:val="21"/>
        </w:rPr>
        <w:t xml:space="preserve"> </w:t>
      </w:r>
      <w:r>
        <w:rPr>
          <w:spacing w:val="-18"/>
          <w:sz w:val="21"/>
        </w:rPr>
        <w:t xml:space="preserve"> </w:t>
      </w:r>
      <w:r>
        <w:rPr>
          <w:spacing w:val="-3"/>
          <w:sz w:val="21"/>
        </w:rPr>
        <w:t>d</w:t>
      </w:r>
      <w:r>
        <w:rPr>
          <w:sz w:val="21"/>
        </w:rPr>
        <w:t>e</w:t>
      </w:r>
      <w:r>
        <w:rPr>
          <w:spacing w:val="-3"/>
          <w:sz w:val="21"/>
        </w:rPr>
        <w:t>a</w:t>
      </w:r>
      <w:r>
        <w:rPr>
          <w:sz w:val="21"/>
        </w:rPr>
        <w:t>li</w:t>
      </w:r>
      <w:r>
        <w:rPr>
          <w:spacing w:val="-3"/>
          <w:sz w:val="21"/>
        </w:rPr>
        <w:t>n</w:t>
      </w:r>
      <w:r>
        <w:rPr>
          <w:sz w:val="21"/>
        </w:rPr>
        <w:t>g</w:t>
      </w:r>
      <w:r>
        <w:rPr>
          <w:sz w:val="21"/>
        </w:rPr>
        <w:t xml:space="preserve"> </w:t>
      </w:r>
      <w:r>
        <w:rPr>
          <w:spacing w:val="-16"/>
          <w:sz w:val="21"/>
        </w:rPr>
        <w:t xml:space="preserve"> </w:t>
      </w:r>
      <w:r>
        <w:rPr>
          <w:spacing w:val="-2"/>
          <w:sz w:val="21"/>
        </w:rPr>
        <w:t>w</w:t>
      </w:r>
      <w:r>
        <w:rPr>
          <w:sz w:val="21"/>
        </w:rPr>
        <w:t>i</w:t>
      </w:r>
      <w:r>
        <w:rPr>
          <w:spacing w:val="-2"/>
          <w:sz w:val="21"/>
        </w:rPr>
        <w:t>t</w:t>
      </w:r>
      <w:r>
        <w:rPr>
          <w:sz w:val="21"/>
        </w:rPr>
        <w:t>h</w:t>
      </w:r>
      <w:r>
        <w:rPr>
          <w:sz w:val="21"/>
        </w:rPr>
        <w:t xml:space="preserve"> </w:t>
      </w:r>
      <w:r>
        <w:rPr>
          <w:spacing w:val="-19"/>
          <w:sz w:val="21"/>
        </w:rPr>
        <w:t xml:space="preserve"> </w:t>
      </w:r>
      <w:r>
        <w:rPr>
          <w:spacing w:val="-2"/>
          <w:sz w:val="21"/>
        </w:rPr>
        <w:t>t</w:t>
      </w:r>
      <w:r>
        <w:rPr>
          <w:spacing w:val="-3"/>
          <w:sz w:val="21"/>
        </w:rPr>
        <w:t>h</w:t>
      </w:r>
      <w:r>
        <w:rPr>
          <w:sz w:val="21"/>
        </w:rPr>
        <w:t xml:space="preserve">e </w:t>
      </w:r>
      <w:r>
        <w:rPr>
          <w:sz w:val="21"/>
        </w:rPr>
        <w:t xml:space="preserve">qualifications to be possessed by persons for being registered </w:t>
      </w:r>
      <w:r>
        <w:rPr>
          <w:spacing w:val="-1"/>
          <w:sz w:val="21"/>
        </w:rPr>
        <w:t>a</w:t>
      </w:r>
      <w:r>
        <w:rPr>
          <w:sz w:val="21"/>
        </w:rPr>
        <w:t>s</w:t>
      </w:r>
      <w:r>
        <w:rPr>
          <w:spacing w:val="8"/>
          <w:sz w:val="21"/>
        </w:rPr>
        <w:t xml:space="preserve"> </w:t>
      </w:r>
      <w:r>
        <w:rPr>
          <w:spacing w:val="-1"/>
          <w:sz w:val="21"/>
        </w:rPr>
        <w:t>arc</w:t>
      </w:r>
      <w:r>
        <w:rPr>
          <w:spacing w:val="-3"/>
          <w:sz w:val="21"/>
        </w:rPr>
        <w:t>h</w:t>
      </w:r>
      <w:r>
        <w:rPr>
          <w:sz w:val="21"/>
        </w:rPr>
        <w:t>i</w:t>
      </w:r>
      <w:r>
        <w:rPr>
          <w:spacing w:val="-2"/>
          <w:sz w:val="21"/>
        </w:rPr>
        <w:t>t</w:t>
      </w:r>
      <w:r>
        <w:rPr>
          <w:spacing w:val="-1"/>
          <w:sz w:val="21"/>
        </w:rPr>
        <w:t>ect</w:t>
      </w:r>
      <w:r>
        <w:rPr>
          <w:sz w:val="21"/>
        </w:rPr>
        <w:t>s</w:t>
      </w:r>
      <w:r>
        <w:rPr>
          <w:spacing w:val="8"/>
          <w:sz w:val="21"/>
        </w:rPr>
        <w:t xml:space="preserve"> </w:t>
      </w:r>
      <w:r>
        <w:rPr>
          <w:spacing w:val="-1"/>
          <w:sz w:val="21"/>
        </w:rPr>
        <w:t>a</w:t>
      </w:r>
      <w:r>
        <w:rPr>
          <w:spacing w:val="-3"/>
          <w:sz w:val="21"/>
        </w:rPr>
        <w:t>n</w:t>
      </w:r>
      <w:r>
        <w:rPr>
          <w:sz w:val="21"/>
        </w:rPr>
        <w:t>d</w:t>
      </w:r>
      <w:r>
        <w:rPr>
          <w:spacing w:val="8"/>
          <w:sz w:val="21"/>
        </w:rPr>
        <w:t xml:space="preserve"> </w:t>
      </w:r>
      <w:r>
        <w:rPr>
          <w:spacing w:val="-1"/>
          <w:sz w:val="21"/>
        </w:rPr>
        <w:t>restr</w:t>
      </w:r>
      <w:r>
        <w:rPr>
          <w:sz w:val="21"/>
        </w:rPr>
        <w:t>ic</w:t>
      </w:r>
      <w:r>
        <w:rPr>
          <w:spacing w:val="-2"/>
          <w:sz w:val="21"/>
        </w:rPr>
        <w:t>ti</w:t>
      </w:r>
      <w:r>
        <w:rPr>
          <w:spacing w:val="-1"/>
          <w:sz w:val="21"/>
        </w:rPr>
        <w:t>n</w:t>
      </w:r>
      <w:r>
        <w:rPr>
          <w:sz w:val="21"/>
        </w:rPr>
        <w:t>g</w:t>
      </w:r>
      <w:r>
        <w:rPr>
          <w:spacing w:val="8"/>
          <w:sz w:val="21"/>
        </w:rPr>
        <w:t xml:space="preserve"> </w:t>
      </w:r>
      <w:r>
        <w:rPr>
          <w:spacing w:val="-2"/>
          <w:sz w:val="21"/>
        </w:rPr>
        <w:t>t</w:t>
      </w:r>
      <w:r>
        <w:rPr>
          <w:spacing w:val="-1"/>
          <w:sz w:val="21"/>
        </w:rPr>
        <w:t>h</w:t>
      </w:r>
      <w:r>
        <w:rPr>
          <w:sz w:val="21"/>
        </w:rPr>
        <w:t>e</w:t>
      </w:r>
      <w:r>
        <w:rPr>
          <w:spacing w:val="8"/>
          <w:sz w:val="21"/>
        </w:rPr>
        <w:t xml:space="preserve"> </w:t>
      </w:r>
      <w:r>
        <w:rPr>
          <w:spacing w:val="-2"/>
          <w:sz w:val="21"/>
        </w:rPr>
        <w:t>t</w:t>
      </w:r>
      <w:r>
        <w:rPr>
          <w:spacing w:val="-1"/>
          <w:sz w:val="21"/>
        </w:rPr>
        <w:t>er</w:t>
      </w:r>
      <w:r>
        <w:rPr>
          <w:sz w:val="21"/>
        </w:rPr>
        <w:t>m</w:t>
      </w:r>
      <w:r>
        <w:rPr>
          <w:spacing w:val="9"/>
          <w:sz w:val="21"/>
        </w:rPr>
        <w:t xml:space="preserve"> </w:t>
      </w:r>
      <w:r>
        <w:rPr>
          <w:spacing w:val="-1"/>
          <w:w w:val="33"/>
          <w:sz w:val="21"/>
        </w:rPr>
        <w:t>―</w:t>
      </w:r>
      <w:r>
        <w:rPr>
          <w:spacing w:val="-1"/>
          <w:sz w:val="21"/>
        </w:rPr>
        <w:t>ar</w:t>
      </w:r>
      <w:r>
        <w:rPr>
          <w:spacing w:val="-3"/>
          <w:sz w:val="21"/>
        </w:rPr>
        <w:t>c</w:t>
      </w:r>
      <w:r>
        <w:rPr>
          <w:spacing w:val="-1"/>
          <w:sz w:val="21"/>
        </w:rPr>
        <w:t>h</w:t>
      </w:r>
      <w:r>
        <w:rPr>
          <w:spacing w:val="1"/>
          <w:sz w:val="21"/>
        </w:rPr>
        <w:t>i</w:t>
      </w:r>
      <w:r>
        <w:rPr>
          <w:spacing w:val="-2"/>
          <w:sz w:val="21"/>
        </w:rPr>
        <w:t>t</w:t>
      </w:r>
      <w:r>
        <w:rPr>
          <w:spacing w:val="-3"/>
          <w:sz w:val="21"/>
        </w:rPr>
        <w:t>e</w:t>
      </w:r>
      <w:r>
        <w:rPr>
          <w:sz w:val="21"/>
        </w:rPr>
        <w:t>c</w:t>
      </w:r>
      <w:r>
        <w:rPr>
          <w:spacing w:val="-2"/>
          <w:sz w:val="21"/>
        </w:rPr>
        <w:t>t</w:t>
      </w:r>
      <w:r>
        <w:rPr>
          <w:w w:val="81"/>
          <w:sz w:val="21"/>
        </w:rPr>
        <w:t>‖</w:t>
      </w:r>
      <w:r>
        <w:rPr>
          <w:spacing w:val="7"/>
          <w:sz w:val="21"/>
        </w:rPr>
        <w:t xml:space="preserve"> </w:t>
      </w:r>
      <w:r>
        <w:rPr>
          <w:spacing w:val="-1"/>
          <w:sz w:val="21"/>
        </w:rPr>
        <w:t>o</w:t>
      </w:r>
      <w:r>
        <w:rPr>
          <w:sz w:val="21"/>
        </w:rPr>
        <w:t>r</w:t>
      </w:r>
      <w:r>
        <w:rPr>
          <w:spacing w:val="8"/>
          <w:sz w:val="21"/>
        </w:rPr>
        <w:t xml:space="preserve"> </w:t>
      </w:r>
      <w:r>
        <w:rPr>
          <w:spacing w:val="-1"/>
          <w:w w:val="33"/>
          <w:sz w:val="21"/>
        </w:rPr>
        <w:t>―</w:t>
      </w:r>
      <w:r>
        <w:rPr>
          <w:spacing w:val="-1"/>
          <w:sz w:val="21"/>
        </w:rPr>
        <w:t>reg</w:t>
      </w:r>
      <w:r>
        <w:rPr>
          <w:spacing w:val="1"/>
          <w:sz w:val="21"/>
        </w:rPr>
        <w:t>i</w:t>
      </w:r>
      <w:r>
        <w:rPr>
          <w:sz w:val="21"/>
        </w:rPr>
        <w:t>s</w:t>
      </w:r>
      <w:r>
        <w:rPr>
          <w:spacing w:val="-2"/>
          <w:sz w:val="21"/>
        </w:rPr>
        <w:t>t</w:t>
      </w:r>
      <w:r>
        <w:rPr>
          <w:spacing w:val="-1"/>
          <w:sz w:val="21"/>
        </w:rPr>
        <w:t>er</w:t>
      </w:r>
      <w:r>
        <w:rPr>
          <w:spacing w:val="-3"/>
          <w:sz w:val="21"/>
        </w:rPr>
        <w:t>e</w:t>
      </w:r>
      <w:r>
        <w:rPr>
          <w:sz w:val="21"/>
        </w:rPr>
        <w:t xml:space="preserve">d </w:t>
      </w:r>
      <w:r>
        <w:rPr>
          <w:sz w:val="21"/>
        </w:rPr>
        <w:t>architects‖ to such persons only. Since the possession of a registration certificate under the Architects Act, 1972 is regarded by Parliament as sufficient qualification for the practice of architec</w:t>
      </w:r>
      <w:r>
        <w:rPr>
          <w:sz w:val="21"/>
        </w:rPr>
        <w:t>ts and since all related questions have been dealt with in respect of architects by the said Act, it became unnecessary for the Corporation to do so</w:t>
      </w:r>
      <w:r>
        <w:rPr>
          <w:spacing w:val="-25"/>
          <w:sz w:val="21"/>
        </w:rPr>
        <w:t xml:space="preserve"> </w:t>
      </w:r>
      <w:r>
        <w:rPr>
          <w:sz w:val="21"/>
        </w:rPr>
        <w:t>thereafter.‖</w:t>
      </w:r>
    </w:p>
    <w:p w:rsidR="00502485" w:rsidRDefault="00502485">
      <w:pPr>
        <w:pStyle w:val="BodyText"/>
        <w:rPr>
          <w:sz w:val="24"/>
        </w:rPr>
      </w:pPr>
    </w:p>
    <w:p w:rsidR="00502485" w:rsidRDefault="00502485">
      <w:pPr>
        <w:pStyle w:val="BodyText"/>
        <w:spacing w:before="10"/>
        <w:rPr>
          <w:sz w:val="24"/>
        </w:rPr>
      </w:pPr>
    </w:p>
    <w:p w:rsidR="00502485" w:rsidRDefault="008F6875">
      <w:pPr>
        <w:pStyle w:val="BodyText"/>
        <w:spacing w:before="1" w:line="480" w:lineRule="auto"/>
        <w:ind w:left="500" w:right="114"/>
        <w:jc w:val="both"/>
      </w:pPr>
      <w:r>
        <w:t>The question before the High Court of Delhi was whether the Delhi Municipal Corporation could require that architects submitting plans for the construction of new buildings must possess a license issued by it. While answering this in the negative, the Divi</w:t>
      </w:r>
      <w:r>
        <w:t>sion Bench specifically observed that unlike the Advocates Act 1961</w:t>
      </w:r>
      <w:r>
        <w:rPr>
          <w:vertAlign w:val="superscript"/>
        </w:rPr>
        <w:t>9</w:t>
      </w:r>
      <w:r>
        <w:t>, the Architects Act did not restrict the practice of architecture to persons registered under the Architects Act. The High Court observed that even after the adoption of the Architects Ac</w:t>
      </w:r>
      <w:r>
        <w:t>t, there continue to exist individuals who cannot call themselves architects but are free to carry out the work which is ordinarily done by</w:t>
      </w:r>
      <w:r>
        <w:rPr>
          <w:spacing w:val="-3"/>
        </w:rPr>
        <w:t xml:space="preserve"> </w:t>
      </w:r>
      <w:r>
        <w:t>architects.</w:t>
      </w:r>
    </w:p>
    <w:p w:rsidR="00502485" w:rsidRDefault="00502485">
      <w:pPr>
        <w:spacing w:line="480" w:lineRule="auto"/>
        <w:jc w:val="both"/>
        <w:sectPr w:rsidR="00502485">
          <w:footerReference w:type="default" r:id="rId9"/>
          <w:pgSz w:w="11910" w:h="16840"/>
          <w:pgMar w:top="1340" w:right="1320" w:bottom="1760" w:left="940" w:header="0" w:footer="1566" w:gutter="0"/>
          <w:pgNumType w:start="11"/>
          <w:cols w:space="720"/>
        </w:sectPr>
      </w:pPr>
    </w:p>
    <w:p w:rsidR="00502485" w:rsidRDefault="008F6875">
      <w:pPr>
        <w:pStyle w:val="ListParagraph"/>
        <w:numPr>
          <w:ilvl w:val="0"/>
          <w:numId w:val="5"/>
        </w:numPr>
        <w:tabs>
          <w:tab w:val="left" w:pos="1221"/>
        </w:tabs>
        <w:spacing w:before="115" w:line="480" w:lineRule="auto"/>
        <w:ind w:right="114" w:firstLine="0"/>
        <w:jc w:val="both"/>
        <w:rPr>
          <w:sz w:val="25"/>
        </w:rPr>
      </w:pPr>
      <w:r>
        <w:rPr>
          <w:sz w:val="25"/>
        </w:rPr>
        <w:t xml:space="preserve">In </w:t>
      </w:r>
      <w:r>
        <w:rPr>
          <w:b/>
          <w:sz w:val="25"/>
        </w:rPr>
        <w:t xml:space="preserve">Om Prakash Mittal </w:t>
      </w:r>
      <w:r>
        <w:rPr>
          <w:sz w:val="25"/>
        </w:rPr>
        <w:t xml:space="preserve">v </w:t>
      </w:r>
      <w:r>
        <w:rPr>
          <w:b/>
          <w:sz w:val="25"/>
        </w:rPr>
        <w:t>Council of Archit</w:t>
      </w:r>
      <w:r>
        <w:rPr>
          <w:b/>
          <w:sz w:val="25"/>
        </w:rPr>
        <w:t>ecture</w:t>
      </w:r>
      <w:r>
        <w:rPr>
          <w:sz w:val="25"/>
          <w:vertAlign w:val="superscript"/>
        </w:rPr>
        <w:t>10</w:t>
      </w:r>
      <w:r>
        <w:rPr>
          <w:sz w:val="25"/>
        </w:rPr>
        <w:t xml:space="preserve"> Sections 35 and 37 of the Architects Act were challenged as </w:t>
      </w:r>
      <w:r>
        <w:rPr>
          <w:i/>
          <w:sz w:val="25"/>
        </w:rPr>
        <w:t xml:space="preserve">ultra vires </w:t>
      </w:r>
      <w:r>
        <w:rPr>
          <w:sz w:val="25"/>
        </w:rPr>
        <w:t xml:space="preserve">Articles 14 and 19(1)(g) of the Constitution of India before a single judge of the High Court of Delhi. It was </w:t>
      </w:r>
      <w:r>
        <w:rPr>
          <w:w w:val="99"/>
          <w:sz w:val="25"/>
        </w:rPr>
        <w:t>contended</w:t>
      </w:r>
      <w:r>
        <w:rPr>
          <w:spacing w:val="14"/>
          <w:sz w:val="25"/>
        </w:rPr>
        <w:t xml:space="preserve"> </w:t>
      </w:r>
      <w:r>
        <w:rPr>
          <w:w w:val="99"/>
          <w:sz w:val="25"/>
        </w:rPr>
        <w:t>that</w:t>
      </w:r>
      <w:r>
        <w:rPr>
          <w:spacing w:val="16"/>
          <w:sz w:val="25"/>
        </w:rPr>
        <w:t xml:space="preserve"> </w:t>
      </w:r>
      <w:r>
        <w:rPr>
          <w:spacing w:val="-1"/>
          <w:w w:val="99"/>
          <w:sz w:val="25"/>
        </w:rPr>
        <w:t>S</w:t>
      </w:r>
      <w:r>
        <w:rPr>
          <w:w w:val="99"/>
          <w:sz w:val="25"/>
        </w:rPr>
        <w:t>ecti</w:t>
      </w:r>
      <w:r>
        <w:rPr>
          <w:spacing w:val="3"/>
          <w:w w:val="99"/>
          <w:sz w:val="25"/>
        </w:rPr>
        <w:t>o</w:t>
      </w:r>
      <w:r>
        <w:rPr>
          <w:w w:val="99"/>
          <w:sz w:val="25"/>
        </w:rPr>
        <w:t>n</w:t>
      </w:r>
      <w:r>
        <w:rPr>
          <w:spacing w:val="14"/>
          <w:sz w:val="25"/>
        </w:rPr>
        <w:t xml:space="preserve"> </w:t>
      </w:r>
      <w:r>
        <w:rPr>
          <w:w w:val="99"/>
          <w:sz w:val="25"/>
        </w:rPr>
        <w:t>37</w:t>
      </w:r>
      <w:r>
        <w:rPr>
          <w:spacing w:val="16"/>
          <w:sz w:val="25"/>
        </w:rPr>
        <w:t xml:space="preserve"> </w:t>
      </w:r>
      <w:r>
        <w:rPr>
          <w:w w:val="99"/>
          <w:sz w:val="25"/>
        </w:rPr>
        <w:t>rest</w:t>
      </w:r>
      <w:r>
        <w:rPr>
          <w:spacing w:val="1"/>
          <w:w w:val="99"/>
          <w:sz w:val="25"/>
        </w:rPr>
        <w:t>r</w:t>
      </w:r>
      <w:r>
        <w:rPr>
          <w:w w:val="99"/>
          <w:sz w:val="25"/>
        </w:rPr>
        <w:t>icted</w:t>
      </w:r>
      <w:r>
        <w:rPr>
          <w:spacing w:val="14"/>
          <w:sz w:val="25"/>
        </w:rPr>
        <w:t xml:space="preserve"> </w:t>
      </w:r>
      <w:r>
        <w:rPr>
          <w:w w:val="99"/>
          <w:sz w:val="25"/>
        </w:rPr>
        <w:t>the</w:t>
      </w:r>
      <w:r>
        <w:rPr>
          <w:spacing w:val="15"/>
          <w:sz w:val="25"/>
        </w:rPr>
        <w:t xml:space="preserve"> </w:t>
      </w:r>
      <w:r>
        <w:rPr>
          <w:w w:val="99"/>
          <w:sz w:val="25"/>
        </w:rPr>
        <w:t>use</w:t>
      </w:r>
      <w:r>
        <w:rPr>
          <w:spacing w:val="14"/>
          <w:sz w:val="25"/>
        </w:rPr>
        <w:t xml:space="preserve"> </w:t>
      </w:r>
      <w:r>
        <w:rPr>
          <w:w w:val="99"/>
          <w:sz w:val="25"/>
        </w:rPr>
        <w:t>of</w:t>
      </w:r>
      <w:r>
        <w:rPr>
          <w:spacing w:val="14"/>
          <w:sz w:val="25"/>
        </w:rPr>
        <w:t xml:space="preserve"> </w:t>
      </w:r>
      <w:r>
        <w:rPr>
          <w:w w:val="99"/>
          <w:sz w:val="25"/>
        </w:rPr>
        <w:t>the</w:t>
      </w:r>
      <w:r>
        <w:rPr>
          <w:spacing w:val="15"/>
          <w:sz w:val="25"/>
        </w:rPr>
        <w:t xml:space="preserve"> </w:t>
      </w:r>
      <w:r>
        <w:rPr>
          <w:w w:val="99"/>
          <w:sz w:val="25"/>
        </w:rPr>
        <w:t>title</w:t>
      </w:r>
      <w:r>
        <w:rPr>
          <w:spacing w:val="17"/>
          <w:sz w:val="25"/>
        </w:rPr>
        <w:t xml:space="preserve"> </w:t>
      </w:r>
      <w:r>
        <w:rPr>
          <w:w w:val="99"/>
          <w:sz w:val="25"/>
        </w:rPr>
        <w:t>of</w:t>
      </w:r>
      <w:r>
        <w:rPr>
          <w:spacing w:val="14"/>
          <w:sz w:val="25"/>
        </w:rPr>
        <w:t xml:space="preserve"> </w:t>
      </w:r>
      <w:r>
        <w:rPr>
          <w:w w:val="33"/>
          <w:sz w:val="25"/>
        </w:rPr>
        <w:t>―</w:t>
      </w:r>
      <w:r>
        <w:rPr>
          <w:spacing w:val="-1"/>
          <w:w w:val="99"/>
          <w:sz w:val="25"/>
        </w:rPr>
        <w:t>a</w:t>
      </w:r>
      <w:r>
        <w:rPr>
          <w:w w:val="99"/>
          <w:sz w:val="25"/>
        </w:rPr>
        <w:t>rchi</w:t>
      </w:r>
      <w:r>
        <w:rPr>
          <w:spacing w:val="2"/>
          <w:w w:val="99"/>
          <w:sz w:val="25"/>
        </w:rPr>
        <w:t>t</w:t>
      </w:r>
      <w:r>
        <w:rPr>
          <w:spacing w:val="-1"/>
          <w:w w:val="95"/>
          <w:sz w:val="25"/>
        </w:rPr>
        <w:t>ect</w:t>
      </w:r>
      <w:r>
        <w:rPr>
          <w:w w:val="95"/>
          <w:sz w:val="25"/>
        </w:rPr>
        <w:t>‖</w:t>
      </w:r>
      <w:r>
        <w:rPr>
          <w:spacing w:val="15"/>
          <w:sz w:val="25"/>
        </w:rPr>
        <w:t xml:space="preserve"> </w:t>
      </w:r>
      <w:r>
        <w:rPr>
          <w:w w:val="99"/>
          <w:sz w:val="25"/>
        </w:rPr>
        <w:t>to</w:t>
      </w:r>
      <w:r>
        <w:rPr>
          <w:spacing w:val="15"/>
          <w:sz w:val="25"/>
        </w:rPr>
        <w:t xml:space="preserve"> </w:t>
      </w:r>
      <w:r>
        <w:rPr>
          <w:w w:val="99"/>
          <w:sz w:val="25"/>
        </w:rPr>
        <w:t>a</w:t>
      </w:r>
      <w:r>
        <w:rPr>
          <w:spacing w:val="14"/>
          <w:sz w:val="25"/>
        </w:rPr>
        <w:t xml:space="preserve"> </w:t>
      </w:r>
      <w:r>
        <w:rPr>
          <w:w w:val="99"/>
          <w:sz w:val="25"/>
        </w:rPr>
        <w:t>ce</w:t>
      </w:r>
      <w:r>
        <w:rPr>
          <w:spacing w:val="1"/>
          <w:w w:val="99"/>
          <w:sz w:val="25"/>
        </w:rPr>
        <w:t>r</w:t>
      </w:r>
      <w:r>
        <w:rPr>
          <w:w w:val="99"/>
          <w:sz w:val="25"/>
        </w:rPr>
        <w:t xml:space="preserve">tain </w:t>
      </w:r>
      <w:r>
        <w:rPr>
          <w:sz w:val="25"/>
        </w:rPr>
        <w:t xml:space="preserve">category of qualified persons as distinct from other qualified persons, a distinction not supported by a rational nexus with the objects of the Architects Act. In dismissing the constitutional challenge, Justice S B </w:t>
      </w:r>
      <w:r>
        <w:rPr>
          <w:spacing w:val="2"/>
          <w:sz w:val="25"/>
        </w:rPr>
        <w:t xml:space="preserve">Wad </w:t>
      </w:r>
      <w:r>
        <w:rPr>
          <w:sz w:val="25"/>
        </w:rPr>
        <w:t>cited the Sta</w:t>
      </w:r>
      <w:r>
        <w:rPr>
          <w:sz w:val="25"/>
        </w:rPr>
        <w:t>tement of Objects and Reasons of the Architects Act. The High Court of Delhi</w:t>
      </w:r>
      <w:r>
        <w:rPr>
          <w:spacing w:val="-18"/>
          <w:sz w:val="25"/>
        </w:rPr>
        <w:t xml:space="preserve"> </w:t>
      </w:r>
      <w:r>
        <w:rPr>
          <w:sz w:val="25"/>
        </w:rPr>
        <w:t>held:</w:t>
      </w:r>
    </w:p>
    <w:p w:rsidR="00502485" w:rsidRDefault="008F6875">
      <w:pPr>
        <w:spacing w:before="162" w:line="276" w:lineRule="auto"/>
        <w:ind w:left="1940" w:right="1941"/>
        <w:jc w:val="both"/>
        <w:rPr>
          <w:sz w:val="21"/>
        </w:rPr>
      </w:pPr>
      <w:r>
        <w:rPr>
          <w:spacing w:val="-1"/>
          <w:w w:val="33"/>
          <w:sz w:val="21"/>
        </w:rPr>
        <w:t>―</w:t>
      </w:r>
      <w:r>
        <w:rPr>
          <w:sz w:val="21"/>
        </w:rPr>
        <w:t>A</w:t>
      </w:r>
      <w:r>
        <w:rPr>
          <w:spacing w:val="-1"/>
          <w:sz w:val="21"/>
        </w:rPr>
        <w:t>r</w:t>
      </w:r>
      <w:r>
        <w:rPr>
          <w:spacing w:val="-2"/>
          <w:sz w:val="21"/>
        </w:rPr>
        <w:t>t</w:t>
      </w:r>
      <w:r>
        <w:rPr>
          <w:sz w:val="21"/>
        </w:rPr>
        <w:t>ic</w:t>
      </w:r>
      <w:r>
        <w:rPr>
          <w:spacing w:val="-2"/>
          <w:sz w:val="21"/>
        </w:rPr>
        <w:t>l</w:t>
      </w:r>
      <w:r>
        <w:rPr>
          <w:sz w:val="21"/>
        </w:rPr>
        <w:t>e</w:t>
      </w:r>
      <w:r>
        <w:rPr>
          <w:sz w:val="21"/>
        </w:rPr>
        <w:t xml:space="preserve"> </w:t>
      </w:r>
      <w:r>
        <w:rPr>
          <w:spacing w:val="-7"/>
          <w:sz w:val="21"/>
        </w:rPr>
        <w:t xml:space="preserve"> </w:t>
      </w:r>
      <w:r>
        <w:rPr>
          <w:spacing w:val="-1"/>
          <w:sz w:val="21"/>
        </w:rPr>
        <w:t>19(6</w:t>
      </w:r>
      <w:r>
        <w:rPr>
          <w:sz w:val="21"/>
        </w:rPr>
        <w:t>)</w:t>
      </w:r>
      <w:r>
        <w:rPr>
          <w:sz w:val="21"/>
        </w:rPr>
        <w:t xml:space="preserve"> </w:t>
      </w:r>
      <w:r>
        <w:rPr>
          <w:spacing w:val="-8"/>
          <w:sz w:val="21"/>
        </w:rPr>
        <w:t xml:space="preserve"> </w:t>
      </w:r>
      <w:r>
        <w:rPr>
          <w:spacing w:val="-3"/>
          <w:sz w:val="21"/>
        </w:rPr>
        <w:t>e</w:t>
      </w:r>
      <w:r>
        <w:rPr>
          <w:spacing w:val="-1"/>
          <w:sz w:val="21"/>
        </w:rPr>
        <w:t>mpower</w:t>
      </w:r>
      <w:r>
        <w:rPr>
          <w:sz w:val="21"/>
        </w:rPr>
        <w:t>s</w:t>
      </w:r>
      <w:r>
        <w:rPr>
          <w:sz w:val="21"/>
        </w:rPr>
        <w:t xml:space="preserve"> </w:t>
      </w:r>
      <w:r>
        <w:rPr>
          <w:spacing w:val="-10"/>
          <w:sz w:val="21"/>
        </w:rPr>
        <w:t xml:space="preserve"> </w:t>
      </w:r>
      <w:r>
        <w:rPr>
          <w:sz w:val="21"/>
        </w:rPr>
        <w:t>S</w:t>
      </w:r>
      <w:r>
        <w:rPr>
          <w:spacing w:val="-2"/>
          <w:sz w:val="21"/>
        </w:rPr>
        <w:t>t</w:t>
      </w:r>
      <w:r>
        <w:rPr>
          <w:spacing w:val="-1"/>
          <w:sz w:val="21"/>
        </w:rPr>
        <w:t>at</w:t>
      </w:r>
      <w:r>
        <w:rPr>
          <w:sz w:val="21"/>
        </w:rPr>
        <w:t>e</w:t>
      </w:r>
      <w:r>
        <w:rPr>
          <w:sz w:val="21"/>
        </w:rPr>
        <w:t xml:space="preserve"> </w:t>
      </w:r>
      <w:r>
        <w:rPr>
          <w:spacing w:val="-7"/>
          <w:sz w:val="21"/>
        </w:rPr>
        <w:t xml:space="preserve"> </w:t>
      </w:r>
      <w:r>
        <w:rPr>
          <w:spacing w:val="-2"/>
          <w:sz w:val="21"/>
        </w:rPr>
        <w:t>t</w:t>
      </w:r>
      <w:r>
        <w:rPr>
          <w:sz w:val="21"/>
        </w:rPr>
        <w:t>o</w:t>
      </w:r>
      <w:r>
        <w:rPr>
          <w:sz w:val="21"/>
        </w:rPr>
        <w:t xml:space="preserve"> </w:t>
      </w:r>
      <w:r>
        <w:rPr>
          <w:spacing w:val="-7"/>
          <w:sz w:val="21"/>
        </w:rPr>
        <w:t xml:space="preserve"> </w:t>
      </w:r>
      <w:r>
        <w:rPr>
          <w:spacing w:val="-1"/>
          <w:sz w:val="21"/>
        </w:rPr>
        <w:t>m</w:t>
      </w:r>
      <w:r>
        <w:rPr>
          <w:spacing w:val="-3"/>
          <w:sz w:val="21"/>
        </w:rPr>
        <w:t>a</w:t>
      </w:r>
      <w:r>
        <w:rPr>
          <w:spacing w:val="2"/>
          <w:sz w:val="21"/>
        </w:rPr>
        <w:t>k</w:t>
      </w:r>
      <w:r>
        <w:rPr>
          <w:sz w:val="21"/>
        </w:rPr>
        <w:t>e</w:t>
      </w:r>
      <w:r>
        <w:rPr>
          <w:sz w:val="21"/>
        </w:rPr>
        <w:t xml:space="preserve"> </w:t>
      </w:r>
      <w:r>
        <w:rPr>
          <w:spacing w:val="-9"/>
          <w:sz w:val="21"/>
        </w:rPr>
        <w:t xml:space="preserve"> </w:t>
      </w:r>
      <w:r>
        <w:rPr>
          <w:sz w:val="21"/>
        </w:rPr>
        <w:t>l</w:t>
      </w:r>
      <w:r>
        <w:rPr>
          <w:spacing w:val="-1"/>
          <w:sz w:val="21"/>
        </w:rPr>
        <w:t>a</w:t>
      </w:r>
      <w:r>
        <w:rPr>
          <w:sz w:val="21"/>
        </w:rPr>
        <w:t>w</w:t>
      </w:r>
      <w:r>
        <w:rPr>
          <w:sz w:val="21"/>
        </w:rPr>
        <w:t xml:space="preserve"> </w:t>
      </w:r>
      <w:r>
        <w:rPr>
          <w:spacing w:val="-8"/>
          <w:sz w:val="21"/>
        </w:rPr>
        <w:t xml:space="preserve"> </w:t>
      </w:r>
      <w:r>
        <w:rPr>
          <w:spacing w:val="-1"/>
          <w:sz w:val="21"/>
        </w:rPr>
        <w:t>re</w:t>
      </w:r>
      <w:r>
        <w:rPr>
          <w:spacing w:val="-2"/>
          <w:sz w:val="21"/>
        </w:rPr>
        <w:t>l</w:t>
      </w:r>
      <w:r>
        <w:rPr>
          <w:spacing w:val="-1"/>
          <w:sz w:val="21"/>
        </w:rPr>
        <w:t>at</w:t>
      </w:r>
      <w:r>
        <w:rPr>
          <w:spacing w:val="-2"/>
          <w:sz w:val="21"/>
        </w:rPr>
        <w:t>i</w:t>
      </w:r>
      <w:r>
        <w:rPr>
          <w:spacing w:val="-1"/>
          <w:sz w:val="21"/>
        </w:rPr>
        <w:t>n</w:t>
      </w:r>
      <w:r>
        <w:rPr>
          <w:sz w:val="21"/>
        </w:rPr>
        <w:t>g</w:t>
      </w:r>
      <w:r>
        <w:rPr>
          <w:sz w:val="21"/>
        </w:rPr>
        <w:t xml:space="preserve"> </w:t>
      </w:r>
      <w:r>
        <w:rPr>
          <w:spacing w:val="-7"/>
          <w:sz w:val="21"/>
        </w:rPr>
        <w:t xml:space="preserve"> </w:t>
      </w:r>
      <w:r>
        <w:rPr>
          <w:spacing w:val="-2"/>
          <w:sz w:val="21"/>
        </w:rPr>
        <w:t>t</w:t>
      </w:r>
      <w:r>
        <w:rPr>
          <w:sz w:val="21"/>
        </w:rPr>
        <w:t>o</w:t>
      </w:r>
      <w:r>
        <w:rPr>
          <w:sz w:val="21"/>
        </w:rPr>
        <w:t xml:space="preserve"> </w:t>
      </w:r>
      <w:r>
        <w:rPr>
          <w:spacing w:val="-7"/>
          <w:sz w:val="21"/>
        </w:rPr>
        <w:t xml:space="preserve"> </w:t>
      </w:r>
      <w:r>
        <w:rPr>
          <w:spacing w:val="-2"/>
          <w:sz w:val="21"/>
        </w:rPr>
        <w:t>t</w:t>
      </w:r>
      <w:r>
        <w:rPr>
          <w:spacing w:val="-1"/>
          <w:sz w:val="21"/>
        </w:rPr>
        <w:t xml:space="preserve">he </w:t>
      </w:r>
      <w:r>
        <w:rPr>
          <w:sz w:val="21"/>
        </w:rPr>
        <w:t>professional or technical qualifications necessary for practising any profession laying down professional qualifications for the profession of architecture as done by the Act and prohibiting persons who do not fulfil the said qualifications from posing the</w:t>
      </w:r>
      <w:r>
        <w:rPr>
          <w:sz w:val="21"/>
        </w:rPr>
        <w:t xml:space="preserve">mselves as architects is constitutionally permissible. The restriction, if at all, is a reasonable restriction. </w:t>
      </w:r>
      <w:r>
        <w:rPr>
          <w:b/>
          <w:sz w:val="21"/>
        </w:rPr>
        <w:t>There is no merit in the petitioner's contention that there is no nexus with the object of the Act. The object of the Act, as stated above, is t</w:t>
      </w:r>
      <w:r>
        <w:rPr>
          <w:b/>
          <w:sz w:val="21"/>
        </w:rPr>
        <w:t>o prevent unqualified persons calling themselves as architects and undertaking the construction of buildings which are uneconomical or unsafe and who are bringing the profession of architect into disrepute. The provision is essentially in the interest of t</w:t>
      </w:r>
      <w:r>
        <w:rPr>
          <w:b/>
          <w:sz w:val="21"/>
        </w:rPr>
        <w:t xml:space="preserve">he general public and it is meant for protecting the public from unqualified persons working as architects. </w:t>
      </w:r>
      <w:r>
        <w:rPr>
          <w:sz w:val="21"/>
        </w:rPr>
        <w:t>The restriction imposed by Section 37 does not violate Article 14 of the</w:t>
      </w:r>
      <w:r>
        <w:rPr>
          <w:spacing w:val="-17"/>
          <w:sz w:val="21"/>
        </w:rPr>
        <w:t xml:space="preserve"> </w:t>
      </w:r>
      <w:r>
        <w:rPr>
          <w:sz w:val="21"/>
        </w:rPr>
        <w:t>Constitution.</w:t>
      </w:r>
    </w:p>
    <w:p w:rsidR="00502485" w:rsidRDefault="008F6875">
      <w:pPr>
        <w:spacing w:before="162"/>
        <w:ind w:left="5798"/>
        <w:rPr>
          <w:sz w:val="21"/>
        </w:rPr>
      </w:pPr>
      <w:r>
        <w:rPr>
          <w:sz w:val="21"/>
        </w:rPr>
        <w:t>(Emphasis supplied)</w:t>
      </w:r>
    </w:p>
    <w:p w:rsidR="00502485" w:rsidRDefault="00502485">
      <w:pPr>
        <w:pStyle w:val="BodyText"/>
        <w:rPr>
          <w:sz w:val="24"/>
        </w:rPr>
      </w:pPr>
    </w:p>
    <w:p w:rsidR="00502485" w:rsidRDefault="00502485">
      <w:pPr>
        <w:pStyle w:val="BodyText"/>
        <w:spacing w:before="1"/>
        <w:rPr>
          <w:sz w:val="31"/>
        </w:rPr>
      </w:pPr>
    </w:p>
    <w:p w:rsidR="00502485" w:rsidRDefault="00502485">
      <w:pPr>
        <w:pStyle w:val="BodyText"/>
        <w:spacing w:line="480" w:lineRule="auto"/>
        <w:ind w:left="500" w:right="115"/>
        <w:jc w:val="both"/>
      </w:pPr>
      <w:r>
        <w:pict>
          <v:line id="_x0000_s1032" style="position:absolute;left:0;text-align:left;z-index:251668480;mso-position-horizontal-relative:page" from="1in,142.35pt" to="216.05pt,142.35pt" strokeweight=".6pt">
            <w10:wrap anchorx="page"/>
          </v:line>
        </w:pict>
      </w:r>
      <w:r w:rsidR="008F6875">
        <w:t xml:space="preserve">In dismissing the constitutional challenge, the Single Judge of the High Court of Delhi held that one of the objects of the Architects Act was to prevent unqualified </w:t>
      </w:r>
      <w:r w:rsidR="008F6875">
        <w:rPr>
          <w:spacing w:val="-1"/>
          <w:w w:val="99"/>
        </w:rPr>
        <w:t>p</w:t>
      </w:r>
      <w:r w:rsidR="008F6875">
        <w:rPr>
          <w:w w:val="99"/>
        </w:rPr>
        <w:t>ersons</w:t>
      </w:r>
      <w:r w:rsidR="008F6875">
        <w:t xml:space="preserve">  </w:t>
      </w:r>
      <w:r w:rsidR="008F6875">
        <w:rPr>
          <w:spacing w:val="-12"/>
        </w:rPr>
        <w:t xml:space="preserve"> </w:t>
      </w:r>
      <w:r w:rsidR="008F6875">
        <w:rPr>
          <w:w w:val="33"/>
        </w:rPr>
        <w:t>―</w:t>
      </w:r>
      <w:r w:rsidR="008F6875">
        <w:rPr>
          <w:w w:val="99"/>
        </w:rPr>
        <w:t>calling</w:t>
      </w:r>
      <w:r w:rsidR="008F6875">
        <w:t xml:space="preserve">  </w:t>
      </w:r>
      <w:r w:rsidR="008F6875">
        <w:rPr>
          <w:spacing w:val="-12"/>
        </w:rPr>
        <w:t xml:space="preserve"> </w:t>
      </w:r>
      <w:r w:rsidR="008F6875">
        <w:rPr>
          <w:w w:val="99"/>
        </w:rPr>
        <w:t>themsel</w:t>
      </w:r>
      <w:r w:rsidR="008F6875">
        <w:rPr>
          <w:spacing w:val="-3"/>
          <w:w w:val="99"/>
        </w:rPr>
        <w:t>v</w:t>
      </w:r>
      <w:r w:rsidR="008F6875">
        <w:rPr>
          <w:spacing w:val="-1"/>
          <w:w w:val="99"/>
        </w:rPr>
        <w:t>e</w:t>
      </w:r>
      <w:r w:rsidR="008F6875">
        <w:rPr>
          <w:w w:val="99"/>
        </w:rPr>
        <w:t>s</w:t>
      </w:r>
      <w:r w:rsidR="008F6875">
        <w:t xml:space="preserve">  </w:t>
      </w:r>
      <w:r w:rsidR="008F6875">
        <w:rPr>
          <w:spacing w:val="-12"/>
        </w:rPr>
        <w:t xml:space="preserve"> </w:t>
      </w:r>
      <w:r w:rsidR="008F6875">
        <w:rPr>
          <w:spacing w:val="-1"/>
          <w:w w:val="99"/>
        </w:rPr>
        <w:t>a</w:t>
      </w:r>
      <w:r w:rsidR="008F6875">
        <w:rPr>
          <w:w w:val="99"/>
        </w:rPr>
        <w:t>s</w:t>
      </w:r>
      <w:r w:rsidR="008F6875">
        <w:t xml:space="preserve">  </w:t>
      </w:r>
      <w:r w:rsidR="008F6875">
        <w:rPr>
          <w:spacing w:val="-12"/>
        </w:rPr>
        <w:t xml:space="preserve"> </w:t>
      </w:r>
      <w:r w:rsidR="008F6875">
        <w:rPr>
          <w:spacing w:val="-1"/>
          <w:w w:val="99"/>
        </w:rPr>
        <w:t>a</w:t>
      </w:r>
      <w:r w:rsidR="008F6875">
        <w:rPr>
          <w:w w:val="99"/>
        </w:rPr>
        <w:t>rchite</w:t>
      </w:r>
      <w:r w:rsidR="008F6875">
        <w:rPr>
          <w:spacing w:val="2"/>
          <w:w w:val="99"/>
        </w:rPr>
        <w:t>c</w:t>
      </w:r>
      <w:r w:rsidR="008F6875">
        <w:rPr>
          <w:w w:val="93"/>
        </w:rPr>
        <w:t>ts‖</w:t>
      </w:r>
      <w:r w:rsidR="008F6875">
        <w:t xml:space="preserve">  </w:t>
      </w:r>
      <w:r w:rsidR="008F6875">
        <w:rPr>
          <w:spacing w:val="-7"/>
        </w:rPr>
        <w:t xml:space="preserve"> </w:t>
      </w:r>
      <w:r w:rsidR="008F6875">
        <w:rPr>
          <w:w w:val="99"/>
        </w:rPr>
        <w:t>which</w:t>
      </w:r>
      <w:r w:rsidR="008F6875">
        <w:t xml:space="preserve">  </w:t>
      </w:r>
      <w:r w:rsidR="008F6875">
        <w:rPr>
          <w:spacing w:val="-12"/>
        </w:rPr>
        <w:t xml:space="preserve"> </w:t>
      </w:r>
      <w:r w:rsidR="008F6875">
        <w:rPr>
          <w:w w:val="99"/>
        </w:rPr>
        <w:t>can</w:t>
      </w:r>
      <w:r w:rsidR="008F6875">
        <w:t xml:space="preserve">  </w:t>
      </w:r>
      <w:r w:rsidR="008F6875">
        <w:rPr>
          <w:spacing w:val="-12"/>
        </w:rPr>
        <w:t xml:space="preserve"> </w:t>
      </w:r>
      <w:r w:rsidR="008F6875">
        <w:rPr>
          <w:w w:val="99"/>
        </w:rPr>
        <w:t>result</w:t>
      </w:r>
      <w:r w:rsidR="008F6875">
        <w:t xml:space="preserve">  </w:t>
      </w:r>
      <w:r w:rsidR="008F6875">
        <w:rPr>
          <w:spacing w:val="-12"/>
        </w:rPr>
        <w:t xml:space="preserve"> </w:t>
      </w:r>
      <w:r w:rsidR="008F6875">
        <w:rPr>
          <w:w w:val="99"/>
        </w:rPr>
        <w:t>in</w:t>
      </w:r>
      <w:r w:rsidR="008F6875">
        <w:t xml:space="preserve">  </w:t>
      </w:r>
      <w:r w:rsidR="008F6875">
        <w:rPr>
          <w:spacing w:val="-9"/>
        </w:rPr>
        <w:t xml:space="preserve"> </w:t>
      </w:r>
      <w:r w:rsidR="008F6875">
        <w:rPr>
          <w:w w:val="99"/>
        </w:rPr>
        <w:t>untr</w:t>
      </w:r>
      <w:r w:rsidR="008F6875">
        <w:rPr>
          <w:w w:val="99"/>
        </w:rPr>
        <w:t xml:space="preserve">ained </w:t>
      </w:r>
      <w:r w:rsidR="008F6875">
        <w:t>individuals being tasked with the critical work of construction. This may lead to unsafe buildings. Section 37 was enacted to protect citizens from being misled</w:t>
      </w:r>
      <w:r w:rsidR="008F6875">
        <w:rPr>
          <w:spacing w:val="21"/>
        </w:rPr>
        <w:t xml:space="preserve"> </w:t>
      </w:r>
      <w:r w:rsidR="008F6875">
        <w:t>by</w:t>
      </w:r>
    </w:p>
    <w:p w:rsidR="00502485" w:rsidRDefault="008F6875">
      <w:pPr>
        <w:spacing w:before="54"/>
        <w:ind w:left="500"/>
        <w:rPr>
          <w:sz w:val="18"/>
        </w:rPr>
      </w:pPr>
      <w:r>
        <w:rPr>
          <w:position w:val="9"/>
          <w:sz w:val="12"/>
        </w:rPr>
        <w:t xml:space="preserve">10 </w:t>
      </w:r>
      <w:r>
        <w:rPr>
          <w:sz w:val="18"/>
        </w:rPr>
        <w:t>AIR 1983 Del 223</w:t>
      </w:r>
    </w:p>
    <w:p w:rsidR="00502485" w:rsidRDefault="00502485">
      <w:pPr>
        <w:rPr>
          <w:sz w:val="18"/>
        </w:rPr>
        <w:sectPr w:rsidR="00502485">
          <w:footerReference w:type="default" r:id="rId10"/>
          <w:pgSz w:w="11910" w:h="16840"/>
          <w:pgMar w:top="1300" w:right="1320" w:bottom="1240" w:left="940" w:header="0" w:footer="1041" w:gutter="0"/>
          <w:cols w:space="720"/>
        </w:sectPr>
      </w:pPr>
    </w:p>
    <w:p w:rsidR="00502485" w:rsidRDefault="008F6875">
      <w:pPr>
        <w:pStyle w:val="BodyText"/>
        <w:spacing w:before="78" w:line="480" w:lineRule="auto"/>
        <w:ind w:left="500" w:right="117"/>
        <w:jc w:val="both"/>
      </w:pPr>
      <w:r>
        <w:t>untrained persons and mistakenly entrust</w:t>
      </w:r>
      <w:r>
        <w:t>ing them with the task of construction. Even though the Single Judge undoubtedly recognised the need for trained and qualified architects, Section 37 was interpreted as creating a bar on individuals representing themselves to be qualified architects and no</w:t>
      </w:r>
      <w:r>
        <w:t>t as creating a bar on untrained individuals practicing the tasks undertaken by architects.</w:t>
      </w:r>
    </w:p>
    <w:p w:rsidR="00502485" w:rsidRDefault="00502485">
      <w:pPr>
        <w:pStyle w:val="BodyText"/>
        <w:rPr>
          <w:sz w:val="28"/>
        </w:rPr>
      </w:pPr>
    </w:p>
    <w:p w:rsidR="00502485" w:rsidRDefault="00502485">
      <w:pPr>
        <w:pStyle w:val="BodyText"/>
        <w:spacing w:before="10"/>
        <w:rPr>
          <w:sz w:val="24"/>
        </w:rPr>
      </w:pPr>
    </w:p>
    <w:p w:rsidR="00502485" w:rsidRDefault="008F6875">
      <w:pPr>
        <w:pStyle w:val="ListParagraph"/>
        <w:numPr>
          <w:ilvl w:val="0"/>
          <w:numId w:val="5"/>
        </w:numPr>
        <w:tabs>
          <w:tab w:val="left" w:pos="1221"/>
        </w:tabs>
        <w:spacing w:line="480" w:lineRule="auto"/>
        <w:ind w:right="115" w:firstLine="0"/>
        <w:jc w:val="both"/>
        <w:rPr>
          <w:sz w:val="25"/>
        </w:rPr>
      </w:pPr>
      <w:r>
        <w:rPr>
          <w:w w:val="99"/>
          <w:sz w:val="25"/>
        </w:rPr>
        <w:t>T</w:t>
      </w:r>
      <w:r>
        <w:rPr>
          <w:spacing w:val="-1"/>
          <w:w w:val="99"/>
          <w:sz w:val="25"/>
        </w:rPr>
        <w:t>h</w:t>
      </w:r>
      <w:r>
        <w:rPr>
          <w:w w:val="99"/>
          <w:sz w:val="25"/>
        </w:rPr>
        <w:t>e</w:t>
      </w:r>
      <w:r>
        <w:rPr>
          <w:sz w:val="25"/>
        </w:rPr>
        <w:t xml:space="preserve"> </w:t>
      </w:r>
      <w:r>
        <w:rPr>
          <w:spacing w:val="-19"/>
          <w:sz w:val="25"/>
        </w:rPr>
        <w:t xml:space="preserve"> </w:t>
      </w:r>
      <w:r>
        <w:rPr>
          <w:spacing w:val="-1"/>
          <w:w w:val="99"/>
          <w:sz w:val="25"/>
        </w:rPr>
        <w:t>issu</w:t>
      </w:r>
      <w:r>
        <w:rPr>
          <w:w w:val="99"/>
          <w:sz w:val="25"/>
        </w:rPr>
        <w:t>e</w:t>
      </w:r>
      <w:r>
        <w:rPr>
          <w:sz w:val="25"/>
        </w:rPr>
        <w:t xml:space="preserve"> </w:t>
      </w:r>
      <w:r>
        <w:rPr>
          <w:spacing w:val="-19"/>
          <w:sz w:val="25"/>
        </w:rPr>
        <w:t xml:space="preserve"> </w:t>
      </w:r>
      <w:r>
        <w:rPr>
          <w:spacing w:val="-1"/>
          <w:w w:val="99"/>
          <w:sz w:val="25"/>
        </w:rPr>
        <w:t>o</w:t>
      </w:r>
      <w:r>
        <w:rPr>
          <w:w w:val="99"/>
          <w:sz w:val="25"/>
        </w:rPr>
        <w:t>f</w:t>
      </w:r>
      <w:r>
        <w:rPr>
          <w:sz w:val="25"/>
        </w:rPr>
        <w:t xml:space="preserve"> </w:t>
      </w:r>
      <w:r>
        <w:rPr>
          <w:spacing w:val="-19"/>
          <w:sz w:val="25"/>
        </w:rPr>
        <w:t xml:space="preserve"> </w:t>
      </w:r>
      <w:r>
        <w:rPr>
          <w:spacing w:val="-1"/>
          <w:w w:val="99"/>
          <w:sz w:val="25"/>
        </w:rPr>
        <w:t>usin</w:t>
      </w:r>
      <w:r>
        <w:rPr>
          <w:w w:val="99"/>
          <w:sz w:val="25"/>
        </w:rPr>
        <w:t>g</w:t>
      </w:r>
      <w:r>
        <w:rPr>
          <w:sz w:val="25"/>
        </w:rPr>
        <w:t xml:space="preserve"> </w:t>
      </w:r>
      <w:r>
        <w:rPr>
          <w:spacing w:val="-19"/>
          <w:sz w:val="25"/>
        </w:rPr>
        <w:t xml:space="preserve"> </w:t>
      </w:r>
      <w:r>
        <w:rPr>
          <w:w w:val="99"/>
          <w:sz w:val="25"/>
        </w:rPr>
        <w:t>the</w:t>
      </w:r>
      <w:r>
        <w:rPr>
          <w:sz w:val="25"/>
        </w:rPr>
        <w:t xml:space="preserve"> </w:t>
      </w:r>
      <w:r>
        <w:rPr>
          <w:spacing w:val="-19"/>
          <w:sz w:val="25"/>
        </w:rPr>
        <w:t xml:space="preserve"> </w:t>
      </w:r>
      <w:r>
        <w:rPr>
          <w:spacing w:val="-1"/>
          <w:w w:val="99"/>
          <w:sz w:val="25"/>
        </w:rPr>
        <w:t>n</w:t>
      </w:r>
      <w:r>
        <w:rPr>
          <w:w w:val="99"/>
          <w:sz w:val="25"/>
        </w:rPr>
        <w:t>om</w:t>
      </w:r>
      <w:r>
        <w:rPr>
          <w:spacing w:val="-1"/>
          <w:w w:val="99"/>
          <w:sz w:val="25"/>
        </w:rPr>
        <w:t>e</w:t>
      </w:r>
      <w:r>
        <w:rPr>
          <w:w w:val="99"/>
          <w:sz w:val="25"/>
        </w:rPr>
        <w:t>nclature</w:t>
      </w:r>
      <w:r>
        <w:rPr>
          <w:sz w:val="25"/>
        </w:rPr>
        <w:t xml:space="preserve"> </w:t>
      </w:r>
      <w:r>
        <w:rPr>
          <w:spacing w:val="-19"/>
          <w:sz w:val="25"/>
        </w:rPr>
        <w:t xml:space="preserve"> </w:t>
      </w:r>
      <w:r>
        <w:rPr>
          <w:w w:val="33"/>
          <w:sz w:val="25"/>
        </w:rPr>
        <w:t>―</w:t>
      </w:r>
      <w:r>
        <w:rPr>
          <w:spacing w:val="-3"/>
          <w:w w:val="99"/>
          <w:sz w:val="25"/>
        </w:rPr>
        <w:t>a</w:t>
      </w:r>
      <w:r>
        <w:rPr>
          <w:spacing w:val="-2"/>
          <w:w w:val="99"/>
          <w:sz w:val="25"/>
        </w:rPr>
        <w:t>r</w:t>
      </w:r>
      <w:r>
        <w:rPr>
          <w:w w:val="99"/>
          <w:sz w:val="25"/>
        </w:rPr>
        <w:t>chite</w:t>
      </w:r>
      <w:r>
        <w:rPr>
          <w:w w:val="93"/>
          <w:sz w:val="25"/>
        </w:rPr>
        <w:t>ct‖</w:t>
      </w:r>
      <w:r>
        <w:rPr>
          <w:sz w:val="25"/>
        </w:rPr>
        <w:t xml:space="preserve"> </w:t>
      </w:r>
      <w:r>
        <w:rPr>
          <w:spacing w:val="-19"/>
          <w:sz w:val="25"/>
        </w:rPr>
        <w:t xml:space="preserve"> </w:t>
      </w:r>
      <w:r>
        <w:rPr>
          <w:spacing w:val="-1"/>
          <w:w w:val="99"/>
          <w:sz w:val="25"/>
        </w:rPr>
        <w:t>i</w:t>
      </w:r>
      <w:r>
        <w:rPr>
          <w:w w:val="99"/>
          <w:sz w:val="25"/>
        </w:rPr>
        <w:t>n</w:t>
      </w:r>
      <w:r>
        <w:rPr>
          <w:sz w:val="25"/>
        </w:rPr>
        <w:t xml:space="preserve"> </w:t>
      </w:r>
      <w:r>
        <w:rPr>
          <w:spacing w:val="-19"/>
          <w:sz w:val="25"/>
        </w:rPr>
        <w:t xml:space="preserve"> </w:t>
      </w:r>
      <w:r>
        <w:rPr>
          <w:spacing w:val="-1"/>
          <w:w w:val="99"/>
          <w:sz w:val="25"/>
        </w:rPr>
        <w:t>g</w:t>
      </w:r>
      <w:r>
        <w:rPr>
          <w:w w:val="99"/>
          <w:sz w:val="25"/>
        </w:rPr>
        <w:t>o</w:t>
      </w:r>
      <w:r>
        <w:rPr>
          <w:spacing w:val="-3"/>
          <w:w w:val="99"/>
          <w:sz w:val="25"/>
        </w:rPr>
        <w:t>v</w:t>
      </w:r>
      <w:r>
        <w:rPr>
          <w:spacing w:val="-1"/>
          <w:w w:val="99"/>
          <w:sz w:val="25"/>
        </w:rPr>
        <w:t>e</w:t>
      </w:r>
      <w:r>
        <w:rPr>
          <w:w w:val="99"/>
          <w:sz w:val="25"/>
        </w:rPr>
        <w:t>r</w:t>
      </w:r>
      <w:r>
        <w:rPr>
          <w:spacing w:val="-1"/>
          <w:w w:val="99"/>
          <w:sz w:val="25"/>
        </w:rPr>
        <w:t>n</w:t>
      </w:r>
      <w:r>
        <w:rPr>
          <w:w w:val="99"/>
          <w:sz w:val="25"/>
        </w:rPr>
        <w:t>m</w:t>
      </w:r>
      <w:r>
        <w:rPr>
          <w:spacing w:val="-1"/>
          <w:w w:val="99"/>
          <w:sz w:val="25"/>
        </w:rPr>
        <w:t>e</w:t>
      </w:r>
      <w:r>
        <w:rPr>
          <w:w w:val="99"/>
          <w:sz w:val="25"/>
        </w:rPr>
        <w:t>nt</w:t>
      </w:r>
      <w:r>
        <w:rPr>
          <w:sz w:val="25"/>
        </w:rPr>
        <w:t xml:space="preserve"> </w:t>
      </w:r>
      <w:r>
        <w:rPr>
          <w:spacing w:val="-19"/>
          <w:sz w:val="25"/>
        </w:rPr>
        <w:t xml:space="preserve"> </w:t>
      </w:r>
      <w:r>
        <w:rPr>
          <w:w w:val="99"/>
          <w:sz w:val="25"/>
        </w:rPr>
        <w:t>se</w:t>
      </w:r>
      <w:r>
        <w:rPr>
          <w:spacing w:val="1"/>
          <w:w w:val="99"/>
          <w:sz w:val="25"/>
        </w:rPr>
        <w:t>r</w:t>
      </w:r>
      <w:r>
        <w:rPr>
          <w:spacing w:val="-3"/>
          <w:w w:val="99"/>
          <w:sz w:val="25"/>
        </w:rPr>
        <w:t>v</w:t>
      </w:r>
      <w:r>
        <w:rPr>
          <w:spacing w:val="-1"/>
          <w:w w:val="99"/>
          <w:sz w:val="25"/>
        </w:rPr>
        <w:t xml:space="preserve">ices </w:t>
      </w:r>
      <w:r>
        <w:rPr>
          <w:sz w:val="25"/>
        </w:rPr>
        <w:t xml:space="preserve">has also arisen before the High Courts. In </w:t>
      </w:r>
      <w:r>
        <w:rPr>
          <w:b/>
          <w:sz w:val="25"/>
        </w:rPr>
        <w:t xml:space="preserve">Tulya Gogoi </w:t>
      </w:r>
      <w:r>
        <w:rPr>
          <w:sz w:val="25"/>
        </w:rPr>
        <w:t xml:space="preserve">v </w:t>
      </w:r>
      <w:r>
        <w:rPr>
          <w:b/>
          <w:sz w:val="25"/>
        </w:rPr>
        <w:t>Association of Architects</w:t>
      </w:r>
      <w:r>
        <w:rPr>
          <w:sz w:val="25"/>
          <w:vertAlign w:val="superscript"/>
        </w:rPr>
        <w:t>11</w:t>
      </w:r>
      <w:r>
        <w:rPr>
          <w:sz w:val="25"/>
        </w:rPr>
        <w:t xml:space="preserve"> an order of the Government of Assam was challenged. The said </w:t>
      </w:r>
      <w:r>
        <w:rPr>
          <w:w w:val="99"/>
          <w:sz w:val="25"/>
        </w:rPr>
        <w:t>o</w:t>
      </w:r>
      <w:r>
        <w:rPr>
          <w:spacing w:val="1"/>
          <w:w w:val="99"/>
          <w:sz w:val="25"/>
        </w:rPr>
        <w:t>r</w:t>
      </w:r>
      <w:r>
        <w:rPr>
          <w:w w:val="99"/>
          <w:sz w:val="25"/>
        </w:rPr>
        <w:t>der</w:t>
      </w:r>
      <w:r>
        <w:rPr>
          <w:sz w:val="25"/>
        </w:rPr>
        <w:t xml:space="preserve">  </w:t>
      </w:r>
      <w:r>
        <w:rPr>
          <w:spacing w:val="-6"/>
          <w:sz w:val="25"/>
        </w:rPr>
        <w:t xml:space="preserve"> </w:t>
      </w:r>
      <w:r>
        <w:rPr>
          <w:w w:val="99"/>
          <w:sz w:val="25"/>
        </w:rPr>
        <w:t>re</w:t>
      </w:r>
      <w:r>
        <w:rPr>
          <w:spacing w:val="-2"/>
          <w:w w:val="99"/>
          <w:sz w:val="25"/>
        </w:rPr>
        <w:t>-</w:t>
      </w:r>
      <w:r>
        <w:rPr>
          <w:w w:val="99"/>
          <w:sz w:val="25"/>
        </w:rPr>
        <w:t>named</w:t>
      </w:r>
      <w:r>
        <w:rPr>
          <w:sz w:val="25"/>
        </w:rPr>
        <w:t xml:space="preserve">  </w:t>
      </w:r>
      <w:r>
        <w:rPr>
          <w:spacing w:val="-7"/>
          <w:sz w:val="25"/>
        </w:rPr>
        <w:t xml:space="preserve"> </w:t>
      </w:r>
      <w:r>
        <w:rPr>
          <w:w w:val="99"/>
          <w:sz w:val="25"/>
        </w:rPr>
        <w:t>the</w:t>
      </w:r>
      <w:r>
        <w:rPr>
          <w:sz w:val="25"/>
        </w:rPr>
        <w:t xml:space="preserve">  </w:t>
      </w:r>
      <w:r>
        <w:rPr>
          <w:spacing w:val="-9"/>
          <w:sz w:val="25"/>
        </w:rPr>
        <w:t xml:space="preserve"> </w:t>
      </w:r>
      <w:r>
        <w:rPr>
          <w:w w:val="99"/>
          <w:sz w:val="25"/>
        </w:rPr>
        <w:t>post</w:t>
      </w:r>
      <w:r>
        <w:rPr>
          <w:sz w:val="25"/>
        </w:rPr>
        <w:t xml:space="preserve">  </w:t>
      </w:r>
      <w:r>
        <w:rPr>
          <w:spacing w:val="-7"/>
          <w:sz w:val="25"/>
        </w:rPr>
        <w:t xml:space="preserve"> </w:t>
      </w:r>
      <w:r>
        <w:rPr>
          <w:w w:val="99"/>
          <w:sz w:val="25"/>
        </w:rPr>
        <w:t>of</w:t>
      </w:r>
      <w:r>
        <w:rPr>
          <w:sz w:val="25"/>
        </w:rPr>
        <w:t xml:space="preserve">  </w:t>
      </w:r>
      <w:r>
        <w:rPr>
          <w:spacing w:val="-4"/>
          <w:sz w:val="25"/>
        </w:rPr>
        <w:t xml:space="preserve"> </w:t>
      </w:r>
      <w:r>
        <w:rPr>
          <w:w w:val="33"/>
          <w:sz w:val="25"/>
        </w:rPr>
        <w:t>―</w:t>
      </w:r>
      <w:r>
        <w:rPr>
          <w:spacing w:val="-1"/>
          <w:w w:val="99"/>
          <w:sz w:val="25"/>
        </w:rPr>
        <w:t>A</w:t>
      </w:r>
      <w:r>
        <w:rPr>
          <w:w w:val="99"/>
          <w:sz w:val="25"/>
        </w:rPr>
        <w:t>rchitectu</w:t>
      </w:r>
      <w:r>
        <w:rPr>
          <w:spacing w:val="1"/>
          <w:w w:val="99"/>
          <w:sz w:val="25"/>
        </w:rPr>
        <w:t>r</w:t>
      </w:r>
      <w:r>
        <w:rPr>
          <w:w w:val="99"/>
          <w:sz w:val="25"/>
        </w:rPr>
        <w:t>al</w:t>
      </w:r>
      <w:r>
        <w:rPr>
          <w:sz w:val="25"/>
        </w:rPr>
        <w:t xml:space="preserve">  </w:t>
      </w:r>
      <w:r>
        <w:rPr>
          <w:spacing w:val="-7"/>
          <w:sz w:val="25"/>
        </w:rPr>
        <w:t xml:space="preserve"> </w:t>
      </w:r>
      <w:r>
        <w:rPr>
          <w:w w:val="99"/>
          <w:sz w:val="25"/>
        </w:rPr>
        <w:t>Drafts</w:t>
      </w:r>
      <w:r>
        <w:rPr>
          <w:spacing w:val="1"/>
          <w:w w:val="99"/>
          <w:sz w:val="25"/>
        </w:rPr>
        <w:t>m</w:t>
      </w:r>
      <w:r>
        <w:rPr>
          <w:w w:val="99"/>
          <w:sz w:val="25"/>
        </w:rPr>
        <w:t>an</w:t>
      </w:r>
      <w:r>
        <w:rPr>
          <w:sz w:val="25"/>
        </w:rPr>
        <w:t xml:space="preserve">  </w:t>
      </w:r>
      <w:r>
        <w:rPr>
          <w:spacing w:val="-7"/>
          <w:sz w:val="25"/>
        </w:rPr>
        <w:t xml:space="preserve"> </w:t>
      </w:r>
      <w:r>
        <w:rPr>
          <w:spacing w:val="1"/>
          <w:w w:val="99"/>
          <w:sz w:val="25"/>
        </w:rPr>
        <w:t>P</w:t>
      </w:r>
      <w:r>
        <w:rPr>
          <w:spacing w:val="-5"/>
          <w:w w:val="99"/>
          <w:sz w:val="25"/>
        </w:rPr>
        <w:t>.</w:t>
      </w:r>
      <w:r>
        <w:rPr>
          <w:spacing w:val="4"/>
          <w:w w:val="99"/>
          <w:sz w:val="25"/>
        </w:rPr>
        <w:t>W</w:t>
      </w:r>
      <w:r>
        <w:rPr>
          <w:w w:val="99"/>
          <w:sz w:val="25"/>
        </w:rPr>
        <w:t>.D</w:t>
      </w:r>
      <w:r>
        <w:rPr>
          <w:w w:val="88"/>
          <w:sz w:val="25"/>
        </w:rPr>
        <w:t>.‖</w:t>
      </w:r>
      <w:r>
        <w:rPr>
          <w:sz w:val="25"/>
        </w:rPr>
        <w:t xml:space="preserve">  </w:t>
      </w:r>
      <w:r>
        <w:rPr>
          <w:spacing w:val="-6"/>
          <w:sz w:val="25"/>
        </w:rPr>
        <w:t xml:space="preserve"> </w:t>
      </w:r>
      <w:r>
        <w:rPr>
          <w:w w:val="99"/>
          <w:sz w:val="25"/>
        </w:rPr>
        <w:t>as</w:t>
      </w:r>
      <w:r>
        <w:rPr>
          <w:sz w:val="25"/>
        </w:rPr>
        <w:t xml:space="preserve">  </w:t>
      </w:r>
      <w:r>
        <w:rPr>
          <w:spacing w:val="-7"/>
          <w:sz w:val="25"/>
        </w:rPr>
        <w:t xml:space="preserve"> </w:t>
      </w:r>
      <w:r>
        <w:rPr>
          <w:w w:val="33"/>
          <w:sz w:val="25"/>
        </w:rPr>
        <w:t>―</w:t>
      </w:r>
      <w:r>
        <w:rPr>
          <w:w w:val="99"/>
          <w:sz w:val="25"/>
        </w:rPr>
        <w:t xml:space="preserve">Junior </w:t>
      </w:r>
      <w:r>
        <w:rPr>
          <w:sz w:val="25"/>
        </w:rPr>
        <w:t>Architect‖. The individuals whose posts were to be renamed had at the time obtained a diploma certificate in Architectural Assistantship which was not recognised by either the Central Government or the Council of Architects. The order was challenged by the</w:t>
      </w:r>
      <w:r>
        <w:rPr>
          <w:sz w:val="25"/>
        </w:rPr>
        <w:t xml:space="preserve"> Association of Architects, Assam as violating Section 37 of the Architects Act as it would effectively allow the concerned </w:t>
      </w:r>
      <w:r>
        <w:rPr>
          <w:spacing w:val="-1"/>
          <w:w w:val="99"/>
          <w:sz w:val="25"/>
        </w:rPr>
        <w:t>indi</w:t>
      </w:r>
      <w:r>
        <w:rPr>
          <w:spacing w:val="-3"/>
          <w:w w:val="99"/>
          <w:sz w:val="25"/>
        </w:rPr>
        <w:t>v</w:t>
      </w:r>
      <w:r>
        <w:rPr>
          <w:spacing w:val="-1"/>
          <w:w w:val="99"/>
          <w:sz w:val="25"/>
        </w:rPr>
        <w:t>idu</w:t>
      </w:r>
      <w:r>
        <w:rPr>
          <w:w w:val="99"/>
          <w:sz w:val="25"/>
        </w:rPr>
        <w:t>a</w:t>
      </w:r>
      <w:r>
        <w:rPr>
          <w:spacing w:val="-1"/>
          <w:w w:val="99"/>
          <w:sz w:val="25"/>
        </w:rPr>
        <w:t>l</w:t>
      </w:r>
      <w:r>
        <w:rPr>
          <w:w w:val="99"/>
          <w:sz w:val="25"/>
        </w:rPr>
        <w:t>s</w:t>
      </w:r>
      <w:r>
        <w:rPr>
          <w:spacing w:val="4"/>
          <w:sz w:val="25"/>
        </w:rPr>
        <w:t xml:space="preserve"> </w:t>
      </w:r>
      <w:r>
        <w:rPr>
          <w:w w:val="99"/>
          <w:sz w:val="25"/>
        </w:rPr>
        <w:t>to</w:t>
      </w:r>
      <w:r>
        <w:rPr>
          <w:spacing w:val="5"/>
          <w:sz w:val="25"/>
        </w:rPr>
        <w:t xml:space="preserve"> </w:t>
      </w:r>
      <w:r>
        <w:rPr>
          <w:spacing w:val="-1"/>
          <w:w w:val="99"/>
          <w:sz w:val="25"/>
        </w:rPr>
        <w:t>h</w:t>
      </w:r>
      <w:r>
        <w:rPr>
          <w:w w:val="99"/>
          <w:sz w:val="25"/>
        </w:rPr>
        <w:t>o</w:t>
      </w:r>
      <w:r>
        <w:rPr>
          <w:spacing w:val="-1"/>
          <w:w w:val="99"/>
          <w:sz w:val="25"/>
        </w:rPr>
        <w:t>l</w:t>
      </w:r>
      <w:r>
        <w:rPr>
          <w:w w:val="99"/>
          <w:sz w:val="25"/>
        </w:rPr>
        <w:t>d</w:t>
      </w:r>
      <w:r>
        <w:rPr>
          <w:spacing w:val="4"/>
          <w:sz w:val="25"/>
        </w:rPr>
        <w:t xml:space="preserve"> </w:t>
      </w:r>
      <w:r>
        <w:rPr>
          <w:w w:val="99"/>
          <w:sz w:val="25"/>
        </w:rPr>
        <w:t>the</w:t>
      </w:r>
      <w:r>
        <w:rPr>
          <w:spacing w:val="5"/>
          <w:sz w:val="25"/>
        </w:rPr>
        <w:t xml:space="preserve"> </w:t>
      </w:r>
      <w:r>
        <w:rPr>
          <w:w w:val="99"/>
          <w:sz w:val="25"/>
        </w:rPr>
        <w:t>title</w:t>
      </w:r>
      <w:r>
        <w:rPr>
          <w:spacing w:val="5"/>
          <w:sz w:val="25"/>
        </w:rPr>
        <w:t xml:space="preserve"> </w:t>
      </w:r>
      <w:r>
        <w:rPr>
          <w:spacing w:val="-1"/>
          <w:w w:val="99"/>
          <w:sz w:val="25"/>
        </w:rPr>
        <w:t>o</w:t>
      </w:r>
      <w:r>
        <w:rPr>
          <w:w w:val="99"/>
          <w:sz w:val="25"/>
        </w:rPr>
        <w:t>f</w:t>
      </w:r>
      <w:r>
        <w:rPr>
          <w:spacing w:val="5"/>
          <w:sz w:val="25"/>
        </w:rPr>
        <w:t xml:space="preserve"> </w:t>
      </w:r>
      <w:r>
        <w:rPr>
          <w:spacing w:val="3"/>
          <w:w w:val="33"/>
          <w:sz w:val="25"/>
        </w:rPr>
        <w:t>―</w:t>
      </w:r>
      <w:r>
        <w:rPr>
          <w:spacing w:val="-1"/>
          <w:w w:val="99"/>
          <w:sz w:val="25"/>
        </w:rPr>
        <w:t>A</w:t>
      </w:r>
      <w:r>
        <w:rPr>
          <w:w w:val="99"/>
          <w:sz w:val="25"/>
        </w:rPr>
        <w:t>rchite</w:t>
      </w:r>
      <w:r>
        <w:rPr>
          <w:w w:val="93"/>
          <w:sz w:val="25"/>
        </w:rPr>
        <w:t>ct‖</w:t>
      </w:r>
      <w:r>
        <w:rPr>
          <w:spacing w:val="5"/>
          <w:sz w:val="25"/>
        </w:rPr>
        <w:t xml:space="preserve"> </w:t>
      </w:r>
      <w:r>
        <w:rPr>
          <w:spacing w:val="-1"/>
          <w:w w:val="99"/>
          <w:sz w:val="25"/>
        </w:rPr>
        <w:t>wi</w:t>
      </w:r>
      <w:r>
        <w:rPr>
          <w:spacing w:val="-3"/>
          <w:w w:val="99"/>
          <w:sz w:val="25"/>
        </w:rPr>
        <w:t>t</w:t>
      </w:r>
      <w:r>
        <w:rPr>
          <w:spacing w:val="-1"/>
          <w:w w:val="99"/>
          <w:sz w:val="25"/>
        </w:rPr>
        <w:t>h</w:t>
      </w:r>
      <w:r>
        <w:rPr>
          <w:w w:val="99"/>
          <w:sz w:val="25"/>
        </w:rPr>
        <w:t>o</w:t>
      </w:r>
      <w:r>
        <w:rPr>
          <w:spacing w:val="-1"/>
          <w:w w:val="99"/>
          <w:sz w:val="25"/>
        </w:rPr>
        <w:t>u</w:t>
      </w:r>
      <w:r>
        <w:rPr>
          <w:w w:val="99"/>
          <w:sz w:val="25"/>
        </w:rPr>
        <w:t>t</w:t>
      </w:r>
      <w:r>
        <w:rPr>
          <w:spacing w:val="5"/>
          <w:sz w:val="25"/>
        </w:rPr>
        <w:t xml:space="preserve"> </w:t>
      </w:r>
      <w:r>
        <w:rPr>
          <w:spacing w:val="-1"/>
          <w:w w:val="99"/>
          <w:sz w:val="25"/>
        </w:rPr>
        <w:t>h</w:t>
      </w:r>
      <w:r>
        <w:rPr>
          <w:w w:val="99"/>
          <w:sz w:val="25"/>
        </w:rPr>
        <w:t>o</w:t>
      </w:r>
      <w:r>
        <w:rPr>
          <w:spacing w:val="-1"/>
          <w:w w:val="99"/>
          <w:sz w:val="25"/>
        </w:rPr>
        <w:t>ldin</w:t>
      </w:r>
      <w:r>
        <w:rPr>
          <w:w w:val="99"/>
          <w:sz w:val="25"/>
        </w:rPr>
        <w:t>g</w:t>
      </w:r>
      <w:r>
        <w:rPr>
          <w:spacing w:val="5"/>
          <w:sz w:val="25"/>
        </w:rPr>
        <w:t xml:space="preserve"> </w:t>
      </w:r>
      <w:r>
        <w:rPr>
          <w:w w:val="99"/>
          <w:sz w:val="25"/>
        </w:rPr>
        <w:t>a</w:t>
      </w:r>
      <w:r>
        <w:rPr>
          <w:spacing w:val="5"/>
          <w:sz w:val="25"/>
        </w:rPr>
        <w:t xml:space="preserve"> </w:t>
      </w:r>
      <w:r>
        <w:rPr>
          <w:spacing w:val="-1"/>
          <w:w w:val="99"/>
          <w:sz w:val="25"/>
        </w:rPr>
        <w:t>q</w:t>
      </w:r>
      <w:r>
        <w:rPr>
          <w:w w:val="99"/>
          <w:sz w:val="25"/>
        </w:rPr>
        <w:t>u</w:t>
      </w:r>
      <w:r>
        <w:rPr>
          <w:spacing w:val="-1"/>
          <w:w w:val="99"/>
          <w:sz w:val="25"/>
        </w:rPr>
        <w:t>alifi</w:t>
      </w:r>
      <w:r>
        <w:rPr>
          <w:spacing w:val="-3"/>
          <w:w w:val="99"/>
          <w:sz w:val="25"/>
        </w:rPr>
        <w:t>c</w:t>
      </w:r>
      <w:r>
        <w:rPr>
          <w:spacing w:val="-1"/>
          <w:w w:val="99"/>
          <w:sz w:val="25"/>
        </w:rPr>
        <w:t>ati</w:t>
      </w:r>
      <w:r>
        <w:rPr>
          <w:w w:val="99"/>
          <w:sz w:val="25"/>
        </w:rPr>
        <w:t>on</w:t>
      </w:r>
      <w:r>
        <w:rPr>
          <w:spacing w:val="5"/>
          <w:sz w:val="25"/>
        </w:rPr>
        <w:t xml:space="preserve"> </w:t>
      </w:r>
      <w:r>
        <w:rPr>
          <w:w w:val="99"/>
          <w:sz w:val="25"/>
        </w:rPr>
        <w:t>r</w:t>
      </w:r>
      <w:r>
        <w:rPr>
          <w:spacing w:val="-1"/>
          <w:w w:val="99"/>
          <w:sz w:val="25"/>
        </w:rPr>
        <w:t>ec</w:t>
      </w:r>
      <w:r>
        <w:rPr>
          <w:w w:val="99"/>
          <w:sz w:val="25"/>
        </w:rPr>
        <w:t>o</w:t>
      </w:r>
      <w:r>
        <w:rPr>
          <w:spacing w:val="-1"/>
          <w:w w:val="99"/>
          <w:sz w:val="25"/>
        </w:rPr>
        <w:t>g</w:t>
      </w:r>
      <w:r>
        <w:rPr>
          <w:w w:val="99"/>
          <w:sz w:val="25"/>
        </w:rPr>
        <w:t>n</w:t>
      </w:r>
      <w:r>
        <w:rPr>
          <w:spacing w:val="-1"/>
          <w:w w:val="99"/>
          <w:sz w:val="25"/>
        </w:rPr>
        <w:t xml:space="preserve">ised </w:t>
      </w:r>
      <w:r>
        <w:rPr>
          <w:sz w:val="25"/>
        </w:rPr>
        <w:t xml:space="preserve">by the Council. In response, it was contended that Section 37 was intended to </w:t>
      </w:r>
      <w:r>
        <w:rPr>
          <w:w w:val="99"/>
          <w:sz w:val="25"/>
        </w:rPr>
        <w:t>p</w:t>
      </w:r>
      <w:r>
        <w:rPr>
          <w:spacing w:val="1"/>
          <w:w w:val="99"/>
          <w:sz w:val="25"/>
        </w:rPr>
        <w:t>r</w:t>
      </w:r>
      <w:r>
        <w:rPr>
          <w:w w:val="99"/>
          <w:sz w:val="25"/>
        </w:rPr>
        <w:t>e</w:t>
      </w:r>
      <w:r>
        <w:rPr>
          <w:spacing w:val="-2"/>
          <w:w w:val="99"/>
          <w:sz w:val="25"/>
        </w:rPr>
        <w:t>v</w:t>
      </w:r>
      <w:r>
        <w:rPr>
          <w:w w:val="99"/>
          <w:sz w:val="25"/>
        </w:rPr>
        <w:t>ent</w:t>
      </w:r>
      <w:r>
        <w:rPr>
          <w:sz w:val="25"/>
        </w:rPr>
        <w:t xml:space="preserve"> </w:t>
      </w:r>
      <w:r>
        <w:rPr>
          <w:spacing w:val="-23"/>
          <w:sz w:val="25"/>
        </w:rPr>
        <w:t xml:space="preserve"> </w:t>
      </w:r>
      <w:r>
        <w:rPr>
          <w:w w:val="99"/>
          <w:sz w:val="25"/>
        </w:rPr>
        <w:t>p</w:t>
      </w:r>
      <w:r>
        <w:rPr>
          <w:spacing w:val="1"/>
          <w:w w:val="99"/>
          <w:sz w:val="25"/>
        </w:rPr>
        <w:t>r</w:t>
      </w:r>
      <w:r>
        <w:rPr>
          <w:spacing w:val="2"/>
          <w:w w:val="99"/>
          <w:sz w:val="25"/>
        </w:rPr>
        <w:t>i</w:t>
      </w:r>
      <w:r>
        <w:rPr>
          <w:spacing w:val="-3"/>
          <w:w w:val="99"/>
          <w:sz w:val="25"/>
        </w:rPr>
        <w:t>v</w:t>
      </w:r>
      <w:r>
        <w:rPr>
          <w:w w:val="99"/>
          <w:sz w:val="25"/>
        </w:rPr>
        <w:t>ate</w:t>
      </w:r>
      <w:r>
        <w:rPr>
          <w:sz w:val="25"/>
        </w:rPr>
        <w:t xml:space="preserve"> </w:t>
      </w:r>
      <w:r>
        <w:rPr>
          <w:spacing w:val="-23"/>
          <w:sz w:val="25"/>
        </w:rPr>
        <w:t xml:space="preserve"> </w:t>
      </w:r>
      <w:r>
        <w:rPr>
          <w:w w:val="99"/>
          <w:sz w:val="25"/>
        </w:rPr>
        <w:t>ind</w:t>
      </w:r>
      <w:r>
        <w:rPr>
          <w:spacing w:val="2"/>
          <w:w w:val="99"/>
          <w:sz w:val="25"/>
        </w:rPr>
        <w:t>i</w:t>
      </w:r>
      <w:r>
        <w:rPr>
          <w:spacing w:val="-3"/>
          <w:w w:val="99"/>
          <w:sz w:val="25"/>
        </w:rPr>
        <w:t>v</w:t>
      </w:r>
      <w:r>
        <w:rPr>
          <w:spacing w:val="2"/>
          <w:w w:val="99"/>
          <w:sz w:val="25"/>
        </w:rPr>
        <w:t>i</w:t>
      </w:r>
      <w:r>
        <w:rPr>
          <w:w w:val="99"/>
          <w:sz w:val="25"/>
        </w:rPr>
        <w:t>duals</w:t>
      </w:r>
      <w:r>
        <w:rPr>
          <w:sz w:val="25"/>
        </w:rPr>
        <w:t xml:space="preserve"> </w:t>
      </w:r>
      <w:r>
        <w:rPr>
          <w:spacing w:val="-24"/>
          <w:sz w:val="25"/>
        </w:rPr>
        <w:t xml:space="preserve"> </w:t>
      </w:r>
      <w:r>
        <w:rPr>
          <w:w w:val="99"/>
          <w:sz w:val="25"/>
        </w:rPr>
        <w:t>from</w:t>
      </w:r>
      <w:r>
        <w:rPr>
          <w:sz w:val="25"/>
        </w:rPr>
        <w:t xml:space="preserve"> </w:t>
      </w:r>
      <w:r>
        <w:rPr>
          <w:spacing w:val="-23"/>
          <w:sz w:val="25"/>
        </w:rPr>
        <w:t xml:space="preserve"> </w:t>
      </w:r>
      <w:r>
        <w:rPr>
          <w:w w:val="99"/>
          <w:sz w:val="25"/>
        </w:rPr>
        <w:t>calling</w:t>
      </w:r>
      <w:r>
        <w:rPr>
          <w:sz w:val="25"/>
        </w:rPr>
        <w:t xml:space="preserve"> </w:t>
      </w:r>
      <w:r>
        <w:rPr>
          <w:spacing w:val="-24"/>
          <w:sz w:val="25"/>
        </w:rPr>
        <w:t xml:space="preserve"> </w:t>
      </w:r>
      <w:r>
        <w:rPr>
          <w:w w:val="99"/>
          <w:sz w:val="25"/>
        </w:rPr>
        <w:t>themsel</w:t>
      </w:r>
      <w:r>
        <w:rPr>
          <w:spacing w:val="-3"/>
          <w:w w:val="99"/>
          <w:sz w:val="25"/>
        </w:rPr>
        <w:t>v</w:t>
      </w:r>
      <w:r>
        <w:rPr>
          <w:w w:val="99"/>
          <w:sz w:val="25"/>
        </w:rPr>
        <w:t>es</w:t>
      </w:r>
      <w:r>
        <w:rPr>
          <w:sz w:val="25"/>
        </w:rPr>
        <w:t xml:space="preserve"> </w:t>
      </w:r>
      <w:r>
        <w:rPr>
          <w:spacing w:val="-20"/>
          <w:sz w:val="25"/>
        </w:rPr>
        <w:t xml:space="preserve"> </w:t>
      </w:r>
      <w:r>
        <w:rPr>
          <w:w w:val="33"/>
          <w:sz w:val="25"/>
        </w:rPr>
        <w:t>―</w:t>
      </w:r>
      <w:r>
        <w:rPr>
          <w:spacing w:val="-1"/>
          <w:w w:val="99"/>
          <w:sz w:val="25"/>
        </w:rPr>
        <w:t>A</w:t>
      </w:r>
      <w:r>
        <w:rPr>
          <w:w w:val="99"/>
          <w:sz w:val="25"/>
        </w:rPr>
        <w:t>rchite</w:t>
      </w:r>
      <w:r>
        <w:rPr>
          <w:w w:val="95"/>
          <w:sz w:val="25"/>
        </w:rPr>
        <w:t>cts‖</w:t>
      </w:r>
      <w:r>
        <w:rPr>
          <w:sz w:val="25"/>
        </w:rPr>
        <w:t xml:space="preserve"> </w:t>
      </w:r>
      <w:r>
        <w:rPr>
          <w:spacing w:val="-21"/>
          <w:sz w:val="25"/>
        </w:rPr>
        <w:t xml:space="preserve"> </w:t>
      </w:r>
      <w:r>
        <w:rPr>
          <w:spacing w:val="-1"/>
          <w:w w:val="99"/>
          <w:sz w:val="25"/>
        </w:rPr>
        <w:t>a</w:t>
      </w:r>
      <w:r>
        <w:rPr>
          <w:w w:val="99"/>
          <w:sz w:val="25"/>
        </w:rPr>
        <w:t>nd</w:t>
      </w:r>
      <w:r>
        <w:rPr>
          <w:sz w:val="25"/>
        </w:rPr>
        <w:t xml:space="preserve"> </w:t>
      </w:r>
      <w:r>
        <w:rPr>
          <w:spacing w:val="-24"/>
          <w:sz w:val="25"/>
        </w:rPr>
        <w:t xml:space="preserve"> </w:t>
      </w:r>
      <w:r>
        <w:rPr>
          <w:w w:val="99"/>
          <w:sz w:val="25"/>
        </w:rPr>
        <w:t>m</w:t>
      </w:r>
      <w:r>
        <w:rPr>
          <w:spacing w:val="-1"/>
          <w:w w:val="99"/>
          <w:sz w:val="25"/>
        </w:rPr>
        <w:t>islea</w:t>
      </w:r>
      <w:r>
        <w:rPr>
          <w:w w:val="99"/>
          <w:sz w:val="25"/>
        </w:rPr>
        <w:t>d</w:t>
      </w:r>
      <w:r>
        <w:rPr>
          <w:spacing w:val="-1"/>
          <w:w w:val="99"/>
          <w:sz w:val="25"/>
        </w:rPr>
        <w:t xml:space="preserve">ing </w:t>
      </w:r>
      <w:r>
        <w:rPr>
          <w:sz w:val="25"/>
        </w:rPr>
        <w:t>the general public, but this rationale did not extend to government employees. Therefore, it was urged that the government was free to designate its posts howsoever it saw fit. In rejecting this distinction between private architects and employees of the g</w:t>
      </w:r>
      <w:r>
        <w:rPr>
          <w:sz w:val="25"/>
        </w:rPr>
        <w:t>overnment, Chief Justice Brijesh Kumar</w:t>
      </w:r>
      <w:r>
        <w:rPr>
          <w:spacing w:val="21"/>
          <w:sz w:val="25"/>
        </w:rPr>
        <w:t xml:space="preserve"> </w:t>
      </w:r>
      <w:r>
        <w:rPr>
          <w:sz w:val="25"/>
        </w:rPr>
        <w:t>(as the learned judge</w:t>
      </w:r>
    </w:p>
    <w:p w:rsidR="00502485" w:rsidRDefault="00502485">
      <w:pPr>
        <w:pStyle w:val="BodyText"/>
        <w:rPr>
          <w:sz w:val="20"/>
        </w:rPr>
      </w:pPr>
    </w:p>
    <w:p w:rsidR="00502485" w:rsidRDefault="00502485">
      <w:pPr>
        <w:pStyle w:val="BodyText"/>
        <w:rPr>
          <w:sz w:val="20"/>
        </w:rPr>
      </w:pPr>
    </w:p>
    <w:p w:rsidR="00502485" w:rsidRDefault="00502485">
      <w:pPr>
        <w:pStyle w:val="BodyText"/>
        <w:rPr>
          <w:sz w:val="20"/>
        </w:rPr>
      </w:pPr>
    </w:p>
    <w:p w:rsidR="00502485" w:rsidRDefault="00502485">
      <w:pPr>
        <w:pStyle w:val="BodyText"/>
        <w:spacing w:before="6"/>
        <w:rPr>
          <w:sz w:val="19"/>
        </w:rPr>
      </w:pPr>
      <w:r w:rsidRPr="00502485">
        <w:pict>
          <v:line id="_x0000_s1031" style="position:absolute;z-index:-251646976;mso-wrap-distance-left:0;mso-wrap-distance-right:0;mso-position-horizontal-relative:page" from="1in,13.5pt" to="216.05pt,13.5pt" strokeweight=".6pt">
            <w10:wrap type="topAndBottom" anchorx="page"/>
          </v:line>
        </w:pict>
      </w:r>
    </w:p>
    <w:p w:rsidR="00502485" w:rsidRDefault="008F6875">
      <w:pPr>
        <w:spacing w:before="47"/>
        <w:ind w:left="500"/>
        <w:rPr>
          <w:sz w:val="18"/>
        </w:rPr>
      </w:pPr>
      <w:r>
        <w:rPr>
          <w:position w:val="9"/>
          <w:sz w:val="12"/>
        </w:rPr>
        <w:t xml:space="preserve">11 </w:t>
      </w:r>
      <w:r>
        <w:rPr>
          <w:sz w:val="18"/>
        </w:rPr>
        <w:t>(1999) 3 Gau LR 179</w:t>
      </w:r>
    </w:p>
    <w:p w:rsidR="00502485" w:rsidRDefault="00502485">
      <w:pPr>
        <w:rPr>
          <w:sz w:val="18"/>
        </w:rPr>
        <w:sectPr w:rsidR="00502485">
          <w:footerReference w:type="default" r:id="rId11"/>
          <w:pgSz w:w="11910" w:h="16840"/>
          <w:pgMar w:top="1340" w:right="1320" w:bottom="1240" w:left="940" w:header="0" w:footer="1041" w:gutter="0"/>
          <w:pgNumType w:start="13"/>
          <w:cols w:space="720"/>
        </w:sectPr>
      </w:pPr>
    </w:p>
    <w:p w:rsidR="00502485" w:rsidRDefault="008F6875">
      <w:pPr>
        <w:pStyle w:val="BodyText"/>
        <w:spacing w:before="78" w:line="480" w:lineRule="auto"/>
        <w:ind w:left="500"/>
      </w:pPr>
      <w:r>
        <w:t>then was) speaking on behalf of a Division Bench of the High Court of Gauhati held:</w:t>
      </w:r>
    </w:p>
    <w:p w:rsidR="00502485" w:rsidRDefault="008F6875">
      <w:pPr>
        <w:spacing w:before="159" w:line="276" w:lineRule="auto"/>
        <w:ind w:left="1940" w:right="1941"/>
        <w:jc w:val="both"/>
        <w:rPr>
          <w:sz w:val="21"/>
        </w:rPr>
      </w:pPr>
      <w:r>
        <w:rPr>
          <w:w w:val="33"/>
          <w:sz w:val="21"/>
        </w:rPr>
        <w:t>―</w:t>
      </w:r>
      <w:r>
        <w:rPr>
          <w:sz w:val="21"/>
        </w:rPr>
        <w:t>12.</w:t>
      </w:r>
      <w:r>
        <w:rPr>
          <w:sz w:val="21"/>
        </w:rPr>
        <w:t xml:space="preserve"> </w:t>
      </w:r>
      <w:r>
        <w:rPr>
          <w:sz w:val="21"/>
        </w:rPr>
        <w:t>It</w:t>
      </w:r>
      <w:r>
        <w:rPr>
          <w:sz w:val="21"/>
        </w:rPr>
        <w:t xml:space="preserve"> </w:t>
      </w:r>
      <w:r>
        <w:rPr>
          <w:sz w:val="21"/>
        </w:rPr>
        <w:t>is</w:t>
      </w:r>
      <w:r>
        <w:rPr>
          <w:sz w:val="21"/>
        </w:rPr>
        <w:t xml:space="preserve"> </w:t>
      </w:r>
      <w:r>
        <w:rPr>
          <w:sz w:val="21"/>
        </w:rPr>
        <w:t>no</w:t>
      </w:r>
      <w:r>
        <w:rPr>
          <w:sz w:val="21"/>
        </w:rPr>
        <w:t xml:space="preserve"> </w:t>
      </w:r>
      <w:r>
        <w:rPr>
          <w:sz w:val="21"/>
        </w:rPr>
        <w:t>doubt</w:t>
      </w:r>
      <w:r>
        <w:rPr>
          <w:sz w:val="21"/>
        </w:rPr>
        <w:t xml:space="preserve"> </w:t>
      </w:r>
      <w:r>
        <w:rPr>
          <w:sz w:val="21"/>
        </w:rPr>
        <w:t>that</w:t>
      </w:r>
      <w:r>
        <w:rPr>
          <w:sz w:val="21"/>
        </w:rPr>
        <w:t xml:space="preserve"> </w:t>
      </w:r>
      <w:r>
        <w:rPr>
          <w:sz w:val="21"/>
        </w:rPr>
        <w:t>the</w:t>
      </w:r>
      <w:r>
        <w:rPr>
          <w:sz w:val="21"/>
        </w:rPr>
        <w:t xml:space="preserve"> </w:t>
      </w:r>
      <w:r>
        <w:rPr>
          <w:sz w:val="21"/>
        </w:rPr>
        <w:t>argument</w:t>
      </w:r>
      <w:r>
        <w:rPr>
          <w:sz w:val="21"/>
        </w:rPr>
        <w:t xml:space="preserve"> </w:t>
      </w:r>
      <w:r>
        <w:rPr>
          <w:sz w:val="21"/>
        </w:rPr>
        <w:t>as</w:t>
      </w:r>
      <w:r>
        <w:rPr>
          <w:sz w:val="21"/>
        </w:rPr>
        <w:t xml:space="preserve"> </w:t>
      </w:r>
      <w:r>
        <w:rPr>
          <w:sz w:val="21"/>
        </w:rPr>
        <w:t>advanced</w:t>
      </w:r>
      <w:r>
        <w:rPr>
          <w:sz w:val="21"/>
        </w:rPr>
        <w:t xml:space="preserve"> </w:t>
      </w:r>
      <w:r>
        <w:rPr>
          <w:sz w:val="21"/>
        </w:rPr>
        <w:t>on</w:t>
      </w:r>
      <w:r>
        <w:rPr>
          <w:sz w:val="21"/>
        </w:rPr>
        <w:t xml:space="preserve"> </w:t>
      </w:r>
      <w:r>
        <w:rPr>
          <w:sz w:val="21"/>
        </w:rPr>
        <w:t>behalf</w:t>
      </w:r>
      <w:r>
        <w:rPr>
          <w:sz w:val="21"/>
        </w:rPr>
        <w:t xml:space="preserve"> </w:t>
      </w:r>
      <w:r>
        <w:rPr>
          <w:sz w:val="21"/>
        </w:rPr>
        <w:t xml:space="preserve">of </w:t>
      </w:r>
      <w:r>
        <w:rPr>
          <w:sz w:val="21"/>
        </w:rPr>
        <w:t>the appellants is attractive, but it hardly appeals us. It is true, looking into the sudden spurt in the activity of building, constructed for factories, industries, housing colonies, office complexes, etc., it was considered that the</w:t>
      </w:r>
      <w:r>
        <w:rPr>
          <w:sz w:val="21"/>
        </w:rPr>
        <w:t xml:space="preserve"> profession of architecture must be regulated. Only those who have proper education and training and are qualified to work as such may alone be permitted to work as architects. It is a legislation especially dealing with architects. Meaning of the word</w:t>
      </w:r>
    </w:p>
    <w:p w:rsidR="00502485" w:rsidRDefault="008F6875">
      <w:pPr>
        <w:spacing w:line="276" w:lineRule="auto"/>
        <w:ind w:left="1940" w:right="1940"/>
        <w:jc w:val="both"/>
        <w:rPr>
          <w:b/>
          <w:sz w:val="21"/>
        </w:rPr>
      </w:pPr>
      <w:r>
        <w:rPr>
          <w:w w:val="40"/>
          <w:sz w:val="21"/>
        </w:rPr>
        <w:t>‗</w:t>
      </w:r>
      <w:r>
        <w:rPr>
          <w:spacing w:val="-1"/>
          <w:sz w:val="21"/>
        </w:rPr>
        <w:t>ar</w:t>
      </w:r>
      <w:r>
        <w:rPr>
          <w:spacing w:val="-1"/>
          <w:sz w:val="21"/>
        </w:rPr>
        <w:t>c</w:t>
      </w:r>
      <w:r>
        <w:rPr>
          <w:spacing w:val="-3"/>
          <w:sz w:val="21"/>
        </w:rPr>
        <w:t>h</w:t>
      </w:r>
      <w:r>
        <w:rPr>
          <w:sz w:val="21"/>
        </w:rPr>
        <w:t>i</w:t>
      </w:r>
      <w:r>
        <w:rPr>
          <w:spacing w:val="-1"/>
          <w:sz w:val="21"/>
        </w:rPr>
        <w:t>tect</w:t>
      </w:r>
      <w:r>
        <w:rPr>
          <w:sz w:val="21"/>
        </w:rPr>
        <w:t>‘</w:t>
      </w:r>
      <w:r>
        <w:rPr>
          <w:sz w:val="21"/>
        </w:rPr>
        <w:t xml:space="preserve"> </w:t>
      </w:r>
      <w:r>
        <w:rPr>
          <w:spacing w:val="-20"/>
          <w:sz w:val="21"/>
        </w:rPr>
        <w:t xml:space="preserve"> </w:t>
      </w:r>
      <w:r>
        <w:rPr>
          <w:spacing w:val="-1"/>
          <w:sz w:val="21"/>
        </w:rPr>
        <w:t>ha</w:t>
      </w:r>
      <w:r>
        <w:rPr>
          <w:sz w:val="21"/>
        </w:rPr>
        <w:t>s</w:t>
      </w:r>
      <w:r>
        <w:rPr>
          <w:sz w:val="21"/>
        </w:rPr>
        <w:t xml:space="preserve"> </w:t>
      </w:r>
      <w:r>
        <w:rPr>
          <w:spacing w:val="-21"/>
          <w:sz w:val="21"/>
        </w:rPr>
        <w:t xml:space="preserve"> </w:t>
      </w:r>
      <w:r>
        <w:rPr>
          <w:spacing w:val="-1"/>
          <w:sz w:val="21"/>
        </w:rPr>
        <w:t>be</w:t>
      </w:r>
      <w:r>
        <w:rPr>
          <w:spacing w:val="-2"/>
          <w:sz w:val="21"/>
        </w:rPr>
        <w:t>e</w:t>
      </w:r>
      <w:r>
        <w:rPr>
          <w:sz w:val="21"/>
        </w:rPr>
        <w:t>n</w:t>
      </w:r>
      <w:r>
        <w:rPr>
          <w:sz w:val="21"/>
        </w:rPr>
        <w:t xml:space="preserve"> </w:t>
      </w:r>
      <w:r>
        <w:rPr>
          <w:spacing w:val="-19"/>
          <w:sz w:val="21"/>
        </w:rPr>
        <w:t xml:space="preserve"> </w:t>
      </w:r>
      <w:r>
        <w:rPr>
          <w:sz w:val="21"/>
        </w:rPr>
        <w:t>s</w:t>
      </w:r>
      <w:r>
        <w:rPr>
          <w:spacing w:val="-2"/>
          <w:sz w:val="21"/>
        </w:rPr>
        <w:t>t</w:t>
      </w:r>
      <w:r>
        <w:rPr>
          <w:spacing w:val="-1"/>
          <w:sz w:val="21"/>
        </w:rPr>
        <w:t>at</w:t>
      </w:r>
      <w:r>
        <w:rPr>
          <w:spacing w:val="-3"/>
          <w:sz w:val="21"/>
        </w:rPr>
        <w:t>u</w:t>
      </w:r>
      <w:r>
        <w:rPr>
          <w:spacing w:val="-2"/>
          <w:sz w:val="21"/>
        </w:rPr>
        <w:t>t</w:t>
      </w:r>
      <w:r>
        <w:rPr>
          <w:spacing w:val="-1"/>
          <w:sz w:val="21"/>
        </w:rPr>
        <w:t>ori</w:t>
      </w:r>
      <w:r>
        <w:rPr>
          <w:spacing w:val="1"/>
          <w:sz w:val="21"/>
        </w:rPr>
        <w:t>l</w:t>
      </w:r>
      <w:r>
        <w:rPr>
          <w:sz w:val="21"/>
        </w:rPr>
        <w:t>y</w:t>
      </w:r>
      <w:r>
        <w:rPr>
          <w:sz w:val="21"/>
        </w:rPr>
        <w:t xml:space="preserve"> </w:t>
      </w:r>
      <w:r>
        <w:rPr>
          <w:spacing w:val="-21"/>
          <w:sz w:val="21"/>
        </w:rPr>
        <w:t xml:space="preserve"> </w:t>
      </w:r>
      <w:r>
        <w:rPr>
          <w:spacing w:val="-1"/>
          <w:sz w:val="21"/>
        </w:rPr>
        <w:t>pro</w:t>
      </w:r>
      <w:r>
        <w:rPr>
          <w:spacing w:val="-3"/>
          <w:sz w:val="21"/>
        </w:rPr>
        <w:t>v</w:t>
      </w:r>
      <w:r>
        <w:rPr>
          <w:sz w:val="21"/>
        </w:rPr>
        <w:t>i</w:t>
      </w:r>
      <w:r>
        <w:rPr>
          <w:spacing w:val="-1"/>
          <w:sz w:val="21"/>
        </w:rPr>
        <w:t>d</w:t>
      </w:r>
      <w:r>
        <w:rPr>
          <w:spacing w:val="-3"/>
          <w:sz w:val="21"/>
        </w:rPr>
        <w:t>e</w:t>
      </w:r>
      <w:r>
        <w:rPr>
          <w:sz w:val="21"/>
        </w:rPr>
        <w:t>d</w:t>
      </w:r>
      <w:r>
        <w:rPr>
          <w:sz w:val="21"/>
        </w:rPr>
        <w:t xml:space="preserve"> </w:t>
      </w:r>
      <w:r>
        <w:rPr>
          <w:spacing w:val="-19"/>
          <w:sz w:val="21"/>
        </w:rPr>
        <w:t xml:space="preserve"> </w:t>
      </w:r>
      <w:r>
        <w:rPr>
          <w:spacing w:val="-1"/>
          <w:sz w:val="21"/>
        </w:rPr>
        <w:t>u</w:t>
      </w:r>
      <w:r>
        <w:rPr>
          <w:spacing w:val="-3"/>
          <w:sz w:val="21"/>
        </w:rPr>
        <w:t>n</w:t>
      </w:r>
      <w:r>
        <w:rPr>
          <w:spacing w:val="-1"/>
          <w:sz w:val="21"/>
        </w:rPr>
        <w:t>de</w:t>
      </w:r>
      <w:r>
        <w:rPr>
          <w:sz w:val="21"/>
        </w:rPr>
        <w:t>r</w:t>
      </w:r>
      <w:r>
        <w:rPr>
          <w:sz w:val="21"/>
        </w:rPr>
        <w:t xml:space="preserve"> </w:t>
      </w:r>
      <w:r>
        <w:rPr>
          <w:spacing w:val="-19"/>
          <w:sz w:val="21"/>
        </w:rPr>
        <w:t xml:space="preserve"> </w:t>
      </w:r>
      <w:r>
        <w:rPr>
          <w:spacing w:val="-3"/>
          <w:sz w:val="21"/>
        </w:rPr>
        <w:t>c</w:t>
      </w:r>
      <w:r>
        <w:rPr>
          <w:sz w:val="21"/>
        </w:rPr>
        <w:t>l</w:t>
      </w:r>
      <w:r>
        <w:rPr>
          <w:spacing w:val="-3"/>
          <w:sz w:val="21"/>
        </w:rPr>
        <w:t>a</w:t>
      </w:r>
      <w:r>
        <w:rPr>
          <w:spacing w:val="-1"/>
          <w:sz w:val="21"/>
        </w:rPr>
        <w:t>us</w:t>
      </w:r>
      <w:r>
        <w:rPr>
          <w:sz w:val="21"/>
        </w:rPr>
        <w:t>e</w:t>
      </w:r>
      <w:r>
        <w:rPr>
          <w:sz w:val="21"/>
        </w:rPr>
        <w:t xml:space="preserve"> </w:t>
      </w:r>
      <w:r>
        <w:rPr>
          <w:spacing w:val="-19"/>
          <w:sz w:val="21"/>
        </w:rPr>
        <w:t xml:space="preserve"> </w:t>
      </w:r>
      <w:r>
        <w:rPr>
          <w:spacing w:val="-1"/>
          <w:sz w:val="21"/>
        </w:rPr>
        <w:t>(a</w:t>
      </w:r>
      <w:r>
        <w:rPr>
          <w:sz w:val="21"/>
        </w:rPr>
        <w:t>)</w:t>
      </w:r>
      <w:r>
        <w:rPr>
          <w:sz w:val="21"/>
        </w:rPr>
        <w:t xml:space="preserve"> </w:t>
      </w:r>
      <w:r>
        <w:rPr>
          <w:spacing w:val="-20"/>
          <w:sz w:val="21"/>
        </w:rPr>
        <w:t xml:space="preserve"> </w:t>
      </w:r>
      <w:r>
        <w:rPr>
          <w:spacing w:val="-3"/>
          <w:sz w:val="21"/>
        </w:rPr>
        <w:t>o</w:t>
      </w:r>
      <w:r>
        <w:rPr>
          <w:sz w:val="21"/>
        </w:rPr>
        <w:t xml:space="preserve">f </w:t>
      </w:r>
      <w:r>
        <w:rPr>
          <w:sz w:val="21"/>
        </w:rPr>
        <w:t xml:space="preserve">Section 2 where it has been provided that it means one whose name is entered in the register. … Conduct of an architect is effectively controlled by Section 30. As </w:t>
      </w:r>
      <w:r>
        <w:rPr>
          <w:b/>
          <w:sz w:val="21"/>
        </w:rPr>
        <w:t>a Government servant may be punished under the Government rules, but still he may practice the profession of architecture. But check is placed by Section 30 under which the name of an architect is even liable to be removed from the register disentitling hi</w:t>
      </w:r>
      <w:r>
        <w:rPr>
          <w:b/>
          <w:sz w:val="21"/>
        </w:rPr>
        <w:t>m to practice. Therefore, the argument that being in Government service an architect is accountable to his employer according to the rules does not hold good since mere punishment as a Government employee may not be enough to debar him from practising as a</w:t>
      </w:r>
      <w:r>
        <w:rPr>
          <w:b/>
          <w:sz w:val="21"/>
        </w:rPr>
        <w:t>n architect which is only controlled under Sections 22, 29 and 30 of the Act,</w:t>
      </w:r>
      <w:r>
        <w:rPr>
          <w:b/>
          <w:spacing w:val="-4"/>
          <w:sz w:val="21"/>
        </w:rPr>
        <w:t xml:space="preserve"> </w:t>
      </w:r>
      <w:r>
        <w:rPr>
          <w:b/>
          <w:sz w:val="21"/>
        </w:rPr>
        <w:t>1972.</w:t>
      </w:r>
    </w:p>
    <w:p w:rsidR="00502485" w:rsidRDefault="008F6875">
      <w:pPr>
        <w:spacing w:before="160"/>
        <w:ind w:left="1940"/>
        <w:rPr>
          <w:sz w:val="21"/>
        </w:rPr>
      </w:pPr>
      <w:r>
        <w:rPr>
          <w:sz w:val="21"/>
        </w:rPr>
        <w:t>…</w:t>
      </w:r>
    </w:p>
    <w:p w:rsidR="00502485" w:rsidRDefault="008F6875">
      <w:pPr>
        <w:spacing w:before="198" w:line="276" w:lineRule="auto"/>
        <w:ind w:left="1940" w:right="1943"/>
        <w:jc w:val="both"/>
        <w:rPr>
          <w:sz w:val="21"/>
        </w:rPr>
      </w:pPr>
      <w:r>
        <w:rPr>
          <w:spacing w:val="-1"/>
          <w:w w:val="33"/>
          <w:sz w:val="21"/>
        </w:rPr>
        <w:t>―</w:t>
      </w:r>
      <w:r>
        <w:rPr>
          <w:spacing w:val="-1"/>
          <w:sz w:val="21"/>
        </w:rPr>
        <w:t>15</w:t>
      </w:r>
      <w:r>
        <w:rPr>
          <w:sz w:val="21"/>
        </w:rPr>
        <w:t>.</w:t>
      </w:r>
      <w:r>
        <w:rPr>
          <w:sz w:val="21"/>
        </w:rPr>
        <w:t xml:space="preserve"> </w:t>
      </w:r>
      <w:r>
        <w:rPr>
          <w:spacing w:val="-1"/>
          <w:sz w:val="21"/>
        </w:rPr>
        <w:t xml:space="preserve"> </w:t>
      </w:r>
      <w:r>
        <w:rPr>
          <w:sz w:val="21"/>
        </w:rPr>
        <w:t>…</w:t>
      </w:r>
      <w:r>
        <w:rPr>
          <w:sz w:val="21"/>
        </w:rPr>
        <w:t xml:space="preserve"> </w:t>
      </w:r>
      <w:r>
        <w:rPr>
          <w:spacing w:val="-2"/>
          <w:sz w:val="21"/>
        </w:rPr>
        <w:t xml:space="preserve"> </w:t>
      </w:r>
      <w:r>
        <w:rPr>
          <w:sz w:val="21"/>
        </w:rPr>
        <w:t>A</w:t>
      </w:r>
      <w:r>
        <w:rPr>
          <w:spacing w:val="-1"/>
          <w:sz w:val="21"/>
        </w:rPr>
        <w:t>par</w:t>
      </w:r>
      <w:r>
        <w:rPr>
          <w:sz w:val="21"/>
        </w:rPr>
        <w:t>t</w:t>
      </w:r>
      <w:r>
        <w:rPr>
          <w:sz w:val="21"/>
        </w:rPr>
        <w:t xml:space="preserve"> </w:t>
      </w:r>
      <w:r>
        <w:rPr>
          <w:spacing w:val="-4"/>
          <w:sz w:val="21"/>
        </w:rPr>
        <w:t xml:space="preserve"> </w:t>
      </w:r>
      <w:r>
        <w:rPr>
          <w:spacing w:val="1"/>
          <w:sz w:val="21"/>
        </w:rPr>
        <w:t>f</w:t>
      </w:r>
      <w:r>
        <w:rPr>
          <w:spacing w:val="-1"/>
          <w:sz w:val="21"/>
        </w:rPr>
        <w:t>r</w:t>
      </w:r>
      <w:r>
        <w:rPr>
          <w:spacing w:val="-3"/>
          <w:sz w:val="21"/>
        </w:rPr>
        <w:t>o</w:t>
      </w:r>
      <w:r>
        <w:rPr>
          <w:sz w:val="21"/>
        </w:rPr>
        <w:t>m</w:t>
      </w:r>
      <w:r>
        <w:rPr>
          <w:sz w:val="21"/>
        </w:rPr>
        <w:t xml:space="preserve"> </w:t>
      </w:r>
      <w:r>
        <w:rPr>
          <w:spacing w:val="2"/>
          <w:sz w:val="21"/>
        </w:rPr>
        <w:t xml:space="preserve"> </w:t>
      </w:r>
      <w:r>
        <w:rPr>
          <w:spacing w:val="-2"/>
          <w:sz w:val="21"/>
        </w:rPr>
        <w:t>t</w:t>
      </w:r>
      <w:r>
        <w:rPr>
          <w:spacing w:val="-1"/>
          <w:sz w:val="21"/>
        </w:rPr>
        <w:t>h</w:t>
      </w:r>
      <w:r>
        <w:rPr>
          <w:sz w:val="21"/>
        </w:rPr>
        <w:t>e</w:t>
      </w:r>
      <w:r>
        <w:rPr>
          <w:sz w:val="21"/>
        </w:rPr>
        <w:t xml:space="preserve"> </w:t>
      </w:r>
      <w:r>
        <w:rPr>
          <w:spacing w:val="-2"/>
          <w:sz w:val="21"/>
        </w:rPr>
        <w:t xml:space="preserve"> </w:t>
      </w:r>
      <w:r>
        <w:rPr>
          <w:sz w:val="21"/>
        </w:rPr>
        <w:t>ca</w:t>
      </w:r>
      <w:r>
        <w:rPr>
          <w:spacing w:val="-1"/>
          <w:sz w:val="21"/>
        </w:rPr>
        <w:t>tego</w:t>
      </w:r>
      <w:r>
        <w:rPr>
          <w:spacing w:val="-3"/>
          <w:sz w:val="21"/>
        </w:rPr>
        <w:t>r</w:t>
      </w:r>
      <w:r>
        <w:rPr>
          <w:sz w:val="21"/>
        </w:rPr>
        <w:t>i</w:t>
      </w:r>
      <w:r>
        <w:rPr>
          <w:spacing w:val="-1"/>
          <w:sz w:val="21"/>
        </w:rPr>
        <w:t>e</w:t>
      </w:r>
      <w:r>
        <w:rPr>
          <w:sz w:val="21"/>
        </w:rPr>
        <w:t>s</w:t>
      </w:r>
      <w:r>
        <w:rPr>
          <w:sz w:val="21"/>
        </w:rPr>
        <w:t xml:space="preserve"> </w:t>
      </w:r>
      <w:r>
        <w:rPr>
          <w:spacing w:val="-2"/>
          <w:sz w:val="21"/>
        </w:rPr>
        <w:t xml:space="preserve"> </w:t>
      </w:r>
      <w:r>
        <w:rPr>
          <w:spacing w:val="-1"/>
          <w:sz w:val="21"/>
        </w:rPr>
        <w:t>a</w:t>
      </w:r>
      <w:r>
        <w:rPr>
          <w:sz w:val="21"/>
        </w:rPr>
        <w:t>s</w:t>
      </w:r>
      <w:r>
        <w:rPr>
          <w:sz w:val="21"/>
        </w:rPr>
        <w:t xml:space="preserve"> </w:t>
      </w:r>
      <w:r>
        <w:rPr>
          <w:spacing w:val="-2"/>
          <w:sz w:val="21"/>
        </w:rPr>
        <w:t xml:space="preserve"> </w:t>
      </w:r>
      <w:r>
        <w:rPr>
          <w:sz w:val="21"/>
        </w:rPr>
        <w:t>i</w:t>
      </w:r>
      <w:r>
        <w:rPr>
          <w:spacing w:val="-1"/>
          <w:sz w:val="21"/>
        </w:rPr>
        <w:t>n</w:t>
      </w:r>
      <w:r>
        <w:rPr>
          <w:spacing w:val="-3"/>
          <w:sz w:val="21"/>
        </w:rPr>
        <w:t>d</w:t>
      </w:r>
      <w:r>
        <w:rPr>
          <w:sz w:val="21"/>
        </w:rPr>
        <w:t>ica</w:t>
      </w:r>
      <w:r>
        <w:rPr>
          <w:spacing w:val="-1"/>
          <w:sz w:val="21"/>
        </w:rPr>
        <w:t>t</w:t>
      </w:r>
      <w:r>
        <w:rPr>
          <w:spacing w:val="-3"/>
          <w:sz w:val="21"/>
        </w:rPr>
        <w:t>e</w:t>
      </w:r>
      <w:r>
        <w:rPr>
          <w:sz w:val="21"/>
        </w:rPr>
        <w:t>d</w:t>
      </w:r>
      <w:r>
        <w:rPr>
          <w:sz w:val="21"/>
        </w:rPr>
        <w:t xml:space="preserve"> </w:t>
      </w:r>
      <w:r>
        <w:rPr>
          <w:spacing w:val="-2"/>
          <w:sz w:val="21"/>
        </w:rPr>
        <w:t xml:space="preserve"> </w:t>
      </w:r>
      <w:r>
        <w:rPr>
          <w:spacing w:val="-1"/>
          <w:sz w:val="21"/>
        </w:rPr>
        <w:t>abo</w:t>
      </w:r>
      <w:r>
        <w:rPr>
          <w:spacing w:val="-2"/>
          <w:sz w:val="21"/>
        </w:rPr>
        <w:t>v</w:t>
      </w:r>
      <w:r>
        <w:rPr>
          <w:spacing w:val="-1"/>
          <w:sz w:val="21"/>
        </w:rPr>
        <w:t>e</w:t>
      </w:r>
      <w:r>
        <w:rPr>
          <w:sz w:val="21"/>
        </w:rPr>
        <w:t>,</w:t>
      </w:r>
      <w:r>
        <w:rPr>
          <w:sz w:val="21"/>
        </w:rPr>
        <w:t xml:space="preserve"> </w:t>
      </w:r>
      <w:r>
        <w:rPr>
          <w:spacing w:val="4"/>
          <w:sz w:val="21"/>
        </w:rPr>
        <w:t xml:space="preserve"> </w:t>
      </w:r>
      <w:r>
        <w:rPr>
          <w:b/>
          <w:spacing w:val="-2"/>
          <w:sz w:val="21"/>
        </w:rPr>
        <w:t xml:space="preserve">no </w:t>
      </w:r>
      <w:r>
        <w:rPr>
          <w:b/>
          <w:sz w:val="21"/>
        </w:rPr>
        <w:t xml:space="preserve">other exception to the applicability of Section 37 has been provided much less on the ground that one is </w:t>
      </w:r>
      <w:r>
        <w:rPr>
          <w:b/>
          <w:sz w:val="21"/>
        </w:rPr>
        <w:t>engaged in private profession or in Government employment</w:t>
      </w:r>
      <w:r>
        <w:rPr>
          <w:sz w:val="21"/>
        </w:rPr>
        <w:t>….‖</w:t>
      </w:r>
    </w:p>
    <w:p w:rsidR="00502485" w:rsidRDefault="008F6875">
      <w:pPr>
        <w:spacing w:before="160"/>
        <w:ind w:left="5798"/>
        <w:rPr>
          <w:sz w:val="21"/>
        </w:rPr>
      </w:pPr>
      <w:r>
        <w:rPr>
          <w:sz w:val="21"/>
        </w:rPr>
        <w:t>(Emphasis supplied)</w:t>
      </w:r>
    </w:p>
    <w:p w:rsidR="00502485" w:rsidRDefault="00502485">
      <w:pPr>
        <w:pStyle w:val="BodyText"/>
        <w:rPr>
          <w:sz w:val="24"/>
        </w:rPr>
      </w:pPr>
    </w:p>
    <w:p w:rsidR="00502485" w:rsidRDefault="00502485">
      <w:pPr>
        <w:pStyle w:val="BodyText"/>
        <w:spacing w:before="3"/>
        <w:rPr>
          <w:sz w:val="31"/>
        </w:rPr>
      </w:pPr>
    </w:p>
    <w:p w:rsidR="00502485" w:rsidRDefault="008F6875">
      <w:pPr>
        <w:pStyle w:val="BodyText"/>
        <w:spacing w:line="480" w:lineRule="auto"/>
        <w:ind w:left="500" w:right="115"/>
        <w:jc w:val="both"/>
      </w:pPr>
      <w:r>
        <w:t>The High Court rejected the argument that the object of Section 37 to prevent misrepresentation by untrained individuals engaged in architectural activities only applied to private individuals and not government employees. The High Court observed that even</w:t>
      </w:r>
      <w:r>
        <w:t xml:space="preserve"> where the rules of service stipulated by the government provided for the regulation of architects, the provisions of the Architects Act</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pStyle w:val="BodyText"/>
        <w:spacing w:before="78" w:line="480" w:lineRule="auto"/>
        <w:ind w:left="500" w:right="115"/>
        <w:jc w:val="both"/>
      </w:pPr>
      <w:r>
        <w:t xml:space="preserve">allowing for the registration and de-registration of architects provided an overarching regulatory framework to protect the integrity of the architectural profession. The Act ensures that individuals who did not possess a statutorily </w:t>
      </w:r>
      <w:r>
        <w:rPr>
          <w:w w:val="99"/>
        </w:rPr>
        <w:t>recognised</w:t>
      </w:r>
      <w:r>
        <w:rPr>
          <w:spacing w:val="17"/>
        </w:rPr>
        <w:t xml:space="preserve"> </w:t>
      </w:r>
      <w:r>
        <w:rPr>
          <w:w w:val="99"/>
        </w:rPr>
        <w:t>qualificati</w:t>
      </w:r>
      <w:r>
        <w:rPr>
          <w:w w:val="99"/>
        </w:rPr>
        <w:t>on</w:t>
      </w:r>
      <w:r>
        <w:rPr>
          <w:spacing w:val="19"/>
        </w:rPr>
        <w:t xml:space="preserve"> </w:t>
      </w:r>
      <w:r>
        <w:rPr>
          <w:w w:val="99"/>
        </w:rPr>
        <w:t>cannot</w:t>
      </w:r>
      <w:r>
        <w:rPr>
          <w:spacing w:val="17"/>
        </w:rPr>
        <w:t xml:space="preserve"> </w:t>
      </w:r>
      <w:r>
        <w:rPr>
          <w:w w:val="99"/>
        </w:rPr>
        <w:t>ref</w:t>
      </w:r>
      <w:r>
        <w:rPr>
          <w:spacing w:val="-2"/>
          <w:w w:val="99"/>
        </w:rPr>
        <w:t>e</w:t>
      </w:r>
      <w:r>
        <w:rPr>
          <w:w w:val="99"/>
        </w:rPr>
        <w:t>r</w:t>
      </w:r>
      <w:r>
        <w:rPr>
          <w:spacing w:val="17"/>
        </w:rPr>
        <w:t xml:space="preserve"> </w:t>
      </w:r>
      <w:r>
        <w:rPr>
          <w:w w:val="99"/>
        </w:rPr>
        <w:t>to</w:t>
      </w:r>
      <w:r>
        <w:rPr>
          <w:spacing w:val="17"/>
        </w:rPr>
        <w:t xml:space="preserve"> </w:t>
      </w:r>
      <w:r>
        <w:rPr>
          <w:w w:val="99"/>
        </w:rPr>
        <w:t>th</w:t>
      </w:r>
      <w:r>
        <w:rPr>
          <w:spacing w:val="-2"/>
          <w:w w:val="99"/>
        </w:rPr>
        <w:t>e</w:t>
      </w:r>
      <w:r>
        <w:rPr>
          <w:w w:val="99"/>
        </w:rPr>
        <w:t>msel</w:t>
      </w:r>
      <w:r>
        <w:rPr>
          <w:spacing w:val="-2"/>
          <w:w w:val="99"/>
        </w:rPr>
        <w:t>v</w:t>
      </w:r>
      <w:r>
        <w:rPr>
          <w:spacing w:val="-1"/>
          <w:w w:val="99"/>
        </w:rPr>
        <w:t>e</w:t>
      </w:r>
      <w:r>
        <w:rPr>
          <w:w w:val="99"/>
        </w:rPr>
        <w:t>s</w:t>
      </w:r>
      <w:r>
        <w:rPr>
          <w:spacing w:val="17"/>
        </w:rPr>
        <w:t xml:space="preserve"> </w:t>
      </w:r>
      <w:r>
        <w:rPr>
          <w:spacing w:val="-1"/>
          <w:w w:val="99"/>
        </w:rPr>
        <w:t>a</w:t>
      </w:r>
      <w:r>
        <w:rPr>
          <w:w w:val="99"/>
        </w:rPr>
        <w:t>s</w:t>
      </w:r>
      <w:r>
        <w:rPr>
          <w:spacing w:val="17"/>
        </w:rPr>
        <w:t xml:space="preserve"> </w:t>
      </w:r>
      <w:r>
        <w:rPr>
          <w:spacing w:val="1"/>
          <w:w w:val="33"/>
        </w:rPr>
        <w:t>―</w:t>
      </w:r>
      <w:r>
        <w:rPr>
          <w:spacing w:val="-1"/>
          <w:w w:val="99"/>
        </w:rPr>
        <w:t>A</w:t>
      </w:r>
      <w:r>
        <w:rPr>
          <w:w w:val="99"/>
        </w:rPr>
        <w:t>rchitec</w:t>
      </w:r>
      <w:r>
        <w:rPr>
          <w:spacing w:val="2"/>
          <w:w w:val="99"/>
        </w:rPr>
        <w:t>t</w:t>
      </w:r>
      <w:r>
        <w:rPr>
          <w:w w:val="91"/>
        </w:rPr>
        <w:t>s‖</w:t>
      </w:r>
      <w:r>
        <w:rPr>
          <w:w w:val="99"/>
        </w:rPr>
        <w:t>.</w:t>
      </w:r>
      <w:r>
        <w:rPr>
          <w:spacing w:val="18"/>
        </w:rPr>
        <w:t xml:space="preserve"> </w:t>
      </w:r>
      <w:r>
        <w:rPr>
          <w:w w:val="99"/>
        </w:rPr>
        <w:t>Cruciall</w:t>
      </w:r>
      <w:r>
        <w:rPr>
          <w:spacing w:val="-3"/>
          <w:w w:val="99"/>
        </w:rPr>
        <w:t>y</w:t>
      </w:r>
      <w:r>
        <w:rPr>
          <w:w w:val="99"/>
        </w:rPr>
        <w:t>,</w:t>
      </w:r>
      <w:r>
        <w:rPr>
          <w:spacing w:val="16"/>
        </w:rPr>
        <w:t xml:space="preserve"> </w:t>
      </w:r>
      <w:r>
        <w:rPr>
          <w:w w:val="99"/>
        </w:rPr>
        <w:t xml:space="preserve">the </w:t>
      </w:r>
      <w:r>
        <w:t xml:space="preserve">High Court observed that Section 37 did not carve out an exception for </w:t>
      </w:r>
      <w:r>
        <w:rPr>
          <w:spacing w:val="-1"/>
          <w:w w:val="99"/>
        </w:rPr>
        <w:t>g</w:t>
      </w:r>
      <w:r>
        <w:rPr>
          <w:w w:val="99"/>
        </w:rPr>
        <w:t>o</w:t>
      </w:r>
      <w:r>
        <w:rPr>
          <w:spacing w:val="-3"/>
          <w:w w:val="99"/>
        </w:rPr>
        <w:t>v</w:t>
      </w:r>
      <w:r>
        <w:rPr>
          <w:spacing w:val="-1"/>
          <w:w w:val="99"/>
        </w:rPr>
        <w:t>e</w:t>
      </w:r>
      <w:r>
        <w:rPr>
          <w:w w:val="99"/>
        </w:rPr>
        <w:t>r</w:t>
      </w:r>
      <w:r>
        <w:rPr>
          <w:spacing w:val="-1"/>
          <w:w w:val="99"/>
        </w:rPr>
        <w:t>n</w:t>
      </w:r>
      <w:r>
        <w:rPr>
          <w:w w:val="99"/>
        </w:rPr>
        <w:t>m</w:t>
      </w:r>
      <w:r>
        <w:rPr>
          <w:spacing w:val="-1"/>
          <w:w w:val="99"/>
        </w:rPr>
        <w:t>e</w:t>
      </w:r>
      <w:r>
        <w:rPr>
          <w:w w:val="99"/>
        </w:rPr>
        <w:t>nt</w:t>
      </w:r>
      <w:r>
        <w:t xml:space="preserve"> </w:t>
      </w:r>
      <w:r>
        <w:rPr>
          <w:spacing w:val="-27"/>
        </w:rPr>
        <w:t xml:space="preserve"> </w:t>
      </w:r>
      <w:r>
        <w:rPr>
          <w:spacing w:val="-1"/>
          <w:w w:val="99"/>
        </w:rPr>
        <w:t>e</w:t>
      </w:r>
      <w:r>
        <w:rPr>
          <w:w w:val="99"/>
        </w:rPr>
        <w:t>m</w:t>
      </w:r>
      <w:r>
        <w:rPr>
          <w:spacing w:val="-1"/>
          <w:w w:val="99"/>
        </w:rPr>
        <w:t>plo</w:t>
      </w:r>
      <w:r>
        <w:rPr>
          <w:spacing w:val="-2"/>
          <w:w w:val="99"/>
        </w:rPr>
        <w:t>y</w:t>
      </w:r>
      <w:r>
        <w:rPr>
          <w:spacing w:val="2"/>
          <w:w w:val="99"/>
        </w:rPr>
        <w:t>e</w:t>
      </w:r>
      <w:r>
        <w:rPr>
          <w:spacing w:val="-1"/>
          <w:w w:val="99"/>
        </w:rPr>
        <w:t>es</w:t>
      </w:r>
      <w:r>
        <w:rPr>
          <w:w w:val="99"/>
        </w:rPr>
        <w:t>,</w:t>
      </w:r>
      <w:r>
        <w:t xml:space="preserve"> </w:t>
      </w:r>
      <w:r>
        <w:rPr>
          <w:spacing w:val="-26"/>
        </w:rPr>
        <w:t xml:space="preserve"> </w:t>
      </w:r>
      <w:r>
        <w:rPr>
          <w:w w:val="99"/>
        </w:rPr>
        <w:t>ther</w:t>
      </w:r>
      <w:r>
        <w:rPr>
          <w:spacing w:val="-1"/>
          <w:w w:val="99"/>
        </w:rPr>
        <w:t>ef</w:t>
      </w:r>
      <w:r>
        <w:rPr>
          <w:w w:val="99"/>
        </w:rPr>
        <w:t>ore</w:t>
      </w:r>
      <w:r>
        <w:t xml:space="preserve"> </w:t>
      </w:r>
      <w:r>
        <w:rPr>
          <w:spacing w:val="-26"/>
        </w:rPr>
        <w:t xml:space="preserve"> </w:t>
      </w:r>
      <w:r>
        <w:rPr>
          <w:w w:val="99"/>
        </w:rPr>
        <w:t>the</w:t>
      </w:r>
      <w:r>
        <w:t xml:space="preserve"> </w:t>
      </w:r>
      <w:r>
        <w:rPr>
          <w:spacing w:val="-26"/>
        </w:rPr>
        <w:t xml:space="preserve"> </w:t>
      </w:r>
      <w:r>
        <w:rPr>
          <w:spacing w:val="-1"/>
          <w:w w:val="99"/>
        </w:rPr>
        <w:t>p</w:t>
      </w:r>
      <w:r>
        <w:rPr>
          <w:w w:val="99"/>
        </w:rPr>
        <w:t>r</w:t>
      </w:r>
      <w:r>
        <w:rPr>
          <w:spacing w:val="-3"/>
          <w:w w:val="99"/>
        </w:rPr>
        <w:t>o</w:t>
      </w:r>
      <w:r>
        <w:rPr>
          <w:spacing w:val="-1"/>
          <w:w w:val="99"/>
        </w:rPr>
        <w:t>hibiti</w:t>
      </w:r>
      <w:r>
        <w:rPr>
          <w:w w:val="99"/>
        </w:rPr>
        <w:t>on</w:t>
      </w:r>
      <w:r>
        <w:t xml:space="preserve"> </w:t>
      </w:r>
      <w:r>
        <w:rPr>
          <w:spacing w:val="-26"/>
        </w:rPr>
        <w:t xml:space="preserve"> </w:t>
      </w:r>
      <w:r>
        <w:rPr>
          <w:spacing w:val="-1"/>
          <w:w w:val="99"/>
        </w:rPr>
        <w:t>o</w:t>
      </w:r>
      <w:r>
        <w:rPr>
          <w:w w:val="99"/>
        </w:rPr>
        <w:t>n</w:t>
      </w:r>
      <w:r>
        <w:t xml:space="preserve"> </w:t>
      </w:r>
      <w:r>
        <w:rPr>
          <w:spacing w:val="-26"/>
        </w:rPr>
        <w:t xml:space="preserve"> </w:t>
      </w:r>
      <w:r>
        <w:rPr>
          <w:w w:val="99"/>
        </w:rPr>
        <w:t>the</w:t>
      </w:r>
      <w:r>
        <w:t xml:space="preserve"> </w:t>
      </w:r>
      <w:r>
        <w:rPr>
          <w:spacing w:val="-26"/>
        </w:rPr>
        <w:t xml:space="preserve"> </w:t>
      </w:r>
      <w:r>
        <w:rPr>
          <w:spacing w:val="-1"/>
          <w:w w:val="99"/>
        </w:rPr>
        <w:t>us</w:t>
      </w:r>
      <w:r>
        <w:rPr>
          <w:w w:val="99"/>
        </w:rPr>
        <w:t>e</w:t>
      </w:r>
      <w:r>
        <w:t xml:space="preserve"> </w:t>
      </w:r>
      <w:r>
        <w:rPr>
          <w:spacing w:val="-26"/>
        </w:rPr>
        <w:t xml:space="preserve"> </w:t>
      </w:r>
      <w:r>
        <w:rPr>
          <w:spacing w:val="-1"/>
          <w:w w:val="99"/>
        </w:rPr>
        <w:t>a</w:t>
      </w:r>
      <w:r>
        <w:rPr>
          <w:w w:val="99"/>
        </w:rPr>
        <w:t>nd</w:t>
      </w:r>
      <w:r>
        <w:t xml:space="preserve"> </w:t>
      </w:r>
      <w:r>
        <w:rPr>
          <w:spacing w:val="-26"/>
        </w:rPr>
        <w:t xml:space="preserve"> </w:t>
      </w:r>
      <w:r>
        <w:rPr>
          <w:w w:val="99"/>
        </w:rPr>
        <w:t>the</w:t>
      </w:r>
      <w:r>
        <w:t xml:space="preserve"> </w:t>
      </w:r>
      <w:r>
        <w:rPr>
          <w:spacing w:val="-26"/>
        </w:rPr>
        <w:t xml:space="preserve"> </w:t>
      </w:r>
      <w:r>
        <w:rPr>
          <w:w w:val="33"/>
        </w:rPr>
        <w:t>―</w:t>
      </w:r>
      <w:r>
        <w:rPr>
          <w:w w:val="99"/>
        </w:rPr>
        <w:t>title</w:t>
      </w:r>
      <w:r>
        <w:t xml:space="preserve"> </w:t>
      </w:r>
      <w:r>
        <w:rPr>
          <w:spacing w:val="-26"/>
        </w:rPr>
        <w:t xml:space="preserve"> </w:t>
      </w:r>
      <w:r>
        <w:rPr>
          <w:spacing w:val="-1"/>
          <w:w w:val="99"/>
        </w:rPr>
        <w:t>a</w:t>
      </w:r>
      <w:r>
        <w:rPr>
          <w:w w:val="99"/>
        </w:rPr>
        <w:t xml:space="preserve">nd </w:t>
      </w:r>
      <w:r>
        <w:t>style of architect‖ contained in Section 37 applied to both private individuals and government</w:t>
      </w:r>
      <w:r>
        <w:rPr>
          <w:spacing w:val="-2"/>
        </w:rPr>
        <w:t xml:space="preserve"> </w:t>
      </w:r>
      <w:r>
        <w:t>employees.</w:t>
      </w:r>
    </w:p>
    <w:p w:rsidR="00502485" w:rsidRDefault="00502485">
      <w:pPr>
        <w:pStyle w:val="BodyText"/>
        <w:rPr>
          <w:sz w:val="28"/>
        </w:rPr>
      </w:pPr>
    </w:p>
    <w:p w:rsidR="00502485" w:rsidRDefault="00502485">
      <w:pPr>
        <w:pStyle w:val="BodyText"/>
        <w:spacing w:before="10"/>
        <w:rPr>
          <w:sz w:val="24"/>
        </w:rPr>
      </w:pPr>
    </w:p>
    <w:p w:rsidR="00502485" w:rsidRDefault="008F6875">
      <w:pPr>
        <w:pStyle w:val="ListParagraph"/>
        <w:numPr>
          <w:ilvl w:val="0"/>
          <w:numId w:val="5"/>
        </w:numPr>
        <w:tabs>
          <w:tab w:val="left" w:pos="1221"/>
        </w:tabs>
        <w:spacing w:before="1" w:line="480" w:lineRule="auto"/>
        <w:ind w:right="114" w:firstLine="0"/>
        <w:jc w:val="both"/>
        <w:rPr>
          <w:sz w:val="25"/>
        </w:rPr>
      </w:pPr>
      <w:r>
        <w:rPr>
          <w:sz w:val="25"/>
        </w:rPr>
        <w:t xml:space="preserve">Both the appellant and the Union of India have relied on the decision of the Division Bench of the High Court of Madhya Pradesh in </w:t>
      </w:r>
      <w:r>
        <w:rPr>
          <w:b/>
          <w:sz w:val="25"/>
        </w:rPr>
        <w:t>Mukesh Kumar Manh</w:t>
      </w:r>
      <w:r>
        <w:rPr>
          <w:b/>
          <w:sz w:val="25"/>
        </w:rPr>
        <w:t xml:space="preserve">ar </w:t>
      </w:r>
      <w:r>
        <w:rPr>
          <w:sz w:val="25"/>
        </w:rPr>
        <w:t xml:space="preserve">and it would be pertinent at this juncture to discuss the judgement. The facts of that case were substantially similar to those before us. The petitioners before the </w:t>
      </w:r>
      <w:r>
        <w:rPr>
          <w:w w:val="99"/>
          <w:sz w:val="25"/>
        </w:rPr>
        <w:t>High</w:t>
      </w:r>
      <w:r>
        <w:rPr>
          <w:sz w:val="25"/>
        </w:rPr>
        <w:t xml:space="preserve"> </w:t>
      </w:r>
      <w:r>
        <w:rPr>
          <w:spacing w:val="-17"/>
          <w:sz w:val="25"/>
        </w:rPr>
        <w:t xml:space="preserve"> </w:t>
      </w:r>
      <w:r>
        <w:rPr>
          <w:w w:val="99"/>
          <w:sz w:val="25"/>
        </w:rPr>
        <w:t>Cou</w:t>
      </w:r>
      <w:r>
        <w:rPr>
          <w:spacing w:val="1"/>
          <w:w w:val="99"/>
          <w:sz w:val="25"/>
        </w:rPr>
        <w:t>r</w:t>
      </w:r>
      <w:r>
        <w:rPr>
          <w:w w:val="99"/>
          <w:sz w:val="25"/>
        </w:rPr>
        <w:t>t</w:t>
      </w:r>
      <w:r>
        <w:rPr>
          <w:sz w:val="25"/>
        </w:rPr>
        <w:t xml:space="preserve"> </w:t>
      </w:r>
      <w:r>
        <w:rPr>
          <w:spacing w:val="-17"/>
          <w:sz w:val="25"/>
        </w:rPr>
        <w:t xml:space="preserve"> </w:t>
      </w:r>
      <w:r>
        <w:rPr>
          <w:w w:val="99"/>
          <w:sz w:val="25"/>
        </w:rPr>
        <w:t>of</w:t>
      </w:r>
      <w:r>
        <w:rPr>
          <w:sz w:val="25"/>
        </w:rPr>
        <w:t xml:space="preserve"> </w:t>
      </w:r>
      <w:r>
        <w:rPr>
          <w:spacing w:val="-17"/>
          <w:sz w:val="25"/>
        </w:rPr>
        <w:t xml:space="preserve"> </w:t>
      </w:r>
      <w:r>
        <w:rPr>
          <w:spacing w:val="-4"/>
          <w:w w:val="99"/>
          <w:sz w:val="25"/>
        </w:rPr>
        <w:t>M</w:t>
      </w:r>
      <w:r>
        <w:rPr>
          <w:w w:val="99"/>
          <w:sz w:val="25"/>
        </w:rPr>
        <w:t>ad</w:t>
      </w:r>
      <w:r>
        <w:rPr>
          <w:spacing w:val="2"/>
          <w:w w:val="99"/>
          <w:sz w:val="25"/>
        </w:rPr>
        <w:t>h</w:t>
      </w:r>
      <w:r>
        <w:rPr>
          <w:w w:val="99"/>
          <w:sz w:val="25"/>
        </w:rPr>
        <w:t>ya</w:t>
      </w:r>
      <w:r>
        <w:rPr>
          <w:sz w:val="25"/>
        </w:rPr>
        <w:t xml:space="preserve"> </w:t>
      </w:r>
      <w:r>
        <w:rPr>
          <w:spacing w:val="-17"/>
          <w:sz w:val="25"/>
        </w:rPr>
        <w:t xml:space="preserve"> </w:t>
      </w:r>
      <w:r>
        <w:rPr>
          <w:spacing w:val="-1"/>
          <w:w w:val="99"/>
          <w:sz w:val="25"/>
        </w:rPr>
        <w:t>P</w:t>
      </w:r>
      <w:r>
        <w:rPr>
          <w:w w:val="99"/>
          <w:sz w:val="25"/>
        </w:rPr>
        <w:t>radesh</w:t>
      </w:r>
      <w:r>
        <w:rPr>
          <w:sz w:val="25"/>
        </w:rPr>
        <w:t xml:space="preserve"> </w:t>
      </w:r>
      <w:r>
        <w:rPr>
          <w:spacing w:val="-13"/>
          <w:sz w:val="25"/>
        </w:rPr>
        <w:t xml:space="preserve"> </w:t>
      </w:r>
      <w:r>
        <w:rPr>
          <w:w w:val="99"/>
          <w:sz w:val="25"/>
        </w:rPr>
        <w:t>were</w:t>
      </w:r>
      <w:r>
        <w:rPr>
          <w:sz w:val="25"/>
        </w:rPr>
        <w:t xml:space="preserve"> </w:t>
      </w:r>
      <w:r>
        <w:rPr>
          <w:spacing w:val="-17"/>
          <w:sz w:val="25"/>
        </w:rPr>
        <w:t xml:space="preserve"> </w:t>
      </w:r>
      <w:r>
        <w:rPr>
          <w:w w:val="99"/>
          <w:sz w:val="25"/>
        </w:rPr>
        <w:t>e</w:t>
      </w:r>
      <w:r>
        <w:rPr>
          <w:spacing w:val="-1"/>
          <w:w w:val="99"/>
          <w:sz w:val="25"/>
        </w:rPr>
        <w:t>m</w:t>
      </w:r>
      <w:r>
        <w:rPr>
          <w:w w:val="99"/>
          <w:sz w:val="25"/>
        </w:rPr>
        <w:t>plo</w:t>
      </w:r>
      <w:r>
        <w:rPr>
          <w:spacing w:val="-2"/>
          <w:w w:val="99"/>
          <w:sz w:val="25"/>
        </w:rPr>
        <w:t>y</w:t>
      </w:r>
      <w:r>
        <w:rPr>
          <w:w w:val="99"/>
          <w:sz w:val="25"/>
        </w:rPr>
        <w:t>ed</w:t>
      </w:r>
      <w:r>
        <w:rPr>
          <w:sz w:val="25"/>
        </w:rPr>
        <w:t xml:space="preserve"> </w:t>
      </w:r>
      <w:r>
        <w:rPr>
          <w:spacing w:val="-17"/>
          <w:sz w:val="25"/>
        </w:rPr>
        <w:t xml:space="preserve"> </w:t>
      </w:r>
      <w:r>
        <w:rPr>
          <w:w w:val="99"/>
          <w:sz w:val="25"/>
        </w:rPr>
        <w:t>as</w:t>
      </w:r>
      <w:r>
        <w:rPr>
          <w:sz w:val="25"/>
        </w:rPr>
        <w:t xml:space="preserve"> </w:t>
      </w:r>
      <w:r>
        <w:rPr>
          <w:spacing w:val="-15"/>
          <w:sz w:val="25"/>
        </w:rPr>
        <w:t xml:space="preserve"> </w:t>
      </w:r>
      <w:r>
        <w:rPr>
          <w:w w:val="33"/>
          <w:sz w:val="25"/>
        </w:rPr>
        <w:t>―</w:t>
      </w:r>
      <w:r>
        <w:rPr>
          <w:w w:val="99"/>
          <w:sz w:val="25"/>
        </w:rPr>
        <w:t>Draughts</w:t>
      </w:r>
      <w:r>
        <w:rPr>
          <w:spacing w:val="1"/>
          <w:w w:val="99"/>
          <w:sz w:val="25"/>
        </w:rPr>
        <w:t>m</w:t>
      </w:r>
      <w:r>
        <w:rPr>
          <w:w w:val="99"/>
          <w:sz w:val="25"/>
        </w:rPr>
        <w:t>a</w:t>
      </w:r>
      <w:r>
        <w:rPr>
          <w:spacing w:val="2"/>
          <w:w w:val="99"/>
          <w:sz w:val="25"/>
        </w:rPr>
        <w:t>n</w:t>
      </w:r>
      <w:r>
        <w:rPr>
          <w:w w:val="80"/>
          <w:sz w:val="25"/>
        </w:rPr>
        <w:t>‖</w:t>
      </w:r>
      <w:r>
        <w:rPr>
          <w:sz w:val="25"/>
        </w:rPr>
        <w:t xml:space="preserve"> </w:t>
      </w:r>
      <w:r>
        <w:rPr>
          <w:spacing w:val="-16"/>
          <w:sz w:val="25"/>
        </w:rPr>
        <w:t xml:space="preserve"> </w:t>
      </w:r>
      <w:r>
        <w:rPr>
          <w:w w:val="99"/>
          <w:sz w:val="25"/>
        </w:rPr>
        <w:t>and</w:t>
      </w:r>
      <w:r>
        <w:rPr>
          <w:sz w:val="25"/>
        </w:rPr>
        <w:t xml:space="preserve"> </w:t>
      </w:r>
      <w:r>
        <w:rPr>
          <w:spacing w:val="-19"/>
          <w:sz w:val="25"/>
        </w:rPr>
        <w:t xml:space="preserve"> </w:t>
      </w:r>
      <w:r>
        <w:rPr>
          <w:w w:val="33"/>
          <w:sz w:val="25"/>
        </w:rPr>
        <w:t>―</w:t>
      </w:r>
      <w:r>
        <w:rPr>
          <w:w w:val="99"/>
          <w:sz w:val="25"/>
        </w:rPr>
        <w:t>He</w:t>
      </w:r>
      <w:r>
        <w:rPr>
          <w:spacing w:val="-2"/>
          <w:w w:val="99"/>
          <w:sz w:val="25"/>
        </w:rPr>
        <w:t>a</w:t>
      </w:r>
      <w:r>
        <w:rPr>
          <w:w w:val="99"/>
          <w:sz w:val="25"/>
        </w:rPr>
        <w:t xml:space="preserve">d </w:t>
      </w:r>
      <w:r>
        <w:rPr>
          <w:sz w:val="25"/>
        </w:rPr>
        <w:t xml:space="preserve">Draughtsman‖ and held architectural degrees recognised by the Architects Act. </w:t>
      </w:r>
      <w:r>
        <w:rPr>
          <w:w w:val="99"/>
          <w:sz w:val="25"/>
        </w:rPr>
        <w:t>Their</w:t>
      </w:r>
      <w:r>
        <w:rPr>
          <w:sz w:val="25"/>
        </w:rPr>
        <w:t xml:space="preserve"> </w:t>
      </w:r>
      <w:r>
        <w:rPr>
          <w:w w:val="99"/>
          <w:sz w:val="25"/>
        </w:rPr>
        <w:t>ne</w:t>
      </w:r>
      <w:r>
        <w:rPr>
          <w:spacing w:val="-3"/>
          <w:w w:val="99"/>
          <w:sz w:val="25"/>
        </w:rPr>
        <w:t>x</w:t>
      </w:r>
      <w:r>
        <w:rPr>
          <w:w w:val="99"/>
          <w:sz w:val="25"/>
        </w:rPr>
        <w:t>t</w:t>
      </w:r>
      <w:r>
        <w:rPr>
          <w:spacing w:val="-1"/>
          <w:sz w:val="25"/>
        </w:rPr>
        <w:t xml:space="preserve"> </w:t>
      </w:r>
      <w:r>
        <w:rPr>
          <w:w w:val="99"/>
          <w:sz w:val="25"/>
        </w:rPr>
        <w:t>pro</w:t>
      </w:r>
      <w:r>
        <w:rPr>
          <w:spacing w:val="1"/>
          <w:w w:val="99"/>
          <w:sz w:val="25"/>
        </w:rPr>
        <w:t>m</w:t>
      </w:r>
      <w:r>
        <w:rPr>
          <w:w w:val="99"/>
          <w:sz w:val="25"/>
        </w:rPr>
        <w:t>otional</w:t>
      </w:r>
      <w:r>
        <w:rPr>
          <w:spacing w:val="-1"/>
          <w:sz w:val="25"/>
        </w:rPr>
        <w:t xml:space="preserve"> </w:t>
      </w:r>
      <w:r>
        <w:rPr>
          <w:w w:val="99"/>
          <w:sz w:val="25"/>
        </w:rPr>
        <w:t>post</w:t>
      </w:r>
      <w:r>
        <w:rPr>
          <w:spacing w:val="-1"/>
          <w:sz w:val="25"/>
        </w:rPr>
        <w:t xml:space="preserve"> </w:t>
      </w:r>
      <w:r>
        <w:rPr>
          <w:w w:val="99"/>
          <w:sz w:val="25"/>
        </w:rPr>
        <w:t>was</w:t>
      </w:r>
      <w:r>
        <w:rPr>
          <w:sz w:val="25"/>
        </w:rPr>
        <w:t xml:space="preserve"> </w:t>
      </w:r>
      <w:r>
        <w:rPr>
          <w:w w:val="99"/>
          <w:sz w:val="25"/>
        </w:rPr>
        <w:t>that</w:t>
      </w:r>
      <w:r>
        <w:rPr>
          <w:spacing w:val="-1"/>
          <w:sz w:val="25"/>
        </w:rPr>
        <w:t xml:space="preserve"> </w:t>
      </w:r>
      <w:r>
        <w:rPr>
          <w:w w:val="99"/>
          <w:sz w:val="25"/>
        </w:rPr>
        <w:t>of</w:t>
      </w:r>
      <w:r>
        <w:rPr>
          <w:spacing w:val="4"/>
          <w:sz w:val="25"/>
        </w:rPr>
        <w:t xml:space="preserve"> </w:t>
      </w:r>
      <w:r>
        <w:rPr>
          <w:w w:val="33"/>
          <w:sz w:val="25"/>
        </w:rPr>
        <w:t>―</w:t>
      </w:r>
      <w:r>
        <w:rPr>
          <w:spacing w:val="-1"/>
          <w:w w:val="99"/>
          <w:sz w:val="25"/>
        </w:rPr>
        <w:t>A</w:t>
      </w:r>
      <w:r>
        <w:rPr>
          <w:w w:val="99"/>
          <w:sz w:val="25"/>
        </w:rPr>
        <w:t>s</w:t>
      </w:r>
      <w:r>
        <w:rPr>
          <w:spacing w:val="2"/>
          <w:w w:val="99"/>
          <w:sz w:val="25"/>
        </w:rPr>
        <w:t>s</w:t>
      </w:r>
      <w:r>
        <w:rPr>
          <w:w w:val="99"/>
          <w:sz w:val="25"/>
        </w:rPr>
        <w:t>istant</w:t>
      </w:r>
      <w:r>
        <w:rPr>
          <w:spacing w:val="-1"/>
          <w:sz w:val="25"/>
        </w:rPr>
        <w:t xml:space="preserve"> </w:t>
      </w:r>
      <w:r>
        <w:rPr>
          <w:w w:val="99"/>
          <w:sz w:val="25"/>
        </w:rPr>
        <w:t>Architect</w:t>
      </w:r>
      <w:r>
        <w:rPr>
          <w:spacing w:val="2"/>
          <w:sz w:val="25"/>
        </w:rPr>
        <w:t xml:space="preserve"> </w:t>
      </w:r>
      <w:r>
        <w:rPr>
          <w:w w:val="99"/>
          <w:sz w:val="25"/>
        </w:rPr>
        <w:t>–</w:t>
      </w:r>
      <w:r>
        <w:rPr>
          <w:sz w:val="25"/>
        </w:rPr>
        <w:t xml:space="preserve"> </w:t>
      </w:r>
      <w:r>
        <w:rPr>
          <w:w w:val="99"/>
          <w:sz w:val="25"/>
        </w:rPr>
        <w:t>Cla</w:t>
      </w:r>
      <w:r>
        <w:rPr>
          <w:spacing w:val="2"/>
          <w:w w:val="99"/>
          <w:sz w:val="25"/>
        </w:rPr>
        <w:t>s</w:t>
      </w:r>
      <w:r>
        <w:rPr>
          <w:w w:val="99"/>
          <w:sz w:val="25"/>
        </w:rPr>
        <w:t>s</w:t>
      </w:r>
      <w:r>
        <w:rPr>
          <w:spacing w:val="-1"/>
          <w:sz w:val="25"/>
        </w:rPr>
        <w:t xml:space="preserve"> </w:t>
      </w:r>
      <w:r>
        <w:rPr>
          <w:w w:val="99"/>
          <w:sz w:val="25"/>
        </w:rPr>
        <w:t>I</w:t>
      </w:r>
      <w:r>
        <w:rPr>
          <w:spacing w:val="1"/>
          <w:w w:val="99"/>
          <w:sz w:val="25"/>
        </w:rPr>
        <w:t>I</w:t>
      </w:r>
      <w:r>
        <w:rPr>
          <w:w w:val="80"/>
          <w:sz w:val="25"/>
        </w:rPr>
        <w:t>‖</w:t>
      </w:r>
      <w:r>
        <w:rPr>
          <w:w w:val="99"/>
          <w:sz w:val="25"/>
        </w:rPr>
        <w:t>.</w:t>
      </w:r>
      <w:r>
        <w:rPr>
          <w:sz w:val="25"/>
        </w:rPr>
        <w:t xml:space="preserve"> </w:t>
      </w:r>
      <w:r>
        <w:rPr>
          <w:w w:val="99"/>
          <w:sz w:val="25"/>
        </w:rPr>
        <w:t>One</w:t>
      </w:r>
      <w:r>
        <w:rPr>
          <w:sz w:val="25"/>
        </w:rPr>
        <w:t xml:space="preserve"> </w:t>
      </w:r>
      <w:r>
        <w:rPr>
          <w:w w:val="99"/>
          <w:sz w:val="25"/>
        </w:rPr>
        <w:t>of</w:t>
      </w:r>
      <w:r>
        <w:rPr>
          <w:sz w:val="25"/>
        </w:rPr>
        <w:t xml:space="preserve"> </w:t>
      </w:r>
      <w:r>
        <w:rPr>
          <w:w w:val="99"/>
          <w:sz w:val="25"/>
        </w:rPr>
        <w:t>the p</w:t>
      </w:r>
      <w:r>
        <w:rPr>
          <w:spacing w:val="1"/>
          <w:w w:val="99"/>
          <w:sz w:val="25"/>
        </w:rPr>
        <w:t>r</w:t>
      </w:r>
      <w:r>
        <w:rPr>
          <w:w w:val="99"/>
          <w:sz w:val="25"/>
        </w:rPr>
        <w:t>e-requisites</w:t>
      </w:r>
      <w:r>
        <w:rPr>
          <w:sz w:val="25"/>
        </w:rPr>
        <w:t xml:space="preserve"> </w:t>
      </w:r>
      <w:r>
        <w:rPr>
          <w:spacing w:val="34"/>
          <w:sz w:val="25"/>
        </w:rPr>
        <w:t xml:space="preserve"> </w:t>
      </w:r>
      <w:r>
        <w:rPr>
          <w:w w:val="99"/>
          <w:sz w:val="25"/>
        </w:rPr>
        <w:t>for</w:t>
      </w:r>
      <w:r>
        <w:rPr>
          <w:sz w:val="25"/>
        </w:rPr>
        <w:t xml:space="preserve">  </w:t>
      </w:r>
      <w:r>
        <w:rPr>
          <w:spacing w:val="-35"/>
          <w:sz w:val="25"/>
        </w:rPr>
        <w:t xml:space="preserve"> </w:t>
      </w:r>
      <w:r>
        <w:rPr>
          <w:w w:val="99"/>
          <w:sz w:val="25"/>
        </w:rPr>
        <w:t>a</w:t>
      </w:r>
      <w:r>
        <w:rPr>
          <w:spacing w:val="-2"/>
          <w:w w:val="99"/>
          <w:sz w:val="25"/>
        </w:rPr>
        <w:t>p</w:t>
      </w:r>
      <w:r>
        <w:rPr>
          <w:w w:val="99"/>
          <w:sz w:val="25"/>
        </w:rPr>
        <w:t>point</w:t>
      </w:r>
      <w:r>
        <w:rPr>
          <w:spacing w:val="1"/>
          <w:w w:val="99"/>
          <w:sz w:val="25"/>
        </w:rPr>
        <w:t>m</w:t>
      </w:r>
      <w:r>
        <w:rPr>
          <w:w w:val="99"/>
          <w:sz w:val="25"/>
        </w:rPr>
        <w:t>ent</w:t>
      </w:r>
      <w:r>
        <w:rPr>
          <w:sz w:val="25"/>
        </w:rPr>
        <w:t xml:space="preserve"> </w:t>
      </w:r>
      <w:r>
        <w:rPr>
          <w:spacing w:val="33"/>
          <w:sz w:val="25"/>
        </w:rPr>
        <w:t xml:space="preserve"> </w:t>
      </w:r>
      <w:r>
        <w:rPr>
          <w:w w:val="99"/>
          <w:sz w:val="25"/>
        </w:rPr>
        <w:t>as</w:t>
      </w:r>
      <w:r>
        <w:rPr>
          <w:sz w:val="25"/>
        </w:rPr>
        <w:t xml:space="preserve">  </w:t>
      </w:r>
      <w:r>
        <w:rPr>
          <w:spacing w:val="-33"/>
          <w:sz w:val="25"/>
        </w:rPr>
        <w:t xml:space="preserve"> </w:t>
      </w:r>
      <w:r>
        <w:rPr>
          <w:w w:val="33"/>
          <w:sz w:val="25"/>
        </w:rPr>
        <w:t>―</w:t>
      </w:r>
      <w:r>
        <w:rPr>
          <w:spacing w:val="-1"/>
          <w:w w:val="99"/>
          <w:sz w:val="25"/>
        </w:rPr>
        <w:t>A</w:t>
      </w:r>
      <w:r>
        <w:rPr>
          <w:w w:val="99"/>
          <w:sz w:val="25"/>
        </w:rPr>
        <w:t>ssistant</w:t>
      </w:r>
      <w:r>
        <w:rPr>
          <w:sz w:val="25"/>
        </w:rPr>
        <w:t xml:space="preserve"> </w:t>
      </w:r>
      <w:r>
        <w:rPr>
          <w:spacing w:val="33"/>
          <w:sz w:val="25"/>
        </w:rPr>
        <w:t xml:space="preserve"> </w:t>
      </w:r>
      <w:r>
        <w:rPr>
          <w:spacing w:val="-1"/>
          <w:w w:val="99"/>
          <w:sz w:val="25"/>
        </w:rPr>
        <w:t>A</w:t>
      </w:r>
      <w:r>
        <w:rPr>
          <w:w w:val="99"/>
          <w:sz w:val="25"/>
        </w:rPr>
        <w:t>rchitect</w:t>
      </w:r>
      <w:r>
        <w:rPr>
          <w:sz w:val="25"/>
        </w:rPr>
        <w:t xml:space="preserve">  </w:t>
      </w:r>
      <w:r>
        <w:rPr>
          <w:spacing w:val="-34"/>
          <w:sz w:val="25"/>
        </w:rPr>
        <w:t xml:space="preserve"> </w:t>
      </w:r>
      <w:r>
        <w:rPr>
          <w:w w:val="99"/>
          <w:sz w:val="25"/>
        </w:rPr>
        <w:t>–</w:t>
      </w:r>
      <w:r>
        <w:rPr>
          <w:sz w:val="25"/>
        </w:rPr>
        <w:t xml:space="preserve"> </w:t>
      </w:r>
      <w:r>
        <w:rPr>
          <w:spacing w:val="34"/>
          <w:sz w:val="25"/>
        </w:rPr>
        <w:t xml:space="preserve"> </w:t>
      </w:r>
      <w:r>
        <w:rPr>
          <w:w w:val="99"/>
          <w:sz w:val="25"/>
        </w:rPr>
        <w:t>Cl</w:t>
      </w:r>
      <w:r>
        <w:rPr>
          <w:spacing w:val="2"/>
          <w:w w:val="99"/>
          <w:sz w:val="25"/>
        </w:rPr>
        <w:t>a</w:t>
      </w:r>
      <w:r>
        <w:rPr>
          <w:w w:val="99"/>
          <w:sz w:val="25"/>
        </w:rPr>
        <w:t>ss</w:t>
      </w:r>
      <w:r>
        <w:rPr>
          <w:sz w:val="25"/>
        </w:rPr>
        <w:t xml:space="preserve"> </w:t>
      </w:r>
      <w:r>
        <w:rPr>
          <w:spacing w:val="33"/>
          <w:sz w:val="25"/>
        </w:rPr>
        <w:t xml:space="preserve"> </w:t>
      </w:r>
      <w:r>
        <w:rPr>
          <w:w w:val="99"/>
          <w:sz w:val="25"/>
        </w:rPr>
        <w:t>I</w:t>
      </w:r>
      <w:r>
        <w:rPr>
          <w:spacing w:val="1"/>
          <w:w w:val="99"/>
          <w:sz w:val="25"/>
        </w:rPr>
        <w:t>I</w:t>
      </w:r>
      <w:r>
        <w:rPr>
          <w:w w:val="80"/>
          <w:sz w:val="25"/>
        </w:rPr>
        <w:t>‖</w:t>
      </w:r>
      <w:r>
        <w:rPr>
          <w:sz w:val="25"/>
        </w:rPr>
        <w:t xml:space="preserve">  </w:t>
      </w:r>
      <w:r>
        <w:rPr>
          <w:spacing w:val="-35"/>
          <w:sz w:val="25"/>
        </w:rPr>
        <w:t xml:space="preserve"> </w:t>
      </w:r>
      <w:r>
        <w:rPr>
          <w:w w:val="99"/>
          <w:sz w:val="25"/>
        </w:rPr>
        <w:t>was</w:t>
      </w:r>
      <w:r>
        <w:rPr>
          <w:sz w:val="25"/>
        </w:rPr>
        <w:t xml:space="preserve"> </w:t>
      </w:r>
      <w:r>
        <w:rPr>
          <w:spacing w:val="34"/>
          <w:sz w:val="25"/>
        </w:rPr>
        <w:t xml:space="preserve"> </w:t>
      </w:r>
      <w:r>
        <w:rPr>
          <w:w w:val="99"/>
          <w:sz w:val="25"/>
        </w:rPr>
        <w:t xml:space="preserve">the </w:t>
      </w:r>
      <w:r>
        <w:rPr>
          <w:sz w:val="25"/>
        </w:rPr>
        <w:t xml:space="preserve">completion of a degree in architecture. In 1991 the relevant recruitment rules were modified and the requirement of a degree in architecture was removed as a </w:t>
      </w:r>
      <w:r>
        <w:rPr>
          <w:w w:val="99"/>
          <w:sz w:val="25"/>
        </w:rPr>
        <w:t>p</w:t>
      </w:r>
      <w:r>
        <w:rPr>
          <w:spacing w:val="1"/>
          <w:w w:val="99"/>
          <w:sz w:val="25"/>
        </w:rPr>
        <w:t>r</w:t>
      </w:r>
      <w:r>
        <w:rPr>
          <w:w w:val="99"/>
          <w:sz w:val="25"/>
        </w:rPr>
        <w:t>e-r</w:t>
      </w:r>
      <w:r>
        <w:rPr>
          <w:spacing w:val="-1"/>
          <w:w w:val="99"/>
          <w:sz w:val="25"/>
        </w:rPr>
        <w:t>e</w:t>
      </w:r>
      <w:r>
        <w:rPr>
          <w:w w:val="99"/>
          <w:sz w:val="25"/>
        </w:rPr>
        <w:t>q</w:t>
      </w:r>
      <w:r>
        <w:rPr>
          <w:spacing w:val="-1"/>
          <w:w w:val="99"/>
          <w:sz w:val="25"/>
        </w:rPr>
        <w:t>uisit</w:t>
      </w:r>
      <w:r>
        <w:rPr>
          <w:w w:val="99"/>
          <w:sz w:val="25"/>
        </w:rPr>
        <w:t>e</w:t>
      </w:r>
      <w:r>
        <w:rPr>
          <w:spacing w:val="29"/>
          <w:sz w:val="25"/>
        </w:rPr>
        <w:t xml:space="preserve"> </w:t>
      </w:r>
      <w:r>
        <w:rPr>
          <w:w w:val="99"/>
          <w:sz w:val="25"/>
        </w:rPr>
        <w:t>for</w:t>
      </w:r>
      <w:r>
        <w:rPr>
          <w:spacing w:val="29"/>
          <w:sz w:val="25"/>
        </w:rPr>
        <w:t xml:space="preserve"> </w:t>
      </w:r>
      <w:r>
        <w:rPr>
          <w:spacing w:val="-1"/>
          <w:w w:val="99"/>
          <w:sz w:val="25"/>
        </w:rPr>
        <w:t>a</w:t>
      </w:r>
      <w:r>
        <w:rPr>
          <w:w w:val="99"/>
          <w:sz w:val="25"/>
        </w:rPr>
        <w:t>p</w:t>
      </w:r>
      <w:r>
        <w:rPr>
          <w:spacing w:val="-1"/>
          <w:w w:val="99"/>
          <w:sz w:val="25"/>
        </w:rPr>
        <w:t>p</w:t>
      </w:r>
      <w:r>
        <w:rPr>
          <w:spacing w:val="-2"/>
          <w:w w:val="99"/>
          <w:sz w:val="25"/>
        </w:rPr>
        <w:t>o</w:t>
      </w:r>
      <w:r>
        <w:rPr>
          <w:spacing w:val="-1"/>
          <w:w w:val="99"/>
          <w:sz w:val="25"/>
        </w:rPr>
        <w:t>int</w:t>
      </w:r>
      <w:r>
        <w:rPr>
          <w:w w:val="99"/>
          <w:sz w:val="25"/>
        </w:rPr>
        <w:t>m</w:t>
      </w:r>
      <w:r>
        <w:rPr>
          <w:spacing w:val="-1"/>
          <w:w w:val="99"/>
          <w:sz w:val="25"/>
        </w:rPr>
        <w:t>e</w:t>
      </w:r>
      <w:r>
        <w:rPr>
          <w:w w:val="99"/>
          <w:sz w:val="25"/>
        </w:rPr>
        <w:t>nt</w:t>
      </w:r>
      <w:r>
        <w:rPr>
          <w:spacing w:val="28"/>
          <w:sz w:val="25"/>
        </w:rPr>
        <w:t xml:space="preserve"> </w:t>
      </w:r>
      <w:r>
        <w:rPr>
          <w:spacing w:val="-1"/>
          <w:w w:val="99"/>
          <w:sz w:val="25"/>
        </w:rPr>
        <w:t>a</w:t>
      </w:r>
      <w:r>
        <w:rPr>
          <w:w w:val="99"/>
          <w:sz w:val="25"/>
        </w:rPr>
        <w:t>s</w:t>
      </w:r>
      <w:r>
        <w:rPr>
          <w:spacing w:val="29"/>
          <w:sz w:val="25"/>
        </w:rPr>
        <w:t xml:space="preserve"> </w:t>
      </w:r>
      <w:r>
        <w:rPr>
          <w:w w:val="33"/>
          <w:sz w:val="25"/>
        </w:rPr>
        <w:t>―</w:t>
      </w:r>
      <w:r>
        <w:rPr>
          <w:spacing w:val="-1"/>
          <w:w w:val="99"/>
          <w:sz w:val="25"/>
        </w:rPr>
        <w:t>A</w:t>
      </w:r>
      <w:r>
        <w:rPr>
          <w:w w:val="99"/>
          <w:sz w:val="25"/>
        </w:rPr>
        <w:t>ssistant</w:t>
      </w:r>
      <w:r>
        <w:rPr>
          <w:spacing w:val="30"/>
          <w:sz w:val="25"/>
        </w:rPr>
        <w:t xml:space="preserve"> </w:t>
      </w:r>
      <w:r>
        <w:rPr>
          <w:spacing w:val="-1"/>
          <w:w w:val="99"/>
          <w:sz w:val="25"/>
        </w:rPr>
        <w:t>A</w:t>
      </w:r>
      <w:r>
        <w:rPr>
          <w:w w:val="99"/>
          <w:sz w:val="25"/>
        </w:rPr>
        <w:t>rchitect</w:t>
      </w:r>
      <w:r>
        <w:rPr>
          <w:sz w:val="25"/>
        </w:rPr>
        <w:t xml:space="preserve"> </w:t>
      </w:r>
      <w:r>
        <w:rPr>
          <w:spacing w:val="-35"/>
          <w:sz w:val="25"/>
        </w:rPr>
        <w:t xml:space="preserve"> </w:t>
      </w:r>
      <w:r>
        <w:rPr>
          <w:w w:val="99"/>
          <w:sz w:val="25"/>
        </w:rPr>
        <w:t>–</w:t>
      </w:r>
      <w:r>
        <w:rPr>
          <w:spacing w:val="31"/>
          <w:sz w:val="25"/>
        </w:rPr>
        <w:t xml:space="preserve"> </w:t>
      </w:r>
      <w:r>
        <w:rPr>
          <w:spacing w:val="-1"/>
          <w:w w:val="99"/>
          <w:sz w:val="25"/>
        </w:rPr>
        <w:t>Clas</w:t>
      </w:r>
      <w:r>
        <w:rPr>
          <w:w w:val="99"/>
          <w:sz w:val="25"/>
        </w:rPr>
        <w:t>s</w:t>
      </w:r>
      <w:r>
        <w:rPr>
          <w:spacing w:val="28"/>
          <w:sz w:val="25"/>
        </w:rPr>
        <w:t xml:space="preserve"> </w:t>
      </w:r>
      <w:r>
        <w:rPr>
          <w:w w:val="91"/>
          <w:sz w:val="25"/>
        </w:rPr>
        <w:t>II</w:t>
      </w:r>
      <w:r>
        <w:rPr>
          <w:spacing w:val="1"/>
          <w:w w:val="91"/>
          <w:sz w:val="25"/>
        </w:rPr>
        <w:t>‖</w:t>
      </w:r>
      <w:r>
        <w:rPr>
          <w:w w:val="99"/>
          <w:sz w:val="25"/>
        </w:rPr>
        <w:t>.</w:t>
      </w:r>
      <w:r>
        <w:rPr>
          <w:spacing w:val="32"/>
          <w:sz w:val="25"/>
        </w:rPr>
        <w:t xml:space="preserve"> </w:t>
      </w:r>
      <w:r>
        <w:rPr>
          <w:w w:val="99"/>
          <w:sz w:val="25"/>
        </w:rPr>
        <w:t>The</w:t>
      </w:r>
      <w:r>
        <w:rPr>
          <w:spacing w:val="29"/>
          <w:sz w:val="25"/>
        </w:rPr>
        <w:t xml:space="preserve"> </w:t>
      </w:r>
      <w:r>
        <w:rPr>
          <w:w w:val="99"/>
          <w:sz w:val="25"/>
        </w:rPr>
        <w:t>petitione</w:t>
      </w:r>
      <w:r>
        <w:rPr>
          <w:spacing w:val="1"/>
          <w:w w:val="99"/>
          <w:sz w:val="25"/>
        </w:rPr>
        <w:t>r</w:t>
      </w:r>
      <w:r>
        <w:rPr>
          <w:w w:val="99"/>
          <w:sz w:val="25"/>
        </w:rPr>
        <w:t xml:space="preserve">s </w:t>
      </w:r>
      <w:r>
        <w:rPr>
          <w:sz w:val="25"/>
        </w:rPr>
        <w:t>contended that the amendment to the recruitment rules violated the provisions of the Architects Act. According to the petitioners, the Act restricted the practice of architecture to persons possessing a degree in architecture and registered with the</w:t>
      </w:r>
      <w:r>
        <w:rPr>
          <w:spacing w:val="32"/>
          <w:sz w:val="25"/>
        </w:rPr>
        <w:t xml:space="preserve"> </w:t>
      </w:r>
      <w:r>
        <w:rPr>
          <w:sz w:val="25"/>
        </w:rPr>
        <w:t>Counci</w:t>
      </w:r>
      <w:r>
        <w:rPr>
          <w:sz w:val="25"/>
        </w:rPr>
        <w:t>l</w:t>
      </w:r>
      <w:r>
        <w:rPr>
          <w:spacing w:val="32"/>
          <w:sz w:val="25"/>
        </w:rPr>
        <w:t xml:space="preserve"> </w:t>
      </w:r>
      <w:r>
        <w:rPr>
          <w:sz w:val="25"/>
        </w:rPr>
        <w:t>of</w:t>
      </w:r>
      <w:r>
        <w:rPr>
          <w:spacing w:val="32"/>
          <w:sz w:val="25"/>
        </w:rPr>
        <w:t xml:space="preserve"> </w:t>
      </w:r>
      <w:r>
        <w:rPr>
          <w:sz w:val="25"/>
        </w:rPr>
        <w:t>Architects.</w:t>
      </w:r>
      <w:r>
        <w:rPr>
          <w:spacing w:val="35"/>
          <w:sz w:val="25"/>
        </w:rPr>
        <w:t xml:space="preserve"> </w:t>
      </w:r>
      <w:r>
        <w:rPr>
          <w:sz w:val="25"/>
        </w:rPr>
        <w:t>In</w:t>
      </w:r>
      <w:r>
        <w:rPr>
          <w:spacing w:val="33"/>
          <w:sz w:val="25"/>
        </w:rPr>
        <w:t xml:space="preserve"> </w:t>
      </w:r>
      <w:r>
        <w:rPr>
          <w:sz w:val="25"/>
        </w:rPr>
        <w:t>dismissing</w:t>
      </w:r>
      <w:r>
        <w:rPr>
          <w:spacing w:val="31"/>
          <w:sz w:val="25"/>
        </w:rPr>
        <w:t xml:space="preserve"> </w:t>
      </w:r>
      <w:r>
        <w:rPr>
          <w:sz w:val="25"/>
        </w:rPr>
        <w:t>the</w:t>
      </w:r>
      <w:r>
        <w:rPr>
          <w:spacing w:val="33"/>
          <w:sz w:val="25"/>
        </w:rPr>
        <w:t xml:space="preserve"> </w:t>
      </w:r>
      <w:r>
        <w:rPr>
          <w:sz w:val="25"/>
        </w:rPr>
        <w:t>petitioners‘</w:t>
      </w:r>
      <w:r>
        <w:rPr>
          <w:spacing w:val="32"/>
          <w:sz w:val="25"/>
        </w:rPr>
        <w:t xml:space="preserve"> </w:t>
      </w:r>
      <w:r>
        <w:rPr>
          <w:sz w:val="25"/>
        </w:rPr>
        <w:t>case,</w:t>
      </w:r>
      <w:r>
        <w:rPr>
          <w:spacing w:val="33"/>
          <w:sz w:val="25"/>
        </w:rPr>
        <w:t xml:space="preserve"> </w:t>
      </w:r>
      <w:r>
        <w:rPr>
          <w:sz w:val="25"/>
        </w:rPr>
        <w:t>Chief</w:t>
      </w:r>
      <w:r>
        <w:rPr>
          <w:spacing w:val="31"/>
          <w:sz w:val="25"/>
        </w:rPr>
        <w:t xml:space="preserve"> </w:t>
      </w:r>
      <w:r>
        <w:rPr>
          <w:sz w:val="25"/>
        </w:rPr>
        <w:t>Justice</w:t>
      </w:r>
      <w:r>
        <w:rPr>
          <w:spacing w:val="34"/>
          <w:sz w:val="25"/>
        </w:rPr>
        <w:t xml:space="preserve"> </w:t>
      </w:r>
      <w:r>
        <w:rPr>
          <w:sz w:val="25"/>
        </w:rPr>
        <w:t>R</w:t>
      </w:r>
      <w:r>
        <w:rPr>
          <w:spacing w:val="32"/>
          <w:sz w:val="25"/>
        </w:rPr>
        <w:t xml:space="preserve"> </w:t>
      </w:r>
      <w:r>
        <w:rPr>
          <w:sz w:val="25"/>
        </w:rPr>
        <w:t>V</w:t>
      </w:r>
    </w:p>
    <w:p w:rsidR="00502485" w:rsidRDefault="00502485">
      <w:pPr>
        <w:spacing w:line="480" w:lineRule="auto"/>
        <w:jc w:val="both"/>
        <w:rPr>
          <w:sz w:val="25"/>
        </w:rPr>
        <w:sectPr w:rsidR="00502485">
          <w:pgSz w:w="11910" w:h="16840"/>
          <w:pgMar w:top="1340" w:right="1320" w:bottom="1240" w:left="940" w:header="0" w:footer="1041" w:gutter="0"/>
          <w:cols w:space="720"/>
        </w:sectPr>
      </w:pPr>
    </w:p>
    <w:p w:rsidR="00502485" w:rsidRDefault="008F6875">
      <w:pPr>
        <w:pStyle w:val="BodyText"/>
        <w:spacing w:before="78" w:line="480" w:lineRule="auto"/>
        <w:ind w:left="500" w:right="119"/>
        <w:jc w:val="both"/>
      </w:pPr>
      <w:r>
        <w:t>Raveendran (as the learned judge then was) speaking for a Division Bench of the High Court compared the provisions of the Architects Act to those of the Advocates Act</w:t>
      </w:r>
      <w:r>
        <w:t xml:space="preserve"> and the Indian Medical Council Act 1956</w:t>
      </w:r>
      <w:r>
        <w:rPr>
          <w:vertAlign w:val="superscript"/>
        </w:rPr>
        <w:t>12</w:t>
      </w:r>
      <w:r>
        <w:t>. The court held:</w:t>
      </w:r>
    </w:p>
    <w:p w:rsidR="00502485" w:rsidRDefault="008F6875">
      <w:pPr>
        <w:spacing w:before="158" w:line="276" w:lineRule="auto"/>
        <w:ind w:left="1940" w:right="1940"/>
        <w:jc w:val="both"/>
        <w:rPr>
          <w:sz w:val="21"/>
        </w:rPr>
      </w:pPr>
      <w:r>
        <w:rPr>
          <w:spacing w:val="-1"/>
          <w:w w:val="33"/>
          <w:sz w:val="21"/>
        </w:rPr>
        <w:t>―</w:t>
      </w:r>
      <w:r>
        <w:rPr>
          <w:sz w:val="21"/>
        </w:rPr>
        <w:t>10.</w:t>
      </w:r>
      <w:r>
        <w:rPr>
          <w:sz w:val="21"/>
        </w:rPr>
        <w:t xml:space="preserve"> </w:t>
      </w:r>
      <w:r>
        <w:rPr>
          <w:spacing w:val="-30"/>
          <w:sz w:val="21"/>
        </w:rPr>
        <w:t xml:space="preserve"> </w:t>
      </w:r>
      <w:r>
        <w:rPr>
          <w:sz w:val="21"/>
        </w:rPr>
        <w:t>There</w:t>
      </w:r>
      <w:r>
        <w:rPr>
          <w:sz w:val="21"/>
        </w:rPr>
        <w:t xml:space="preserve"> </w:t>
      </w:r>
      <w:r>
        <w:rPr>
          <w:spacing w:val="-29"/>
          <w:sz w:val="21"/>
        </w:rPr>
        <w:t xml:space="preserve"> </w:t>
      </w:r>
      <w:r>
        <w:rPr>
          <w:spacing w:val="-2"/>
          <w:sz w:val="21"/>
        </w:rPr>
        <w:t>i</w:t>
      </w:r>
      <w:r>
        <w:rPr>
          <w:sz w:val="21"/>
        </w:rPr>
        <w:t>s</w:t>
      </w:r>
      <w:r>
        <w:rPr>
          <w:sz w:val="21"/>
        </w:rPr>
        <w:t xml:space="preserve"> </w:t>
      </w:r>
      <w:r>
        <w:rPr>
          <w:spacing w:val="-29"/>
          <w:sz w:val="21"/>
        </w:rPr>
        <w:t xml:space="preserve"> </w:t>
      </w:r>
      <w:r>
        <w:rPr>
          <w:sz w:val="21"/>
        </w:rPr>
        <w:t>a</w:t>
      </w:r>
      <w:r>
        <w:rPr>
          <w:sz w:val="21"/>
        </w:rPr>
        <w:t xml:space="preserve"> </w:t>
      </w:r>
      <w:r>
        <w:rPr>
          <w:spacing w:val="-28"/>
          <w:sz w:val="21"/>
        </w:rPr>
        <w:t xml:space="preserve"> </w:t>
      </w:r>
      <w:r>
        <w:rPr>
          <w:sz w:val="21"/>
        </w:rPr>
        <w:t>si</w:t>
      </w:r>
      <w:r>
        <w:rPr>
          <w:spacing w:val="-3"/>
          <w:sz w:val="21"/>
        </w:rPr>
        <w:t>g</w:t>
      </w:r>
      <w:r>
        <w:rPr>
          <w:sz w:val="21"/>
        </w:rPr>
        <w:t>n</w:t>
      </w:r>
      <w:r>
        <w:rPr>
          <w:spacing w:val="-2"/>
          <w:sz w:val="21"/>
        </w:rPr>
        <w:t>if</w:t>
      </w:r>
      <w:r>
        <w:rPr>
          <w:sz w:val="21"/>
        </w:rPr>
        <w:t>ic</w:t>
      </w:r>
      <w:r>
        <w:rPr>
          <w:spacing w:val="-3"/>
          <w:sz w:val="21"/>
        </w:rPr>
        <w:t>an</w:t>
      </w:r>
      <w:r>
        <w:rPr>
          <w:sz w:val="21"/>
        </w:rPr>
        <w:t>t</w:t>
      </w:r>
      <w:r>
        <w:rPr>
          <w:spacing w:val="29"/>
          <w:sz w:val="21"/>
        </w:rPr>
        <w:t xml:space="preserve"> </w:t>
      </w:r>
      <w:r>
        <w:rPr>
          <w:spacing w:val="3"/>
          <w:sz w:val="21"/>
        </w:rPr>
        <w:t>d</w:t>
      </w:r>
      <w:r>
        <w:rPr>
          <w:sz w:val="21"/>
        </w:rPr>
        <w:t>i</w:t>
      </w:r>
      <w:r>
        <w:rPr>
          <w:spacing w:val="-2"/>
          <w:sz w:val="21"/>
        </w:rPr>
        <w:t>f</w:t>
      </w:r>
      <w:r>
        <w:rPr>
          <w:spacing w:val="1"/>
          <w:sz w:val="21"/>
        </w:rPr>
        <w:t>f</w:t>
      </w:r>
      <w:r>
        <w:rPr>
          <w:sz w:val="21"/>
        </w:rPr>
        <w:t>ere</w:t>
      </w:r>
      <w:r>
        <w:rPr>
          <w:spacing w:val="-3"/>
          <w:sz w:val="21"/>
        </w:rPr>
        <w:t>n</w:t>
      </w:r>
      <w:r>
        <w:rPr>
          <w:sz w:val="21"/>
        </w:rPr>
        <w:t>ce</w:t>
      </w:r>
      <w:r>
        <w:rPr>
          <w:sz w:val="21"/>
        </w:rPr>
        <w:t xml:space="preserve"> </w:t>
      </w:r>
      <w:r>
        <w:rPr>
          <w:spacing w:val="-28"/>
          <w:sz w:val="21"/>
        </w:rPr>
        <w:t xml:space="preserve"> </w:t>
      </w:r>
      <w:r>
        <w:rPr>
          <w:sz w:val="21"/>
        </w:rPr>
        <w:t>be</w:t>
      </w:r>
      <w:r>
        <w:rPr>
          <w:spacing w:val="-1"/>
          <w:sz w:val="21"/>
        </w:rPr>
        <w:t>t</w:t>
      </w:r>
      <w:r>
        <w:rPr>
          <w:spacing w:val="-2"/>
          <w:sz w:val="21"/>
        </w:rPr>
        <w:t>w</w:t>
      </w:r>
      <w:r>
        <w:rPr>
          <w:spacing w:val="-3"/>
          <w:sz w:val="21"/>
        </w:rPr>
        <w:t>e</w:t>
      </w:r>
      <w:r>
        <w:rPr>
          <w:sz w:val="21"/>
        </w:rPr>
        <w:t>en</w:t>
      </w:r>
      <w:r>
        <w:rPr>
          <w:sz w:val="21"/>
        </w:rPr>
        <w:t xml:space="preserve"> </w:t>
      </w:r>
      <w:r>
        <w:rPr>
          <w:spacing w:val="-28"/>
          <w:sz w:val="21"/>
        </w:rPr>
        <w:t xml:space="preserve"> </w:t>
      </w:r>
      <w:r>
        <w:rPr>
          <w:spacing w:val="-2"/>
          <w:sz w:val="21"/>
        </w:rPr>
        <w:t>t</w:t>
      </w:r>
      <w:r>
        <w:rPr>
          <w:sz w:val="21"/>
        </w:rPr>
        <w:t>he</w:t>
      </w:r>
      <w:r>
        <w:rPr>
          <w:sz w:val="21"/>
        </w:rPr>
        <w:t xml:space="preserve"> </w:t>
      </w:r>
      <w:r>
        <w:rPr>
          <w:spacing w:val="-28"/>
          <w:sz w:val="21"/>
        </w:rPr>
        <w:t xml:space="preserve"> </w:t>
      </w:r>
      <w:r>
        <w:rPr>
          <w:sz w:val="21"/>
        </w:rPr>
        <w:t>A</w:t>
      </w:r>
      <w:r>
        <w:rPr>
          <w:spacing w:val="-1"/>
          <w:sz w:val="21"/>
        </w:rPr>
        <w:t>r</w:t>
      </w:r>
      <w:r>
        <w:rPr>
          <w:sz w:val="21"/>
        </w:rPr>
        <w:t>c</w:t>
      </w:r>
      <w:r>
        <w:rPr>
          <w:spacing w:val="-3"/>
          <w:sz w:val="21"/>
        </w:rPr>
        <w:t>h</w:t>
      </w:r>
      <w:r>
        <w:rPr>
          <w:sz w:val="21"/>
        </w:rPr>
        <w:t>i</w:t>
      </w:r>
      <w:r>
        <w:rPr>
          <w:spacing w:val="-2"/>
          <w:sz w:val="21"/>
        </w:rPr>
        <w:t>t</w:t>
      </w:r>
      <w:r>
        <w:rPr>
          <w:sz w:val="21"/>
        </w:rPr>
        <w:t>ec</w:t>
      </w:r>
      <w:r>
        <w:rPr>
          <w:spacing w:val="-1"/>
          <w:sz w:val="21"/>
        </w:rPr>
        <w:t>t</w:t>
      </w:r>
      <w:r>
        <w:rPr>
          <w:sz w:val="21"/>
        </w:rPr>
        <w:t xml:space="preserve">s </w:t>
      </w:r>
      <w:r>
        <w:rPr>
          <w:sz w:val="21"/>
        </w:rPr>
        <w:t xml:space="preserve">Act 1972 dealing with the profession of Architects and enactments dealing with Medical and Legal professions. </w:t>
      </w:r>
      <w:r>
        <w:rPr>
          <w:b/>
          <w:sz w:val="21"/>
        </w:rPr>
        <w:t>Section 15(2) of The Indian Medical Council Act, 1956 bars any person other than medical practitioners enrolled on the State Medical Registers from practicing medicine or holding the office as „physician‟ or „surgeon‟ in any Government Institution or other</w:t>
      </w:r>
      <w:r>
        <w:rPr>
          <w:b/>
          <w:sz w:val="21"/>
        </w:rPr>
        <w:t xml:space="preserve"> Institution maintained by any local or other Authority. Similarly, section 29 of the Advocates Act, 1961, provides that only one class of persons are entitled to practice the profession of law, namely, advocates entered in the Roll of any Bar Council unde</w:t>
      </w:r>
      <w:r>
        <w:rPr>
          <w:b/>
          <w:sz w:val="21"/>
        </w:rPr>
        <w:t>r the provisions of the Advocates Act</w:t>
      </w:r>
      <w:r>
        <w:rPr>
          <w:sz w:val="21"/>
        </w:rPr>
        <w:t>. Thus there is a clear bar on persons who are not enrolled with the State Medical Council or State Bar Council from practising as a Medical Practitioner or an</w:t>
      </w:r>
      <w:r>
        <w:rPr>
          <w:spacing w:val="-8"/>
          <w:sz w:val="21"/>
        </w:rPr>
        <w:t xml:space="preserve"> </w:t>
      </w:r>
      <w:r>
        <w:rPr>
          <w:sz w:val="21"/>
        </w:rPr>
        <w:t>Advocate.</w:t>
      </w:r>
    </w:p>
    <w:p w:rsidR="00502485" w:rsidRDefault="008F6875">
      <w:pPr>
        <w:spacing w:before="160" w:line="276" w:lineRule="auto"/>
        <w:ind w:left="1940" w:right="1941"/>
        <w:jc w:val="both"/>
        <w:rPr>
          <w:sz w:val="21"/>
        </w:rPr>
      </w:pPr>
      <w:r>
        <w:rPr>
          <w:sz w:val="21"/>
        </w:rPr>
        <w:t xml:space="preserve">11. </w:t>
      </w:r>
      <w:r>
        <w:rPr>
          <w:b/>
          <w:sz w:val="21"/>
        </w:rPr>
        <w:t xml:space="preserve">In contrast, the Architects </w:t>
      </w:r>
      <w:r>
        <w:rPr>
          <w:b/>
          <w:spacing w:val="-3"/>
          <w:sz w:val="21"/>
        </w:rPr>
        <w:t xml:space="preserve">Act </w:t>
      </w:r>
      <w:r>
        <w:rPr>
          <w:b/>
          <w:sz w:val="21"/>
        </w:rPr>
        <w:t>1972 does not</w:t>
      </w:r>
      <w:r>
        <w:rPr>
          <w:b/>
          <w:sz w:val="21"/>
        </w:rPr>
        <w:t xml:space="preserve"> prohibit persons other than those who are registered as Architects from practising the profession. </w:t>
      </w:r>
      <w:r>
        <w:rPr>
          <w:b/>
          <w:spacing w:val="-4"/>
          <w:sz w:val="21"/>
        </w:rPr>
        <w:t>As</w:t>
      </w:r>
      <w:r>
        <w:rPr>
          <w:b/>
          <w:spacing w:val="50"/>
          <w:sz w:val="21"/>
        </w:rPr>
        <w:t xml:space="preserve"> </w:t>
      </w:r>
      <w:r>
        <w:rPr>
          <w:b/>
          <w:sz w:val="21"/>
        </w:rPr>
        <w:t>noticed above, Section 37 only prohibits any person other than a registered architect using the title and style of Architect. It does not prohibit a pers</w:t>
      </w:r>
      <w:r>
        <w:rPr>
          <w:b/>
          <w:sz w:val="21"/>
        </w:rPr>
        <w:t>on, who is not a registered as an Architect with the Council of Architecture from carrying on or discharging any function that can be carried on by a registered Architect</w:t>
      </w:r>
      <w:r>
        <w:rPr>
          <w:sz w:val="21"/>
        </w:rPr>
        <w:t>.</w:t>
      </w:r>
      <w:r>
        <w:rPr>
          <w:spacing w:val="-11"/>
          <w:sz w:val="21"/>
        </w:rPr>
        <w:t xml:space="preserve"> </w:t>
      </w:r>
      <w:r>
        <w:rPr>
          <w:sz w:val="21"/>
        </w:rPr>
        <w:t>…‖</w:t>
      </w:r>
    </w:p>
    <w:p w:rsidR="00502485" w:rsidRDefault="008F6875">
      <w:pPr>
        <w:spacing w:before="161"/>
        <w:ind w:left="5798"/>
        <w:rPr>
          <w:sz w:val="21"/>
        </w:rPr>
      </w:pPr>
      <w:r>
        <w:rPr>
          <w:sz w:val="21"/>
        </w:rPr>
        <w:t>(Emphasis supplied)</w:t>
      </w:r>
    </w:p>
    <w:p w:rsidR="00502485" w:rsidRDefault="00502485">
      <w:pPr>
        <w:pStyle w:val="BodyText"/>
        <w:rPr>
          <w:sz w:val="24"/>
        </w:rPr>
      </w:pPr>
    </w:p>
    <w:p w:rsidR="00502485" w:rsidRDefault="00502485">
      <w:pPr>
        <w:pStyle w:val="BodyText"/>
        <w:spacing w:before="3"/>
        <w:rPr>
          <w:sz w:val="31"/>
        </w:rPr>
      </w:pPr>
    </w:p>
    <w:p w:rsidR="00502485" w:rsidRDefault="008F6875">
      <w:pPr>
        <w:pStyle w:val="BodyText"/>
        <w:spacing w:line="480" w:lineRule="auto"/>
        <w:ind w:left="500" w:right="117"/>
        <w:jc w:val="both"/>
      </w:pPr>
      <w:r>
        <w:t xml:space="preserve">The High Court noted that both the Indian Medical Council Act and the Advocates Act expressly restrict the </w:t>
      </w:r>
      <w:r>
        <w:rPr>
          <w:u w:val="single"/>
        </w:rPr>
        <w:t>practice</w:t>
      </w:r>
      <w:r>
        <w:t xml:space="preserve"> of medicine and law to individuals registered</w:t>
      </w:r>
    </w:p>
    <w:p w:rsidR="00502485" w:rsidRDefault="008F6875">
      <w:pPr>
        <w:pStyle w:val="BodyText"/>
        <w:spacing w:line="480" w:lineRule="auto"/>
        <w:ind w:left="500" w:right="118"/>
        <w:jc w:val="both"/>
      </w:pPr>
      <w:r>
        <w:t xml:space="preserve">under the two statutes respectively. When examined in juxtaposition to these two </w:t>
      </w:r>
      <w:r>
        <w:rPr>
          <w:w w:val="99"/>
        </w:rPr>
        <w:t>statutes,</w:t>
      </w:r>
      <w:r>
        <w:t xml:space="preserve"> </w:t>
      </w:r>
      <w:r>
        <w:rPr>
          <w:w w:val="99"/>
        </w:rPr>
        <w:t>the</w:t>
      </w:r>
      <w:r>
        <w:t xml:space="preserve"> </w:t>
      </w:r>
      <w:r>
        <w:rPr>
          <w:w w:val="99"/>
        </w:rPr>
        <w:t>choice</w:t>
      </w:r>
      <w:r>
        <w:t xml:space="preserve"> </w:t>
      </w:r>
      <w:r>
        <w:rPr>
          <w:w w:val="99"/>
        </w:rPr>
        <w:t>of</w:t>
      </w:r>
      <w:r>
        <w:t xml:space="preserve"> </w:t>
      </w:r>
      <w:r>
        <w:rPr>
          <w:w w:val="99"/>
        </w:rPr>
        <w:t>the</w:t>
      </w:r>
      <w:r>
        <w:t xml:space="preserve"> </w:t>
      </w:r>
      <w:r>
        <w:rPr>
          <w:w w:val="99"/>
        </w:rPr>
        <w:t>legislature</w:t>
      </w:r>
      <w:r>
        <w:t xml:space="preserve"> </w:t>
      </w:r>
      <w:r>
        <w:rPr>
          <w:w w:val="99"/>
        </w:rPr>
        <w:t>to</w:t>
      </w:r>
      <w:r>
        <w:t xml:space="preserve"> </w:t>
      </w:r>
      <w:r>
        <w:rPr>
          <w:w w:val="99"/>
        </w:rPr>
        <w:t>restrict</w:t>
      </w:r>
      <w:r>
        <w:t xml:space="preserve"> </w:t>
      </w:r>
      <w:r>
        <w:rPr>
          <w:w w:val="99"/>
        </w:rPr>
        <w:t>the</w:t>
      </w:r>
      <w:r>
        <w:t xml:space="preserve"> </w:t>
      </w:r>
      <w:r>
        <w:rPr>
          <w:w w:val="33"/>
        </w:rPr>
        <w:t>―</w:t>
      </w:r>
      <w:r>
        <w:rPr>
          <w:w w:val="99"/>
        </w:rPr>
        <w:t>title</w:t>
      </w:r>
      <w:r>
        <w:t xml:space="preserve"> </w:t>
      </w:r>
      <w:r>
        <w:rPr>
          <w:w w:val="99"/>
        </w:rPr>
        <w:t>and</w:t>
      </w:r>
      <w:r>
        <w:t xml:space="preserve"> </w:t>
      </w:r>
      <w:r>
        <w:rPr>
          <w:w w:val="99"/>
        </w:rPr>
        <w:t>style</w:t>
      </w:r>
      <w:r>
        <w:t xml:space="preserve"> </w:t>
      </w:r>
      <w:r>
        <w:rPr>
          <w:w w:val="99"/>
        </w:rPr>
        <w:t>of</w:t>
      </w:r>
      <w:r>
        <w:t xml:space="preserve"> </w:t>
      </w:r>
      <w:r>
        <w:rPr>
          <w:w w:val="99"/>
        </w:rPr>
        <w:t>archite</w:t>
      </w:r>
      <w:r>
        <w:rPr>
          <w:w w:val="93"/>
        </w:rPr>
        <w:t>ct‖</w:t>
      </w:r>
      <w:r>
        <w:t xml:space="preserve"> </w:t>
      </w:r>
      <w:r>
        <w:rPr>
          <w:w w:val="99"/>
        </w:rPr>
        <w:t xml:space="preserve">in </w:t>
      </w:r>
      <w:r>
        <w:t>Section 37 of the Architects Act as opposed to the very practice of the profession is significant. Relying on this distinction, the High Court ultimately held that:</w:t>
      </w:r>
    </w:p>
    <w:p w:rsidR="00502485" w:rsidRDefault="00502485">
      <w:pPr>
        <w:pStyle w:val="BodyText"/>
        <w:spacing w:before="8"/>
        <w:rPr>
          <w:sz w:val="10"/>
        </w:rPr>
      </w:pPr>
      <w:r w:rsidRPr="00502485">
        <w:pict>
          <v:line id="_x0000_s1030" style="position:absolute;z-index:-251645952;mso-wrap-distance-left:0;mso-wrap-distance-right:0;mso-position-horizontal-relative:page" from="1in,8.45pt" to="216.05pt,8.45pt" strokeweight=".6pt">
            <w10:wrap type="topAndBottom" anchorx="page"/>
          </v:line>
        </w:pict>
      </w:r>
    </w:p>
    <w:p w:rsidR="00502485" w:rsidRDefault="008F6875">
      <w:pPr>
        <w:spacing w:before="47"/>
        <w:ind w:left="500"/>
        <w:rPr>
          <w:sz w:val="18"/>
        </w:rPr>
      </w:pPr>
      <w:r>
        <w:rPr>
          <w:w w:val="99"/>
          <w:position w:val="9"/>
          <w:sz w:val="12"/>
        </w:rPr>
        <w:t>12</w:t>
      </w:r>
      <w:r>
        <w:rPr>
          <w:position w:val="9"/>
          <w:sz w:val="12"/>
        </w:rPr>
        <w:t xml:space="preserve"> </w:t>
      </w:r>
      <w:r>
        <w:rPr>
          <w:spacing w:val="-16"/>
          <w:position w:val="9"/>
          <w:sz w:val="12"/>
        </w:rPr>
        <w:t xml:space="preserve"> </w:t>
      </w:r>
      <w:r>
        <w:rPr>
          <w:w w:val="47"/>
          <w:sz w:val="18"/>
        </w:rPr>
        <w:t>―I</w:t>
      </w:r>
      <w:r>
        <w:rPr>
          <w:sz w:val="18"/>
        </w:rPr>
        <w:t>nd</w:t>
      </w:r>
      <w:r>
        <w:rPr>
          <w:spacing w:val="-2"/>
          <w:sz w:val="18"/>
        </w:rPr>
        <w:t>i</w:t>
      </w:r>
      <w:r>
        <w:rPr>
          <w:sz w:val="18"/>
        </w:rPr>
        <w:t xml:space="preserve">an </w:t>
      </w:r>
      <w:r>
        <w:rPr>
          <w:spacing w:val="-4"/>
          <w:sz w:val="18"/>
        </w:rPr>
        <w:t>M</w:t>
      </w:r>
      <w:r>
        <w:rPr>
          <w:sz w:val="18"/>
        </w:rPr>
        <w:t>edi</w:t>
      </w:r>
      <w:r>
        <w:rPr>
          <w:spacing w:val="1"/>
          <w:sz w:val="18"/>
        </w:rPr>
        <w:t>c</w:t>
      </w:r>
      <w:r>
        <w:rPr>
          <w:spacing w:val="-2"/>
          <w:sz w:val="18"/>
        </w:rPr>
        <w:t>a</w:t>
      </w:r>
      <w:r>
        <w:rPr>
          <w:sz w:val="18"/>
        </w:rPr>
        <w:t xml:space="preserve">l </w:t>
      </w:r>
      <w:r>
        <w:rPr>
          <w:spacing w:val="-1"/>
          <w:sz w:val="18"/>
        </w:rPr>
        <w:t>C</w:t>
      </w:r>
      <w:r>
        <w:rPr>
          <w:sz w:val="18"/>
        </w:rPr>
        <w:t>ou</w:t>
      </w:r>
      <w:r>
        <w:rPr>
          <w:spacing w:val="-2"/>
          <w:sz w:val="18"/>
        </w:rPr>
        <w:t>n</w:t>
      </w:r>
      <w:r>
        <w:rPr>
          <w:spacing w:val="1"/>
          <w:sz w:val="18"/>
        </w:rPr>
        <w:t>c</w:t>
      </w:r>
      <w:r>
        <w:rPr>
          <w:spacing w:val="-2"/>
          <w:sz w:val="18"/>
        </w:rPr>
        <w:t>i</w:t>
      </w:r>
      <w:r>
        <w:rPr>
          <w:sz w:val="18"/>
        </w:rPr>
        <w:t>l A</w:t>
      </w:r>
      <w:r>
        <w:rPr>
          <w:spacing w:val="1"/>
          <w:sz w:val="18"/>
        </w:rPr>
        <w:t>c</w:t>
      </w:r>
      <w:r>
        <w:rPr>
          <w:w w:val="88"/>
          <w:sz w:val="18"/>
        </w:rPr>
        <w:t>t‖</w:t>
      </w:r>
    </w:p>
    <w:p w:rsidR="00502485" w:rsidRDefault="00502485">
      <w:pPr>
        <w:rPr>
          <w:sz w:val="18"/>
        </w:rPr>
        <w:sectPr w:rsidR="00502485">
          <w:pgSz w:w="11910" w:h="16840"/>
          <w:pgMar w:top="1340" w:right="1320" w:bottom="1240" w:left="940" w:header="0" w:footer="1041" w:gutter="0"/>
          <w:cols w:space="720"/>
        </w:sectPr>
      </w:pPr>
    </w:p>
    <w:p w:rsidR="00502485" w:rsidRDefault="008F6875">
      <w:pPr>
        <w:spacing w:before="76" w:line="276" w:lineRule="auto"/>
        <w:ind w:left="1940" w:right="1939" w:firstLine="57"/>
        <w:jc w:val="both"/>
        <w:rPr>
          <w:sz w:val="21"/>
        </w:rPr>
      </w:pPr>
      <w:r>
        <w:rPr>
          <w:spacing w:val="-1"/>
          <w:w w:val="33"/>
          <w:sz w:val="21"/>
        </w:rPr>
        <w:t>―</w:t>
      </w:r>
      <w:r>
        <w:rPr>
          <w:sz w:val="21"/>
        </w:rPr>
        <w:t>13.</w:t>
      </w:r>
      <w:r>
        <w:rPr>
          <w:spacing w:val="5"/>
          <w:sz w:val="21"/>
        </w:rPr>
        <w:t xml:space="preserve"> </w:t>
      </w:r>
      <w:r>
        <w:rPr>
          <w:sz w:val="21"/>
        </w:rPr>
        <w:t>…</w:t>
      </w:r>
      <w:r>
        <w:rPr>
          <w:spacing w:val="6"/>
          <w:sz w:val="21"/>
        </w:rPr>
        <w:t xml:space="preserve"> </w:t>
      </w:r>
      <w:r>
        <w:rPr>
          <w:spacing w:val="-2"/>
          <w:sz w:val="21"/>
        </w:rPr>
        <w:t>t</w:t>
      </w:r>
      <w:r>
        <w:rPr>
          <w:sz w:val="21"/>
        </w:rPr>
        <w:t>here</w:t>
      </w:r>
      <w:r>
        <w:rPr>
          <w:spacing w:val="6"/>
          <w:sz w:val="21"/>
        </w:rPr>
        <w:t xml:space="preserve"> </w:t>
      </w:r>
      <w:r>
        <w:rPr>
          <w:spacing w:val="-3"/>
          <w:sz w:val="21"/>
        </w:rPr>
        <w:t>c</w:t>
      </w:r>
      <w:r>
        <w:rPr>
          <w:sz w:val="21"/>
        </w:rPr>
        <w:t>an</w:t>
      </w:r>
      <w:r>
        <w:rPr>
          <w:spacing w:val="4"/>
          <w:sz w:val="21"/>
        </w:rPr>
        <w:t xml:space="preserve"> </w:t>
      </w:r>
      <w:r>
        <w:rPr>
          <w:sz w:val="21"/>
        </w:rPr>
        <w:t>be</w:t>
      </w:r>
      <w:r>
        <w:rPr>
          <w:spacing w:val="6"/>
          <w:sz w:val="21"/>
        </w:rPr>
        <w:t xml:space="preserve"> </w:t>
      </w:r>
      <w:r>
        <w:rPr>
          <w:spacing w:val="-3"/>
          <w:sz w:val="21"/>
        </w:rPr>
        <w:t>n</w:t>
      </w:r>
      <w:r>
        <w:rPr>
          <w:sz w:val="21"/>
        </w:rPr>
        <w:t>o</w:t>
      </w:r>
      <w:r>
        <w:rPr>
          <w:spacing w:val="6"/>
          <w:sz w:val="21"/>
        </w:rPr>
        <w:t xml:space="preserve"> </w:t>
      </w:r>
      <w:r>
        <w:rPr>
          <w:spacing w:val="-3"/>
          <w:sz w:val="21"/>
        </w:rPr>
        <w:t>o</w:t>
      </w:r>
      <w:r>
        <w:rPr>
          <w:sz w:val="21"/>
        </w:rPr>
        <w:t>b</w:t>
      </w:r>
      <w:r>
        <w:rPr>
          <w:spacing w:val="1"/>
          <w:sz w:val="21"/>
        </w:rPr>
        <w:t>j</w:t>
      </w:r>
      <w:r>
        <w:rPr>
          <w:sz w:val="21"/>
        </w:rPr>
        <w:t>ec</w:t>
      </w:r>
      <w:r>
        <w:rPr>
          <w:spacing w:val="-4"/>
          <w:sz w:val="21"/>
        </w:rPr>
        <w:t>t</w:t>
      </w:r>
      <w:r>
        <w:rPr>
          <w:sz w:val="21"/>
        </w:rPr>
        <w:t>ion</w:t>
      </w:r>
      <w:r>
        <w:rPr>
          <w:spacing w:val="4"/>
          <w:sz w:val="21"/>
        </w:rPr>
        <w:t xml:space="preserve"> </w:t>
      </w:r>
      <w:r>
        <w:rPr>
          <w:spacing w:val="1"/>
          <w:sz w:val="21"/>
        </w:rPr>
        <w:t>f</w:t>
      </w:r>
      <w:r>
        <w:rPr>
          <w:sz w:val="21"/>
        </w:rPr>
        <w:t>or</w:t>
      </w:r>
      <w:r>
        <w:rPr>
          <w:spacing w:val="3"/>
          <w:sz w:val="21"/>
        </w:rPr>
        <w:t xml:space="preserve"> </w:t>
      </w:r>
      <w:r>
        <w:rPr>
          <w:sz w:val="21"/>
        </w:rPr>
        <w:t>a</w:t>
      </w:r>
      <w:r>
        <w:rPr>
          <w:spacing w:val="6"/>
          <w:sz w:val="21"/>
        </w:rPr>
        <w:t xml:space="preserve"> </w:t>
      </w:r>
      <w:r>
        <w:rPr>
          <w:spacing w:val="-1"/>
          <w:sz w:val="21"/>
        </w:rPr>
        <w:t>r</w:t>
      </w:r>
      <w:r>
        <w:rPr>
          <w:spacing w:val="-3"/>
          <w:sz w:val="21"/>
        </w:rPr>
        <w:t>u</w:t>
      </w:r>
      <w:r>
        <w:rPr>
          <w:sz w:val="21"/>
        </w:rPr>
        <w:t>le</w:t>
      </w:r>
      <w:r>
        <w:rPr>
          <w:spacing w:val="6"/>
          <w:sz w:val="21"/>
        </w:rPr>
        <w:t xml:space="preserve"> </w:t>
      </w:r>
      <w:r>
        <w:rPr>
          <w:sz w:val="21"/>
        </w:rPr>
        <w:t>p</w:t>
      </w:r>
      <w:r>
        <w:rPr>
          <w:spacing w:val="-3"/>
          <w:sz w:val="21"/>
        </w:rPr>
        <w:t>r</w:t>
      </w:r>
      <w:r>
        <w:rPr>
          <w:sz w:val="21"/>
        </w:rPr>
        <w:t>o</w:t>
      </w:r>
      <w:r>
        <w:rPr>
          <w:spacing w:val="-3"/>
          <w:sz w:val="21"/>
        </w:rPr>
        <w:t>v</w:t>
      </w:r>
      <w:r>
        <w:rPr>
          <w:sz w:val="21"/>
        </w:rPr>
        <w:t>id</w:t>
      </w:r>
      <w:r>
        <w:rPr>
          <w:spacing w:val="-2"/>
          <w:sz w:val="21"/>
        </w:rPr>
        <w:t>i</w:t>
      </w:r>
      <w:r>
        <w:rPr>
          <w:spacing w:val="-3"/>
          <w:sz w:val="21"/>
        </w:rPr>
        <w:t>n</w:t>
      </w:r>
      <w:r>
        <w:rPr>
          <w:sz w:val="21"/>
        </w:rPr>
        <w:t>g</w:t>
      </w:r>
      <w:r>
        <w:rPr>
          <w:spacing w:val="6"/>
          <w:sz w:val="21"/>
        </w:rPr>
        <w:t xml:space="preserve"> </w:t>
      </w:r>
      <w:r>
        <w:rPr>
          <w:spacing w:val="1"/>
          <w:sz w:val="21"/>
        </w:rPr>
        <w:t>f</w:t>
      </w:r>
      <w:r>
        <w:rPr>
          <w:sz w:val="21"/>
        </w:rPr>
        <w:t>or</w:t>
      </w:r>
      <w:r>
        <w:rPr>
          <w:spacing w:val="3"/>
          <w:sz w:val="21"/>
        </w:rPr>
        <w:t xml:space="preserve"> </w:t>
      </w:r>
      <w:r>
        <w:rPr>
          <w:sz w:val="21"/>
        </w:rPr>
        <w:t>no</w:t>
      </w:r>
      <w:r>
        <w:rPr>
          <w:spacing w:val="5"/>
          <w:sz w:val="21"/>
        </w:rPr>
        <w:t>n</w:t>
      </w:r>
      <w:r>
        <w:rPr>
          <w:sz w:val="21"/>
        </w:rPr>
        <w:t xml:space="preserve">- </w:t>
      </w:r>
      <w:r>
        <w:rPr>
          <w:sz w:val="21"/>
        </w:rPr>
        <w:t xml:space="preserve">architects being promoted to a particular Class II post, which may involve planning, designing and supervision of Building constructions. </w:t>
      </w:r>
      <w:r>
        <w:rPr>
          <w:b/>
          <w:sz w:val="21"/>
        </w:rPr>
        <w:t>What is prohibited and what is objectionable in law is calling the persons discharging such functions related to architecture, as „Architects‟ when they are not registered as Architects. … Even Engineers, who do not have a degree in Architecture (and who a</w:t>
      </w:r>
      <w:r>
        <w:rPr>
          <w:b/>
          <w:sz w:val="21"/>
        </w:rPr>
        <w:t>re not registered Architects) but having qualifications in Engineering and experience in design and supervision, may perform the function which are normally performed by an Architect. But such Engineers who are not registered Architects and posted to the C</w:t>
      </w:r>
      <w:r>
        <w:rPr>
          <w:b/>
          <w:sz w:val="21"/>
        </w:rPr>
        <w:t xml:space="preserve">lass-I or II posts, dealing with architectural aspects and designs, cannot be called as „Architects‟ or „Assistant Architects‟ unless they are registered Architects under the Architects </w:t>
      </w:r>
      <w:r>
        <w:rPr>
          <w:b/>
          <w:spacing w:val="-3"/>
          <w:sz w:val="21"/>
        </w:rPr>
        <w:t xml:space="preserve">Act </w:t>
      </w:r>
      <w:r>
        <w:rPr>
          <w:sz w:val="21"/>
        </w:rPr>
        <w:t>… A draughtsman who is a registered Architect, when promoted to Cl</w:t>
      </w:r>
      <w:r>
        <w:rPr>
          <w:sz w:val="21"/>
        </w:rPr>
        <w:t xml:space="preserve">ass II post, can however be </w:t>
      </w:r>
      <w:r>
        <w:rPr>
          <w:sz w:val="21"/>
        </w:rPr>
        <w:t>ca</w:t>
      </w:r>
      <w:r>
        <w:rPr>
          <w:spacing w:val="-2"/>
          <w:sz w:val="21"/>
        </w:rPr>
        <w:t>l</w:t>
      </w:r>
      <w:r>
        <w:rPr>
          <w:sz w:val="21"/>
        </w:rPr>
        <w:t>l</w:t>
      </w:r>
      <w:r>
        <w:rPr>
          <w:spacing w:val="-1"/>
          <w:sz w:val="21"/>
        </w:rPr>
        <w:t>e</w:t>
      </w:r>
      <w:r>
        <w:rPr>
          <w:sz w:val="21"/>
        </w:rPr>
        <w:t>d</w:t>
      </w:r>
      <w:r>
        <w:rPr>
          <w:spacing w:val="-1"/>
          <w:sz w:val="21"/>
        </w:rPr>
        <w:t xml:space="preserve"> </w:t>
      </w:r>
      <w:r>
        <w:rPr>
          <w:spacing w:val="-3"/>
          <w:sz w:val="21"/>
        </w:rPr>
        <w:t>a</w:t>
      </w:r>
      <w:r>
        <w:rPr>
          <w:sz w:val="21"/>
        </w:rPr>
        <w:t>s</w:t>
      </w:r>
      <w:r>
        <w:rPr>
          <w:spacing w:val="-1"/>
          <w:sz w:val="21"/>
        </w:rPr>
        <w:t xml:space="preserve"> </w:t>
      </w:r>
      <w:r>
        <w:rPr>
          <w:spacing w:val="-2"/>
          <w:w w:val="40"/>
          <w:sz w:val="21"/>
        </w:rPr>
        <w:t>‗</w:t>
      </w:r>
      <w:r>
        <w:rPr>
          <w:sz w:val="21"/>
        </w:rPr>
        <w:t>As</w:t>
      </w:r>
      <w:r>
        <w:rPr>
          <w:spacing w:val="-3"/>
          <w:sz w:val="21"/>
        </w:rPr>
        <w:t>s</w:t>
      </w:r>
      <w:r>
        <w:rPr>
          <w:sz w:val="21"/>
        </w:rPr>
        <w:t>is</w:t>
      </w:r>
      <w:r>
        <w:rPr>
          <w:spacing w:val="-2"/>
          <w:sz w:val="21"/>
        </w:rPr>
        <w:t>t</w:t>
      </w:r>
      <w:r>
        <w:rPr>
          <w:spacing w:val="-1"/>
          <w:sz w:val="21"/>
        </w:rPr>
        <w:t>an</w:t>
      </w:r>
      <w:r>
        <w:rPr>
          <w:sz w:val="21"/>
        </w:rPr>
        <w:t>t</w:t>
      </w:r>
      <w:r>
        <w:rPr>
          <w:spacing w:val="-2"/>
          <w:sz w:val="21"/>
        </w:rPr>
        <w:t xml:space="preserve"> </w:t>
      </w:r>
      <w:r>
        <w:rPr>
          <w:sz w:val="21"/>
        </w:rPr>
        <w:t>A</w:t>
      </w:r>
      <w:r>
        <w:rPr>
          <w:spacing w:val="-1"/>
          <w:sz w:val="21"/>
        </w:rPr>
        <w:t>r</w:t>
      </w:r>
      <w:r>
        <w:rPr>
          <w:spacing w:val="-3"/>
          <w:sz w:val="21"/>
        </w:rPr>
        <w:t>c</w:t>
      </w:r>
      <w:r>
        <w:rPr>
          <w:spacing w:val="-1"/>
          <w:sz w:val="21"/>
        </w:rPr>
        <w:t>h</w:t>
      </w:r>
      <w:r>
        <w:rPr>
          <w:spacing w:val="1"/>
          <w:sz w:val="21"/>
        </w:rPr>
        <w:t>i</w:t>
      </w:r>
      <w:r>
        <w:rPr>
          <w:spacing w:val="-4"/>
          <w:sz w:val="21"/>
        </w:rPr>
        <w:t>t</w:t>
      </w:r>
      <w:r>
        <w:rPr>
          <w:spacing w:val="-1"/>
          <w:sz w:val="21"/>
        </w:rPr>
        <w:t>ect</w:t>
      </w:r>
      <w:r>
        <w:rPr>
          <w:sz w:val="21"/>
        </w:rPr>
        <w:t>‘.</w:t>
      </w:r>
    </w:p>
    <w:p w:rsidR="00502485" w:rsidRDefault="008F6875">
      <w:pPr>
        <w:spacing w:before="161" w:line="276" w:lineRule="auto"/>
        <w:ind w:left="1940" w:right="1942"/>
        <w:jc w:val="both"/>
        <w:rPr>
          <w:sz w:val="21"/>
        </w:rPr>
      </w:pPr>
      <w:r>
        <w:rPr>
          <w:sz w:val="21"/>
        </w:rPr>
        <w:t xml:space="preserve">14. </w:t>
      </w:r>
      <w:r>
        <w:rPr>
          <w:spacing w:val="3"/>
          <w:sz w:val="21"/>
        </w:rPr>
        <w:t xml:space="preserve">We </w:t>
      </w:r>
      <w:r>
        <w:rPr>
          <w:sz w:val="21"/>
        </w:rPr>
        <w:t>recognise the freedom and choice, vested in the executive, to prescribe the qualifications for various posts. But the qualifications prescribed, should not violate any statutory provision,</w:t>
      </w:r>
      <w:r>
        <w:rPr>
          <w:sz w:val="21"/>
        </w:rPr>
        <w:t xml:space="preserve"> nor suffer from the vice of arbitrariness or mala fides. Statutory preferences should not be ignored. Architecture is a specialised technical field dealing with design and execution of buildings and structures.</w:t>
      </w:r>
      <w:r>
        <w:rPr>
          <w:spacing w:val="-20"/>
          <w:sz w:val="21"/>
        </w:rPr>
        <w:t xml:space="preserve"> </w:t>
      </w:r>
      <w:r>
        <w:rPr>
          <w:sz w:val="21"/>
        </w:rPr>
        <w:t>…‖</w:t>
      </w:r>
    </w:p>
    <w:p w:rsidR="00502485" w:rsidRDefault="008F6875">
      <w:pPr>
        <w:spacing w:before="161"/>
        <w:ind w:left="5798"/>
        <w:rPr>
          <w:sz w:val="21"/>
        </w:rPr>
      </w:pPr>
      <w:r>
        <w:rPr>
          <w:sz w:val="21"/>
        </w:rPr>
        <w:t>(Emphasis supplied)</w:t>
      </w:r>
    </w:p>
    <w:p w:rsidR="00502485" w:rsidRDefault="00502485">
      <w:pPr>
        <w:pStyle w:val="BodyText"/>
        <w:rPr>
          <w:sz w:val="24"/>
        </w:rPr>
      </w:pPr>
    </w:p>
    <w:p w:rsidR="00502485" w:rsidRDefault="00502485">
      <w:pPr>
        <w:pStyle w:val="BodyText"/>
        <w:spacing w:before="3"/>
        <w:rPr>
          <w:sz w:val="31"/>
        </w:rPr>
      </w:pPr>
    </w:p>
    <w:p w:rsidR="00502485" w:rsidRDefault="008F6875">
      <w:pPr>
        <w:pStyle w:val="BodyText"/>
        <w:spacing w:line="480" w:lineRule="auto"/>
        <w:ind w:left="500" w:right="119"/>
        <w:jc w:val="both"/>
      </w:pPr>
      <w:r>
        <w:t>The High Court held</w:t>
      </w:r>
      <w:r>
        <w:t xml:space="preserve"> that the Architects Act merely prohibited individuals not registered with the Council of Architecture from referring to themselves as</w:t>
      </w:r>
    </w:p>
    <w:p w:rsidR="00502485" w:rsidRDefault="008F6875">
      <w:pPr>
        <w:pStyle w:val="BodyText"/>
        <w:spacing w:line="480" w:lineRule="auto"/>
        <w:ind w:left="500" w:right="117"/>
        <w:jc w:val="both"/>
      </w:pPr>
      <w:r>
        <w:rPr>
          <w:w w:val="33"/>
        </w:rPr>
        <w:t>―</w:t>
      </w:r>
      <w:r>
        <w:rPr>
          <w:spacing w:val="-1"/>
          <w:w w:val="99"/>
        </w:rPr>
        <w:t>A</w:t>
      </w:r>
      <w:r>
        <w:rPr>
          <w:w w:val="99"/>
        </w:rPr>
        <w:t>rchite</w:t>
      </w:r>
      <w:r>
        <w:rPr>
          <w:w w:val="95"/>
        </w:rPr>
        <w:t>cts‖</w:t>
      </w:r>
      <w:r>
        <w:t xml:space="preserve"> </w:t>
      </w:r>
      <w:r>
        <w:rPr>
          <w:spacing w:val="17"/>
        </w:rPr>
        <w:t xml:space="preserve"> </w:t>
      </w:r>
      <w:r>
        <w:rPr>
          <w:spacing w:val="-1"/>
          <w:w w:val="99"/>
        </w:rPr>
        <w:t>b</w:t>
      </w:r>
      <w:r>
        <w:rPr>
          <w:w w:val="99"/>
        </w:rPr>
        <w:t>ut</w:t>
      </w:r>
      <w:r>
        <w:t xml:space="preserve"> </w:t>
      </w:r>
      <w:r>
        <w:rPr>
          <w:spacing w:val="17"/>
        </w:rPr>
        <w:t xml:space="preserve"> </w:t>
      </w:r>
      <w:r>
        <w:rPr>
          <w:spacing w:val="-1"/>
          <w:w w:val="99"/>
        </w:rPr>
        <w:t>di</w:t>
      </w:r>
      <w:r>
        <w:rPr>
          <w:w w:val="99"/>
        </w:rPr>
        <w:t>d</w:t>
      </w:r>
      <w:r>
        <w:t xml:space="preserve"> </w:t>
      </w:r>
      <w:r>
        <w:rPr>
          <w:spacing w:val="12"/>
        </w:rPr>
        <w:t xml:space="preserve"> </w:t>
      </w:r>
      <w:r>
        <w:rPr>
          <w:spacing w:val="-1"/>
          <w:w w:val="99"/>
        </w:rPr>
        <w:t>n</w:t>
      </w:r>
      <w:r>
        <w:rPr>
          <w:w w:val="99"/>
        </w:rPr>
        <w:t>ot</w:t>
      </w:r>
      <w:r>
        <w:t xml:space="preserve"> </w:t>
      </w:r>
      <w:r>
        <w:rPr>
          <w:spacing w:val="20"/>
        </w:rPr>
        <w:t xml:space="preserve"> </w:t>
      </w:r>
      <w:r>
        <w:rPr>
          <w:w w:val="99"/>
        </w:rPr>
        <w:t>p</w:t>
      </w:r>
      <w:r>
        <w:rPr>
          <w:spacing w:val="1"/>
          <w:w w:val="99"/>
        </w:rPr>
        <w:t>r</w:t>
      </w:r>
      <w:r>
        <w:rPr>
          <w:w w:val="99"/>
        </w:rPr>
        <w:t>ohibit</w:t>
      </w:r>
      <w:r>
        <w:t xml:space="preserve"> </w:t>
      </w:r>
      <w:r>
        <w:rPr>
          <w:spacing w:val="17"/>
        </w:rPr>
        <w:t xml:space="preserve"> </w:t>
      </w:r>
      <w:r>
        <w:rPr>
          <w:w w:val="99"/>
        </w:rPr>
        <w:t>u</w:t>
      </w:r>
      <w:r>
        <w:rPr>
          <w:spacing w:val="-2"/>
          <w:w w:val="99"/>
        </w:rPr>
        <w:t>n</w:t>
      </w:r>
      <w:r>
        <w:rPr>
          <w:w w:val="99"/>
        </w:rPr>
        <w:t>regis</w:t>
      </w:r>
      <w:r>
        <w:rPr>
          <w:spacing w:val="-3"/>
          <w:w w:val="99"/>
        </w:rPr>
        <w:t>t</w:t>
      </w:r>
      <w:r>
        <w:rPr>
          <w:w w:val="99"/>
        </w:rPr>
        <w:t>e</w:t>
      </w:r>
      <w:r>
        <w:rPr>
          <w:spacing w:val="1"/>
          <w:w w:val="99"/>
        </w:rPr>
        <w:t>r</w:t>
      </w:r>
      <w:r>
        <w:rPr>
          <w:w w:val="99"/>
        </w:rPr>
        <w:t>ed</w:t>
      </w:r>
      <w:r>
        <w:t xml:space="preserve"> </w:t>
      </w:r>
      <w:r>
        <w:rPr>
          <w:spacing w:val="17"/>
        </w:rPr>
        <w:t xml:space="preserve"> </w:t>
      </w:r>
      <w:r>
        <w:rPr>
          <w:w w:val="99"/>
        </w:rPr>
        <w:t>persons</w:t>
      </w:r>
      <w:r>
        <w:t xml:space="preserve"> </w:t>
      </w:r>
      <w:r>
        <w:rPr>
          <w:spacing w:val="14"/>
        </w:rPr>
        <w:t xml:space="preserve"> </w:t>
      </w:r>
      <w:r>
        <w:rPr>
          <w:w w:val="99"/>
        </w:rPr>
        <w:t>from</w:t>
      </w:r>
      <w:r>
        <w:t xml:space="preserve"> </w:t>
      </w:r>
      <w:r>
        <w:rPr>
          <w:spacing w:val="13"/>
        </w:rPr>
        <w:t xml:space="preserve"> </w:t>
      </w:r>
      <w:r>
        <w:rPr>
          <w:w w:val="99"/>
        </w:rPr>
        <w:t>ca</w:t>
      </w:r>
      <w:r>
        <w:rPr>
          <w:spacing w:val="1"/>
          <w:w w:val="99"/>
        </w:rPr>
        <w:t>r</w:t>
      </w:r>
      <w:r>
        <w:rPr>
          <w:w w:val="99"/>
        </w:rPr>
        <w:t>r</w:t>
      </w:r>
      <w:r>
        <w:rPr>
          <w:spacing w:val="-3"/>
          <w:w w:val="99"/>
        </w:rPr>
        <w:t>y</w:t>
      </w:r>
      <w:r>
        <w:rPr>
          <w:w w:val="99"/>
        </w:rPr>
        <w:t>ing</w:t>
      </w:r>
      <w:r>
        <w:t xml:space="preserve"> </w:t>
      </w:r>
      <w:r>
        <w:rPr>
          <w:spacing w:val="17"/>
        </w:rPr>
        <w:t xml:space="preserve"> </w:t>
      </w:r>
      <w:r>
        <w:rPr>
          <w:w w:val="99"/>
        </w:rPr>
        <w:t>out</w:t>
      </w:r>
      <w:r>
        <w:t xml:space="preserve"> </w:t>
      </w:r>
      <w:r>
        <w:rPr>
          <w:spacing w:val="17"/>
        </w:rPr>
        <w:t xml:space="preserve"> </w:t>
      </w:r>
      <w:r>
        <w:rPr>
          <w:w w:val="99"/>
        </w:rPr>
        <w:t xml:space="preserve">the </w:t>
      </w:r>
      <w:r>
        <w:t xml:space="preserve">practice of architecture. Even engineers, who are not registered with the Council may perform the functions of designing and supervising construction. Significantly, the High Court held that it was not open for the government to refer </w:t>
      </w:r>
      <w:r>
        <w:rPr>
          <w:w w:val="99"/>
        </w:rPr>
        <w:t>to</w:t>
      </w:r>
      <w:r>
        <w:rPr>
          <w:spacing w:val="2"/>
        </w:rPr>
        <w:t xml:space="preserve"> </w:t>
      </w:r>
      <w:r>
        <w:rPr>
          <w:w w:val="99"/>
        </w:rPr>
        <w:t>such</w:t>
      </w:r>
      <w:r>
        <w:rPr>
          <w:spacing w:val="2"/>
        </w:rPr>
        <w:t xml:space="preserve"> </w:t>
      </w:r>
      <w:r>
        <w:rPr>
          <w:w w:val="99"/>
        </w:rPr>
        <w:t>unregiste</w:t>
      </w:r>
      <w:r>
        <w:rPr>
          <w:spacing w:val="1"/>
          <w:w w:val="99"/>
        </w:rPr>
        <w:t>r</w:t>
      </w:r>
      <w:r>
        <w:rPr>
          <w:w w:val="99"/>
        </w:rPr>
        <w:t>ed</w:t>
      </w:r>
      <w:r>
        <w:rPr>
          <w:spacing w:val="-2"/>
        </w:rPr>
        <w:t xml:space="preserve"> </w:t>
      </w:r>
      <w:r>
        <w:rPr>
          <w:w w:val="99"/>
        </w:rPr>
        <w:t>enginee</w:t>
      </w:r>
      <w:r>
        <w:rPr>
          <w:spacing w:val="1"/>
          <w:w w:val="99"/>
        </w:rPr>
        <w:t>r</w:t>
      </w:r>
      <w:r>
        <w:rPr>
          <w:w w:val="99"/>
        </w:rPr>
        <w:t>s</w:t>
      </w:r>
      <w:r>
        <w:rPr>
          <w:spacing w:val="2"/>
        </w:rPr>
        <w:t xml:space="preserve"> </w:t>
      </w:r>
      <w:r>
        <w:rPr>
          <w:w w:val="99"/>
        </w:rPr>
        <w:t>or</w:t>
      </w:r>
      <w:r>
        <w:rPr>
          <w:spacing w:val="3"/>
        </w:rPr>
        <w:t xml:space="preserve"> </w:t>
      </w:r>
      <w:r>
        <w:rPr>
          <w:w w:val="99"/>
        </w:rPr>
        <w:t>o</w:t>
      </w:r>
      <w:r>
        <w:rPr>
          <w:spacing w:val="-2"/>
          <w:w w:val="99"/>
        </w:rPr>
        <w:t>t</w:t>
      </w:r>
      <w:r>
        <w:rPr>
          <w:w w:val="99"/>
        </w:rPr>
        <w:t>her</w:t>
      </w:r>
      <w:r>
        <w:rPr>
          <w:spacing w:val="2"/>
        </w:rPr>
        <w:t xml:space="preserve"> </w:t>
      </w:r>
      <w:r>
        <w:rPr>
          <w:w w:val="99"/>
        </w:rPr>
        <w:t>in</w:t>
      </w:r>
      <w:r>
        <w:rPr>
          <w:spacing w:val="-2"/>
          <w:w w:val="99"/>
        </w:rPr>
        <w:t>d</w:t>
      </w:r>
      <w:r>
        <w:rPr>
          <w:w w:val="99"/>
        </w:rPr>
        <w:t>i</w:t>
      </w:r>
      <w:r>
        <w:rPr>
          <w:spacing w:val="-3"/>
          <w:w w:val="99"/>
        </w:rPr>
        <w:t>v</w:t>
      </w:r>
      <w:r>
        <w:rPr>
          <w:w w:val="99"/>
        </w:rPr>
        <w:t>iduals</w:t>
      </w:r>
      <w:r>
        <w:rPr>
          <w:spacing w:val="2"/>
        </w:rPr>
        <w:t xml:space="preserve"> </w:t>
      </w:r>
      <w:r>
        <w:rPr>
          <w:w w:val="99"/>
        </w:rPr>
        <w:t>as</w:t>
      </w:r>
      <w:r>
        <w:rPr>
          <w:spacing w:val="9"/>
        </w:rPr>
        <w:t xml:space="preserve"> </w:t>
      </w:r>
      <w:r>
        <w:rPr>
          <w:w w:val="33"/>
        </w:rPr>
        <w:t>―</w:t>
      </w:r>
      <w:r>
        <w:rPr>
          <w:spacing w:val="-1"/>
          <w:w w:val="99"/>
        </w:rPr>
        <w:t>a</w:t>
      </w:r>
      <w:r>
        <w:rPr>
          <w:w w:val="99"/>
        </w:rPr>
        <w:t>rchite</w:t>
      </w:r>
      <w:r>
        <w:rPr>
          <w:w w:val="95"/>
        </w:rPr>
        <w:t>cts‖</w:t>
      </w:r>
      <w:r>
        <w:rPr>
          <w:spacing w:val="2"/>
        </w:rPr>
        <w:t xml:space="preserve"> </w:t>
      </w:r>
      <w:r>
        <w:rPr>
          <w:spacing w:val="-1"/>
          <w:w w:val="99"/>
        </w:rPr>
        <w:t>u</w:t>
      </w:r>
      <w:r>
        <w:rPr>
          <w:w w:val="99"/>
        </w:rPr>
        <w:t>n</w:t>
      </w:r>
      <w:r>
        <w:rPr>
          <w:spacing w:val="-1"/>
          <w:w w:val="99"/>
        </w:rPr>
        <w:t>les</w:t>
      </w:r>
      <w:r>
        <w:rPr>
          <w:w w:val="99"/>
        </w:rPr>
        <w:t>s</w:t>
      </w:r>
      <w:r>
        <w:rPr>
          <w:spacing w:val="2"/>
        </w:rPr>
        <w:t xml:space="preserve"> </w:t>
      </w:r>
      <w:r>
        <w:rPr>
          <w:w w:val="99"/>
        </w:rPr>
        <w:t>they</w:t>
      </w:r>
      <w:r>
        <w:rPr>
          <w:spacing w:val="-1"/>
        </w:rPr>
        <w:t xml:space="preserve"> </w:t>
      </w:r>
      <w:r>
        <w:rPr>
          <w:spacing w:val="-1"/>
          <w:w w:val="99"/>
        </w:rPr>
        <w:t>a</w:t>
      </w:r>
      <w:r>
        <w:rPr>
          <w:w w:val="99"/>
        </w:rPr>
        <w:t xml:space="preserve">re </w:t>
      </w:r>
      <w:r>
        <w:t>registered under the Architects</w:t>
      </w:r>
      <w:r>
        <w:rPr>
          <w:spacing w:val="-4"/>
        </w:rPr>
        <w:t xml:space="preserve"> </w:t>
      </w:r>
      <w:r>
        <w:t>Act.</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pStyle w:val="ListParagraph"/>
        <w:numPr>
          <w:ilvl w:val="0"/>
          <w:numId w:val="5"/>
        </w:numPr>
        <w:tabs>
          <w:tab w:val="left" w:pos="1221"/>
        </w:tabs>
        <w:spacing w:before="78" w:line="480" w:lineRule="auto"/>
        <w:ind w:right="116" w:firstLine="0"/>
        <w:jc w:val="both"/>
        <w:rPr>
          <w:sz w:val="25"/>
        </w:rPr>
      </w:pPr>
      <w:r>
        <w:rPr>
          <w:sz w:val="25"/>
        </w:rPr>
        <w:t xml:space="preserve">Similar observations were made by a single judge of the High Court of Delhi in </w:t>
      </w:r>
      <w:r>
        <w:rPr>
          <w:b/>
          <w:sz w:val="25"/>
        </w:rPr>
        <w:t xml:space="preserve">Premendra Raj Mehta </w:t>
      </w:r>
      <w:r>
        <w:rPr>
          <w:sz w:val="25"/>
        </w:rPr>
        <w:t xml:space="preserve">v </w:t>
      </w:r>
      <w:r>
        <w:rPr>
          <w:b/>
          <w:sz w:val="25"/>
        </w:rPr>
        <w:t>National Building Construction Corporation Limited</w:t>
      </w:r>
      <w:r>
        <w:rPr>
          <w:sz w:val="25"/>
          <w:vertAlign w:val="superscript"/>
        </w:rPr>
        <w:t>13</w:t>
      </w:r>
      <w:r>
        <w:rPr>
          <w:sz w:val="25"/>
        </w:rPr>
        <w:t>. The dispute arose by way of a public interest litigation challenging the award of a consultancy service contract to a foreign firm not registered under the Architects Act and not having taken permission</w:t>
      </w:r>
      <w:r>
        <w:rPr>
          <w:sz w:val="25"/>
        </w:rPr>
        <w:t xml:space="preserve"> from the Central Government in accordance with the proviso to Section 37 of the Act. In response to the public interest litigation, it was contended that Section 37 only prohibits a person other </w:t>
      </w:r>
      <w:r>
        <w:rPr>
          <w:w w:val="99"/>
          <w:sz w:val="25"/>
        </w:rPr>
        <w:t>than</w:t>
      </w:r>
      <w:r>
        <w:rPr>
          <w:spacing w:val="17"/>
          <w:sz w:val="25"/>
        </w:rPr>
        <w:t xml:space="preserve"> </w:t>
      </w:r>
      <w:r>
        <w:rPr>
          <w:w w:val="99"/>
          <w:sz w:val="25"/>
        </w:rPr>
        <w:t>a</w:t>
      </w:r>
      <w:r>
        <w:rPr>
          <w:spacing w:val="17"/>
          <w:sz w:val="25"/>
        </w:rPr>
        <w:t xml:space="preserve"> </w:t>
      </w:r>
      <w:r>
        <w:rPr>
          <w:w w:val="99"/>
          <w:sz w:val="25"/>
        </w:rPr>
        <w:t>registe</w:t>
      </w:r>
      <w:r>
        <w:rPr>
          <w:spacing w:val="1"/>
          <w:w w:val="99"/>
          <w:sz w:val="25"/>
        </w:rPr>
        <w:t>r</w:t>
      </w:r>
      <w:r>
        <w:rPr>
          <w:w w:val="99"/>
          <w:sz w:val="25"/>
        </w:rPr>
        <w:t>ed</w:t>
      </w:r>
      <w:r>
        <w:rPr>
          <w:spacing w:val="17"/>
          <w:sz w:val="25"/>
        </w:rPr>
        <w:t xml:space="preserve"> </w:t>
      </w:r>
      <w:r>
        <w:rPr>
          <w:w w:val="99"/>
          <w:sz w:val="25"/>
        </w:rPr>
        <w:t>a</w:t>
      </w:r>
      <w:r>
        <w:rPr>
          <w:spacing w:val="1"/>
          <w:w w:val="99"/>
          <w:sz w:val="25"/>
        </w:rPr>
        <w:t>r</w:t>
      </w:r>
      <w:r>
        <w:rPr>
          <w:spacing w:val="-3"/>
          <w:w w:val="99"/>
          <w:sz w:val="25"/>
        </w:rPr>
        <w:t>c</w:t>
      </w:r>
      <w:r>
        <w:rPr>
          <w:w w:val="99"/>
          <w:sz w:val="25"/>
        </w:rPr>
        <w:t>hitect</w:t>
      </w:r>
      <w:r>
        <w:rPr>
          <w:spacing w:val="16"/>
          <w:sz w:val="25"/>
        </w:rPr>
        <w:t xml:space="preserve"> </w:t>
      </w:r>
      <w:r>
        <w:rPr>
          <w:w w:val="99"/>
          <w:sz w:val="25"/>
        </w:rPr>
        <w:t>from</w:t>
      </w:r>
      <w:r>
        <w:rPr>
          <w:spacing w:val="17"/>
          <w:sz w:val="25"/>
        </w:rPr>
        <w:t xml:space="preserve"> </w:t>
      </w:r>
      <w:r>
        <w:rPr>
          <w:w w:val="99"/>
          <w:sz w:val="25"/>
        </w:rPr>
        <w:t>using</w:t>
      </w:r>
      <w:r>
        <w:rPr>
          <w:spacing w:val="17"/>
          <w:sz w:val="25"/>
        </w:rPr>
        <w:t xml:space="preserve"> </w:t>
      </w:r>
      <w:r>
        <w:rPr>
          <w:w w:val="99"/>
          <w:sz w:val="25"/>
        </w:rPr>
        <w:t>the</w:t>
      </w:r>
      <w:r>
        <w:rPr>
          <w:spacing w:val="17"/>
          <w:sz w:val="25"/>
        </w:rPr>
        <w:t xml:space="preserve"> </w:t>
      </w:r>
      <w:r>
        <w:rPr>
          <w:w w:val="99"/>
          <w:sz w:val="25"/>
        </w:rPr>
        <w:t>title</w:t>
      </w:r>
      <w:r>
        <w:rPr>
          <w:spacing w:val="17"/>
          <w:sz w:val="25"/>
        </w:rPr>
        <w:t xml:space="preserve"> </w:t>
      </w:r>
      <w:r>
        <w:rPr>
          <w:w w:val="99"/>
          <w:sz w:val="25"/>
        </w:rPr>
        <w:t>of</w:t>
      </w:r>
      <w:r>
        <w:rPr>
          <w:spacing w:val="23"/>
          <w:sz w:val="25"/>
        </w:rPr>
        <w:t xml:space="preserve"> </w:t>
      </w:r>
      <w:r>
        <w:rPr>
          <w:w w:val="33"/>
          <w:sz w:val="25"/>
        </w:rPr>
        <w:t>―</w:t>
      </w:r>
      <w:r>
        <w:rPr>
          <w:w w:val="99"/>
          <w:sz w:val="25"/>
        </w:rPr>
        <w:t>a</w:t>
      </w:r>
      <w:r>
        <w:rPr>
          <w:spacing w:val="1"/>
          <w:w w:val="99"/>
          <w:sz w:val="25"/>
        </w:rPr>
        <w:t>r</w:t>
      </w:r>
      <w:r>
        <w:rPr>
          <w:w w:val="99"/>
          <w:sz w:val="25"/>
        </w:rPr>
        <w:t>chite</w:t>
      </w:r>
      <w:r>
        <w:rPr>
          <w:w w:val="99"/>
          <w:sz w:val="25"/>
        </w:rPr>
        <w:t>ct</w:t>
      </w:r>
      <w:r>
        <w:rPr>
          <w:w w:val="80"/>
          <w:sz w:val="25"/>
        </w:rPr>
        <w:t>‖</w:t>
      </w:r>
      <w:r>
        <w:rPr>
          <w:spacing w:val="17"/>
          <w:sz w:val="25"/>
        </w:rPr>
        <w:t xml:space="preserve"> </w:t>
      </w:r>
      <w:r>
        <w:rPr>
          <w:w w:val="99"/>
          <w:sz w:val="25"/>
        </w:rPr>
        <w:t>and</w:t>
      </w:r>
      <w:r>
        <w:rPr>
          <w:spacing w:val="17"/>
          <w:sz w:val="25"/>
        </w:rPr>
        <w:t xml:space="preserve"> </w:t>
      </w:r>
      <w:r>
        <w:rPr>
          <w:w w:val="99"/>
          <w:sz w:val="25"/>
        </w:rPr>
        <w:t>any</w:t>
      </w:r>
      <w:r>
        <w:rPr>
          <w:spacing w:val="14"/>
          <w:sz w:val="25"/>
        </w:rPr>
        <w:t xml:space="preserve"> </w:t>
      </w:r>
      <w:r>
        <w:rPr>
          <w:w w:val="99"/>
          <w:sz w:val="25"/>
        </w:rPr>
        <w:t>firm</w:t>
      </w:r>
      <w:r>
        <w:rPr>
          <w:spacing w:val="19"/>
          <w:sz w:val="25"/>
        </w:rPr>
        <w:t xml:space="preserve"> </w:t>
      </w:r>
      <w:r>
        <w:rPr>
          <w:w w:val="99"/>
          <w:sz w:val="25"/>
        </w:rPr>
        <w:t>can</w:t>
      </w:r>
      <w:r>
        <w:rPr>
          <w:spacing w:val="17"/>
          <w:sz w:val="25"/>
        </w:rPr>
        <w:t xml:space="preserve"> </w:t>
      </w:r>
      <w:r>
        <w:rPr>
          <w:w w:val="99"/>
          <w:sz w:val="25"/>
        </w:rPr>
        <w:t xml:space="preserve">bid </w:t>
      </w:r>
      <w:r>
        <w:rPr>
          <w:sz w:val="25"/>
        </w:rPr>
        <w:t>for tenders provided they have on their rolls an architect registered under the Architects Act. In dismissing the challenge to the grant of the consultancy service contract, Justice V K Jain observed</w:t>
      </w:r>
      <w:r>
        <w:rPr>
          <w:spacing w:val="-2"/>
          <w:sz w:val="25"/>
        </w:rPr>
        <w:t xml:space="preserve"> </w:t>
      </w:r>
      <w:r>
        <w:rPr>
          <w:sz w:val="25"/>
        </w:rPr>
        <w:t>that:</w:t>
      </w:r>
    </w:p>
    <w:p w:rsidR="00502485" w:rsidRDefault="008F6875">
      <w:pPr>
        <w:spacing w:before="160" w:line="276" w:lineRule="auto"/>
        <w:ind w:left="1940" w:right="1940"/>
        <w:jc w:val="both"/>
        <w:rPr>
          <w:b/>
          <w:sz w:val="21"/>
        </w:rPr>
      </w:pPr>
      <w:r>
        <w:rPr>
          <w:spacing w:val="-1"/>
          <w:w w:val="33"/>
          <w:sz w:val="21"/>
        </w:rPr>
        <w:t>―</w:t>
      </w:r>
      <w:r>
        <w:rPr>
          <w:sz w:val="21"/>
        </w:rPr>
        <w:t>8.</w:t>
      </w:r>
      <w:r>
        <w:rPr>
          <w:spacing w:val="3"/>
          <w:sz w:val="21"/>
        </w:rPr>
        <w:t xml:space="preserve"> </w:t>
      </w:r>
      <w:r>
        <w:rPr>
          <w:b/>
          <w:sz w:val="21"/>
        </w:rPr>
        <w:t>A</w:t>
      </w:r>
      <w:r>
        <w:rPr>
          <w:b/>
          <w:spacing w:val="-3"/>
          <w:sz w:val="21"/>
        </w:rPr>
        <w:t xml:space="preserve"> </w:t>
      </w:r>
      <w:r>
        <w:rPr>
          <w:b/>
          <w:sz w:val="21"/>
        </w:rPr>
        <w:t>pla</w:t>
      </w:r>
      <w:r>
        <w:rPr>
          <w:b/>
          <w:spacing w:val="-2"/>
          <w:sz w:val="21"/>
        </w:rPr>
        <w:t>i</w:t>
      </w:r>
      <w:r>
        <w:rPr>
          <w:b/>
          <w:sz w:val="21"/>
        </w:rPr>
        <w:t>n</w:t>
      </w:r>
      <w:r>
        <w:rPr>
          <w:b/>
          <w:spacing w:val="2"/>
          <w:sz w:val="21"/>
        </w:rPr>
        <w:t xml:space="preserve"> </w:t>
      </w:r>
      <w:r>
        <w:rPr>
          <w:b/>
          <w:sz w:val="21"/>
        </w:rPr>
        <w:t>read</w:t>
      </w:r>
      <w:r>
        <w:rPr>
          <w:b/>
          <w:spacing w:val="-1"/>
          <w:sz w:val="21"/>
        </w:rPr>
        <w:t>i</w:t>
      </w:r>
      <w:r>
        <w:rPr>
          <w:b/>
          <w:sz w:val="21"/>
        </w:rPr>
        <w:t>ng</w:t>
      </w:r>
      <w:r>
        <w:rPr>
          <w:b/>
          <w:spacing w:val="2"/>
          <w:sz w:val="21"/>
        </w:rPr>
        <w:t xml:space="preserve"> </w:t>
      </w:r>
      <w:r>
        <w:rPr>
          <w:b/>
          <w:sz w:val="21"/>
        </w:rPr>
        <w:t>of</w:t>
      </w:r>
      <w:r>
        <w:rPr>
          <w:b/>
          <w:spacing w:val="1"/>
          <w:sz w:val="21"/>
        </w:rPr>
        <w:t xml:space="preserve"> </w:t>
      </w:r>
      <w:r>
        <w:rPr>
          <w:b/>
          <w:sz w:val="21"/>
        </w:rPr>
        <w:t>S</w:t>
      </w:r>
      <w:r>
        <w:rPr>
          <w:b/>
          <w:spacing w:val="-3"/>
          <w:sz w:val="21"/>
        </w:rPr>
        <w:t>e</w:t>
      </w:r>
      <w:r>
        <w:rPr>
          <w:b/>
          <w:sz w:val="21"/>
        </w:rPr>
        <w:t>ct</w:t>
      </w:r>
      <w:r>
        <w:rPr>
          <w:b/>
          <w:spacing w:val="-2"/>
          <w:sz w:val="21"/>
        </w:rPr>
        <w:t>i</w:t>
      </w:r>
      <w:r>
        <w:rPr>
          <w:b/>
          <w:sz w:val="21"/>
        </w:rPr>
        <w:t>on</w:t>
      </w:r>
      <w:r>
        <w:rPr>
          <w:b/>
          <w:spacing w:val="2"/>
          <w:sz w:val="21"/>
        </w:rPr>
        <w:t xml:space="preserve"> </w:t>
      </w:r>
      <w:r>
        <w:rPr>
          <w:b/>
          <w:sz w:val="21"/>
        </w:rPr>
        <w:t>37</w:t>
      </w:r>
      <w:r>
        <w:rPr>
          <w:b/>
          <w:spacing w:val="1"/>
          <w:sz w:val="21"/>
        </w:rPr>
        <w:t xml:space="preserve"> </w:t>
      </w:r>
      <w:r>
        <w:rPr>
          <w:b/>
          <w:sz w:val="21"/>
        </w:rPr>
        <w:t>of</w:t>
      </w:r>
      <w:r>
        <w:rPr>
          <w:b/>
          <w:spacing w:val="1"/>
          <w:sz w:val="21"/>
        </w:rPr>
        <w:t xml:space="preserve"> </w:t>
      </w:r>
      <w:r>
        <w:rPr>
          <w:b/>
          <w:spacing w:val="-1"/>
          <w:sz w:val="21"/>
        </w:rPr>
        <w:t>t</w:t>
      </w:r>
      <w:r>
        <w:rPr>
          <w:b/>
          <w:sz w:val="21"/>
        </w:rPr>
        <w:t>he</w:t>
      </w:r>
      <w:r>
        <w:rPr>
          <w:b/>
          <w:spacing w:val="1"/>
          <w:sz w:val="21"/>
        </w:rPr>
        <w:t xml:space="preserve"> </w:t>
      </w:r>
      <w:r>
        <w:rPr>
          <w:b/>
          <w:spacing w:val="-7"/>
          <w:sz w:val="21"/>
        </w:rPr>
        <w:t>A</w:t>
      </w:r>
      <w:r>
        <w:rPr>
          <w:b/>
          <w:sz w:val="21"/>
        </w:rPr>
        <w:t>ct</w:t>
      </w:r>
      <w:r>
        <w:rPr>
          <w:b/>
          <w:spacing w:val="3"/>
          <w:sz w:val="21"/>
        </w:rPr>
        <w:t xml:space="preserve"> </w:t>
      </w:r>
      <w:r>
        <w:rPr>
          <w:b/>
          <w:spacing w:val="1"/>
          <w:sz w:val="21"/>
        </w:rPr>
        <w:t>w</w:t>
      </w:r>
      <w:r>
        <w:rPr>
          <w:b/>
          <w:sz w:val="21"/>
        </w:rPr>
        <w:t>hi</w:t>
      </w:r>
      <w:r>
        <w:rPr>
          <w:b/>
          <w:spacing w:val="-3"/>
          <w:sz w:val="21"/>
        </w:rPr>
        <w:t>c</w:t>
      </w:r>
      <w:r>
        <w:rPr>
          <w:b/>
          <w:sz w:val="21"/>
        </w:rPr>
        <w:t>h</w:t>
      </w:r>
      <w:r>
        <w:rPr>
          <w:b/>
          <w:spacing w:val="2"/>
          <w:sz w:val="21"/>
        </w:rPr>
        <w:t xml:space="preserve"> </w:t>
      </w:r>
      <w:r>
        <w:rPr>
          <w:b/>
          <w:sz w:val="21"/>
        </w:rPr>
        <w:t>a</w:t>
      </w:r>
      <w:r>
        <w:rPr>
          <w:b/>
          <w:spacing w:val="-2"/>
          <w:sz w:val="21"/>
        </w:rPr>
        <w:t>p</w:t>
      </w:r>
      <w:r>
        <w:rPr>
          <w:b/>
          <w:sz w:val="21"/>
        </w:rPr>
        <w:t>pea</w:t>
      </w:r>
      <w:r>
        <w:rPr>
          <w:b/>
          <w:spacing w:val="-3"/>
          <w:sz w:val="21"/>
        </w:rPr>
        <w:t>r</w:t>
      </w:r>
      <w:r>
        <w:rPr>
          <w:b/>
          <w:sz w:val="21"/>
        </w:rPr>
        <w:t xml:space="preserve">s </w:t>
      </w:r>
      <w:r>
        <w:rPr>
          <w:b/>
          <w:sz w:val="21"/>
        </w:rPr>
        <w:t>under the heading “Prohibition against the use of title” would show that though the aforesaid provision bars a person other than a registered architect or a firm of architects from using the title and style; it does not pr</w:t>
      </w:r>
      <w:r>
        <w:rPr>
          <w:b/>
          <w:sz w:val="21"/>
        </w:rPr>
        <w:t xml:space="preserve">ohibit him from rendering architectural service so long as he does not use the expression architect and does not describe his firm, if any, as a firm of architects. </w:t>
      </w:r>
      <w:r>
        <w:rPr>
          <w:sz w:val="21"/>
        </w:rPr>
        <w:t>Had the legislative intent been to prevent rendering of architectural services by any perso</w:t>
      </w:r>
      <w:r>
        <w:rPr>
          <w:sz w:val="21"/>
        </w:rPr>
        <w:t>n other than a person registered under the provision of the Act, Section 37 of the Act would have been worded altogether differently. For instance, Section 29 of the Advocates Act, 1961 prohibits a person unless he is enrolled as an advocate from practicin</w:t>
      </w:r>
      <w:r>
        <w:rPr>
          <w:sz w:val="21"/>
        </w:rPr>
        <w:t>g in any Court or before any authority or persons. …. Section 15(2) of the Medical Council Act, 1956 also expressly prohibits a person  other than a medical practitioner registered in any State, signing or authenticating a medical or fitness certificate, g</w:t>
      </w:r>
      <w:r>
        <w:rPr>
          <w:sz w:val="21"/>
        </w:rPr>
        <w:t xml:space="preserve">iving evidence as an expert and hold office as Physician or Surgeon or any other office in the Government or any institution maintained by a local or other authority. No similar provision is, however found in the Architects Act. </w:t>
      </w:r>
      <w:r>
        <w:rPr>
          <w:b/>
          <w:sz w:val="21"/>
        </w:rPr>
        <w:t>The learned counsel for the</w:t>
      </w:r>
      <w:r>
        <w:rPr>
          <w:b/>
          <w:sz w:val="21"/>
        </w:rPr>
        <w:t xml:space="preserve"> petitioners contended that in my view rightly too that such an interpretation may result in unqualified persons providing services such as supervision of</w:t>
      </w:r>
      <w:r>
        <w:rPr>
          <w:b/>
          <w:spacing w:val="55"/>
          <w:sz w:val="21"/>
        </w:rPr>
        <w:t xml:space="preserve"> </w:t>
      </w:r>
      <w:r>
        <w:rPr>
          <w:b/>
          <w:sz w:val="21"/>
        </w:rPr>
        <w:t>construction</w:t>
      </w:r>
    </w:p>
    <w:p w:rsidR="00502485" w:rsidRDefault="00502485">
      <w:pPr>
        <w:pStyle w:val="BodyText"/>
        <w:spacing w:before="8"/>
        <w:rPr>
          <w:b/>
          <w:sz w:val="14"/>
        </w:rPr>
      </w:pPr>
      <w:r w:rsidRPr="00502485">
        <w:pict>
          <v:line id="_x0000_s1029" style="position:absolute;z-index:-251644928;mso-wrap-distance-left:0;mso-wrap-distance-right:0;mso-position-horizontal-relative:page" from="1in,10.75pt" to="216.05pt,10.75pt" strokeweight=".6pt">
            <w10:wrap type="topAndBottom" anchorx="page"/>
          </v:line>
        </w:pict>
      </w:r>
    </w:p>
    <w:p w:rsidR="00502485" w:rsidRDefault="008F6875">
      <w:pPr>
        <w:spacing w:before="47"/>
        <w:ind w:left="500"/>
        <w:rPr>
          <w:sz w:val="18"/>
        </w:rPr>
      </w:pPr>
      <w:r>
        <w:rPr>
          <w:position w:val="9"/>
          <w:sz w:val="12"/>
        </w:rPr>
        <w:t xml:space="preserve">13 </w:t>
      </w:r>
      <w:r>
        <w:rPr>
          <w:sz w:val="18"/>
        </w:rPr>
        <w:t>W.P. (C) 2106 / 2012</w:t>
      </w:r>
    </w:p>
    <w:p w:rsidR="00502485" w:rsidRDefault="00502485">
      <w:pPr>
        <w:rPr>
          <w:sz w:val="18"/>
        </w:rPr>
        <w:sectPr w:rsidR="00502485">
          <w:pgSz w:w="11910" w:h="16840"/>
          <w:pgMar w:top="1340" w:right="1320" w:bottom="1240" w:left="940" w:header="0" w:footer="1041" w:gutter="0"/>
          <w:cols w:space="720"/>
        </w:sectPr>
      </w:pPr>
    </w:p>
    <w:p w:rsidR="00502485" w:rsidRDefault="008F6875">
      <w:pPr>
        <w:spacing w:before="76" w:line="276" w:lineRule="auto"/>
        <w:ind w:left="1940" w:right="1940"/>
        <w:jc w:val="both"/>
        <w:rPr>
          <w:sz w:val="21"/>
        </w:rPr>
      </w:pPr>
      <w:r>
        <w:rPr>
          <w:b/>
          <w:sz w:val="21"/>
        </w:rPr>
        <w:t xml:space="preserve">of buildings and the construction supervised by such persons may not be safe and economical, but, then, the remedy lies in the Parliament amending the provision of the </w:t>
      </w:r>
      <w:r>
        <w:rPr>
          <w:b/>
          <w:spacing w:val="-3"/>
          <w:sz w:val="21"/>
        </w:rPr>
        <w:t xml:space="preserve">Act </w:t>
      </w:r>
      <w:r>
        <w:rPr>
          <w:b/>
          <w:sz w:val="21"/>
        </w:rPr>
        <w:t>so as to prohibit unqualified persons from rendering architectural services, and not</w:t>
      </w:r>
      <w:r>
        <w:rPr>
          <w:b/>
          <w:sz w:val="21"/>
        </w:rPr>
        <w:t xml:space="preserve"> in the Court taking an interpretation which a plain reading of Section 37 does not suggest. </w:t>
      </w:r>
      <w:r>
        <w:rPr>
          <w:sz w:val="21"/>
        </w:rPr>
        <w:t>Moreover such an unqualified person, after coming into force of the Act cannot represent themselves to be architects though they may continue to provide services s</w:t>
      </w:r>
      <w:r>
        <w:rPr>
          <w:sz w:val="21"/>
        </w:rPr>
        <w:t>uch as supervision of construction of buildings.‖</w:t>
      </w:r>
    </w:p>
    <w:p w:rsidR="00502485" w:rsidRDefault="008F6875">
      <w:pPr>
        <w:spacing w:before="160"/>
        <w:ind w:left="5795"/>
        <w:rPr>
          <w:sz w:val="21"/>
        </w:rPr>
      </w:pPr>
      <w:r>
        <w:rPr>
          <w:sz w:val="21"/>
        </w:rPr>
        <w:t>(Emphasis supplied)</w:t>
      </w:r>
    </w:p>
    <w:p w:rsidR="00502485" w:rsidRDefault="00502485">
      <w:pPr>
        <w:pStyle w:val="BodyText"/>
        <w:rPr>
          <w:sz w:val="24"/>
        </w:rPr>
      </w:pPr>
    </w:p>
    <w:p w:rsidR="00502485" w:rsidRDefault="00502485">
      <w:pPr>
        <w:pStyle w:val="BodyText"/>
        <w:spacing w:before="3"/>
        <w:rPr>
          <w:sz w:val="31"/>
        </w:rPr>
      </w:pPr>
    </w:p>
    <w:p w:rsidR="00502485" w:rsidRDefault="008F6875">
      <w:pPr>
        <w:pStyle w:val="BodyText"/>
        <w:spacing w:line="480" w:lineRule="auto"/>
        <w:ind w:left="500" w:right="113"/>
        <w:jc w:val="both"/>
      </w:pPr>
      <w:r>
        <w:t xml:space="preserve">The Single Judge of the High Court of Delhi observed that a plain reading of Section 37 leads to the conclusion that Section 37 merely acts as a prohibition on </w:t>
      </w:r>
      <w:r>
        <w:rPr>
          <w:w w:val="99"/>
        </w:rPr>
        <w:t>the</w:t>
      </w:r>
      <w:r>
        <w:t xml:space="preserve"> </w:t>
      </w:r>
      <w:r>
        <w:rPr>
          <w:spacing w:val="-19"/>
        </w:rPr>
        <w:t xml:space="preserve"> </w:t>
      </w:r>
      <w:r>
        <w:rPr>
          <w:spacing w:val="-1"/>
          <w:w w:val="99"/>
        </w:rPr>
        <w:t>us</w:t>
      </w:r>
      <w:r>
        <w:rPr>
          <w:w w:val="99"/>
        </w:rPr>
        <w:t>e</w:t>
      </w:r>
      <w:r>
        <w:t xml:space="preserve"> </w:t>
      </w:r>
      <w:r>
        <w:rPr>
          <w:spacing w:val="-19"/>
        </w:rPr>
        <w:t xml:space="preserve"> </w:t>
      </w:r>
      <w:r>
        <w:rPr>
          <w:spacing w:val="-1"/>
          <w:w w:val="99"/>
        </w:rPr>
        <w:t>o</w:t>
      </w:r>
      <w:r>
        <w:rPr>
          <w:w w:val="99"/>
        </w:rPr>
        <w:t>f</w:t>
      </w:r>
      <w:r>
        <w:t xml:space="preserve"> </w:t>
      </w:r>
      <w:r>
        <w:rPr>
          <w:spacing w:val="-19"/>
        </w:rPr>
        <w:t xml:space="preserve"> </w:t>
      </w:r>
      <w:r>
        <w:rPr>
          <w:w w:val="99"/>
        </w:rPr>
        <w:t>the</w:t>
      </w:r>
      <w:r>
        <w:t xml:space="preserve"> </w:t>
      </w:r>
      <w:r>
        <w:rPr>
          <w:spacing w:val="-19"/>
        </w:rPr>
        <w:t xml:space="preserve"> </w:t>
      </w:r>
      <w:r>
        <w:rPr>
          <w:w w:val="99"/>
        </w:rPr>
        <w:t>title</w:t>
      </w:r>
      <w:r>
        <w:t xml:space="preserve"> </w:t>
      </w:r>
      <w:r>
        <w:rPr>
          <w:spacing w:val="-19"/>
        </w:rPr>
        <w:t xml:space="preserve"> </w:t>
      </w:r>
      <w:r>
        <w:rPr>
          <w:w w:val="33"/>
        </w:rPr>
        <w:t>―</w:t>
      </w:r>
      <w:r>
        <w:rPr>
          <w:spacing w:val="-1"/>
          <w:w w:val="99"/>
        </w:rPr>
        <w:t>A</w:t>
      </w:r>
      <w:r>
        <w:rPr>
          <w:w w:val="99"/>
        </w:rPr>
        <w:t>rchite</w:t>
      </w:r>
      <w:r>
        <w:rPr>
          <w:w w:val="93"/>
        </w:rPr>
        <w:t>ct‖</w:t>
      </w:r>
      <w:r>
        <w:t xml:space="preserve"> </w:t>
      </w:r>
      <w:r>
        <w:rPr>
          <w:spacing w:val="-19"/>
        </w:rPr>
        <w:t xml:space="preserve"> </w:t>
      </w:r>
      <w:r>
        <w:rPr>
          <w:spacing w:val="-1"/>
          <w:w w:val="99"/>
        </w:rPr>
        <w:t>a</w:t>
      </w:r>
      <w:r>
        <w:rPr>
          <w:w w:val="99"/>
        </w:rPr>
        <w:t>nd</w:t>
      </w:r>
      <w:r>
        <w:t xml:space="preserve"> </w:t>
      </w:r>
      <w:r>
        <w:rPr>
          <w:spacing w:val="-18"/>
        </w:rPr>
        <w:t xml:space="preserve"> </w:t>
      </w:r>
      <w:r>
        <w:rPr>
          <w:w w:val="99"/>
        </w:rPr>
        <w:t>does</w:t>
      </w:r>
      <w:r>
        <w:t xml:space="preserve"> </w:t>
      </w:r>
      <w:r>
        <w:rPr>
          <w:spacing w:val="-22"/>
        </w:rPr>
        <w:t xml:space="preserve"> </w:t>
      </w:r>
      <w:r>
        <w:rPr>
          <w:w w:val="99"/>
        </w:rPr>
        <w:t>not</w:t>
      </w:r>
      <w:r>
        <w:t xml:space="preserve"> </w:t>
      </w:r>
      <w:r>
        <w:rPr>
          <w:spacing w:val="-19"/>
        </w:rPr>
        <w:t xml:space="preserve"> </w:t>
      </w:r>
      <w:r>
        <w:rPr>
          <w:w w:val="99"/>
        </w:rPr>
        <w:t>p</w:t>
      </w:r>
      <w:r>
        <w:rPr>
          <w:spacing w:val="1"/>
          <w:w w:val="99"/>
        </w:rPr>
        <w:t>r</w:t>
      </w:r>
      <w:r>
        <w:rPr>
          <w:w w:val="99"/>
        </w:rPr>
        <w:t>ohibit</w:t>
      </w:r>
      <w:r>
        <w:t xml:space="preserve"> </w:t>
      </w:r>
      <w:r>
        <w:rPr>
          <w:spacing w:val="-19"/>
        </w:rPr>
        <w:t xml:space="preserve"> </w:t>
      </w:r>
      <w:r>
        <w:rPr>
          <w:w w:val="99"/>
        </w:rPr>
        <w:t>indi</w:t>
      </w:r>
      <w:r>
        <w:rPr>
          <w:spacing w:val="-2"/>
          <w:w w:val="99"/>
        </w:rPr>
        <w:t>v</w:t>
      </w:r>
      <w:r>
        <w:rPr>
          <w:w w:val="99"/>
        </w:rPr>
        <w:t>idua</w:t>
      </w:r>
      <w:r>
        <w:rPr>
          <w:spacing w:val="2"/>
          <w:w w:val="99"/>
        </w:rPr>
        <w:t>l</w:t>
      </w:r>
      <w:r>
        <w:rPr>
          <w:w w:val="99"/>
        </w:rPr>
        <w:t>s</w:t>
      </w:r>
      <w:r>
        <w:t xml:space="preserve"> </w:t>
      </w:r>
      <w:r>
        <w:rPr>
          <w:spacing w:val="-20"/>
        </w:rPr>
        <w:t xml:space="preserve"> </w:t>
      </w:r>
      <w:r>
        <w:rPr>
          <w:w w:val="99"/>
        </w:rPr>
        <w:t>not</w:t>
      </w:r>
      <w:r>
        <w:t xml:space="preserve"> </w:t>
      </w:r>
      <w:r>
        <w:rPr>
          <w:spacing w:val="-19"/>
        </w:rPr>
        <w:t xml:space="preserve"> </w:t>
      </w:r>
      <w:r>
        <w:rPr>
          <w:w w:val="99"/>
        </w:rPr>
        <w:t>registe</w:t>
      </w:r>
      <w:r>
        <w:rPr>
          <w:spacing w:val="1"/>
          <w:w w:val="99"/>
        </w:rPr>
        <w:t>r</w:t>
      </w:r>
      <w:r>
        <w:rPr>
          <w:w w:val="99"/>
        </w:rPr>
        <w:t xml:space="preserve">ed </w:t>
      </w:r>
      <w:r>
        <w:t xml:space="preserve">under the Architects Act from undertaking the practice of architecture. Importantly, the Single Judge observed that although this may result in certain unregulated individuals engaging in the practice of architecture: (i) such untrained </w:t>
      </w:r>
      <w:r>
        <w:rPr>
          <w:w w:val="99"/>
        </w:rPr>
        <w:t>indi</w:t>
      </w:r>
      <w:r>
        <w:rPr>
          <w:spacing w:val="-2"/>
          <w:w w:val="99"/>
        </w:rPr>
        <w:t>v</w:t>
      </w:r>
      <w:r>
        <w:rPr>
          <w:w w:val="99"/>
        </w:rPr>
        <w:t>iduals</w:t>
      </w:r>
      <w:r>
        <w:rPr>
          <w:spacing w:val="18"/>
        </w:rPr>
        <w:t xml:space="preserve"> </w:t>
      </w:r>
      <w:r>
        <w:rPr>
          <w:w w:val="99"/>
        </w:rPr>
        <w:t>cannot</w:t>
      </w:r>
      <w:r>
        <w:rPr>
          <w:spacing w:val="16"/>
        </w:rPr>
        <w:t xml:space="preserve"> </w:t>
      </w:r>
      <w:r>
        <w:rPr>
          <w:w w:val="99"/>
        </w:rPr>
        <w:t>re</w:t>
      </w:r>
      <w:r>
        <w:rPr>
          <w:spacing w:val="2"/>
          <w:w w:val="99"/>
        </w:rPr>
        <w:t>f</w:t>
      </w:r>
      <w:r>
        <w:rPr>
          <w:w w:val="99"/>
        </w:rPr>
        <w:t>er</w:t>
      </w:r>
      <w:r>
        <w:rPr>
          <w:spacing w:val="17"/>
        </w:rPr>
        <w:t xml:space="preserve"> </w:t>
      </w:r>
      <w:r>
        <w:rPr>
          <w:w w:val="99"/>
        </w:rPr>
        <w:t>to</w:t>
      </w:r>
      <w:r>
        <w:rPr>
          <w:spacing w:val="17"/>
        </w:rPr>
        <w:t xml:space="preserve"> </w:t>
      </w:r>
      <w:r>
        <w:rPr>
          <w:w w:val="99"/>
        </w:rPr>
        <w:t>themsel</w:t>
      </w:r>
      <w:r>
        <w:rPr>
          <w:spacing w:val="-3"/>
          <w:w w:val="99"/>
        </w:rPr>
        <w:t>v</w:t>
      </w:r>
      <w:r>
        <w:rPr>
          <w:w w:val="99"/>
        </w:rPr>
        <w:t>es</w:t>
      </w:r>
      <w:r>
        <w:rPr>
          <w:spacing w:val="23"/>
        </w:rPr>
        <w:t xml:space="preserve"> </w:t>
      </w:r>
      <w:r>
        <w:rPr>
          <w:spacing w:val="-1"/>
          <w:w w:val="99"/>
        </w:rPr>
        <w:t>a</w:t>
      </w:r>
      <w:r>
        <w:rPr>
          <w:w w:val="99"/>
        </w:rPr>
        <w:t>s</w:t>
      </w:r>
      <w:r>
        <w:rPr>
          <w:spacing w:val="17"/>
        </w:rPr>
        <w:t xml:space="preserve"> </w:t>
      </w:r>
      <w:r>
        <w:rPr>
          <w:spacing w:val="3"/>
          <w:w w:val="33"/>
        </w:rPr>
        <w:t>―</w:t>
      </w:r>
      <w:r>
        <w:rPr>
          <w:spacing w:val="-1"/>
          <w:w w:val="99"/>
        </w:rPr>
        <w:t>a</w:t>
      </w:r>
      <w:r>
        <w:rPr>
          <w:w w:val="99"/>
        </w:rPr>
        <w:t>rchite</w:t>
      </w:r>
      <w:r>
        <w:rPr>
          <w:w w:val="95"/>
        </w:rPr>
        <w:t>cts‖</w:t>
      </w:r>
      <w:r>
        <w:rPr>
          <w:spacing w:val="17"/>
        </w:rPr>
        <w:t xml:space="preserve"> </w:t>
      </w:r>
      <w:r>
        <w:rPr>
          <w:spacing w:val="-1"/>
          <w:w w:val="99"/>
        </w:rPr>
        <w:t>a</w:t>
      </w:r>
      <w:r>
        <w:rPr>
          <w:w w:val="99"/>
        </w:rPr>
        <w:t>nd</w:t>
      </w:r>
      <w:r>
        <w:rPr>
          <w:spacing w:val="17"/>
        </w:rPr>
        <w:t xml:space="preserve"> </w:t>
      </w:r>
      <w:r>
        <w:rPr>
          <w:spacing w:val="-1"/>
          <w:w w:val="99"/>
        </w:rPr>
        <w:t>a</w:t>
      </w:r>
      <w:r>
        <w:rPr>
          <w:w w:val="99"/>
        </w:rPr>
        <w:t>re</w:t>
      </w:r>
      <w:r>
        <w:rPr>
          <w:spacing w:val="17"/>
        </w:rPr>
        <w:t xml:space="preserve"> </w:t>
      </w:r>
      <w:r>
        <w:rPr>
          <w:w w:val="99"/>
        </w:rPr>
        <w:t>thus</w:t>
      </w:r>
      <w:r>
        <w:rPr>
          <w:spacing w:val="16"/>
        </w:rPr>
        <w:t xml:space="preserve"> </w:t>
      </w:r>
      <w:r>
        <w:rPr>
          <w:spacing w:val="-1"/>
          <w:w w:val="99"/>
        </w:rPr>
        <w:t>u</w:t>
      </w:r>
      <w:r>
        <w:rPr>
          <w:w w:val="99"/>
        </w:rPr>
        <w:t>n</w:t>
      </w:r>
      <w:r>
        <w:rPr>
          <w:spacing w:val="-1"/>
          <w:w w:val="99"/>
        </w:rPr>
        <w:t>like</w:t>
      </w:r>
      <w:r>
        <w:rPr>
          <w:spacing w:val="1"/>
          <w:w w:val="99"/>
        </w:rPr>
        <w:t>l</w:t>
      </w:r>
      <w:r>
        <w:rPr>
          <w:w w:val="99"/>
        </w:rPr>
        <w:t>y</w:t>
      </w:r>
      <w:r>
        <w:rPr>
          <w:spacing w:val="14"/>
        </w:rPr>
        <w:t xml:space="preserve"> </w:t>
      </w:r>
      <w:r>
        <w:rPr>
          <w:w w:val="99"/>
        </w:rPr>
        <w:t>to</w:t>
      </w:r>
      <w:r>
        <w:rPr>
          <w:spacing w:val="19"/>
        </w:rPr>
        <w:t xml:space="preserve"> </w:t>
      </w:r>
      <w:r>
        <w:rPr>
          <w:spacing w:val="-1"/>
          <w:w w:val="99"/>
        </w:rPr>
        <w:t xml:space="preserve">be </w:t>
      </w:r>
      <w:r>
        <w:t>entrusted with tasks requiring specialised architectural knowledge; (ii) the court cannot construe a statutory provision in a manner contrary to its plain meaning merely to address a perceived</w:t>
      </w:r>
      <w:r>
        <w:t xml:space="preserve"> societal harm; and (iii) if the legislature is of the opinion</w:t>
      </w:r>
      <w:r>
        <w:rPr>
          <w:spacing w:val="27"/>
        </w:rPr>
        <w:t xml:space="preserve"> </w:t>
      </w:r>
      <w:r>
        <w:t>that</w:t>
      </w:r>
      <w:r>
        <w:rPr>
          <w:spacing w:val="27"/>
        </w:rPr>
        <w:t xml:space="preserve"> </w:t>
      </w:r>
      <w:r>
        <w:t>the</w:t>
      </w:r>
      <w:r>
        <w:rPr>
          <w:spacing w:val="28"/>
        </w:rPr>
        <w:t xml:space="preserve"> </w:t>
      </w:r>
      <w:r>
        <w:t>risk</w:t>
      </w:r>
      <w:r>
        <w:rPr>
          <w:spacing w:val="28"/>
        </w:rPr>
        <w:t xml:space="preserve"> </w:t>
      </w:r>
      <w:r>
        <w:t>of</w:t>
      </w:r>
      <w:r>
        <w:rPr>
          <w:spacing w:val="31"/>
        </w:rPr>
        <w:t xml:space="preserve"> </w:t>
      </w:r>
      <w:r>
        <w:t>untrained</w:t>
      </w:r>
      <w:r>
        <w:rPr>
          <w:spacing w:val="28"/>
        </w:rPr>
        <w:t xml:space="preserve"> </w:t>
      </w:r>
      <w:r>
        <w:t>individuals</w:t>
      </w:r>
      <w:r>
        <w:rPr>
          <w:spacing w:val="26"/>
        </w:rPr>
        <w:t xml:space="preserve"> </w:t>
      </w:r>
      <w:r>
        <w:t>who</w:t>
      </w:r>
      <w:r>
        <w:rPr>
          <w:spacing w:val="28"/>
        </w:rPr>
        <w:t xml:space="preserve"> </w:t>
      </w:r>
      <w:r>
        <w:t>cannot</w:t>
      </w:r>
      <w:r>
        <w:rPr>
          <w:spacing w:val="27"/>
        </w:rPr>
        <w:t xml:space="preserve"> </w:t>
      </w:r>
      <w:r>
        <w:t>refer</w:t>
      </w:r>
      <w:r>
        <w:rPr>
          <w:spacing w:val="28"/>
        </w:rPr>
        <w:t xml:space="preserve"> </w:t>
      </w:r>
      <w:r>
        <w:t>to</w:t>
      </w:r>
      <w:r>
        <w:rPr>
          <w:spacing w:val="27"/>
        </w:rPr>
        <w:t xml:space="preserve"> </w:t>
      </w:r>
      <w:r>
        <w:t>themselves</w:t>
      </w:r>
      <w:r>
        <w:rPr>
          <w:spacing w:val="28"/>
        </w:rPr>
        <w:t xml:space="preserve"> </w:t>
      </w:r>
      <w:r>
        <w:t>as</w:t>
      </w:r>
    </w:p>
    <w:p w:rsidR="00502485" w:rsidRDefault="008F6875">
      <w:pPr>
        <w:pStyle w:val="BodyText"/>
        <w:spacing w:before="1" w:line="480" w:lineRule="auto"/>
        <w:ind w:left="500" w:right="113"/>
        <w:jc w:val="both"/>
      </w:pPr>
      <w:r>
        <w:rPr>
          <w:w w:val="33"/>
        </w:rPr>
        <w:t>―</w:t>
      </w:r>
      <w:r>
        <w:rPr>
          <w:w w:val="99"/>
        </w:rPr>
        <w:t>archite</w:t>
      </w:r>
      <w:r>
        <w:rPr>
          <w:w w:val="95"/>
        </w:rPr>
        <w:t>cts‖</w:t>
      </w:r>
      <w:r>
        <w:t xml:space="preserve"> </w:t>
      </w:r>
      <w:r>
        <w:rPr>
          <w:w w:val="99"/>
        </w:rPr>
        <w:t>engaging</w:t>
      </w:r>
      <w:r>
        <w:t xml:space="preserve"> </w:t>
      </w:r>
      <w:r>
        <w:rPr>
          <w:w w:val="99"/>
        </w:rPr>
        <w:t>in</w:t>
      </w:r>
      <w:r>
        <w:t xml:space="preserve"> </w:t>
      </w:r>
      <w:r>
        <w:rPr>
          <w:w w:val="99"/>
        </w:rPr>
        <w:t>the</w:t>
      </w:r>
      <w:r>
        <w:t xml:space="preserve"> </w:t>
      </w:r>
      <w:r>
        <w:rPr>
          <w:w w:val="99"/>
        </w:rPr>
        <w:t>business</w:t>
      </w:r>
      <w:r>
        <w:t xml:space="preserve"> </w:t>
      </w:r>
      <w:r>
        <w:rPr>
          <w:w w:val="99"/>
        </w:rPr>
        <w:t>of</w:t>
      </w:r>
      <w:r>
        <w:t xml:space="preserve"> </w:t>
      </w:r>
      <w:r>
        <w:rPr>
          <w:w w:val="99"/>
        </w:rPr>
        <w:t>designing</w:t>
      </w:r>
      <w:r>
        <w:t xml:space="preserve"> </w:t>
      </w:r>
      <w:r>
        <w:rPr>
          <w:w w:val="99"/>
        </w:rPr>
        <w:t>and</w:t>
      </w:r>
      <w:r>
        <w:t xml:space="preserve"> </w:t>
      </w:r>
      <w:r>
        <w:rPr>
          <w:w w:val="99"/>
        </w:rPr>
        <w:t>supervising</w:t>
      </w:r>
      <w:r>
        <w:t xml:space="preserve"> </w:t>
      </w:r>
      <w:r>
        <w:rPr>
          <w:w w:val="99"/>
        </w:rPr>
        <w:t>construction</w:t>
      </w:r>
      <w:r>
        <w:t xml:space="preserve"> </w:t>
      </w:r>
      <w:r>
        <w:rPr>
          <w:w w:val="99"/>
        </w:rPr>
        <w:t xml:space="preserve">is </w:t>
      </w:r>
      <w:r>
        <w:t>real, it can always amend Section 37 to prohibit the practice of such activities by unregistered individuals as the legislature has done in the cases of the Advocates Act and the Indian Medical Council Act.</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pStyle w:val="ListParagraph"/>
        <w:numPr>
          <w:ilvl w:val="0"/>
          <w:numId w:val="5"/>
        </w:numPr>
        <w:tabs>
          <w:tab w:val="left" w:pos="1221"/>
        </w:tabs>
        <w:spacing w:before="115" w:line="480" w:lineRule="auto"/>
        <w:ind w:right="113" w:firstLine="0"/>
        <w:jc w:val="both"/>
        <w:rPr>
          <w:sz w:val="25"/>
        </w:rPr>
      </w:pPr>
      <w:r>
        <w:rPr>
          <w:sz w:val="25"/>
        </w:rPr>
        <w:t xml:space="preserve">In </w:t>
      </w:r>
      <w:r>
        <w:rPr>
          <w:b/>
          <w:sz w:val="25"/>
        </w:rPr>
        <w:t xml:space="preserve">Sudhir Vohra </w:t>
      </w:r>
      <w:r>
        <w:rPr>
          <w:sz w:val="25"/>
        </w:rPr>
        <w:t xml:space="preserve">v </w:t>
      </w:r>
      <w:r>
        <w:rPr>
          <w:b/>
          <w:sz w:val="25"/>
        </w:rPr>
        <w:t>Registrar of Companies</w:t>
      </w:r>
      <w:r>
        <w:rPr>
          <w:sz w:val="25"/>
          <w:vertAlign w:val="superscript"/>
        </w:rPr>
        <w:t>14</w:t>
      </w:r>
      <w:r>
        <w:rPr>
          <w:sz w:val="25"/>
        </w:rPr>
        <w:t xml:space="preserve"> three writ petitions were filed before a single judge of the Delhi High Court. The first writ petition sought a mandamus directing the Registrar of Companies and Ministry of Corporate Affairs to prohibit the registration of any com</w:t>
      </w:r>
      <w:r>
        <w:rPr>
          <w:sz w:val="25"/>
        </w:rPr>
        <w:t>pany or limited liability partnership which stated that it provided architectural services. The second writ petition sought a direction cancelling the permission granted to an architecture firm from Singapore to set up a wholly owned subsidiary in India. T</w:t>
      </w:r>
      <w:r>
        <w:rPr>
          <w:sz w:val="25"/>
        </w:rPr>
        <w:t>he third writ petition sought the quashing of a Ministry of Corporate Affairs‘ circular which stipulated that if a company or limited liability partnership had as one of its stated objectives the providing of architectural services, such an entity could no</w:t>
      </w:r>
      <w:r>
        <w:rPr>
          <w:sz w:val="25"/>
        </w:rPr>
        <w:t>t be incorporated without a no-objection certificate from the Council of Architecture. Justice Rekha Palli summarised the issues raised by the three writ</w:t>
      </w:r>
      <w:r>
        <w:rPr>
          <w:spacing w:val="-9"/>
          <w:sz w:val="25"/>
        </w:rPr>
        <w:t xml:space="preserve"> </w:t>
      </w:r>
      <w:r>
        <w:rPr>
          <w:sz w:val="25"/>
        </w:rPr>
        <w:t>petitions:</w:t>
      </w:r>
    </w:p>
    <w:p w:rsidR="00502485" w:rsidRDefault="008F6875">
      <w:pPr>
        <w:spacing w:before="162"/>
        <w:ind w:left="1940"/>
        <w:jc w:val="both"/>
        <w:rPr>
          <w:sz w:val="21"/>
        </w:rPr>
      </w:pPr>
      <w:r>
        <w:rPr>
          <w:spacing w:val="-1"/>
          <w:w w:val="33"/>
          <w:sz w:val="21"/>
        </w:rPr>
        <w:t>―</w:t>
      </w:r>
      <w:r>
        <w:rPr>
          <w:spacing w:val="-1"/>
          <w:sz w:val="21"/>
        </w:rPr>
        <w:t>6</w:t>
      </w:r>
      <w:r>
        <w:rPr>
          <w:sz w:val="21"/>
        </w:rPr>
        <w:t>.</w:t>
      </w:r>
      <w:r>
        <w:rPr>
          <w:spacing w:val="5"/>
          <w:sz w:val="21"/>
        </w:rPr>
        <w:t xml:space="preserve"> </w:t>
      </w:r>
      <w:r>
        <w:rPr>
          <w:sz w:val="21"/>
        </w:rPr>
        <w:t>Thus,</w:t>
      </w:r>
      <w:r>
        <w:rPr>
          <w:spacing w:val="5"/>
          <w:sz w:val="21"/>
        </w:rPr>
        <w:t xml:space="preserve"> </w:t>
      </w:r>
      <w:r>
        <w:rPr>
          <w:spacing w:val="-2"/>
          <w:sz w:val="21"/>
        </w:rPr>
        <w:t>w</w:t>
      </w:r>
      <w:r>
        <w:rPr>
          <w:sz w:val="21"/>
        </w:rPr>
        <w:t>hat</w:t>
      </w:r>
      <w:r>
        <w:rPr>
          <w:spacing w:val="5"/>
          <w:sz w:val="21"/>
        </w:rPr>
        <w:t xml:space="preserve"> </w:t>
      </w:r>
      <w:r>
        <w:rPr>
          <w:spacing w:val="-3"/>
          <w:sz w:val="21"/>
        </w:rPr>
        <w:t>e</w:t>
      </w:r>
      <w:r>
        <w:rPr>
          <w:spacing w:val="1"/>
          <w:sz w:val="21"/>
        </w:rPr>
        <w:t>m</w:t>
      </w:r>
      <w:r>
        <w:rPr>
          <w:sz w:val="21"/>
        </w:rPr>
        <w:t>e</w:t>
      </w:r>
      <w:r>
        <w:rPr>
          <w:spacing w:val="-3"/>
          <w:sz w:val="21"/>
        </w:rPr>
        <w:t>r</w:t>
      </w:r>
      <w:r>
        <w:rPr>
          <w:sz w:val="21"/>
        </w:rPr>
        <w:t>ges</w:t>
      </w:r>
      <w:r>
        <w:rPr>
          <w:spacing w:val="4"/>
          <w:sz w:val="21"/>
        </w:rPr>
        <w:t xml:space="preserve"> </w:t>
      </w:r>
      <w:r>
        <w:rPr>
          <w:sz w:val="21"/>
        </w:rPr>
        <w:t>is</w:t>
      </w:r>
      <w:r>
        <w:rPr>
          <w:spacing w:val="3"/>
          <w:sz w:val="21"/>
        </w:rPr>
        <w:t xml:space="preserve"> </w:t>
      </w:r>
      <w:r>
        <w:rPr>
          <w:spacing w:val="-2"/>
          <w:sz w:val="21"/>
        </w:rPr>
        <w:t>t</w:t>
      </w:r>
      <w:r>
        <w:rPr>
          <w:sz w:val="21"/>
        </w:rPr>
        <w:t>hat</w:t>
      </w:r>
      <w:r>
        <w:rPr>
          <w:spacing w:val="7"/>
          <w:sz w:val="21"/>
        </w:rPr>
        <w:t xml:space="preserve"> </w:t>
      </w:r>
      <w:r>
        <w:rPr>
          <w:spacing w:val="-2"/>
          <w:sz w:val="21"/>
        </w:rPr>
        <w:t>t</w:t>
      </w:r>
      <w:r>
        <w:rPr>
          <w:sz w:val="21"/>
        </w:rPr>
        <w:t>he</w:t>
      </w:r>
      <w:r>
        <w:rPr>
          <w:spacing w:val="6"/>
          <w:sz w:val="21"/>
        </w:rPr>
        <w:t xml:space="preserve"> </w:t>
      </w:r>
      <w:r>
        <w:rPr>
          <w:spacing w:val="1"/>
          <w:sz w:val="21"/>
        </w:rPr>
        <w:t>f</w:t>
      </w:r>
      <w:r>
        <w:rPr>
          <w:sz w:val="21"/>
        </w:rPr>
        <w:t>i</w:t>
      </w:r>
      <w:r>
        <w:rPr>
          <w:spacing w:val="-1"/>
          <w:sz w:val="21"/>
        </w:rPr>
        <w:t>r</w:t>
      </w:r>
      <w:r>
        <w:rPr>
          <w:sz w:val="21"/>
        </w:rPr>
        <w:t>st</w:t>
      </w:r>
      <w:r>
        <w:rPr>
          <w:spacing w:val="5"/>
          <w:sz w:val="21"/>
        </w:rPr>
        <w:t xml:space="preserve"> </w:t>
      </w:r>
      <w:r>
        <w:rPr>
          <w:spacing w:val="-2"/>
          <w:sz w:val="21"/>
        </w:rPr>
        <w:t>tw</w:t>
      </w:r>
      <w:r>
        <w:rPr>
          <w:sz w:val="21"/>
        </w:rPr>
        <w:t>o</w:t>
      </w:r>
      <w:r>
        <w:rPr>
          <w:spacing w:val="6"/>
          <w:sz w:val="21"/>
        </w:rPr>
        <w:t xml:space="preserve"> </w:t>
      </w:r>
      <w:r>
        <w:rPr>
          <w:spacing w:val="-2"/>
          <w:sz w:val="21"/>
        </w:rPr>
        <w:t>w</w:t>
      </w:r>
      <w:r>
        <w:rPr>
          <w:spacing w:val="-1"/>
          <w:sz w:val="21"/>
        </w:rPr>
        <w:t>r</w:t>
      </w:r>
      <w:r>
        <w:rPr>
          <w:sz w:val="21"/>
        </w:rPr>
        <w:t>it</w:t>
      </w:r>
      <w:r>
        <w:rPr>
          <w:spacing w:val="5"/>
          <w:sz w:val="21"/>
        </w:rPr>
        <w:t xml:space="preserve"> </w:t>
      </w:r>
      <w:r>
        <w:rPr>
          <w:sz w:val="21"/>
        </w:rPr>
        <w:t>pe</w:t>
      </w:r>
      <w:r>
        <w:rPr>
          <w:spacing w:val="-1"/>
          <w:sz w:val="21"/>
        </w:rPr>
        <w:t>t</w:t>
      </w:r>
      <w:r>
        <w:rPr>
          <w:sz w:val="21"/>
        </w:rPr>
        <w:t>i</w:t>
      </w:r>
      <w:r>
        <w:rPr>
          <w:spacing w:val="-4"/>
          <w:sz w:val="21"/>
        </w:rPr>
        <w:t>t</w:t>
      </w:r>
      <w:r>
        <w:rPr>
          <w:sz w:val="21"/>
        </w:rPr>
        <w:t>ions</w:t>
      </w:r>
      <w:r>
        <w:rPr>
          <w:spacing w:val="4"/>
          <w:sz w:val="21"/>
        </w:rPr>
        <w:t xml:space="preserve"> </w:t>
      </w:r>
      <w:r>
        <w:rPr>
          <w:sz w:val="21"/>
        </w:rPr>
        <w:t>se</w:t>
      </w:r>
      <w:r>
        <w:rPr>
          <w:spacing w:val="-3"/>
          <w:sz w:val="21"/>
        </w:rPr>
        <w:t>e</w:t>
      </w:r>
      <w:r>
        <w:rPr>
          <w:sz w:val="21"/>
        </w:rPr>
        <w:t>k</w:t>
      </w:r>
    </w:p>
    <w:p w:rsidR="00502485" w:rsidRDefault="008F6875">
      <w:pPr>
        <w:pStyle w:val="ListParagraph"/>
        <w:numPr>
          <w:ilvl w:val="1"/>
          <w:numId w:val="5"/>
        </w:numPr>
        <w:tabs>
          <w:tab w:val="left" w:pos="2190"/>
        </w:tabs>
        <w:spacing w:before="37" w:line="276" w:lineRule="auto"/>
        <w:ind w:left="1940" w:right="1944" w:firstLine="0"/>
        <w:jc w:val="both"/>
        <w:rPr>
          <w:sz w:val="21"/>
        </w:rPr>
      </w:pPr>
      <w:r>
        <w:rPr>
          <w:sz w:val="21"/>
        </w:rPr>
        <w:t xml:space="preserve">a direction that only architects registered under the Act can provide architectural services; and (ii) no company/LLP can </w:t>
      </w:r>
      <w:r>
        <w:rPr>
          <w:spacing w:val="-1"/>
          <w:sz w:val="21"/>
        </w:rPr>
        <w:t>us</w:t>
      </w:r>
      <w:r>
        <w:rPr>
          <w:sz w:val="21"/>
        </w:rPr>
        <w:t>e</w:t>
      </w:r>
      <w:r>
        <w:rPr>
          <w:spacing w:val="-1"/>
          <w:sz w:val="21"/>
        </w:rPr>
        <w:t xml:space="preserve"> </w:t>
      </w:r>
      <w:r>
        <w:rPr>
          <w:spacing w:val="-2"/>
          <w:sz w:val="21"/>
        </w:rPr>
        <w:t>t</w:t>
      </w:r>
      <w:r>
        <w:rPr>
          <w:spacing w:val="-1"/>
          <w:sz w:val="21"/>
        </w:rPr>
        <w:t>h</w:t>
      </w:r>
      <w:r>
        <w:rPr>
          <w:sz w:val="21"/>
        </w:rPr>
        <w:t>e</w:t>
      </w:r>
      <w:r>
        <w:rPr>
          <w:spacing w:val="-1"/>
          <w:sz w:val="21"/>
        </w:rPr>
        <w:t xml:space="preserve"> </w:t>
      </w:r>
      <w:r>
        <w:rPr>
          <w:spacing w:val="-2"/>
          <w:sz w:val="21"/>
        </w:rPr>
        <w:t>t</w:t>
      </w:r>
      <w:r>
        <w:rPr>
          <w:sz w:val="21"/>
        </w:rPr>
        <w:t>i</w:t>
      </w:r>
      <w:r>
        <w:rPr>
          <w:spacing w:val="-2"/>
          <w:sz w:val="21"/>
        </w:rPr>
        <w:t>t</w:t>
      </w:r>
      <w:r>
        <w:rPr>
          <w:sz w:val="21"/>
        </w:rPr>
        <w:t>le</w:t>
      </w:r>
      <w:r>
        <w:rPr>
          <w:spacing w:val="-1"/>
          <w:sz w:val="21"/>
        </w:rPr>
        <w:t xml:space="preserve"> </w:t>
      </w:r>
      <w:r>
        <w:rPr>
          <w:spacing w:val="-3"/>
          <w:sz w:val="21"/>
        </w:rPr>
        <w:t>a</w:t>
      </w:r>
      <w:r>
        <w:rPr>
          <w:spacing w:val="-1"/>
          <w:sz w:val="21"/>
        </w:rPr>
        <w:t>n</w:t>
      </w:r>
      <w:r>
        <w:rPr>
          <w:sz w:val="21"/>
        </w:rPr>
        <w:t>d</w:t>
      </w:r>
      <w:r>
        <w:rPr>
          <w:spacing w:val="-1"/>
          <w:sz w:val="21"/>
        </w:rPr>
        <w:t xml:space="preserve"> </w:t>
      </w:r>
      <w:r>
        <w:rPr>
          <w:sz w:val="21"/>
        </w:rPr>
        <w:t>s</w:t>
      </w:r>
      <w:r>
        <w:rPr>
          <w:spacing w:val="-2"/>
          <w:sz w:val="21"/>
        </w:rPr>
        <w:t>t</w:t>
      </w:r>
      <w:r>
        <w:rPr>
          <w:spacing w:val="-3"/>
          <w:sz w:val="21"/>
        </w:rPr>
        <w:t>y</w:t>
      </w:r>
      <w:r>
        <w:rPr>
          <w:sz w:val="21"/>
        </w:rPr>
        <w:t>le</w:t>
      </w:r>
      <w:r>
        <w:rPr>
          <w:spacing w:val="-1"/>
          <w:sz w:val="21"/>
        </w:rPr>
        <w:t xml:space="preserve"> </w:t>
      </w:r>
      <w:r>
        <w:rPr>
          <w:spacing w:val="-3"/>
          <w:sz w:val="21"/>
        </w:rPr>
        <w:t>o</w:t>
      </w:r>
      <w:r>
        <w:rPr>
          <w:sz w:val="21"/>
        </w:rPr>
        <w:t>f</w:t>
      </w:r>
      <w:r>
        <w:rPr>
          <w:sz w:val="21"/>
        </w:rPr>
        <w:t xml:space="preserve"> </w:t>
      </w:r>
      <w:r>
        <w:rPr>
          <w:w w:val="40"/>
          <w:sz w:val="21"/>
        </w:rPr>
        <w:t>‗</w:t>
      </w:r>
      <w:r>
        <w:rPr>
          <w:spacing w:val="-3"/>
          <w:sz w:val="21"/>
        </w:rPr>
        <w:t>a</w:t>
      </w:r>
      <w:r>
        <w:rPr>
          <w:spacing w:val="-1"/>
          <w:sz w:val="21"/>
        </w:rPr>
        <w:t>r</w:t>
      </w:r>
      <w:r>
        <w:rPr>
          <w:sz w:val="21"/>
        </w:rPr>
        <w:t>ch</w:t>
      </w:r>
      <w:r>
        <w:rPr>
          <w:spacing w:val="1"/>
          <w:sz w:val="21"/>
        </w:rPr>
        <w:t>i</w:t>
      </w:r>
      <w:r>
        <w:rPr>
          <w:spacing w:val="-2"/>
          <w:sz w:val="21"/>
        </w:rPr>
        <w:t>t</w:t>
      </w:r>
      <w:r>
        <w:rPr>
          <w:spacing w:val="-1"/>
          <w:sz w:val="21"/>
        </w:rPr>
        <w:t>ec</w:t>
      </w:r>
      <w:r>
        <w:rPr>
          <w:spacing w:val="-4"/>
          <w:sz w:val="21"/>
        </w:rPr>
        <w:t>t</w:t>
      </w:r>
      <w:r>
        <w:rPr>
          <w:sz w:val="21"/>
        </w:rPr>
        <w:t>‘</w:t>
      </w:r>
      <w:r>
        <w:rPr>
          <w:sz w:val="21"/>
        </w:rPr>
        <w:t xml:space="preserve"> </w:t>
      </w:r>
      <w:r>
        <w:rPr>
          <w:spacing w:val="-1"/>
          <w:sz w:val="21"/>
        </w:rPr>
        <w:t>o</w:t>
      </w:r>
      <w:r>
        <w:rPr>
          <w:sz w:val="21"/>
        </w:rPr>
        <w:t>r</w:t>
      </w:r>
      <w:r>
        <w:rPr>
          <w:spacing w:val="-2"/>
          <w:sz w:val="21"/>
        </w:rPr>
        <w:t xml:space="preserve"> </w:t>
      </w:r>
      <w:r>
        <w:rPr>
          <w:sz w:val="21"/>
        </w:rPr>
        <w:t>i</w:t>
      </w:r>
      <w:r>
        <w:rPr>
          <w:spacing w:val="-2"/>
          <w:sz w:val="21"/>
        </w:rPr>
        <w:t>t</w:t>
      </w:r>
      <w:r>
        <w:rPr>
          <w:sz w:val="21"/>
        </w:rPr>
        <w:t>s</w:t>
      </w:r>
      <w:r>
        <w:rPr>
          <w:spacing w:val="-1"/>
          <w:sz w:val="21"/>
        </w:rPr>
        <w:t xml:space="preserve"> </w:t>
      </w:r>
      <w:r>
        <w:rPr>
          <w:spacing w:val="-1"/>
          <w:sz w:val="21"/>
        </w:rPr>
        <w:t>der</w:t>
      </w:r>
      <w:r>
        <w:rPr>
          <w:sz w:val="21"/>
        </w:rPr>
        <w:t>i</w:t>
      </w:r>
      <w:r>
        <w:rPr>
          <w:spacing w:val="-3"/>
          <w:sz w:val="21"/>
        </w:rPr>
        <w:t>v</w:t>
      </w:r>
      <w:r>
        <w:rPr>
          <w:spacing w:val="-1"/>
          <w:sz w:val="21"/>
        </w:rPr>
        <w:t>at</w:t>
      </w:r>
      <w:r>
        <w:rPr>
          <w:sz w:val="21"/>
        </w:rPr>
        <w:t>i</w:t>
      </w:r>
      <w:r>
        <w:rPr>
          <w:spacing w:val="-3"/>
          <w:sz w:val="21"/>
        </w:rPr>
        <w:t>v</w:t>
      </w:r>
      <w:r>
        <w:rPr>
          <w:spacing w:val="-1"/>
          <w:sz w:val="21"/>
        </w:rPr>
        <w:t>es.</w:t>
      </w:r>
    </w:p>
    <w:p w:rsidR="00502485" w:rsidRDefault="008F6875">
      <w:pPr>
        <w:spacing w:before="160" w:line="276" w:lineRule="auto"/>
        <w:ind w:left="1940" w:right="1943"/>
        <w:jc w:val="both"/>
        <w:rPr>
          <w:sz w:val="21"/>
        </w:rPr>
      </w:pPr>
      <w:r>
        <w:rPr>
          <w:sz w:val="21"/>
        </w:rPr>
        <w:t xml:space="preserve">7. The third writ petition essentially seeks directions to the contrary. The main thrust of the third writ petition is that the </w:t>
      </w:r>
      <w:r>
        <w:rPr>
          <w:sz w:val="21"/>
        </w:rPr>
        <w:t>Act</w:t>
      </w:r>
      <w:r>
        <w:rPr>
          <w:sz w:val="21"/>
        </w:rPr>
        <w:t xml:space="preserve"> </w:t>
      </w:r>
      <w:r>
        <w:rPr>
          <w:spacing w:val="-27"/>
          <w:sz w:val="21"/>
        </w:rPr>
        <w:t xml:space="preserve"> </w:t>
      </w:r>
      <w:r>
        <w:rPr>
          <w:spacing w:val="-1"/>
          <w:sz w:val="21"/>
        </w:rPr>
        <w:t>o</w:t>
      </w:r>
      <w:r>
        <w:rPr>
          <w:spacing w:val="-3"/>
          <w:sz w:val="21"/>
        </w:rPr>
        <w:t>n</w:t>
      </w:r>
      <w:r>
        <w:rPr>
          <w:sz w:val="21"/>
        </w:rPr>
        <w:t>ly</w:t>
      </w:r>
      <w:r>
        <w:rPr>
          <w:sz w:val="21"/>
        </w:rPr>
        <w:t xml:space="preserve"> </w:t>
      </w:r>
      <w:r>
        <w:rPr>
          <w:spacing w:val="-28"/>
          <w:sz w:val="21"/>
        </w:rPr>
        <w:t xml:space="preserve"> </w:t>
      </w:r>
      <w:r>
        <w:rPr>
          <w:spacing w:val="-1"/>
          <w:sz w:val="21"/>
        </w:rPr>
        <w:t>restr</w:t>
      </w:r>
      <w:r>
        <w:rPr>
          <w:sz w:val="21"/>
        </w:rPr>
        <w:t>ic</w:t>
      </w:r>
      <w:r>
        <w:rPr>
          <w:spacing w:val="-2"/>
          <w:sz w:val="21"/>
        </w:rPr>
        <w:t>t</w:t>
      </w:r>
      <w:r>
        <w:rPr>
          <w:sz w:val="21"/>
        </w:rPr>
        <w:t>s</w:t>
      </w:r>
      <w:r>
        <w:rPr>
          <w:sz w:val="21"/>
        </w:rPr>
        <w:t xml:space="preserve"> </w:t>
      </w:r>
      <w:r>
        <w:rPr>
          <w:spacing w:val="-26"/>
          <w:sz w:val="21"/>
        </w:rPr>
        <w:t xml:space="preserve"> </w:t>
      </w:r>
      <w:r>
        <w:rPr>
          <w:spacing w:val="-2"/>
          <w:sz w:val="21"/>
        </w:rPr>
        <w:t>t</w:t>
      </w:r>
      <w:r>
        <w:rPr>
          <w:spacing w:val="-1"/>
          <w:sz w:val="21"/>
        </w:rPr>
        <w:t>h</w:t>
      </w:r>
      <w:r>
        <w:rPr>
          <w:sz w:val="21"/>
        </w:rPr>
        <w:t>e</w:t>
      </w:r>
      <w:r>
        <w:rPr>
          <w:sz w:val="21"/>
        </w:rPr>
        <w:t xml:space="preserve"> </w:t>
      </w:r>
      <w:r>
        <w:rPr>
          <w:spacing w:val="-26"/>
          <w:sz w:val="21"/>
        </w:rPr>
        <w:t xml:space="preserve"> </w:t>
      </w:r>
      <w:r>
        <w:rPr>
          <w:spacing w:val="-1"/>
          <w:sz w:val="21"/>
        </w:rPr>
        <w:t>us</w:t>
      </w:r>
      <w:r>
        <w:rPr>
          <w:sz w:val="21"/>
        </w:rPr>
        <w:t>e</w:t>
      </w:r>
      <w:r>
        <w:rPr>
          <w:sz w:val="21"/>
        </w:rPr>
        <w:t xml:space="preserve"> </w:t>
      </w:r>
      <w:r>
        <w:rPr>
          <w:spacing w:val="-28"/>
          <w:sz w:val="21"/>
        </w:rPr>
        <w:t xml:space="preserve"> </w:t>
      </w:r>
      <w:r>
        <w:rPr>
          <w:spacing w:val="-1"/>
          <w:sz w:val="21"/>
        </w:rPr>
        <w:t>o</w:t>
      </w:r>
      <w:r>
        <w:rPr>
          <w:sz w:val="21"/>
        </w:rPr>
        <w:t>f</w:t>
      </w:r>
      <w:r>
        <w:rPr>
          <w:sz w:val="21"/>
        </w:rPr>
        <w:t xml:space="preserve"> </w:t>
      </w:r>
      <w:r>
        <w:rPr>
          <w:spacing w:val="-25"/>
          <w:sz w:val="21"/>
        </w:rPr>
        <w:t xml:space="preserve"> </w:t>
      </w:r>
      <w:r>
        <w:rPr>
          <w:spacing w:val="-2"/>
          <w:sz w:val="21"/>
        </w:rPr>
        <w:t>t</w:t>
      </w:r>
      <w:r>
        <w:rPr>
          <w:spacing w:val="-1"/>
          <w:sz w:val="21"/>
        </w:rPr>
        <w:t>h</w:t>
      </w:r>
      <w:r>
        <w:rPr>
          <w:sz w:val="21"/>
        </w:rPr>
        <w:t>e</w:t>
      </w:r>
      <w:r>
        <w:rPr>
          <w:sz w:val="21"/>
        </w:rPr>
        <w:t xml:space="preserve"> </w:t>
      </w:r>
      <w:r>
        <w:rPr>
          <w:spacing w:val="-26"/>
          <w:sz w:val="21"/>
        </w:rPr>
        <w:t xml:space="preserve"> </w:t>
      </w:r>
      <w:r>
        <w:rPr>
          <w:spacing w:val="-2"/>
          <w:sz w:val="21"/>
        </w:rPr>
        <w:t>t</w:t>
      </w:r>
      <w:r>
        <w:rPr>
          <w:sz w:val="21"/>
        </w:rPr>
        <w:t>i</w:t>
      </w:r>
      <w:r>
        <w:rPr>
          <w:spacing w:val="-2"/>
          <w:sz w:val="21"/>
        </w:rPr>
        <w:t>t</w:t>
      </w:r>
      <w:r>
        <w:rPr>
          <w:sz w:val="21"/>
        </w:rPr>
        <w:t>le</w:t>
      </w:r>
      <w:r>
        <w:rPr>
          <w:sz w:val="21"/>
        </w:rPr>
        <w:t xml:space="preserve"> </w:t>
      </w:r>
      <w:r>
        <w:rPr>
          <w:spacing w:val="-29"/>
          <w:sz w:val="21"/>
        </w:rPr>
        <w:t xml:space="preserve"> </w:t>
      </w:r>
      <w:r>
        <w:rPr>
          <w:spacing w:val="-1"/>
          <w:sz w:val="21"/>
        </w:rPr>
        <w:t>an</w:t>
      </w:r>
      <w:r>
        <w:rPr>
          <w:sz w:val="21"/>
        </w:rPr>
        <w:t>d</w:t>
      </w:r>
      <w:r>
        <w:rPr>
          <w:sz w:val="21"/>
        </w:rPr>
        <w:t xml:space="preserve"> </w:t>
      </w:r>
      <w:r>
        <w:rPr>
          <w:spacing w:val="-26"/>
          <w:sz w:val="21"/>
        </w:rPr>
        <w:t xml:space="preserve"> </w:t>
      </w:r>
      <w:r>
        <w:rPr>
          <w:sz w:val="21"/>
        </w:rPr>
        <w:t>s</w:t>
      </w:r>
      <w:r>
        <w:rPr>
          <w:spacing w:val="-2"/>
          <w:sz w:val="21"/>
        </w:rPr>
        <w:t>t</w:t>
      </w:r>
      <w:r>
        <w:rPr>
          <w:spacing w:val="-3"/>
          <w:sz w:val="21"/>
        </w:rPr>
        <w:t>y</w:t>
      </w:r>
      <w:r>
        <w:rPr>
          <w:sz w:val="21"/>
        </w:rPr>
        <w:t>le</w:t>
      </w:r>
      <w:r>
        <w:rPr>
          <w:sz w:val="21"/>
        </w:rPr>
        <w:t xml:space="preserve"> </w:t>
      </w:r>
      <w:r>
        <w:rPr>
          <w:spacing w:val="-26"/>
          <w:sz w:val="21"/>
        </w:rPr>
        <w:t xml:space="preserve"> </w:t>
      </w:r>
      <w:r>
        <w:rPr>
          <w:spacing w:val="-3"/>
          <w:sz w:val="21"/>
        </w:rPr>
        <w:t>o</w:t>
      </w:r>
      <w:r>
        <w:rPr>
          <w:sz w:val="21"/>
        </w:rPr>
        <w:t>f</w:t>
      </w:r>
      <w:r>
        <w:rPr>
          <w:sz w:val="21"/>
        </w:rPr>
        <w:t xml:space="preserve"> </w:t>
      </w:r>
      <w:r>
        <w:rPr>
          <w:spacing w:val="-25"/>
          <w:sz w:val="21"/>
        </w:rPr>
        <w:t xml:space="preserve"> </w:t>
      </w:r>
      <w:r>
        <w:rPr>
          <w:spacing w:val="-2"/>
          <w:w w:val="40"/>
          <w:sz w:val="21"/>
        </w:rPr>
        <w:t>‗</w:t>
      </w:r>
      <w:r>
        <w:rPr>
          <w:spacing w:val="-1"/>
          <w:sz w:val="21"/>
        </w:rPr>
        <w:t>arch</w:t>
      </w:r>
      <w:r>
        <w:rPr>
          <w:sz w:val="21"/>
        </w:rPr>
        <w:t>i</w:t>
      </w:r>
      <w:r>
        <w:rPr>
          <w:spacing w:val="-2"/>
          <w:sz w:val="21"/>
        </w:rPr>
        <w:t>t</w:t>
      </w:r>
      <w:r>
        <w:rPr>
          <w:spacing w:val="-3"/>
          <w:sz w:val="21"/>
        </w:rPr>
        <w:t>e</w:t>
      </w:r>
      <w:r>
        <w:rPr>
          <w:sz w:val="21"/>
        </w:rPr>
        <w:t>c</w:t>
      </w:r>
      <w:r>
        <w:rPr>
          <w:spacing w:val="-2"/>
          <w:sz w:val="21"/>
        </w:rPr>
        <w:t>t</w:t>
      </w:r>
      <w:r>
        <w:rPr>
          <w:sz w:val="21"/>
        </w:rPr>
        <w:t xml:space="preserve">‘, </w:t>
      </w:r>
      <w:r>
        <w:rPr>
          <w:sz w:val="21"/>
        </w:rPr>
        <w:t>and it neither precludes companies/LLPs from render</w:t>
      </w:r>
      <w:r>
        <w:rPr>
          <w:sz w:val="21"/>
        </w:rPr>
        <w:t>ing architectural services nor prevents them from mentioning the same as one of their objects in their</w:t>
      </w:r>
      <w:r>
        <w:rPr>
          <w:spacing w:val="-13"/>
          <w:sz w:val="21"/>
        </w:rPr>
        <w:t xml:space="preserve"> </w:t>
      </w:r>
      <w:r>
        <w:rPr>
          <w:sz w:val="21"/>
        </w:rPr>
        <w:t>MOA.‖</w:t>
      </w:r>
    </w:p>
    <w:p w:rsidR="00502485" w:rsidRDefault="00502485">
      <w:pPr>
        <w:pStyle w:val="BodyText"/>
        <w:rPr>
          <w:sz w:val="24"/>
        </w:rPr>
      </w:pPr>
    </w:p>
    <w:p w:rsidR="00502485" w:rsidRDefault="00502485">
      <w:pPr>
        <w:pStyle w:val="BodyText"/>
        <w:rPr>
          <w:sz w:val="28"/>
        </w:rPr>
      </w:pPr>
    </w:p>
    <w:p w:rsidR="00502485" w:rsidRDefault="008F6875">
      <w:pPr>
        <w:pStyle w:val="BodyText"/>
        <w:spacing w:before="1" w:line="480" w:lineRule="auto"/>
        <w:ind w:left="500" w:right="116"/>
        <w:jc w:val="both"/>
      </w:pPr>
      <w:r>
        <w:t>In answering the questions raised by the writ petitions, the High Court of Delhi was essentially asked to consider whether the Architects Act precludes unregistered architects (including legal entities) from providing architectural services, or alternative</w:t>
      </w:r>
      <w:r>
        <w:t>ly whether the Act merely prohibits unregistered architects</w:t>
      </w:r>
    </w:p>
    <w:p w:rsidR="00502485" w:rsidRDefault="00502485">
      <w:pPr>
        <w:pStyle w:val="BodyText"/>
        <w:rPr>
          <w:sz w:val="20"/>
        </w:rPr>
      </w:pPr>
    </w:p>
    <w:p w:rsidR="00502485" w:rsidRDefault="00502485">
      <w:pPr>
        <w:pStyle w:val="BodyText"/>
        <w:rPr>
          <w:sz w:val="20"/>
        </w:rPr>
      </w:pPr>
    </w:p>
    <w:p w:rsidR="00502485" w:rsidRDefault="00502485">
      <w:pPr>
        <w:pStyle w:val="BodyText"/>
        <w:rPr>
          <w:sz w:val="21"/>
        </w:rPr>
      </w:pPr>
      <w:r w:rsidRPr="00502485">
        <w:pict>
          <v:line id="_x0000_s1028" style="position:absolute;z-index:-251643904;mso-wrap-distance-left:0;mso-wrap-distance-right:0;mso-position-horizontal-relative:page" from="1in,14.35pt" to="216.05pt,14.35pt" strokeweight=".6pt">
            <w10:wrap type="topAndBottom" anchorx="page"/>
          </v:line>
        </w:pict>
      </w:r>
    </w:p>
    <w:p w:rsidR="00502485" w:rsidRDefault="008F6875">
      <w:pPr>
        <w:spacing w:before="47"/>
        <w:ind w:left="500"/>
        <w:rPr>
          <w:sz w:val="18"/>
        </w:rPr>
      </w:pPr>
      <w:r>
        <w:rPr>
          <w:position w:val="9"/>
          <w:sz w:val="12"/>
        </w:rPr>
        <w:t xml:space="preserve">14 </w:t>
      </w:r>
      <w:r>
        <w:rPr>
          <w:sz w:val="18"/>
        </w:rPr>
        <w:t>W.P. (C) 934/2012 and C.M. No. 18315/2014</w:t>
      </w:r>
    </w:p>
    <w:p w:rsidR="00502485" w:rsidRDefault="00502485">
      <w:pPr>
        <w:rPr>
          <w:sz w:val="18"/>
        </w:rPr>
        <w:sectPr w:rsidR="00502485">
          <w:pgSz w:w="11910" w:h="16840"/>
          <w:pgMar w:top="1300" w:right="1320" w:bottom="1240" w:left="940" w:header="0" w:footer="1041" w:gutter="0"/>
          <w:cols w:space="720"/>
        </w:sectPr>
      </w:pPr>
    </w:p>
    <w:p w:rsidR="00502485" w:rsidRDefault="008F6875">
      <w:pPr>
        <w:pStyle w:val="BodyText"/>
        <w:spacing w:before="78" w:line="480" w:lineRule="auto"/>
        <w:ind w:left="500"/>
      </w:pPr>
      <w:r>
        <w:rPr>
          <w:w w:val="99"/>
        </w:rPr>
        <w:t>and</w:t>
      </w:r>
      <w:r>
        <w:t xml:space="preserve">  </w:t>
      </w:r>
      <w:r>
        <w:rPr>
          <w:w w:val="99"/>
        </w:rPr>
        <w:t>entities</w:t>
      </w:r>
      <w:r>
        <w:t xml:space="preserve">  </w:t>
      </w:r>
      <w:r>
        <w:rPr>
          <w:w w:val="99"/>
        </w:rPr>
        <w:t>from</w:t>
      </w:r>
      <w:r>
        <w:t xml:space="preserve">  </w:t>
      </w:r>
      <w:r>
        <w:rPr>
          <w:w w:val="99"/>
        </w:rPr>
        <w:t>using</w:t>
      </w:r>
      <w:r>
        <w:t xml:space="preserve">  </w:t>
      </w:r>
      <w:r>
        <w:rPr>
          <w:w w:val="99"/>
        </w:rPr>
        <w:t>the</w:t>
      </w:r>
      <w:r>
        <w:t xml:space="preserve">  </w:t>
      </w:r>
      <w:r>
        <w:rPr>
          <w:w w:val="33"/>
        </w:rPr>
        <w:t>―</w:t>
      </w:r>
      <w:r>
        <w:rPr>
          <w:w w:val="99"/>
        </w:rPr>
        <w:t>title</w:t>
      </w:r>
      <w:r>
        <w:t xml:space="preserve">  </w:t>
      </w:r>
      <w:r>
        <w:rPr>
          <w:w w:val="99"/>
        </w:rPr>
        <w:t>and</w:t>
      </w:r>
      <w:r>
        <w:t xml:space="preserve">  </w:t>
      </w:r>
      <w:r>
        <w:rPr>
          <w:w w:val="99"/>
        </w:rPr>
        <w:t>style</w:t>
      </w:r>
      <w:r>
        <w:t xml:space="preserve">  </w:t>
      </w:r>
      <w:r>
        <w:rPr>
          <w:w w:val="99"/>
        </w:rPr>
        <w:t>of</w:t>
      </w:r>
      <w:r>
        <w:t xml:space="preserve">  </w:t>
      </w:r>
      <w:r>
        <w:rPr>
          <w:w w:val="99"/>
        </w:rPr>
        <w:t>archite</w:t>
      </w:r>
      <w:r>
        <w:rPr>
          <w:w w:val="93"/>
        </w:rPr>
        <w:t>ct‖</w:t>
      </w:r>
      <w:r>
        <w:rPr>
          <w:w w:val="99"/>
        </w:rPr>
        <w:t>.</w:t>
      </w:r>
      <w:r>
        <w:t xml:space="preserve">  </w:t>
      </w:r>
      <w:r>
        <w:rPr>
          <w:w w:val="99"/>
        </w:rPr>
        <w:t>After</w:t>
      </w:r>
      <w:r>
        <w:t xml:space="preserve">  </w:t>
      </w:r>
      <w:r>
        <w:rPr>
          <w:w w:val="99"/>
        </w:rPr>
        <w:t>examining</w:t>
      </w:r>
      <w:r>
        <w:t xml:space="preserve">  </w:t>
      </w:r>
      <w:r>
        <w:rPr>
          <w:w w:val="99"/>
        </w:rPr>
        <w:t xml:space="preserve">the </w:t>
      </w:r>
      <w:r>
        <w:t>provisions of the Architects Act, the</w:t>
      </w:r>
      <w:r>
        <w:t xml:space="preserve"> Single Judge held:</w:t>
      </w:r>
    </w:p>
    <w:p w:rsidR="00502485" w:rsidRDefault="008F6875">
      <w:pPr>
        <w:spacing w:before="159" w:line="276" w:lineRule="auto"/>
        <w:ind w:left="1940" w:right="1940" w:firstLine="69"/>
        <w:jc w:val="both"/>
        <w:rPr>
          <w:sz w:val="21"/>
        </w:rPr>
      </w:pPr>
      <w:r>
        <w:rPr>
          <w:spacing w:val="-1"/>
          <w:w w:val="33"/>
          <w:sz w:val="21"/>
        </w:rPr>
        <w:t>―</w:t>
      </w:r>
      <w:r>
        <w:rPr>
          <w:sz w:val="21"/>
        </w:rPr>
        <w:t>40.</w:t>
      </w:r>
      <w:r>
        <w:rPr>
          <w:spacing w:val="19"/>
          <w:sz w:val="21"/>
        </w:rPr>
        <w:t xml:space="preserve"> </w:t>
      </w:r>
      <w:r>
        <w:rPr>
          <w:spacing w:val="-2"/>
          <w:sz w:val="21"/>
        </w:rPr>
        <w:t>O</w:t>
      </w:r>
      <w:r>
        <w:rPr>
          <w:sz w:val="21"/>
        </w:rPr>
        <w:t>n</w:t>
      </w:r>
      <w:r>
        <w:rPr>
          <w:spacing w:val="20"/>
          <w:sz w:val="21"/>
        </w:rPr>
        <w:t xml:space="preserve"> </w:t>
      </w:r>
      <w:r>
        <w:rPr>
          <w:sz w:val="21"/>
        </w:rPr>
        <w:t>a</w:t>
      </w:r>
      <w:r>
        <w:rPr>
          <w:spacing w:val="20"/>
          <w:sz w:val="21"/>
        </w:rPr>
        <w:t xml:space="preserve"> </w:t>
      </w:r>
      <w:r>
        <w:rPr>
          <w:sz w:val="21"/>
        </w:rPr>
        <w:t>car</w:t>
      </w:r>
      <w:r>
        <w:rPr>
          <w:spacing w:val="-3"/>
          <w:sz w:val="21"/>
        </w:rPr>
        <w:t>e</w:t>
      </w:r>
      <w:r>
        <w:rPr>
          <w:spacing w:val="1"/>
          <w:sz w:val="21"/>
        </w:rPr>
        <w:t>f</w:t>
      </w:r>
      <w:r>
        <w:rPr>
          <w:spacing w:val="-3"/>
          <w:sz w:val="21"/>
        </w:rPr>
        <w:t>u</w:t>
      </w:r>
      <w:r>
        <w:rPr>
          <w:sz w:val="21"/>
        </w:rPr>
        <w:t>l</w:t>
      </w:r>
      <w:r>
        <w:rPr>
          <w:spacing w:val="21"/>
          <w:sz w:val="21"/>
        </w:rPr>
        <w:t xml:space="preserve"> </w:t>
      </w:r>
      <w:r>
        <w:rPr>
          <w:sz w:val="21"/>
        </w:rPr>
        <w:t>ex</w:t>
      </w:r>
      <w:r>
        <w:rPr>
          <w:spacing w:val="-3"/>
          <w:sz w:val="21"/>
        </w:rPr>
        <w:t>a</w:t>
      </w:r>
      <w:r>
        <w:rPr>
          <w:spacing w:val="-1"/>
          <w:sz w:val="21"/>
        </w:rPr>
        <w:t>m</w:t>
      </w:r>
      <w:r>
        <w:rPr>
          <w:sz w:val="21"/>
        </w:rPr>
        <w:t>i</w:t>
      </w:r>
      <w:r>
        <w:rPr>
          <w:spacing w:val="-3"/>
          <w:sz w:val="21"/>
        </w:rPr>
        <w:t>n</w:t>
      </w:r>
      <w:r>
        <w:rPr>
          <w:sz w:val="21"/>
        </w:rPr>
        <w:t>a</w:t>
      </w:r>
      <w:r>
        <w:rPr>
          <w:spacing w:val="-1"/>
          <w:sz w:val="21"/>
        </w:rPr>
        <w:t>t</w:t>
      </w:r>
      <w:r>
        <w:rPr>
          <w:sz w:val="21"/>
        </w:rPr>
        <w:t>ion</w:t>
      </w:r>
      <w:r>
        <w:rPr>
          <w:spacing w:val="21"/>
          <w:sz w:val="21"/>
        </w:rPr>
        <w:t xml:space="preserve"> </w:t>
      </w:r>
      <w:r>
        <w:rPr>
          <w:spacing w:val="-3"/>
          <w:sz w:val="21"/>
        </w:rPr>
        <w:t>o</w:t>
      </w:r>
      <w:r>
        <w:rPr>
          <w:sz w:val="21"/>
        </w:rPr>
        <w:t>f</w:t>
      </w:r>
      <w:r>
        <w:rPr>
          <w:spacing w:val="21"/>
          <w:sz w:val="21"/>
        </w:rPr>
        <w:t xml:space="preserve"> </w:t>
      </w:r>
      <w:r>
        <w:rPr>
          <w:spacing w:val="-2"/>
          <w:sz w:val="21"/>
        </w:rPr>
        <w:t>t</w:t>
      </w:r>
      <w:r>
        <w:rPr>
          <w:sz w:val="21"/>
        </w:rPr>
        <w:t>he</w:t>
      </w:r>
      <w:r>
        <w:rPr>
          <w:spacing w:val="21"/>
          <w:sz w:val="21"/>
        </w:rPr>
        <w:t xml:space="preserve"> </w:t>
      </w:r>
      <w:r>
        <w:rPr>
          <w:spacing w:val="-3"/>
          <w:sz w:val="21"/>
        </w:rPr>
        <w:t>a</w:t>
      </w:r>
      <w:r>
        <w:rPr>
          <w:spacing w:val="1"/>
          <w:sz w:val="21"/>
        </w:rPr>
        <w:t>f</w:t>
      </w:r>
      <w:r>
        <w:rPr>
          <w:sz w:val="21"/>
        </w:rPr>
        <w:t>or</w:t>
      </w:r>
      <w:r>
        <w:rPr>
          <w:spacing w:val="-3"/>
          <w:sz w:val="21"/>
        </w:rPr>
        <w:t>e</w:t>
      </w:r>
      <w:r>
        <w:rPr>
          <w:sz w:val="21"/>
        </w:rPr>
        <w:t>s</w:t>
      </w:r>
      <w:r>
        <w:rPr>
          <w:spacing w:val="-3"/>
          <w:sz w:val="21"/>
        </w:rPr>
        <w:t>a</w:t>
      </w:r>
      <w:r>
        <w:rPr>
          <w:sz w:val="21"/>
        </w:rPr>
        <w:t>id</w:t>
      </w:r>
      <w:r>
        <w:rPr>
          <w:spacing w:val="20"/>
          <w:sz w:val="21"/>
        </w:rPr>
        <w:t xml:space="preserve"> </w:t>
      </w:r>
      <w:r>
        <w:rPr>
          <w:sz w:val="21"/>
        </w:rPr>
        <w:t>pr</w:t>
      </w:r>
      <w:r>
        <w:rPr>
          <w:spacing w:val="-3"/>
          <w:sz w:val="21"/>
        </w:rPr>
        <w:t>ov</w:t>
      </w:r>
      <w:r>
        <w:rPr>
          <w:sz w:val="21"/>
        </w:rPr>
        <w:t>isio</w:t>
      </w:r>
      <w:r>
        <w:rPr>
          <w:spacing w:val="-3"/>
          <w:sz w:val="21"/>
        </w:rPr>
        <w:t>n</w:t>
      </w:r>
      <w:r>
        <w:rPr>
          <w:sz w:val="21"/>
        </w:rPr>
        <w:t>s</w:t>
      </w:r>
      <w:r>
        <w:rPr>
          <w:spacing w:val="20"/>
          <w:sz w:val="21"/>
        </w:rPr>
        <w:t xml:space="preserve"> </w:t>
      </w:r>
      <w:r>
        <w:rPr>
          <w:spacing w:val="-3"/>
          <w:sz w:val="21"/>
        </w:rPr>
        <w:t>o</w:t>
      </w:r>
      <w:r>
        <w:rPr>
          <w:sz w:val="21"/>
        </w:rPr>
        <w:t xml:space="preserve">f </w:t>
      </w:r>
      <w:r>
        <w:rPr>
          <w:sz w:val="21"/>
        </w:rPr>
        <w:t xml:space="preserve">the Advocates Act and CA Act viz-a-viz the provisions of the Architects Act, it is apparent that the latter does not contain any prohibitory provisions similar to the ones in the former two. </w:t>
      </w:r>
      <w:r>
        <w:rPr>
          <w:b/>
          <w:sz w:val="21"/>
        </w:rPr>
        <w:t>The Architects Act neither prescribes that only registered archit</w:t>
      </w:r>
      <w:r>
        <w:rPr>
          <w:b/>
          <w:sz w:val="21"/>
        </w:rPr>
        <w:t xml:space="preserve">ects can provide architectural services, nor contains any clause prohibiting companies and LLPs from providing architectural services. In fact, what emerges from the entire scheme of the Architects </w:t>
      </w:r>
      <w:r>
        <w:rPr>
          <w:b/>
          <w:spacing w:val="-3"/>
          <w:sz w:val="21"/>
        </w:rPr>
        <w:t xml:space="preserve">Act </w:t>
      </w:r>
      <w:r>
        <w:rPr>
          <w:b/>
          <w:sz w:val="21"/>
        </w:rPr>
        <w:t>is that it neither defines as to who can provide archi</w:t>
      </w:r>
      <w:r>
        <w:rPr>
          <w:b/>
          <w:sz w:val="21"/>
        </w:rPr>
        <w:t>tectural services nor puts any fetters on persons who wish to provide architectural services. It merely defines an architect to mean a person whose name is entered in the register maintained by the COA and lays down the mandatory qualifications for an entr</w:t>
      </w:r>
      <w:r>
        <w:rPr>
          <w:b/>
          <w:sz w:val="21"/>
        </w:rPr>
        <w:t xml:space="preserve">y in the said register. </w:t>
      </w:r>
      <w:r>
        <w:rPr>
          <w:sz w:val="21"/>
        </w:rPr>
        <w:t>On the other hand, the Advocates Act and CA Act include specific provisions laying down as to who can practice as an advocate or</w:t>
      </w:r>
      <w:r>
        <w:rPr>
          <w:spacing w:val="-4"/>
          <w:sz w:val="21"/>
        </w:rPr>
        <w:t xml:space="preserve"> </w:t>
      </w:r>
      <w:r>
        <w:rPr>
          <w:sz w:val="21"/>
        </w:rPr>
        <w:t>accountant.</w:t>
      </w:r>
    </w:p>
    <w:p w:rsidR="00502485" w:rsidRDefault="008F6875">
      <w:pPr>
        <w:spacing w:before="160" w:line="276" w:lineRule="auto"/>
        <w:ind w:left="1940" w:right="1941"/>
        <w:jc w:val="both"/>
        <w:rPr>
          <w:sz w:val="21"/>
        </w:rPr>
      </w:pPr>
      <w:r>
        <w:rPr>
          <w:sz w:val="21"/>
        </w:rPr>
        <w:t xml:space="preserve">41. Thus, the Act, while clearly prescribing that unregistered persons, including juristic </w:t>
      </w:r>
      <w:r>
        <w:rPr>
          <w:sz w:val="21"/>
        </w:rPr>
        <w:t xml:space="preserve">entities, cannot describe or style themselves as architects, does not preclude any one from providing architectural services. </w:t>
      </w:r>
      <w:r>
        <w:rPr>
          <w:b/>
          <w:sz w:val="21"/>
        </w:rPr>
        <w:t>Merely because the Act includes a specific provision prescribing that only a registered architect can use the title of an „archite</w:t>
      </w:r>
      <w:r>
        <w:rPr>
          <w:b/>
          <w:sz w:val="21"/>
        </w:rPr>
        <w:t>ct‟ or style himself/herself as an „architect‟, it cannot be concluded that the Act in any manner envisages that architectural services can be rendered only by those to whom the Act applies</w:t>
      </w:r>
      <w:r>
        <w:rPr>
          <w:sz w:val="21"/>
        </w:rPr>
        <w:t>.‖</w:t>
      </w:r>
    </w:p>
    <w:p w:rsidR="00502485" w:rsidRDefault="008F6875">
      <w:pPr>
        <w:spacing w:before="161"/>
        <w:ind w:left="5795"/>
        <w:rPr>
          <w:sz w:val="21"/>
        </w:rPr>
      </w:pPr>
      <w:r>
        <w:rPr>
          <w:sz w:val="21"/>
        </w:rPr>
        <w:t>(Emphasis supplied)</w:t>
      </w:r>
    </w:p>
    <w:p w:rsidR="00502485" w:rsidRDefault="00502485">
      <w:pPr>
        <w:pStyle w:val="BodyText"/>
        <w:rPr>
          <w:sz w:val="24"/>
        </w:rPr>
      </w:pPr>
    </w:p>
    <w:p w:rsidR="00502485" w:rsidRDefault="00502485">
      <w:pPr>
        <w:pStyle w:val="BodyText"/>
        <w:spacing w:before="3"/>
        <w:rPr>
          <w:sz w:val="31"/>
        </w:rPr>
      </w:pPr>
    </w:p>
    <w:p w:rsidR="00502485" w:rsidRDefault="008F6875">
      <w:pPr>
        <w:pStyle w:val="BodyText"/>
        <w:spacing w:line="480" w:lineRule="auto"/>
        <w:ind w:left="500" w:right="116"/>
        <w:jc w:val="both"/>
      </w:pPr>
      <w:r>
        <w:t>The Single Judge concluded that the scheme</w:t>
      </w:r>
      <w:r>
        <w:t xml:space="preserve"> of the Architects Act does not define a set of individuals who can provide architectural services. Merely because the statute stipulates that nobody other than individuals who are registered with </w:t>
      </w:r>
      <w:r>
        <w:rPr>
          <w:w w:val="99"/>
        </w:rPr>
        <w:t>the</w:t>
      </w:r>
      <w:r>
        <w:rPr>
          <w:spacing w:val="12"/>
        </w:rPr>
        <w:t xml:space="preserve"> </w:t>
      </w:r>
      <w:r>
        <w:rPr>
          <w:w w:val="99"/>
        </w:rPr>
        <w:t>Council</w:t>
      </w:r>
      <w:r>
        <w:rPr>
          <w:spacing w:val="11"/>
        </w:rPr>
        <w:t xml:space="preserve"> </w:t>
      </w:r>
      <w:r>
        <w:rPr>
          <w:w w:val="99"/>
        </w:rPr>
        <w:t>of</w:t>
      </w:r>
      <w:r>
        <w:rPr>
          <w:spacing w:val="12"/>
        </w:rPr>
        <w:t xml:space="preserve"> </w:t>
      </w:r>
      <w:r>
        <w:rPr>
          <w:spacing w:val="-1"/>
          <w:w w:val="99"/>
        </w:rPr>
        <w:t>A</w:t>
      </w:r>
      <w:r>
        <w:rPr>
          <w:w w:val="99"/>
        </w:rPr>
        <w:t>rchit</w:t>
      </w:r>
      <w:r>
        <w:rPr>
          <w:spacing w:val="3"/>
          <w:w w:val="99"/>
        </w:rPr>
        <w:t>e</w:t>
      </w:r>
      <w:r>
        <w:rPr>
          <w:w w:val="99"/>
        </w:rPr>
        <w:t>cts</w:t>
      </w:r>
      <w:r>
        <w:rPr>
          <w:spacing w:val="14"/>
        </w:rPr>
        <w:t xml:space="preserve"> </w:t>
      </w:r>
      <w:r>
        <w:rPr>
          <w:w w:val="99"/>
        </w:rPr>
        <w:t>can</w:t>
      </w:r>
      <w:r>
        <w:rPr>
          <w:spacing w:val="12"/>
        </w:rPr>
        <w:t xml:space="preserve"> </w:t>
      </w:r>
      <w:r>
        <w:rPr>
          <w:spacing w:val="-1"/>
          <w:w w:val="99"/>
        </w:rPr>
        <w:t>us</w:t>
      </w:r>
      <w:r>
        <w:rPr>
          <w:w w:val="99"/>
        </w:rPr>
        <w:t>e</w:t>
      </w:r>
      <w:r>
        <w:rPr>
          <w:spacing w:val="12"/>
        </w:rPr>
        <w:t xml:space="preserve"> </w:t>
      </w:r>
      <w:r>
        <w:rPr>
          <w:w w:val="99"/>
        </w:rPr>
        <w:t>the</w:t>
      </w:r>
      <w:r>
        <w:rPr>
          <w:spacing w:val="12"/>
        </w:rPr>
        <w:t xml:space="preserve"> </w:t>
      </w:r>
      <w:r>
        <w:rPr>
          <w:w w:val="99"/>
        </w:rPr>
        <w:t>title</w:t>
      </w:r>
      <w:r>
        <w:rPr>
          <w:spacing w:val="12"/>
        </w:rPr>
        <w:t xml:space="preserve"> </w:t>
      </w:r>
      <w:r>
        <w:rPr>
          <w:spacing w:val="2"/>
          <w:w w:val="99"/>
        </w:rPr>
        <w:t>o</w:t>
      </w:r>
      <w:r>
        <w:rPr>
          <w:w w:val="99"/>
        </w:rPr>
        <w:t>f</w:t>
      </w:r>
      <w:r>
        <w:rPr>
          <w:spacing w:val="12"/>
        </w:rPr>
        <w:t xml:space="preserve"> </w:t>
      </w:r>
      <w:r>
        <w:rPr>
          <w:spacing w:val="2"/>
          <w:w w:val="33"/>
        </w:rPr>
        <w:t>―</w:t>
      </w:r>
      <w:r>
        <w:rPr>
          <w:spacing w:val="-1"/>
          <w:w w:val="99"/>
        </w:rPr>
        <w:t>A</w:t>
      </w:r>
      <w:r>
        <w:rPr>
          <w:w w:val="99"/>
        </w:rPr>
        <w:t>rchite</w:t>
      </w:r>
      <w:r>
        <w:rPr>
          <w:w w:val="93"/>
        </w:rPr>
        <w:t>ct‖</w:t>
      </w:r>
      <w:r>
        <w:rPr>
          <w:spacing w:val="12"/>
        </w:rPr>
        <w:t xml:space="preserve"> </w:t>
      </w:r>
      <w:r>
        <w:rPr>
          <w:w w:val="99"/>
        </w:rPr>
        <w:t>can</w:t>
      </w:r>
      <w:r>
        <w:rPr>
          <w:spacing w:val="-1"/>
          <w:w w:val="99"/>
        </w:rPr>
        <w:t>n</w:t>
      </w:r>
      <w:r>
        <w:rPr>
          <w:w w:val="99"/>
        </w:rPr>
        <w:t>ot</w:t>
      </w:r>
      <w:r>
        <w:rPr>
          <w:spacing w:val="14"/>
        </w:rPr>
        <w:t xml:space="preserve"> </w:t>
      </w:r>
      <w:r>
        <w:rPr>
          <w:w w:val="99"/>
        </w:rPr>
        <w:t>mean</w:t>
      </w:r>
      <w:r>
        <w:rPr>
          <w:spacing w:val="12"/>
        </w:rPr>
        <w:t xml:space="preserve"> </w:t>
      </w:r>
      <w:r>
        <w:rPr>
          <w:w w:val="99"/>
        </w:rPr>
        <w:t>that</w:t>
      </w:r>
      <w:r>
        <w:rPr>
          <w:spacing w:val="12"/>
        </w:rPr>
        <w:t xml:space="preserve"> </w:t>
      </w:r>
      <w:r>
        <w:rPr>
          <w:w w:val="99"/>
        </w:rPr>
        <w:t>the</w:t>
      </w:r>
      <w:r>
        <w:rPr>
          <w:spacing w:val="12"/>
        </w:rPr>
        <w:t xml:space="preserve"> </w:t>
      </w:r>
      <w:r>
        <w:rPr>
          <w:spacing w:val="-1"/>
          <w:w w:val="99"/>
        </w:rPr>
        <w:t>A</w:t>
      </w:r>
      <w:r>
        <w:rPr>
          <w:w w:val="99"/>
        </w:rPr>
        <w:t xml:space="preserve">ct </w:t>
      </w:r>
      <w:r>
        <w:t>restricts the practice of architecture as a whole to those registered with the Council.</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spacing w:before="78"/>
        <w:ind w:left="500"/>
        <w:rPr>
          <w:i/>
          <w:sz w:val="25"/>
        </w:rPr>
      </w:pPr>
      <w:r>
        <w:rPr>
          <w:i/>
          <w:sz w:val="25"/>
          <w:u w:val="single"/>
        </w:rPr>
        <w:t>Controversy at the Supreme Court</w:t>
      </w:r>
    </w:p>
    <w:p w:rsidR="00502485" w:rsidRDefault="00502485">
      <w:pPr>
        <w:pStyle w:val="BodyText"/>
        <w:rPr>
          <w:i/>
          <w:sz w:val="20"/>
        </w:rPr>
      </w:pPr>
    </w:p>
    <w:p w:rsidR="00502485" w:rsidRDefault="00502485">
      <w:pPr>
        <w:pStyle w:val="BodyText"/>
        <w:spacing w:before="4"/>
        <w:rPr>
          <w:i/>
          <w:sz w:val="23"/>
        </w:rPr>
      </w:pPr>
    </w:p>
    <w:p w:rsidR="00502485" w:rsidRDefault="008F6875">
      <w:pPr>
        <w:pStyle w:val="ListParagraph"/>
        <w:numPr>
          <w:ilvl w:val="0"/>
          <w:numId w:val="5"/>
        </w:numPr>
        <w:tabs>
          <w:tab w:val="left" w:pos="1221"/>
        </w:tabs>
        <w:spacing w:before="92" w:line="480" w:lineRule="auto"/>
        <w:ind w:right="116" w:firstLine="0"/>
        <w:jc w:val="both"/>
        <w:rPr>
          <w:sz w:val="25"/>
        </w:rPr>
      </w:pPr>
      <w:r>
        <w:rPr>
          <w:sz w:val="25"/>
        </w:rPr>
        <w:t>During the course of the present proceedings, the Learned Attorney General has placed befo</w:t>
      </w:r>
      <w:r>
        <w:rPr>
          <w:sz w:val="25"/>
        </w:rPr>
        <w:t xml:space="preserve">re us a compilation of relevant material including an order dated 14 February 2017 of a two-judge bench of this Court in </w:t>
      </w:r>
      <w:r>
        <w:rPr>
          <w:b/>
          <w:sz w:val="25"/>
        </w:rPr>
        <w:t xml:space="preserve">Council of </w:t>
      </w:r>
      <w:r>
        <w:rPr>
          <w:b/>
          <w:spacing w:val="-5"/>
          <w:w w:val="99"/>
          <w:sz w:val="25"/>
        </w:rPr>
        <w:t>A</w:t>
      </w:r>
      <w:r>
        <w:rPr>
          <w:b/>
          <w:spacing w:val="1"/>
          <w:w w:val="99"/>
          <w:sz w:val="25"/>
        </w:rPr>
        <w:t>r</w:t>
      </w:r>
      <w:r>
        <w:rPr>
          <w:b/>
          <w:w w:val="99"/>
          <w:sz w:val="25"/>
        </w:rPr>
        <w:t>c</w:t>
      </w:r>
      <w:r>
        <w:rPr>
          <w:b/>
          <w:spacing w:val="1"/>
          <w:w w:val="99"/>
          <w:sz w:val="25"/>
        </w:rPr>
        <w:t>h</w:t>
      </w:r>
      <w:r>
        <w:rPr>
          <w:b/>
          <w:w w:val="99"/>
          <w:sz w:val="25"/>
        </w:rPr>
        <w:t>itectu</w:t>
      </w:r>
      <w:r>
        <w:rPr>
          <w:b/>
          <w:spacing w:val="-1"/>
          <w:w w:val="99"/>
          <w:sz w:val="25"/>
        </w:rPr>
        <w:t>r</w:t>
      </w:r>
      <w:r>
        <w:rPr>
          <w:b/>
          <w:w w:val="99"/>
          <w:sz w:val="25"/>
        </w:rPr>
        <w:t>e</w:t>
      </w:r>
      <w:r>
        <w:rPr>
          <w:b/>
          <w:sz w:val="25"/>
        </w:rPr>
        <w:t xml:space="preserve"> </w:t>
      </w:r>
      <w:r>
        <w:rPr>
          <w:b/>
          <w:spacing w:val="-15"/>
          <w:sz w:val="25"/>
        </w:rPr>
        <w:t xml:space="preserve"> </w:t>
      </w:r>
      <w:r>
        <w:rPr>
          <w:w w:val="99"/>
          <w:sz w:val="25"/>
        </w:rPr>
        <w:t>v</w:t>
      </w:r>
      <w:r>
        <w:rPr>
          <w:sz w:val="25"/>
        </w:rPr>
        <w:t xml:space="preserve"> </w:t>
      </w:r>
      <w:r>
        <w:rPr>
          <w:spacing w:val="-19"/>
          <w:sz w:val="25"/>
        </w:rPr>
        <w:t xml:space="preserve"> </w:t>
      </w:r>
      <w:r>
        <w:rPr>
          <w:b/>
          <w:w w:val="99"/>
          <w:sz w:val="25"/>
        </w:rPr>
        <w:t>Ma</w:t>
      </w:r>
      <w:r>
        <w:rPr>
          <w:b/>
          <w:spacing w:val="1"/>
          <w:w w:val="99"/>
          <w:sz w:val="25"/>
        </w:rPr>
        <w:t>n</w:t>
      </w:r>
      <w:r>
        <w:rPr>
          <w:b/>
          <w:w w:val="99"/>
          <w:sz w:val="25"/>
        </w:rPr>
        <w:t>ohar</w:t>
      </w:r>
      <w:r>
        <w:rPr>
          <w:b/>
          <w:sz w:val="25"/>
        </w:rPr>
        <w:t xml:space="preserve"> </w:t>
      </w:r>
      <w:r>
        <w:rPr>
          <w:b/>
          <w:spacing w:val="-18"/>
          <w:sz w:val="25"/>
        </w:rPr>
        <w:t xml:space="preserve"> </w:t>
      </w:r>
      <w:r>
        <w:rPr>
          <w:b/>
          <w:w w:val="99"/>
          <w:sz w:val="25"/>
        </w:rPr>
        <w:t>K</w:t>
      </w:r>
      <w:r>
        <w:rPr>
          <w:b/>
          <w:spacing w:val="-2"/>
          <w:w w:val="99"/>
          <w:sz w:val="25"/>
        </w:rPr>
        <w:t>r</w:t>
      </w:r>
      <w:r>
        <w:rPr>
          <w:b/>
          <w:w w:val="99"/>
          <w:sz w:val="25"/>
        </w:rPr>
        <w:t>is</w:t>
      </w:r>
      <w:r>
        <w:rPr>
          <w:b/>
          <w:spacing w:val="1"/>
          <w:w w:val="99"/>
          <w:sz w:val="25"/>
        </w:rPr>
        <w:t>h</w:t>
      </w:r>
      <w:r>
        <w:rPr>
          <w:b/>
          <w:w w:val="99"/>
          <w:sz w:val="25"/>
        </w:rPr>
        <w:t>naji</w:t>
      </w:r>
      <w:r>
        <w:rPr>
          <w:b/>
          <w:sz w:val="25"/>
        </w:rPr>
        <w:t xml:space="preserve"> </w:t>
      </w:r>
      <w:r>
        <w:rPr>
          <w:b/>
          <w:spacing w:val="-14"/>
          <w:sz w:val="25"/>
        </w:rPr>
        <w:t xml:space="preserve"> </w:t>
      </w:r>
      <w:r>
        <w:rPr>
          <w:b/>
          <w:w w:val="99"/>
          <w:sz w:val="25"/>
        </w:rPr>
        <w:t>R</w:t>
      </w:r>
      <w:r>
        <w:rPr>
          <w:b/>
          <w:spacing w:val="-3"/>
          <w:w w:val="99"/>
          <w:sz w:val="25"/>
        </w:rPr>
        <w:t>a</w:t>
      </w:r>
      <w:r>
        <w:rPr>
          <w:b/>
          <w:spacing w:val="-2"/>
          <w:w w:val="99"/>
          <w:sz w:val="25"/>
        </w:rPr>
        <w:t>n</w:t>
      </w:r>
      <w:r>
        <w:rPr>
          <w:b/>
          <w:w w:val="99"/>
          <w:sz w:val="25"/>
        </w:rPr>
        <w:t>a</w:t>
      </w:r>
      <w:r>
        <w:rPr>
          <w:b/>
          <w:spacing w:val="1"/>
          <w:w w:val="99"/>
          <w:sz w:val="25"/>
        </w:rPr>
        <w:t>d</w:t>
      </w:r>
      <w:r>
        <w:rPr>
          <w:b/>
          <w:w w:val="99"/>
          <w:sz w:val="25"/>
        </w:rPr>
        <w:t>e</w:t>
      </w:r>
      <w:r>
        <w:rPr>
          <w:spacing w:val="-1"/>
          <w:w w:val="101"/>
          <w:sz w:val="25"/>
          <w:vertAlign w:val="superscript"/>
        </w:rPr>
        <w:t>1</w:t>
      </w:r>
      <w:r>
        <w:rPr>
          <w:w w:val="101"/>
          <w:sz w:val="25"/>
          <w:vertAlign w:val="superscript"/>
        </w:rPr>
        <w:t>5</w:t>
      </w:r>
      <w:r>
        <w:rPr>
          <w:sz w:val="25"/>
        </w:rPr>
        <w:t xml:space="preserve"> </w:t>
      </w:r>
      <w:r>
        <w:rPr>
          <w:spacing w:val="-18"/>
          <w:sz w:val="25"/>
        </w:rPr>
        <w:t xml:space="preserve"> </w:t>
      </w:r>
      <w:r>
        <w:rPr>
          <w:spacing w:val="-2"/>
          <w:w w:val="49"/>
          <w:sz w:val="25"/>
        </w:rPr>
        <w:t>(</w:t>
      </w:r>
      <w:r>
        <w:rPr>
          <w:w w:val="49"/>
          <w:sz w:val="25"/>
        </w:rPr>
        <w:t>―</w:t>
      </w:r>
      <w:r>
        <w:rPr>
          <w:b/>
          <w:w w:val="99"/>
          <w:sz w:val="25"/>
        </w:rPr>
        <w:t>Ma</w:t>
      </w:r>
      <w:r>
        <w:rPr>
          <w:b/>
          <w:spacing w:val="-1"/>
          <w:w w:val="99"/>
          <w:sz w:val="25"/>
        </w:rPr>
        <w:t>n</w:t>
      </w:r>
      <w:r>
        <w:rPr>
          <w:b/>
          <w:w w:val="99"/>
          <w:sz w:val="25"/>
        </w:rPr>
        <w:t>ohar</w:t>
      </w:r>
      <w:r>
        <w:rPr>
          <w:b/>
          <w:sz w:val="25"/>
        </w:rPr>
        <w:t xml:space="preserve"> </w:t>
      </w:r>
      <w:r>
        <w:rPr>
          <w:b/>
          <w:spacing w:val="-18"/>
          <w:sz w:val="25"/>
        </w:rPr>
        <w:t xml:space="preserve"> </w:t>
      </w:r>
      <w:r>
        <w:rPr>
          <w:b/>
          <w:w w:val="99"/>
          <w:sz w:val="25"/>
        </w:rPr>
        <w:t>Rana</w:t>
      </w:r>
      <w:r>
        <w:rPr>
          <w:b/>
          <w:spacing w:val="1"/>
          <w:w w:val="99"/>
          <w:sz w:val="25"/>
        </w:rPr>
        <w:t>de</w:t>
      </w:r>
      <w:r>
        <w:rPr>
          <w:w w:val="89"/>
          <w:sz w:val="25"/>
        </w:rPr>
        <w:t>‖)</w:t>
      </w:r>
      <w:r>
        <w:rPr>
          <w:w w:val="99"/>
          <w:sz w:val="25"/>
        </w:rPr>
        <w:t>.</w:t>
      </w:r>
      <w:r>
        <w:rPr>
          <w:sz w:val="25"/>
        </w:rPr>
        <w:t xml:space="preserve"> </w:t>
      </w:r>
      <w:r>
        <w:rPr>
          <w:spacing w:val="-24"/>
          <w:sz w:val="25"/>
        </w:rPr>
        <w:t xml:space="preserve"> </w:t>
      </w:r>
      <w:r>
        <w:rPr>
          <w:spacing w:val="8"/>
          <w:w w:val="99"/>
          <w:sz w:val="25"/>
        </w:rPr>
        <w:t>W</w:t>
      </w:r>
      <w:r>
        <w:rPr>
          <w:w w:val="99"/>
          <w:sz w:val="25"/>
        </w:rPr>
        <w:t>e</w:t>
      </w:r>
      <w:r>
        <w:rPr>
          <w:sz w:val="25"/>
        </w:rPr>
        <w:t xml:space="preserve"> </w:t>
      </w:r>
      <w:r>
        <w:rPr>
          <w:spacing w:val="-22"/>
          <w:sz w:val="25"/>
        </w:rPr>
        <w:t xml:space="preserve"> </w:t>
      </w:r>
      <w:r>
        <w:rPr>
          <w:w w:val="99"/>
          <w:sz w:val="25"/>
        </w:rPr>
        <w:t>ha</w:t>
      </w:r>
      <w:r>
        <w:rPr>
          <w:spacing w:val="-3"/>
          <w:w w:val="99"/>
          <w:sz w:val="25"/>
        </w:rPr>
        <w:t>v</w:t>
      </w:r>
      <w:r>
        <w:rPr>
          <w:w w:val="99"/>
          <w:sz w:val="25"/>
        </w:rPr>
        <w:t xml:space="preserve">e </w:t>
      </w:r>
      <w:r>
        <w:rPr>
          <w:sz w:val="25"/>
        </w:rPr>
        <w:t>extracted the relevant portion of the order</w:t>
      </w:r>
      <w:r>
        <w:rPr>
          <w:spacing w:val="3"/>
          <w:sz w:val="25"/>
        </w:rPr>
        <w:t xml:space="preserve"> </w:t>
      </w:r>
      <w:r>
        <w:rPr>
          <w:sz w:val="25"/>
        </w:rPr>
        <w:t>below:</w:t>
      </w:r>
    </w:p>
    <w:p w:rsidR="00502485" w:rsidRDefault="008F6875">
      <w:pPr>
        <w:spacing w:before="161" w:line="276" w:lineRule="auto"/>
        <w:ind w:left="1940" w:right="1940"/>
        <w:jc w:val="both"/>
        <w:rPr>
          <w:sz w:val="21"/>
        </w:rPr>
      </w:pPr>
      <w:r>
        <w:rPr>
          <w:spacing w:val="-6"/>
          <w:w w:val="33"/>
          <w:sz w:val="21"/>
        </w:rPr>
        <w:t>―</w:t>
      </w:r>
      <w:r>
        <w:rPr>
          <w:spacing w:val="6"/>
          <w:sz w:val="21"/>
        </w:rPr>
        <w:t>W</w:t>
      </w:r>
      <w:r>
        <w:rPr>
          <w:spacing w:val="-3"/>
          <w:sz w:val="21"/>
        </w:rPr>
        <w:t>h</w:t>
      </w:r>
      <w:r>
        <w:rPr>
          <w:spacing w:val="-2"/>
          <w:sz w:val="21"/>
        </w:rPr>
        <w:t>i</w:t>
      </w:r>
      <w:r>
        <w:rPr>
          <w:sz w:val="21"/>
        </w:rPr>
        <w:t>le</w:t>
      </w:r>
      <w:r>
        <w:rPr>
          <w:sz w:val="21"/>
        </w:rPr>
        <w:t xml:space="preserve"> </w:t>
      </w:r>
      <w:r>
        <w:rPr>
          <w:spacing w:val="10"/>
          <w:sz w:val="21"/>
        </w:rPr>
        <w:t xml:space="preserve"> </w:t>
      </w:r>
      <w:r>
        <w:rPr>
          <w:spacing w:val="-2"/>
          <w:sz w:val="21"/>
        </w:rPr>
        <w:t>w</w:t>
      </w:r>
      <w:r>
        <w:rPr>
          <w:sz w:val="21"/>
        </w:rPr>
        <w:t>e</w:t>
      </w:r>
      <w:r>
        <w:rPr>
          <w:sz w:val="21"/>
        </w:rPr>
        <w:t xml:space="preserve"> </w:t>
      </w:r>
      <w:r>
        <w:rPr>
          <w:spacing w:val="10"/>
          <w:sz w:val="21"/>
        </w:rPr>
        <w:t xml:space="preserve"> </w:t>
      </w:r>
      <w:r>
        <w:rPr>
          <w:spacing w:val="-2"/>
          <w:sz w:val="21"/>
        </w:rPr>
        <w:t>f</w:t>
      </w:r>
      <w:r>
        <w:rPr>
          <w:sz w:val="21"/>
        </w:rPr>
        <w:t>i</w:t>
      </w:r>
      <w:r>
        <w:rPr>
          <w:spacing w:val="-3"/>
          <w:sz w:val="21"/>
        </w:rPr>
        <w:t>n</w:t>
      </w:r>
      <w:r>
        <w:rPr>
          <w:sz w:val="21"/>
        </w:rPr>
        <w:t>d</w:t>
      </w:r>
      <w:r>
        <w:rPr>
          <w:sz w:val="21"/>
        </w:rPr>
        <w:t xml:space="preserve"> </w:t>
      </w:r>
      <w:r>
        <w:rPr>
          <w:spacing w:val="10"/>
          <w:sz w:val="21"/>
        </w:rPr>
        <w:t xml:space="preserve"> </w:t>
      </w:r>
      <w:r>
        <w:rPr>
          <w:spacing w:val="-1"/>
          <w:sz w:val="21"/>
        </w:rPr>
        <w:t>n</w:t>
      </w:r>
      <w:r>
        <w:rPr>
          <w:sz w:val="21"/>
        </w:rPr>
        <w:t>o</w:t>
      </w:r>
      <w:r>
        <w:rPr>
          <w:sz w:val="21"/>
        </w:rPr>
        <w:t xml:space="preserve"> </w:t>
      </w:r>
      <w:r>
        <w:rPr>
          <w:spacing w:val="10"/>
          <w:sz w:val="21"/>
        </w:rPr>
        <w:t xml:space="preserve"> </w:t>
      </w:r>
      <w:r>
        <w:rPr>
          <w:spacing w:val="-1"/>
          <w:sz w:val="21"/>
        </w:rPr>
        <w:t>re</w:t>
      </w:r>
      <w:r>
        <w:rPr>
          <w:spacing w:val="-3"/>
          <w:sz w:val="21"/>
        </w:rPr>
        <w:t>as</w:t>
      </w:r>
      <w:r>
        <w:rPr>
          <w:spacing w:val="-1"/>
          <w:sz w:val="21"/>
        </w:rPr>
        <w:t>o</w:t>
      </w:r>
      <w:r>
        <w:rPr>
          <w:sz w:val="21"/>
        </w:rPr>
        <w:t>n</w:t>
      </w:r>
      <w:r>
        <w:rPr>
          <w:sz w:val="21"/>
        </w:rPr>
        <w:t xml:space="preserve"> </w:t>
      </w:r>
      <w:r>
        <w:rPr>
          <w:spacing w:val="10"/>
          <w:sz w:val="21"/>
        </w:rPr>
        <w:t xml:space="preserve"> </w:t>
      </w:r>
      <w:r>
        <w:rPr>
          <w:spacing w:val="-2"/>
          <w:sz w:val="21"/>
        </w:rPr>
        <w:t>t</w:t>
      </w:r>
      <w:r>
        <w:rPr>
          <w:sz w:val="21"/>
        </w:rPr>
        <w:t>o</w:t>
      </w:r>
      <w:r>
        <w:rPr>
          <w:sz w:val="21"/>
        </w:rPr>
        <w:t xml:space="preserve"> </w:t>
      </w:r>
      <w:r>
        <w:rPr>
          <w:spacing w:val="10"/>
          <w:sz w:val="21"/>
        </w:rPr>
        <w:t xml:space="preserve"> </w:t>
      </w:r>
      <w:r>
        <w:rPr>
          <w:sz w:val="21"/>
        </w:rPr>
        <w:t>i</w:t>
      </w:r>
      <w:r>
        <w:rPr>
          <w:spacing w:val="-1"/>
          <w:sz w:val="21"/>
        </w:rPr>
        <w:t>nte</w:t>
      </w:r>
      <w:r>
        <w:rPr>
          <w:spacing w:val="-3"/>
          <w:sz w:val="21"/>
        </w:rPr>
        <w:t>r</w:t>
      </w:r>
      <w:r>
        <w:rPr>
          <w:spacing w:val="1"/>
          <w:sz w:val="21"/>
        </w:rPr>
        <w:t>f</w:t>
      </w:r>
      <w:r>
        <w:rPr>
          <w:spacing w:val="-1"/>
          <w:sz w:val="21"/>
        </w:rPr>
        <w:t>er</w:t>
      </w:r>
      <w:r>
        <w:rPr>
          <w:sz w:val="21"/>
        </w:rPr>
        <w:t>e</w:t>
      </w:r>
      <w:r>
        <w:rPr>
          <w:sz w:val="21"/>
        </w:rPr>
        <w:t xml:space="preserve"> </w:t>
      </w:r>
      <w:r>
        <w:rPr>
          <w:spacing w:val="9"/>
          <w:sz w:val="21"/>
        </w:rPr>
        <w:t xml:space="preserve"> </w:t>
      </w:r>
      <w:r>
        <w:rPr>
          <w:spacing w:val="-2"/>
          <w:sz w:val="21"/>
        </w:rPr>
        <w:t>w</w:t>
      </w:r>
      <w:r>
        <w:rPr>
          <w:sz w:val="21"/>
        </w:rPr>
        <w:t>i</w:t>
      </w:r>
      <w:r>
        <w:rPr>
          <w:spacing w:val="-2"/>
          <w:sz w:val="21"/>
        </w:rPr>
        <w:t>t</w:t>
      </w:r>
      <w:r>
        <w:rPr>
          <w:sz w:val="21"/>
        </w:rPr>
        <w:t>h</w:t>
      </w:r>
      <w:r>
        <w:rPr>
          <w:sz w:val="21"/>
        </w:rPr>
        <w:t xml:space="preserve"> </w:t>
      </w:r>
      <w:r>
        <w:rPr>
          <w:spacing w:val="10"/>
          <w:sz w:val="21"/>
        </w:rPr>
        <w:t xml:space="preserve"> </w:t>
      </w:r>
      <w:r>
        <w:rPr>
          <w:spacing w:val="-2"/>
          <w:sz w:val="21"/>
        </w:rPr>
        <w:t>t</w:t>
      </w:r>
      <w:r>
        <w:rPr>
          <w:spacing w:val="-3"/>
          <w:sz w:val="21"/>
        </w:rPr>
        <w:t>h</w:t>
      </w:r>
      <w:r>
        <w:rPr>
          <w:sz w:val="21"/>
        </w:rPr>
        <w:t>e</w:t>
      </w:r>
      <w:r>
        <w:rPr>
          <w:sz w:val="21"/>
        </w:rPr>
        <w:t xml:space="preserve"> </w:t>
      </w:r>
      <w:r>
        <w:rPr>
          <w:spacing w:val="7"/>
          <w:sz w:val="21"/>
        </w:rPr>
        <w:t xml:space="preserve"> </w:t>
      </w:r>
      <w:r>
        <w:rPr>
          <w:sz w:val="21"/>
        </w:rPr>
        <w:t>i</w:t>
      </w:r>
      <w:r>
        <w:rPr>
          <w:spacing w:val="-1"/>
          <w:sz w:val="21"/>
        </w:rPr>
        <w:t>mpu</w:t>
      </w:r>
      <w:r>
        <w:rPr>
          <w:spacing w:val="-2"/>
          <w:sz w:val="21"/>
        </w:rPr>
        <w:t>g</w:t>
      </w:r>
      <w:r>
        <w:rPr>
          <w:spacing w:val="-1"/>
          <w:sz w:val="21"/>
        </w:rPr>
        <w:t xml:space="preserve">ned </w:t>
      </w:r>
      <w:r>
        <w:rPr>
          <w:sz w:val="21"/>
        </w:rPr>
        <w:t>judgement and order dated 29</w:t>
      </w:r>
      <w:r>
        <w:rPr>
          <w:sz w:val="21"/>
          <w:vertAlign w:val="superscript"/>
        </w:rPr>
        <w:t>th</w:t>
      </w:r>
      <w:r>
        <w:rPr>
          <w:sz w:val="21"/>
        </w:rPr>
        <w:t xml:space="preserve"> November, 2004 passed by the Bombay High Court in Writ Petition No. 1830 of 1988 and connected matters, we are of the view that the High Court was in error in rejecting the contention of the appellant that practice under the Architects Act, 1972 is not re</w:t>
      </w:r>
      <w:r>
        <w:rPr>
          <w:sz w:val="21"/>
        </w:rPr>
        <w:t>stricted only  to the architects. It is not correct to say that any one can practice as an architect even if he is not registered under the Architects Act,</w:t>
      </w:r>
      <w:r>
        <w:rPr>
          <w:spacing w:val="-4"/>
          <w:sz w:val="21"/>
        </w:rPr>
        <w:t xml:space="preserve"> </w:t>
      </w:r>
      <w:r>
        <w:rPr>
          <w:sz w:val="21"/>
        </w:rPr>
        <w:t>1972.‖</w:t>
      </w:r>
    </w:p>
    <w:p w:rsidR="00502485" w:rsidRDefault="00502485">
      <w:pPr>
        <w:pStyle w:val="BodyText"/>
        <w:rPr>
          <w:sz w:val="24"/>
        </w:rPr>
      </w:pPr>
    </w:p>
    <w:p w:rsidR="00502485" w:rsidRDefault="00502485">
      <w:pPr>
        <w:pStyle w:val="BodyText"/>
        <w:rPr>
          <w:sz w:val="28"/>
        </w:rPr>
      </w:pPr>
    </w:p>
    <w:p w:rsidR="00502485" w:rsidRDefault="008F6875">
      <w:pPr>
        <w:pStyle w:val="BodyText"/>
        <w:spacing w:line="480" w:lineRule="auto"/>
        <w:ind w:left="500" w:right="114"/>
        <w:jc w:val="both"/>
      </w:pPr>
      <w:r>
        <w:t xml:space="preserve">Placing reliance on this order, the appellant contended that the question of whether Section 37 prohibits the practice of architecture by unregistered individuals is no longer </w:t>
      </w:r>
      <w:r>
        <w:rPr>
          <w:i/>
        </w:rPr>
        <w:t>res integra</w:t>
      </w:r>
      <w:r>
        <w:t xml:space="preserve">. It was urged that this Court has already held that the practice of </w:t>
      </w:r>
      <w:r>
        <w:t xml:space="preserve">architecture is limited to architects registered under the Architects Act. The order arising out of </w:t>
      </w:r>
      <w:r>
        <w:rPr>
          <w:b/>
        </w:rPr>
        <w:t xml:space="preserve">Manohar Ranade </w:t>
      </w:r>
      <w:r>
        <w:t xml:space="preserve">has been followed by a three-judge bench of this Court in an order dated 11 September 2017 in </w:t>
      </w:r>
      <w:r>
        <w:rPr>
          <w:b/>
        </w:rPr>
        <w:t xml:space="preserve">Council of Architecture </w:t>
      </w:r>
      <w:r>
        <w:t xml:space="preserve">v </w:t>
      </w:r>
      <w:r>
        <w:rPr>
          <w:b/>
        </w:rPr>
        <w:t>Indian Institute of A</w:t>
      </w:r>
      <w:r>
        <w:rPr>
          <w:b/>
        </w:rPr>
        <w:t>rchitects</w:t>
      </w:r>
      <w:r>
        <w:t>.</w:t>
      </w:r>
      <w:r>
        <w:rPr>
          <w:vertAlign w:val="superscript"/>
        </w:rPr>
        <w:t>16</w:t>
      </w:r>
      <w:r>
        <w:t xml:space="preserve"> The order of the three-judge bench states that:</w:t>
      </w:r>
    </w:p>
    <w:p w:rsidR="00502485" w:rsidRDefault="008F6875">
      <w:pPr>
        <w:spacing w:before="159" w:line="276" w:lineRule="auto"/>
        <w:ind w:left="1940" w:right="1941"/>
        <w:jc w:val="both"/>
        <w:rPr>
          <w:sz w:val="21"/>
        </w:rPr>
      </w:pPr>
      <w:r>
        <w:rPr>
          <w:w w:val="33"/>
          <w:sz w:val="21"/>
        </w:rPr>
        <w:t>―</w:t>
      </w:r>
      <w:r>
        <w:rPr>
          <w:sz w:val="21"/>
        </w:rPr>
        <w:t>Having</w:t>
      </w:r>
      <w:r>
        <w:rPr>
          <w:sz w:val="21"/>
        </w:rPr>
        <w:t xml:space="preserve"> </w:t>
      </w:r>
      <w:r>
        <w:rPr>
          <w:sz w:val="21"/>
        </w:rPr>
        <w:t>heard</w:t>
      </w:r>
      <w:r>
        <w:rPr>
          <w:sz w:val="21"/>
        </w:rPr>
        <w:t xml:space="preserve"> </w:t>
      </w:r>
      <w:r>
        <w:rPr>
          <w:sz w:val="21"/>
        </w:rPr>
        <w:t>learned</w:t>
      </w:r>
      <w:r>
        <w:rPr>
          <w:sz w:val="21"/>
        </w:rPr>
        <w:t xml:space="preserve"> </w:t>
      </w:r>
      <w:r>
        <w:rPr>
          <w:sz w:val="21"/>
        </w:rPr>
        <w:t>counsel</w:t>
      </w:r>
      <w:r>
        <w:rPr>
          <w:sz w:val="21"/>
        </w:rPr>
        <w:t xml:space="preserve"> </w:t>
      </w:r>
      <w:r>
        <w:rPr>
          <w:sz w:val="21"/>
        </w:rPr>
        <w:t>for</w:t>
      </w:r>
      <w:r>
        <w:rPr>
          <w:sz w:val="21"/>
        </w:rPr>
        <w:t xml:space="preserve"> </w:t>
      </w:r>
      <w:r>
        <w:rPr>
          <w:sz w:val="21"/>
        </w:rPr>
        <w:t>the</w:t>
      </w:r>
      <w:r>
        <w:rPr>
          <w:sz w:val="21"/>
        </w:rPr>
        <w:t xml:space="preserve"> </w:t>
      </w:r>
      <w:r>
        <w:rPr>
          <w:sz w:val="21"/>
        </w:rPr>
        <w:t>parties</w:t>
      </w:r>
      <w:r>
        <w:rPr>
          <w:sz w:val="21"/>
        </w:rPr>
        <w:t xml:space="preserve"> </w:t>
      </w:r>
      <w:r>
        <w:rPr>
          <w:sz w:val="21"/>
        </w:rPr>
        <w:t>and</w:t>
      </w:r>
      <w:r>
        <w:rPr>
          <w:sz w:val="21"/>
        </w:rPr>
        <w:t xml:space="preserve"> </w:t>
      </w:r>
      <w:r>
        <w:rPr>
          <w:sz w:val="21"/>
        </w:rPr>
        <w:t>keeping</w:t>
      </w:r>
      <w:r>
        <w:rPr>
          <w:sz w:val="21"/>
        </w:rPr>
        <w:t xml:space="preserve"> </w:t>
      </w:r>
      <w:r>
        <w:rPr>
          <w:sz w:val="21"/>
        </w:rPr>
        <w:t xml:space="preserve">in </w:t>
      </w:r>
      <w:r>
        <w:rPr>
          <w:sz w:val="21"/>
        </w:rPr>
        <w:t>view the order dated 14</w:t>
      </w:r>
      <w:r>
        <w:rPr>
          <w:sz w:val="21"/>
          <w:vertAlign w:val="superscript"/>
        </w:rPr>
        <w:t>th</w:t>
      </w:r>
      <w:r>
        <w:rPr>
          <w:sz w:val="21"/>
        </w:rPr>
        <w:t xml:space="preserve"> February, 2017, passed in Civil Appeal Nos. 3346-3348 of 2005, we dispose of the present appeal in similar t</w:t>
      </w:r>
      <w:r>
        <w:rPr>
          <w:sz w:val="21"/>
        </w:rPr>
        <w:t>erms. To have clarity, we reproduce the relevant passage as under: -</w:t>
      </w:r>
    </w:p>
    <w:p w:rsidR="00502485" w:rsidRDefault="00502485">
      <w:pPr>
        <w:pStyle w:val="BodyText"/>
        <w:spacing w:before="2"/>
        <w:rPr>
          <w:sz w:val="20"/>
        </w:rPr>
      </w:pPr>
      <w:r w:rsidRPr="00502485">
        <w:pict>
          <v:line id="_x0000_s1027" style="position:absolute;z-index:-251642880;mso-wrap-distance-left:0;mso-wrap-distance-right:0;mso-position-horizontal-relative:page" from="1in,13.85pt" to="216.05pt,13.85pt" strokeweight=".6pt">
            <w10:wrap type="topAndBottom" anchorx="page"/>
          </v:line>
        </w:pict>
      </w:r>
    </w:p>
    <w:p w:rsidR="00502485" w:rsidRDefault="008F6875">
      <w:pPr>
        <w:spacing w:before="44" w:line="225" w:lineRule="exact"/>
        <w:ind w:left="500"/>
        <w:rPr>
          <w:sz w:val="18"/>
        </w:rPr>
      </w:pPr>
      <w:r>
        <w:rPr>
          <w:position w:val="9"/>
          <w:sz w:val="12"/>
        </w:rPr>
        <w:t xml:space="preserve">15 </w:t>
      </w:r>
      <w:r>
        <w:rPr>
          <w:sz w:val="18"/>
        </w:rPr>
        <w:t>C.A. Nos 3346-3348 of 2005</w:t>
      </w:r>
    </w:p>
    <w:p w:rsidR="00502485" w:rsidRDefault="008F6875">
      <w:pPr>
        <w:spacing w:line="225" w:lineRule="exact"/>
        <w:ind w:left="500"/>
        <w:rPr>
          <w:sz w:val="18"/>
        </w:rPr>
      </w:pPr>
      <w:r>
        <w:rPr>
          <w:position w:val="9"/>
          <w:sz w:val="12"/>
        </w:rPr>
        <w:t xml:space="preserve">16 </w:t>
      </w:r>
      <w:r>
        <w:rPr>
          <w:sz w:val="18"/>
        </w:rPr>
        <w:t>C.A. No 12649 of 2017</w:t>
      </w:r>
    </w:p>
    <w:p w:rsidR="00502485" w:rsidRDefault="00502485">
      <w:pPr>
        <w:spacing w:line="225" w:lineRule="exact"/>
        <w:rPr>
          <w:sz w:val="18"/>
        </w:rPr>
        <w:sectPr w:rsidR="00502485">
          <w:pgSz w:w="11910" w:h="16840"/>
          <w:pgMar w:top="1340" w:right="1320" w:bottom="1240" w:left="940" w:header="0" w:footer="1041" w:gutter="0"/>
          <w:cols w:space="720"/>
        </w:sectPr>
      </w:pPr>
    </w:p>
    <w:p w:rsidR="00502485" w:rsidRDefault="008F6875">
      <w:pPr>
        <w:spacing w:before="76" w:line="276" w:lineRule="auto"/>
        <w:ind w:left="2300" w:right="1941"/>
        <w:jc w:val="both"/>
        <w:rPr>
          <w:sz w:val="21"/>
        </w:rPr>
      </w:pPr>
      <w:r>
        <w:rPr>
          <w:w w:val="33"/>
          <w:sz w:val="21"/>
        </w:rPr>
        <w:t>―</w:t>
      </w:r>
      <w:r>
        <w:rPr>
          <w:sz w:val="21"/>
        </w:rPr>
        <w:t>While</w:t>
      </w:r>
      <w:r>
        <w:rPr>
          <w:sz w:val="21"/>
        </w:rPr>
        <w:t xml:space="preserve"> </w:t>
      </w:r>
      <w:r>
        <w:rPr>
          <w:sz w:val="21"/>
        </w:rPr>
        <w:t>we</w:t>
      </w:r>
      <w:r>
        <w:rPr>
          <w:sz w:val="21"/>
        </w:rPr>
        <w:t xml:space="preserve"> </w:t>
      </w:r>
      <w:r>
        <w:rPr>
          <w:sz w:val="21"/>
        </w:rPr>
        <w:t>find</w:t>
      </w:r>
      <w:r>
        <w:rPr>
          <w:sz w:val="21"/>
        </w:rPr>
        <w:t xml:space="preserve"> </w:t>
      </w:r>
      <w:r>
        <w:rPr>
          <w:sz w:val="21"/>
        </w:rPr>
        <w:t>no</w:t>
      </w:r>
      <w:r>
        <w:rPr>
          <w:sz w:val="21"/>
        </w:rPr>
        <w:t xml:space="preserve"> </w:t>
      </w:r>
      <w:r>
        <w:rPr>
          <w:sz w:val="21"/>
        </w:rPr>
        <w:t>reason</w:t>
      </w:r>
      <w:r>
        <w:rPr>
          <w:sz w:val="21"/>
        </w:rPr>
        <w:t xml:space="preserve"> </w:t>
      </w:r>
      <w:r>
        <w:rPr>
          <w:sz w:val="21"/>
        </w:rPr>
        <w:t>to</w:t>
      </w:r>
      <w:r>
        <w:rPr>
          <w:sz w:val="21"/>
        </w:rPr>
        <w:t xml:space="preserve">  </w:t>
      </w:r>
      <w:r>
        <w:rPr>
          <w:sz w:val="21"/>
        </w:rPr>
        <w:t>interfere</w:t>
      </w:r>
      <w:r>
        <w:rPr>
          <w:sz w:val="21"/>
        </w:rPr>
        <w:t xml:space="preserve">  </w:t>
      </w:r>
      <w:r>
        <w:rPr>
          <w:sz w:val="21"/>
        </w:rPr>
        <w:t>with</w:t>
      </w:r>
      <w:r>
        <w:rPr>
          <w:sz w:val="21"/>
        </w:rPr>
        <w:t xml:space="preserve">  </w:t>
      </w:r>
      <w:r>
        <w:rPr>
          <w:sz w:val="21"/>
        </w:rPr>
        <w:t>the</w:t>
      </w:r>
      <w:r>
        <w:rPr>
          <w:sz w:val="21"/>
        </w:rPr>
        <w:t xml:space="preserve"> </w:t>
      </w:r>
      <w:r>
        <w:rPr>
          <w:sz w:val="21"/>
        </w:rPr>
        <w:t xml:space="preserve">impugned </w:t>
      </w:r>
      <w:r>
        <w:rPr>
          <w:sz w:val="21"/>
        </w:rPr>
        <w:t>judgement and order dated 29</w:t>
      </w:r>
      <w:r>
        <w:rPr>
          <w:sz w:val="21"/>
          <w:vertAlign w:val="superscript"/>
        </w:rPr>
        <w:t>th</w:t>
      </w:r>
      <w:r>
        <w:rPr>
          <w:sz w:val="21"/>
        </w:rPr>
        <w:t xml:space="preserve"> November, 2004 passed by the Bombay High Court in Writ Petition No. 1830 of 1988 and connected matters, we are of the view that the High Court was in error in rejecting the contention of the appellant that practice under the Architects Act, 1972 is not re</w:t>
      </w:r>
      <w:r>
        <w:rPr>
          <w:sz w:val="21"/>
        </w:rPr>
        <w:t>stricted only to the architects. It is not correct to say that any one can practice as an architect even if he is not registered under the Architects Act, 1972.‖</w:t>
      </w:r>
    </w:p>
    <w:p w:rsidR="00502485" w:rsidRDefault="008F6875">
      <w:pPr>
        <w:spacing w:before="161"/>
        <w:ind w:left="1940"/>
        <w:rPr>
          <w:sz w:val="21"/>
        </w:rPr>
      </w:pPr>
      <w:r>
        <w:rPr>
          <w:sz w:val="21"/>
        </w:rPr>
        <w:t>The appeal is disposed of in the above terms…‖</w:t>
      </w:r>
    </w:p>
    <w:p w:rsidR="00502485" w:rsidRDefault="00502485">
      <w:pPr>
        <w:pStyle w:val="BodyText"/>
        <w:rPr>
          <w:sz w:val="24"/>
        </w:rPr>
      </w:pPr>
    </w:p>
    <w:p w:rsidR="00502485" w:rsidRDefault="00502485">
      <w:pPr>
        <w:pStyle w:val="BodyText"/>
        <w:spacing w:before="1"/>
        <w:rPr>
          <w:sz w:val="31"/>
        </w:rPr>
      </w:pPr>
    </w:p>
    <w:p w:rsidR="00502485" w:rsidRDefault="008F6875">
      <w:pPr>
        <w:pStyle w:val="ListParagraph"/>
        <w:numPr>
          <w:ilvl w:val="0"/>
          <w:numId w:val="5"/>
        </w:numPr>
        <w:tabs>
          <w:tab w:val="left" w:pos="1221"/>
        </w:tabs>
        <w:spacing w:line="480" w:lineRule="auto"/>
        <w:ind w:right="118" w:firstLine="0"/>
        <w:jc w:val="both"/>
        <w:rPr>
          <w:sz w:val="25"/>
        </w:rPr>
      </w:pPr>
      <w:r>
        <w:rPr>
          <w:sz w:val="25"/>
        </w:rPr>
        <w:t xml:space="preserve">The controversy in </w:t>
      </w:r>
      <w:r>
        <w:rPr>
          <w:b/>
          <w:sz w:val="25"/>
        </w:rPr>
        <w:t xml:space="preserve">Manohar Ranade </w:t>
      </w:r>
      <w:r>
        <w:rPr>
          <w:sz w:val="25"/>
        </w:rPr>
        <w:t>concerned w</w:t>
      </w:r>
      <w:r>
        <w:rPr>
          <w:sz w:val="25"/>
        </w:rPr>
        <w:t>hether the Municipal Corporation could issue licenses to individuals not registered under the Architects Act for the completion of certain tasks that are otherwise undertaken by architects. In answering this question, Justice A P Shah (sitting as a judge o</w:t>
      </w:r>
      <w:r>
        <w:rPr>
          <w:sz w:val="25"/>
        </w:rPr>
        <w:t>f the High Court of Bombay) and Justice Dharmadhikari</w:t>
      </w:r>
      <w:r>
        <w:rPr>
          <w:spacing w:val="-2"/>
          <w:sz w:val="25"/>
        </w:rPr>
        <w:t xml:space="preserve"> </w:t>
      </w:r>
      <w:r>
        <w:rPr>
          <w:sz w:val="25"/>
        </w:rPr>
        <w:t>stated:</w:t>
      </w:r>
    </w:p>
    <w:p w:rsidR="00502485" w:rsidRDefault="008F6875">
      <w:pPr>
        <w:spacing w:before="161" w:line="276" w:lineRule="auto"/>
        <w:ind w:left="1940" w:right="1941"/>
        <w:jc w:val="both"/>
        <w:rPr>
          <w:sz w:val="21"/>
        </w:rPr>
      </w:pPr>
      <w:r>
        <w:rPr>
          <w:spacing w:val="-1"/>
          <w:w w:val="33"/>
          <w:sz w:val="21"/>
        </w:rPr>
        <w:t>―</w:t>
      </w:r>
      <w:r>
        <w:rPr>
          <w:sz w:val="21"/>
        </w:rPr>
        <w:t>7.</w:t>
      </w:r>
      <w:r>
        <w:rPr>
          <w:sz w:val="21"/>
        </w:rPr>
        <w:t xml:space="preserve"> </w:t>
      </w:r>
      <w:r>
        <w:rPr>
          <w:spacing w:val="-1"/>
          <w:sz w:val="21"/>
        </w:rPr>
        <w:t xml:space="preserve"> </w:t>
      </w:r>
      <w:r>
        <w:rPr>
          <w:sz w:val="21"/>
        </w:rPr>
        <w:t>The</w:t>
      </w:r>
      <w:r>
        <w:rPr>
          <w:sz w:val="21"/>
        </w:rPr>
        <w:t xml:space="preserve"> </w:t>
      </w:r>
      <w:r>
        <w:rPr>
          <w:spacing w:val="-2"/>
          <w:sz w:val="21"/>
        </w:rPr>
        <w:t xml:space="preserve"> </w:t>
      </w:r>
      <w:r>
        <w:rPr>
          <w:sz w:val="21"/>
        </w:rPr>
        <w:t>next</w:t>
      </w:r>
      <w:r>
        <w:rPr>
          <w:sz w:val="21"/>
        </w:rPr>
        <w:t xml:space="preserve"> </w:t>
      </w:r>
      <w:r>
        <w:rPr>
          <w:spacing w:val="-3"/>
          <w:sz w:val="21"/>
        </w:rPr>
        <w:t xml:space="preserve"> </w:t>
      </w:r>
      <w:r>
        <w:rPr>
          <w:sz w:val="21"/>
        </w:rPr>
        <w:t>iss</w:t>
      </w:r>
      <w:r>
        <w:rPr>
          <w:spacing w:val="-3"/>
          <w:sz w:val="21"/>
        </w:rPr>
        <w:t>u</w:t>
      </w:r>
      <w:r>
        <w:rPr>
          <w:sz w:val="21"/>
        </w:rPr>
        <w:t>e</w:t>
      </w:r>
      <w:r>
        <w:rPr>
          <w:sz w:val="21"/>
        </w:rPr>
        <w:t xml:space="preserve">  </w:t>
      </w:r>
      <w:r>
        <w:rPr>
          <w:spacing w:val="-2"/>
          <w:sz w:val="21"/>
        </w:rPr>
        <w:t>i</w:t>
      </w:r>
      <w:r>
        <w:rPr>
          <w:sz w:val="21"/>
        </w:rPr>
        <w:t>s</w:t>
      </w:r>
      <w:r>
        <w:rPr>
          <w:sz w:val="21"/>
        </w:rPr>
        <w:t xml:space="preserve">  </w:t>
      </w:r>
      <w:r>
        <w:rPr>
          <w:spacing w:val="-4"/>
          <w:sz w:val="21"/>
        </w:rPr>
        <w:t>w</w:t>
      </w:r>
      <w:r>
        <w:rPr>
          <w:sz w:val="21"/>
        </w:rPr>
        <w:t>he</w:t>
      </w:r>
      <w:r>
        <w:rPr>
          <w:spacing w:val="-1"/>
          <w:sz w:val="21"/>
        </w:rPr>
        <w:t>t</w:t>
      </w:r>
      <w:r>
        <w:rPr>
          <w:sz w:val="21"/>
        </w:rPr>
        <w:t>her</w:t>
      </w:r>
      <w:r>
        <w:rPr>
          <w:sz w:val="21"/>
        </w:rPr>
        <w:t xml:space="preserve">  </w:t>
      </w:r>
      <w:r>
        <w:rPr>
          <w:spacing w:val="-2"/>
          <w:sz w:val="21"/>
        </w:rPr>
        <w:t>t</w:t>
      </w:r>
      <w:r>
        <w:rPr>
          <w:sz w:val="21"/>
        </w:rPr>
        <w:t>he</w:t>
      </w:r>
      <w:r>
        <w:rPr>
          <w:sz w:val="21"/>
        </w:rPr>
        <w:t xml:space="preserve"> </w:t>
      </w:r>
      <w:r>
        <w:rPr>
          <w:spacing w:val="-2"/>
          <w:sz w:val="21"/>
        </w:rPr>
        <w:t xml:space="preserve"> </w:t>
      </w:r>
      <w:r>
        <w:rPr>
          <w:sz w:val="21"/>
        </w:rPr>
        <w:t>en</w:t>
      </w:r>
      <w:r>
        <w:rPr>
          <w:spacing w:val="-2"/>
          <w:sz w:val="21"/>
        </w:rPr>
        <w:t>g</w:t>
      </w:r>
      <w:r>
        <w:rPr>
          <w:sz w:val="21"/>
        </w:rPr>
        <w:t>i</w:t>
      </w:r>
      <w:r>
        <w:rPr>
          <w:spacing w:val="-3"/>
          <w:sz w:val="21"/>
        </w:rPr>
        <w:t>n</w:t>
      </w:r>
      <w:r>
        <w:rPr>
          <w:sz w:val="21"/>
        </w:rPr>
        <w:t>eers</w:t>
      </w:r>
      <w:r>
        <w:rPr>
          <w:sz w:val="21"/>
        </w:rPr>
        <w:t xml:space="preserve"> </w:t>
      </w:r>
      <w:r>
        <w:rPr>
          <w:spacing w:val="-2"/>
          <w:sz w:val="21"/>
        </w:rPr>
        <w:t xml:space="preserve"> </w:t>
      </w:r>
      <w:r>
        <w:rPr>
          <w:sz w:val="21"/>
        </w:rPr>
        <w:t>or</w:t>
      </w:r>
      <w:r>
        <w:rPr>
          <w:sz w:val="21"/>
        </w:rPr>
        <w:t xml:space="preserve">  </w:t>
      </w:r>
      <w:r>
        <w:rPr>
          <w:sz w:val="21"/>
        </w:rPr>
        <w:t>sur</w:t>
      </w:r>
      <w:r>
        <w:rPr>
          <w:spacing w:val="-3"/>
          <w:sz w:val="21"/>
        </w:rPr>
        <w:t>v</w:t>
      </w:r>
      <w:r>
        <w:rPr>
          <w:sz w:val="21"/>
        </w:rPr>
        <w:t>e</w:t>
      </w:r>
      <w:r>
        <w:rPr>
          <w:spacing w:val="-3"/>
          <w:sz w:val="21"/>
        </w:rPr>
        <w:t>y</w:t>
      </w:r>
      <w:r>
        <w:rPr>
          <w:sz w:val="21"/>
        </w:rPr>
        <w:t xml:space="preserve">ors </w:t>
      </w:r>
      <w:r>
        <w:rPr>
          <w:sz w:val="21"/>
        </w:rPr>
        <w:t>possessing necessary qualifications can discharge functions which are also discharged by an architect under the Architects Act,</w:t>
      </w:r>
      <w:r>
        <w:rPr>
          <w:spacing w:val="-4"/>
          <w:sz w:val="21"/>
        </w:rPr>
        <w:t xml:space="preserve"> </w:t>
      </w:r>
      <w:r>
        <w:rPr>
          <w:sz w:val="21"/>
        </w:rPr>
        <w:t>1972?</w:t>
      </w:r>
    </w:p>
    <w:p w:rsidR="00502485" w:rsidRDefault="008F6875">
      <w:pPr>
        <w:spacing w:before="161"/>
        <w:ind w:left="1940"/>
        <w:rPr>
          <w:sz w:val="21"/>
        </w:rPr>
      </w:pPr>
      <w:r>
        <w:rPr>
          <w:sz w:val="21"/>
        </w:rPr>
        <w:t>,,,</w:t>
      </w:r>
    </w:p>
    <w:p w:rsidR="00502485" w:rsidRDefault="008F6875">
      <w:pPr>
        <w:spacing w:before="195" w:line="276" w:lineRule="auto"/>
        <w:ind w:left="1940" w:right="1940"/>
        <w:jc w:val="both"/>
        <w:rPr>
          <w:sz w:val="21"/>
        </w:rPr>
      </w:pPr>
      <w:r>
        <w:rPr>
          <w:sz w:val="21"/>
        </w:rPr>
        <w:t xml:space="preserve">8. In the above circumstances </w:t>
      </w:r>
      <w:r>
        <w:rPr>
          <w:b/>
          <w:sz w:val="21"/>
        </w:rPr>
        <w:t xml:space="preserve">we are </w:t>
      </w:r>
      <w:r>
        <w:rPr>
          <w:b/>
          <w:sz w:val="21"/>
          <w:u w:val="thick"/>
        </w:rPr>
        <w:t>not</w:t>
      </w:r>
      <w:r>
        <w:rPr>
          <w:b/>
          <w:sz w:val="21"/>
        </w:rPr>
        <w:t xml:space="preserve"> inclined to accept the case of the petitioners that the Architects </w:t>
      </w:r>
      <w:r>
        <w:rPr>
          <w:b/>
          <w:spacing w:val="-3"/>
          <w:sz w:val="21"/>
        </w:rPr>
        <w:t xml:space="preserve">Act </w:t>
      </w:r>
      <w:r>
        <w:rPr>
          <w:b/>
          <w:sz w:val="21"/>
        </w:rPr>
        <w:t xml:space="preserve">restricts practice of architecture to persons registered under the said Act. Therefore qualified engineers who cannot themselves call on Architects may still be free to do the work which is ordinarily done by the Architects </w:t>
      </w:r>
      <w:r>
        <w:rPr>
          <w:sz w:val="21"/>
        </w:rPr>
        <w:t>and it would be open for the Cor</w:t>
      </w:r>
      <w:r>
        <w:rPr>
          <w:sz w:val="21"/>
        </w:rPr>
        <w:t>porations to regulate licensing in favour of such qualified</w:t>
      </w:r>
      <w:r>
        <w:rPr>
          <w:spacing w:val="-12"/>
          <w:sz w:val="21"/>
        </w:rPr>
        <w:t xml:space="preserve"> </w:t>
      </w:r>
      <w:r>
        <w:rPr>
          <w:sz w:val="21"/>
        </w:rPr>
        <w:t>engineers.‖</w:t>
      </w:r>
    </w:p>
    <w:p w:rsidR="00502485" w:rsidRDefault="008F6875">
      <w:pPr>
        <w:spacing w:before="160"/>
        <w:ind w:left="5795"/>
        <w:rPr>
          <w:sz w:val="21"/>
        </w:rPr>
      </w:pPr>
      <w:r>
        <w:rPr>
          <w:sz w:val="21"/>
        </w:rPr>
        <w:t>(Emphasis supplied)</w:t>
      </w:r>
    </w:p>
    <w:p w:rsidR="00502485" w:rsidRDefault="00502485">
      <w:pPr>
        <w:pStyle w:val="BodyText"/>
        <w:rPr>
          <w:sz w:val="24"/>
        </w:rPr>
      </w:pPr>
    </w:p>
    <w:p w:rsidR="00502485" w:rsidRDefault="00502485">
      <w:pPr>
        <w:pStyle w:val="BodyText"/>
        <w:spacing w:before="3"/>
        <w:rPr>
          <w:sz w:val="31"/>
        </w:rPr>
      </w:pPr>
    </w:p>
    <w:p w:rsidR="00502485" w:rsidRDefault="008F6875">
      <w:pPr>
        <w:pStyle w:val="BodyText"/>
        <w:spacing w:line="480" w:lineRule="auto"/>
        <w:ind w:left="500" w:right="114"/>
        <w:jc w:val="both"/>
      </w:pPr>
      <w:r>
        <w:t>The High Court of Bombay rejected the contention that the practice of architecture is restricted to registered architects under the Architects Act. The High Court</w:t>
      </w:r>
      <w:r>
        <w:t xml:space="preserve"> of Bombay held that the practice of architecture is </w:t>
      </w:r>
      <w:r>
        <w:rPr>
          <w:u w:val="single"/>
        </w:rPr>
        <w:t>not</w:t>
      </w:r>
      <w:r>
        <w:t xml:space="preserve"> restricted</w:t>
      </w:r>
      <w:r>
        <w:rPr>
          <w:spacing w:val="-16"/>
        </w:rPr>
        <w:t xml:space="preserve"> </w:t>
      </w:r>
      <w:r>
        <w:t>to</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pStyle w:val="BodyText"/>
        <w:spacing w:before="78" w:line="480" w:lineRule="auto"/>
        <w:ind w:left="500" w:right="124"/>
        <w:jc w:val="both"/>
      </w:pPr>
      <w:r>
        <w:t>architects registered under the Architects Act, and even qualified engineers are free to carry out the work ordinarily done by architects.</w:t>
      </w:r>
    </w:p>
    <w:p w:rsidR="00502485" w:rsidRDefault="00502485">
      <w:pPr>
        <w:pStyle w:val="BodyText"/>
        <w:rPr>
          <w:sz w:val="28"/>
        </w:rPr>
      </w:pPr>
    </w:p>
    <w:p w:rsidR="00502485" w:rsidRDefault="00502485">
      <w:pPr>
        <w:pStyle w:val="BodyText"/>
        <w:spacing w:before="8"/>
        <w:rPr>
          <w:sz w:val="24"/>
        </w:rPr>
      </w:pPr>
    </w:p>
    <w:p w:rsidR="00502485" w:rsidRDefault="008F6875">
      <w:pPr>
        <w:pStyle w:val="ListParagraph"/>
        <w:numPr>
          <w:ilvl w:val="0"/>
          <w:numId w:val="5"/>
        </w:numPr>
        <w:tabs>
          <w:tab w:val="left" w:pos="1221"/>
        </w:tabs>
        <w:spacing w:before="1" w:line="480" w:lineRule="auto"/>
        <w:ind w:right="116" w:firstLine="0"/>
        <w:jc w:val="both"/>
        <w:rPr>
          <w:sz w:val="25"/>
        </w:rPr>
      </w:pPr>
      <w:r>
        <w:rPr>
          <w:w w:val="99"/>
          <w:sz w:val="25"/>
        </w:rPr>
        <w:t>The</w:t>
      </w:r>
      <w:r>
        <w:rPr>
          <w:spacing w:val="6"/>
          <w:sz w:val="25"/>
        </w:rPr>
        <w:t xml:space="preserve"> </w:t>
      </w:r>
      <w:r>
        <w:rPr>
          <w:w w:val="99"/>
          <w:sz w:val="25"/>
        </w:rPr>
        <w:t>o</w:t>
      </w:r>
      <w:r>
        <w:rPr>
          <w:spacing w:val="1"/>
          <w:w w:val="99"/>
          <w:sz w:val="25"/>
        </w:rPr>
        <w:t>r</w:t>
      </w:r>
      <w:r>
        <w:rPr>
          <w:w w:val="99"/>
          <w:sz w:val="25"/>
        </w:rPr>
        <w:t>der</w:t>
      </w:r>
      <w:r>
        <w:rPr>
          <w:spacing w:val="6"/>
          <w:sz w:val="25"/>
        </w:rPr>
        <w:t xml:space="preserve"> </w:t>
      </w:r>
      <w:r>
        <w:rPr>
          <w:w w:val="99"/>
          <w:sz w:val="25"/>
        </w:rPr>
        <w:t>of</w:t>
      </w:r>
      <w:r>
        <w:rPr>
          <w:spacing w:val="5"/>
          <w:sz w:val="25"/>
        </w:rPr>
        <w:t xml:space="preserve"> </w:t>
      </w:r>
      <w:r>
        <w:rPr>
          <w:w w:val="99"/>
          <w:sz w:val="25"/>
        </w:rPr>
        <w:t>this</w:t>
      </w:r>
      <w:r>
        <w:rPr>
          <w:spacing w:val="5"/>
          <w:sz w:val="25"/>
        </w:rPr>
        <w:t xml:space="preserve"> </w:t>
      </w:r>
      <w:r>
        <w:rPr>
          <w:w w:val="99"/>
          <w:sz w:val="25"/>
        </w:rPr>
        <w:t>Cou</w:t>
      </w:r>
      <w:r>
        <w:rPr>
          <w:spacing w:val="1"/>
          <w:w w:val="99"/>
          <w:sz w:val="25"/>
        </w:rPr>
        <w:t>r</w:t>
      </w:r>
      <w:r>
        <w:rPr>
          <w:w w:val="99"/>
          <w:sz w:val="25"/>
        </w:rPr>
        <w:t>t</w:t>
      </w:r>
      <w:r>
        <w:rPr>
          <w:spacing w:val="6"/>
          <w:sz w:val="25"/>
        </w:rPr>
        <w:t xml:space="preserve"> </w:t>
      </w:r>
      <w:r>
        <w:rPr>
          <w:w w:val="99"/>
          <w:sz w:val="25"/>
        </w:rPr>
        <w:t>da</w:t>
      </w:r>
      <w:r>
        <w:rPr>
          <w:w w:val="99"/>
          <w:sz w:val="25"/>
        </w:rPr>
        <w:t>ted</w:t>
      </w:r>
      <w:r>
        <w:rPr>
          <w:spacing w:val="6"/>
          <w:sz w:val="25"/>
        </w:rPr>
        <w:t xml:space="preserve"> </w:t>
      </w:r>
      <w:r>
        <w:rPr>
          <w:w w:val="99"/>
          <w:sz w:val="25"/>
        </w:rPr>
        <w:t>14</w:t>
      </w:r>
      <w:r>
        <w:rPr>
          <w:spacing w:val="5"/>
          <w:sz w:val="25"/>
        </w:rPr>
        <w:t xml:space="preserve"> </w:t>
      </w:r>
      <w:r>
        <w:rPr>
          <w:w w:val="99"/>
          <w:sz w:val="25"/>
        </w:rPr>
        <w:t>February</w:t>
      </w:r>
      <w:r>
        <w:rPr>
          <w:spacing w:val="2"/>
          <w:sz w:val="25"/>
        </w:rPr>
        <w:t xml:space="preserve"> </w:t>
      </w:r>
      <w:r>
        <w:rPr>
          <w:spacing w:val="2"/>
          <w:w w:val="99"/>
          <w:sz w:val="25"/>
        </w:rPr>
        <w:t>2</w:t>
      </w:r>
      <w:r>
        <w:rPr>
          <w:w w:val="99"/>
          <w:sz w:val="25"/>
        </w:rPr>
        <w:t>017</w:t>
      </w:r>
      <w:r>
        <w:rPr>
          <w:spacing w:val="8"/>
          <w:sz w:val="25"/>
        </w:rPr>
        <w:t xml:space="preserve"> </w:t>
      </w:r>
      <w:r>
        <w:rPr>
          <w:w w:val="99"/>
          <w:sz w:val="25"/>
        </w:rPr>
        <w:t>states</w:t>
      </w:r>
      <w:r>
        <w:rPr>
          <w:spacing w:val="5"/>
          <w:sz w:val="25"/>
        </w:rPr>
        <w:t xml:space="preserve"> </w:t>
      </w:r>
      <w:r>
        <w:rPr>
          <w:w w:val="99"/>
          <w:sz w:val="25"/>
        </w:rPr>
        <w:t>that</w:t>
      </w:r>
      <w:r>
        <w:rPr>
          <w:spacing w:val="6"/>
          <w:sz w:val="25"/>
        </w:rPr>
        <w:t xml:space="preserve"> </w:t>
      </w:r>
      <w:r>
        <w:rPr>
          <w:w w:val="33"/>
          <w:sz w:val="25"/>
        </w:rPr>
        <w:t>―</w:t>
      </w:r>
      <w:r>
        <w:rPr>
          <w:w w:val="99"/>
          <w:sz w:val="25"/>
        </w:rPr>
        <w:t>the</w:t>
      </w:r>
      <w:r>
        <w:rPr>
          <w:spacing w:val="5"/>
          <w:sz w:val="25"/>
        </w:rPr>
        <w:t xml:space="preserve"> </w:t>
      </w:r>
      <w:r>
        <w:rPr>
          <w:spacing w:val="1"/>
          <w:w w:val="99"/>
          <w:sz w:val="25"/>
        </w:rPr>
        <w:t>H</w:t>
      </w:r>
      <w:r>
        <w:rPr>
          <w:spacing w:val="-1"/>
          <w:w w:val="99"/>
          <w:sz w:val="25"/>
        </w:rPr>
        <w:t>ig</w:t>
      </w:r>
      <w:r>
        <w:rPr>
          <w:w w:val="99"/>
          <w:sz w:val="25"/>
        </w:rPr>
        <w:t>h</w:t>
      </w:r>
      <w:r>
        <w:rPr>
          <w:spacing w:val="5"/>
          <w:sz w:val="25"/>
        </w:rPr>
        <w:t xml:space="preserve"> </w:t>
      </w:r>
      <w:r>
        <w:rPr>
          <w:spacing w:val="-1"/>
          <w:w w:val="99"/>
          <w:sz w:val="25"/>
        </w:rPr>
        <w:t>Cou</w:t>
      </w:r>
      <w:r>
        <w:rPr>
          <w:spacing w:val="1"/>
          <w:w w:val="99"/>
          <w:sz w:val="25"/>
        </w:rPr>
        <w:t>r</w:t>
      </w:r>
      <w:r>
        <w:rPr>
          <w:w w:val="99"/>
          <w:sz w:val="25"/>
        </w:rPr>
        <w:t xml:space="preserve">t </w:t>
      </w:r>
      <w:r>
        <w:rPr>
          <w:sz w:val="25"/>
        </w:rPr>
        <w:t>was in error in rejecting the contention of the appellant that practice under the Architects Act, 1972 is not restricted only to the architects.‖ The appellant was the Council of Architecture. The order is based on the premise that the contention of the Co</w:t>
      </w:r>
      <w:r>
        <w:rPr>
          <w:sz w:val="25"/>
        </w:rPr>
        <w:t>uncil of Architecture before the High Court of Bombay was that</w:t>
      </w:r>
      <w:r>
        <w:rPr>
          <w:spacing w:val="37"/>
          <w:sz w:val="25"/>
        </w:rPr>
        <w:t xml:space="preserve"> </w:t>
      </w:r>
      <w:r>
        <w:rPr>
          <w:sz w:val="25"/>
        </w:rPr>
        <w:t>the</w:t>
      </w:r>
    </w:p>
    <w:p w:rsidR="00502485" w:rsidRDefault="008F6875">
      <w:pPr>
        <w:pStyle w:val="BodyText"/>
        <w:spacing w:before="1" w:line="480" w:lineRule="auto"/>
        <w:ind w:left="500" w:right="113"/>
        <w:jc w:val="both"/>
      </w:pPr>
      <w:r>
        <w:rPr>
          <w:w w:val="33"/>
        </w:rPr>
        <w:t>―</w:t>
      </w:r>
      <w:r>
        <w:rPr>
          <w:spacing w:val="-1"/>
          <w:w w:val="99"/>
        </w:rPr>
        <w:t>p</w:t>
      </w:r>
      <w:r>
        <w:rPr>
          <w:w w:val="99"/>
        </w:rPr>
        <w:t>r</w:t>
      </w:r>
      <w:r>
        <w:rPr>
          <w:spacing w:val="-1"/>
          <w:w w:val="99"/>
        </w:rPr>
        <w:t>actic</w:t>
      </w:r>
      <w:r>
        <w:rPr>
          <w:w w:val="99"/>
        </w:rPr>
        <w:t>e</w:t>
      </w:r>
      <w:r>
        <w:rPr>
          <w:spacing w:val="24"/>
        </w:rPr>
        <w:t xml:space="preserve"> </w:t>
      </w:r>
      <w:r>
        <w:rPr>
          <w:spacing w:val="-1"/>
          <w:w w:val="99"/>
        </w:rPr>
        <w:t>u</w:t>
      </w:r>
      <w:r>
        <w:rPr>
          <w:w w:val="99"/>
        </w:rPr>
        <w:t>n</w:t>
      </w:r>
      <w:r>
        <w:rPr>
          <w:spacing w:val="-1"/>
          <w:w w:val="99"/>
        </w:rPr>
        <w:t>d</w:t>
      </w:r>
      <w:r>
        <w:rPr>
          <w:w w:val="99"/>
        </w:rPr>
        <w:t>er</w:t>
      </w:r>
      <w:r>
        <w:rPr>
          <w:spacing w:val="24"/>
        </w:rPr>
        <w:t xml:space="preserve"> </w:t>
      </w:r>
      <w:r>
        <w:rPr>
          <w:w w:val="99"/>
        </w:rPr>
        <w:t>t</w:t>
      </w:r>
      <w:r>
        <w:rPr>
          <w:spacing w:val="-2"/>
          <w:w w:val="99"/>
        </w:rPr>
        <w:t>h</w:t>
      </w:r>
      <w:r>
        <w:rPr>
          <w:w w:val="99"/>
        </w:rPr>
        <w:t>e</w:t>
      </w:r>
      <w:r>
        <w:rPr>
          <w:spacing w:val="24"/>
        </w:rPr>
        <w:t xml:space="preserve"> </w:t>
      </w:r>
      <w:r>
        <w:rPr>
          <w:spacing w:val="-1"/>
          <w:w w:val="99"/>
        </w:rPr>
        <w:t>A</w:t>
      </w:r>
      <w:r>
        <w:rPr>
          <w:w w:val="99"/>
        </w:rPr>
        <w:t>rchitects</w:t>
      </w:r>
      <w:r>
        <w:rPr>
          <w:spacing w:val="24"/>
        </w:rPr>
        <w:t xml:space="preserve"> </w:t>
      </w:r>
      <w:r>
        <w:rPr>
          <w:spacing w:val="-1"/>
          <w:w w:val="99"/>
        </w:rPr>
        <w:t>A</w:t>
      </w:r>
      <w:r>
        <w:rPr>
          <w:w w:val="99"/>
        </w:rPr>
        <w:t>ct,</w:t>
      </w:r>
      <w:r>
        <w:rPr>
          <w:spacing w:val="24"/>
        </w:rPr>
        <w:t xml:space="preserve"> </w:t>
      </w:r>
      <w:r>
        <w:rPr>
          <w:spacing w:val="-1"/>
          <w:w w:val="99"/>
        </w:rPr>
        <w:t>1</w:t>
      </w:r>
      <w:r>
        <w:rPr>
          <w:w w:val="99"/>
        </w:rPr>
        <w:t>9</w:t>
      </w:r>
      <w:r>
        <w:rPr>
          <w:spacing w:val="-1"/>
          <w:w w:val="99"/>
        </w:rPr>
        <w:t>7</w:t>
      </w:r>
      <w:r>
        <w:rPr>
          <w:w w:val="99"/>
        </w:rPr>
        <w:t>2</w:t>
      </w:r>
      <w:r>
        <w:rPr>
          <w:spacing w:val="24"/>
        </w:rPr>
        <w:t xml:space="preserve"> </w:t>
      </w:r>
      <w:r>
        <w:rPr>
          <w:spacing w:val="-1"/>
          <w:w w:val="99"/>
        </w:rPr>
        <w:t>i</w:t>
      </w:r>
      <w:r>
        <w:rPr>
          <w:w w:val="99"/>
        </w:rPr>
        <w:t>s</w:t>
      </w:r>
      <w:r>
        <w:rPr>
          <w:spacing w:val="23"/>
        </w:rPr>
        <w:t xml:space="preserve"> </w:t>
      </w:r>
      <w:r>
        <w:rPr>
          <w:spacing w:val="-1"/>
          <w:w w:val="99"/>
        </w:rPr>
        <w:t>n</w:t>
      </w:r>
      <w:r>
        <w:rPr>
          <w:w w:val="99"/>
        </w:rPr>
        <w:t>ot</w:t>
      </w:r>
      <w:r>
        <w:rPr>
          <w:spacing w:val="24"/>
        </w:rPr>
        <w:t xml:space="preserve"> </w:t>
      </w:r>
      <w:r>
        <w:rPr>
          <w:w w:val="99"/>
        </w:rPr>
        <w:t>r</w:t>
      </w:r>
      <w:r>
        <w:rPr>
          <w:spacing w:val="-1"/>
          <w:w w:val="99"/>
        </w:rPr>
        <w:t>est</w:t>
      </w:r>
      <w:r>
        <w:rPr>
          <w:spacing w:val="1"/>
          <w:w w:val="99"/>
        </w:rPr>
        <w:t>r</w:t>
      </w:r>
      <w:r>
        <w:rPr>
          <w:spacing w:val="-1"/>
          <w:w w:val="99"/>
        </w:rPr>
        <w:t>icte</w:t>
      </w:r>
      <w:r>
        <w:rPr>
          <w:w w:val="99"/>
        </w:rPr>
        <w:t>d</w:t>
      </w:r>
      <w:r>
        <w:rPr>
          <w:spacing w:val="24"/>
        </w:rPr>
        <w:t xml:space="preserve"> </w:t>
      </w:r>
      <w:r>
        <w:rPr>
          <w:spacing w:val="-1"/>
          <w:w w:val="99"/>
        </w:rPr>
        <w:t>o</w:t>
      </w:r>
      <w:r>
        <w:rPr>
          <w:w w:val="99"/>
        </w:rPr>
        <w:t>n</w:t>
      </w:r>
      <w:r>
        <w:rPr>
          <w:spacing w:val="-1"/>
          <w:w w:val="99"/>
        </w:rPr>
        <w:t>l</w:t>
      </w:r>
      <w:r>
        <w:rPr>
          <w:w w:val="99"/>
        </w:rPr>
        <w:t>y</w:t>
      </w:r>
      <w:r>
        <w:rPr>
          <w:spacing w:val="21"/>
        </w:rPr>
        <w:t xml:space="preserve"> </w:t>
      </w:r>
      <w:r>
        <w:rPr>
          <w:w w:val="99"/>
        </w:rPr>
        <w:t>to</w:t>
      </w:r>
      <w:r>
        <w:rPr>
          <w:spacing w:val="24"/>
        </w:rPr>
        <w:t xml:space="preserve"> </w:t>
      </w:r>
      <w:r>
        <w:rPr>
          <w:spacing w:val="-1"/>
          <w:w w:val="99"/>
        </w:rPr>
        <w:t>a</w:t>
      </w:r>
      <w:r>
        <w:rPr>
          <w:w w:val="99"/>
        </w:rPr>
        <w:t>rchite</w:t>
      </w:r>
      <w:r>
        <w:rPr>
          <w:w w:val="95"/>
        </w:rPr>
        <w:t>cts.‖</w:t>
      </w:r>
      <w:r>
        <w:t xml:space="preserve"> </w:t>
      </w:r>
      <w:r>
        <w:rPr>
          <w:spacing w:val="-35"/>
        </w:rPr>
        <w:t xml:space="preserve"> </w:t>
      </w:r>
      <w:r>
        <w:rPr>
          <w:w w:val="99"/>
        </w:rPr>
        <w:t>T</w:t>
      </w:r>
      <w:r>
        <w:rPr>
          <w:spacing w:val="-2"/>
          <w:w w:val="99"/>
        </w:rPr>
        <w:t>h</w:t>
      </w:r>
      <w:r>
        <w:rPr>
          <w:w w:val="99"/>
        </w:rPr>
        <w:t xml:space="preserve">e </w:t>
      </w:r>
      <w:r>
        <w:t xml:space="preserve">order stated that the High Court was wrong in rejecting this contention. Therefore, the order of this Court dated 14 February 2017 clearly sought to lay down the </w:t>
      </w:r>
      <w:r>
        <w:rPr>
          <w:w w:val="99"/>
        </w:rPr>
        <w:t>p</w:t>
      </w:r>
      <w:r>
        <w:rPr>
          <w:spacing w:val="1"/>
          <w:w w:val="99"/>
        </w:rPr>
        <w:t>r</w:t>
      </w:r>
      <w:r>
        <w:rPr>
          <w:w w:val="99"/>
        </w:rPr>
        <w:t>oposition</w:t>
      </w:r>
      <w:r>
        <w:rPr>
          <w:spacing w:val="15"/>
        </w:rPr>
        <w:t xml:space="preserve"> </w:t>
      </w:r>
      <w:r>
        <w:rPr>
          <w:w w:val="99"/>
        </w:rPr>
        <w:t>that</w:t>
      </w:r>
      <w:r>
        <w:rPr>
          <w:spacing w:val="13"/>
        </w:rPr>
        <w:t xml:space="preserve"> </w:t>
      </w:r>
      <w:r>
        <w:rPr>
          <w:w w:val="99"/>
        </w:rPr>
        <w:t>the</w:t>
      </w:r>
      <w:r>
        <w:rPr>
          <w:spacing w:val="12"/>
        </w:rPr>
        <w:t xml:space="preserve"> </w:t>
      </w:r>
      <w:r>
        <w:rPr>
          <w:spacing w:val="-2"/>
          <w:w w:val="33"/>
        </w:rPr>
        <w:t>―</w:t>
      </w:r>
      <w:r>
        <w:rPr>
          <w:spacing w:val="-1"/>
          <w:w w:val="99"/>
        </w:rPr>
        <w:t>p</w:t>
      </w:r>
      <w:r>
        <w:rPr>
          <w:w w:val="99"/>
        </w:rPr>
        <w:t>r</w:t>
      </w:r>
      <w:r>
        <w:rPr>
          <w:spacing w:val="-1"/>
          <w:w w:val="99"/>
        </w:rPr>
        <w:t>actic</w:t>
      </w:r>
      <w:r>
        <w:rPr>
          <w:w w:val="99"/>
        </w:rPr>
        <w:t>e</w:t>
      </w:r>
      <w:r>
        <w:rPr>
          <w:spacing w:val="14"/>
        </w:rPr>
        <w:t xml:space="preserve"> </w:t>
      </w:r>
      <w:r>
        <w:rPr>
          <w:spacing w:val="-1"/>
          <w:w w:val="99"/>
        </w:rPr>
        <w:t>u</w:t>
      </w:r>
      <w:r>
        <w:rPr>
          <w:w w:val="99"/>
        </w:rPr>
        <w:t>n</w:t>
      </w:r>
      <w:r>
        <w:rPr>
          <w:spacing w:val="-1"/>
          <w:w w:val="99"/>
        </w:rPr>
        <w:t>d</w:t>
      </w:r>
      <w:r>
        <w:rPr>
          <w:w w:val="99"/>
        </w:rPr>
        <w:t>er</w:t>
      </w:r>
      <w:r>
        <w:rPr>
          <w:spacing w:val="12"/>
        </w:rPr>
        <w:t xml:space="preserve"> </w:t>
      </w:r>
      <w:r>
        <w:rPr>
          <w:w w:val="99"/>
        </w:rPr>
        <w:t>the</w:t>
      </w:r>
      <w:r>
        <w:rPr>
          <w:spacing w:val="15"/>
        </w:rPr>
        <w:t xml:space="preserve"> </w:t>
      </w:r>
      <w:r>
        <w:rPr>
          <w:spacing w:val="-1"/>
          <w:w w:val="99"/>
        </w:rPr>
        <w:t>A</w:t>
      </w:r>
      <w:r>
        <w:rPr>
          <w:spacing w:val="-2"/>
          <w:w w:val="99"/>
        </w:rPr>
        <w:t>r</w:t>
      </w:r>
      <w:r>
        <w:rPr>
          <w:w w:val="99"/>
        </w:rPr>
        <w:t>chitects</w:t>
      </w:r>
      <w:r>
        <w:rPr>
          <w:spacing w:val="14"/>
        </w:rPr>
        <w:t xml:space="preserve"> </w:t>
      </w:r>
      <w:r>
        <w:rPr>
          <w:spacing w:val="-1"/>
          <w:w w:val="99"/>
        </w:rPr>
        <w:t>A</w:t>
      </w:r>
      <w:r>
        <w:rPr>
          <w:w w:val="99"/>
        </w:rPr>
        <w:t>ct,</w:t>
      </w:r>
      <w:r>
        <w:rPr>
          <w:spacing w:val="14"/>
        </w:rPr>
        <w:t xml:space="preserve"> </w:t>
      </w:r>
      <w:r>
        <w:rPr>
          <w:spacing w:val="-1"/>
          <w:w w:val="99"/>
        </w:rPr>
        <w:t>1</w:t>
      </w:r>
      <w:r>
        <w:rPr>
          <w:w w:val="99"/>
        </w:rPr>
        <w:t>9</w:t>
      </w:r>
      <w:r>
        <w:rPr>
          <w:spacing w:val="-1"/>
          <w:w w:val="99"/>
        </w:rPr>
        <w:t>7</w:t>
      </w:r>
      <w:r>
        <w:rPr>
          <w:w w:val="99"/>
        </w:rPr>
        <w:t>2</w:t>
      </w:r>
      <w:r>
        <w:rPr>
          <w:spacing w:val="14"/>
        </w:rPr>
        <w:t xml:space="preserve"> </w:t>
      </w:r>
      <w:r>
        <w:rPr>
          <w:spacing w:val="-1"/>
          <w:w w:val="99"/>
        </w:rPr>
        <w:t>i</w:t>
      </w:r>
      <w:r>
        <w:rPr>
          <w:w w:val="99"/>
        </w:rPr>
        <w:t>s</w:t>
      </w:r>
      <w:r>
        <w:rPr>
          <w:spacing w:val="11"/>
        </w:rPr>
        <w:t xml:space="preserve"> </w:t>
      </w:r>
      <w:r>
        <w:rPr>
          <w:spacing w:val="-1"/>
          <w:w w:val="99"/>
        </w:rPr>
        <w:t>n</w:t>
      </w:r>
      <w:r>
        <w:rPr>
          <w:w w:val="99"/>
        </w:rPr>
        <w:t>ot</w:t>
      </w:r>
      <w:r>
        <w:rPr>
          <w:spacing w:val="14"/>
        </w:rPr>
        <w:t xml:space="preserve"> </w:t>
      </w:r>
      <w:r>
        <w:rPr>
          <w:w w:val="99"/>
        </w:rPr>
        <w:t>r</w:t>
      </w:r>
      <w:r>
        <w:rPr>
          <w:spacing w:val="-1"/>
          <w:w w:val="99"/>
        </w:rPr>
        <w:t>est</w:t>
      </w:r>
      <w:r>
        <w:rPr>
          <w:spacing w:val="1"/>
          <w:w w:val="99"/>
        </w:rPr>
        <w:t>r</w:t>
      </w:r>
      <w:r>
        <w:rPr>
          <w:spacing w:val="-1"/>
          <w:w w:val="99"/>
        </w:rPr>
        <w:t>icte</w:t>
      </w:r>
      <w:r>
        <w:rPr>
          <w:w w:val="99"/>
        </w:rPr>
        <w:t>d</w:t>
      </w:r>
      <w:r>
        <w:rPr>
          <w:spacing w:val="12"/>
        </w:rPr>
        <w:t xml:space="preserve"> </w:t>
      </w:r>
      <w:r>
        <w:rPr>
          <w:spacing w:val="-1"/>
          <w:w w:val="99"/>
        </w:rPr>
        <w:t>o</w:t>
      </w:r>
      <w:r>
        <w:rPr>
          <w:w w:val="99"/>
        </w:rPr>
        <w:t>n</w:t>
      </w:r>
      <w:r>
        <w:rPr>
          <w:spacing w:val="-1"/>
          <w:w w:val="99"/>
        </w:rPr>
        <w:t xml:space="preserve">ly </w:t>
      </w:r>
      <w:r>
        <w:t>to archit</w:t>
      </w:r>
      <w:r>
        <w:t xml:space="preserve">ects.‖ Having laid down this proposition, it would appear that the use of </w:t>
      </w:r>
      <w:r>
        <w:rPr>
          <w:w w:val="99"/>
        </w:rPr>
        <w:t>the</w:t>
      </w:r>
      <w:r>
        <w:rPr>
          <w:spacing w:val="24"/>
        </w:rPr>
        <w:t xml:space="preserve"> </w:t>
      </w:r>
      <w:r>
        <w:rPr>
          <w:spacing w:val="-1"/>
          <w:w w:val="99"/>
        </w:rPr>
        <w:t>wo</w:t>
      </w:r>
      <w:r>
        <w:rPr>
          <w:w w:val="99"/>
        </w:rPr>
        <w:t>rd</w:t>
      </w:r>
      <w:r>
        <w:rPr>
          <w:spacing w:val="24"/>
        </w:rPr>
        <w:t xml:space="preserve"> </w:t>
      </w:r>
      <w:r>
        <w:rPr>
          <w:w w:val="33"/>
        </w:rPr>
        <w:t>―</w:t>
      </w:r>
      <w:r>
        <w:rPr>
          <w:spacing w:val="-1"/>
          <w:w w:val="99"/>
        </w:rPr>
        <w:t>n</w:t>
      </w:r>
      <w:r>
        <w:rPr>
          <w:w w:val="99"/>
        </w:rPr>
        <w:t>o</w:t>
      </w:r>
      <w:r>
        <w:rPr>
          <w:w w:val="88"/>
        </w:rPr>
        <w:t>t‖</w:t>
      </w:r>
      <w:r>
        <w:rPr>
          <w:spacing w:val="24"/>
        </w:rPr>
        <w:t xml:space="preserve"> </w:t>
      </w:r>
      <w:r>
        <w:rPr>
          <w:spacing w:val="-1"/>
          <w:w w:val="99"/>
        </w:rPr>
        <w:t>i</w:t>
      </w:r>
      <w:r>
        <w:rPr>
          <w:w w:val="99"/>
        </w:rPr>
        <w:t>n</w:t>
      </w:r>
      <w:r>
        <w:rPr>
          <w:spacing w:val="24"/>
        </w:rPr>
        <w:t xml:space="preserve"> </w:t>
      </w:r>
      <w:r>
        <w:rPr>
          <w:w w:val="99"/>
        </w:rPr>
        <w:t>the</w:t>
      </w:r>
      <w:r>
        <w:rPr>
          <w:spacing w:val="22"/>
        </w:rPr>
        <w:t xml:space="preserve"> </w:t>
      </w:r>
      <w:r>
        <w:rPr>
          <w:spacing w:val="-1"/>
          <w:w w:val="99"/>
        </w:rPr>
        <w:t>n</w:t>
      </w:r>
      <w:r>
        <w:rPr>
          <w:w w:val="99"/>
        </w:rPr>
        <w:t>e</w:t>
      </w:r>
      <w:r>
        <w:rPr>
          <w:spacing w:val="-3"/>
          <w:w w:val="99"/>
        </w:rPr>
        <w:t>x</w:t>
      </w:r>
      <w:r>
        <w:rPr>
          <w:w w:val="99"/>
        </w:rPr>
        <w:t>t</w:t>
      </w:r>
      <w:r>
        <w:rPr>
          <w:spacing w:val="24"/>
        </w:rPr>
        <w:t xml:space="preserve"> </w:t>
      </w:r>
      <w:r>
        <w:rPr>
          <w:spacing w:val="-1"/>
          <w:w w:val="99"/>
        </w:rPr>
        <w:t>lin</w:t>
      </w:r>
      <w:r>
        <w:rPr>
          <w:w w:val="99"/>
        </w:rPr>
        <w:t>e</w:t>
      </w:r>
      <w:r>
        <w:rPr>
          <w:spacing w:val="24"/>
        </w:rPr>
        <w:t xml:space="preserve"> </w:t>
      </w:r>
      <w:r>
        <w:rPr>
          <w:spacing w:val="-1"/>
          <w:w w:val="99"/>
        </w:rPr>
        <w:t>i</w:t>
      </w:r>
      <w:r>
        <w:rPr>
          <w:w w:val="99"/>
        </w:rPr>
        <w:t>s</w:t>
      </w:r>
      <w:r>
        <w:rPr>
          <w:spacing w:val="25"/>
        </w:rPr>
        <w:t xml:space="preserve"> </w:t>
      </w:r>
      <w:r>
        <w:rPr>
          <w:spacing w:val="-1"/>
          <w:w w:val="99"/>
        </w:rPr>
        <w:t>ina</w:t>
      </w:r>
      <w:r>
        <w:rPr>
          <w:spacing w:val="3"/>
          <w:w w:val="99"/>
        </w:rPr>
        <w:t>d</w:t>
      </w:r>
      <w:r>
        <w:rPr>
          <w:spacing w:val="-3"/>
          <w:w w:val="99"/>
        </w:rPr>
        <w:t>v</w:t>
      </w:r>
      <w:r>
        <w:rPr>
          <w:spacing w:val="-1"/>
          <w:w w:val="99"/>
        </w:rPr>
        <w:t>e</w:t>
      </w:r>
      <w:r>
        <w:rPr>
          <w:w w:val="99"/>
        </w:rPr>
        <w:t>rten</w:t>
      </w:r>
      <w:r>
        <w:rPr>
          <w:spacing w:val="6"/>
          <w:w w:val="99"/>
        </w:rPr>
        <w:t>t</w:t>
      </w:r>
      <w:r>
        <w:rPr>
          <w:w w:val="99"/>
        </w:rPr>
        <w:t>.</w:t>
      </w:r>
      <w:r>
        <w:rPr>
          <w:spacing w:val="24"/>
        </w:rPr>
        <w:t xml:space="preserve"> </w:t>
      </w:r>
      <w:r>
        <w:rPr>
          <w:w w:val="99"/>
        </w:rPr>
        <w:t>In</w:t>
      </w:r>
      <w:r>
        <w:rPr>
          <w:spacing w:val="24"/>
        </w:rPr>
        <w:t xml:space="preserve"> </w:t>
      </w:r>
      <w:r>
        <w:rPr>
          <w:w w:val="99"/>
        </w:rPr>
        <w:t>the</w:t>
      </w:r>
      <w:r>
        <w:rPr>
          <w:spacing w:val="24"/>
        </w:rPr>
        <w:t xml:space="preserve"> </w:t>
      </w:r>
      <w:r>
        <w:rPr>
          <w:w w:val="99"/>
        </w:rPr>
        <w:t>p</w:t>
      </w:r>
      <w:r>
        <w:rPr>
          <w:spacing w:val="1"/>
          <w:w w:val="99"/>
        </w:rPr>
        <w:t>r</w:t>
      </w:r>
      <w:r>
        <w:rPr>
          <w:w w:val="99"/>
        </w:rPr>
        <w:t>e</w:t>
      </w:r>
      <w:r>
        <w:rPr>
          <w:spacing w:val="-2"/>
          <w:w w:val="99"/>
        </w:rPr>
        <w:t>v</w:t>
      </w:r>
      <w:r>
        <w:rPr>
          <w:w w:val="99"/>
        </w:rPr>
        <w:t>ious</w:t>
      </w:r>
      <w:r>
        <w:rPr>
          <w:spacing w:val="24"/>
        </w:rPr>
        <w:t xml:space="preserve"> </w:t>
      </w:r>
      <w:r>
        <w:rPr>
          <w:w w:val="99"/>
        </w:rPr>
        <w:t>s</w:t>
      </w:r>
      <w:r>
        <w:rPr>
          <w:spacing w:val="2"/>
          <w:w w:val="99"/>
        </w:rPr>
        <w:t>e</w:t>
      </w:r>
      <w:r>
        <w:rPr>
          <w:w w:val="99"/>
        </w:rPr>
        <w:t>ntence</w:t>
      </w:r>
      <w:r>
        <w:rPr>
          <w:spacing w:val="27"/>
        </w:rPr>
        <w:t xml:space="preserve"> </w:t>
      </w:r>
      <w:r>
        <w:rPr>
          <w:w w:val="99"/>
        </w:rPr>
        <w:t>the</w:t>
      </w:r>
      <w:r>
        <w:rPr>
          <w:spacing w:val="24"/>
        </w:rPr>
        <w:t xml:space="preserve"> </w:t>
      </w:r>
      <w:r>
        <w:rPr>
          <w:w w:val="99"/>
        </w:rPr>
        <w:t xml:space="preserve">court </w:t>
      </w:r>
      <w:r>
        <w:t xml:space="preserve">expounded the position that the practice of architecture cannot be restricted to registered architects under the Architects Act. Hence, it would be an incorrect interpretation of the order to hold that in the very next line, the court would have laid down </w:t>
      </w:r>
      <w:r>
        <w:t>a contrary proposition. Therefore, the effect of the order as a whole is to lay down the principle that individuals can practice as architects even if they are not registered under the Architects Act. The subsequent order of this Court dated 11 September 2</w:t>
      </w:r>
      <w:r>
        <w:t>017 which quotes and follows the earlier order should also be read in this light. Therefore, the two orders of this Court do not further the  case urged by the appellant but support the position set out by the Union of India, succinctly advanced in the sub</w:t>
      </w:r>
      <w:r>
        <w:t>missions of the learned Attorney</w:t>
      </w:r>
      <w:r>
        <w:rPr>
          <w:spacing w:val="-9"/>
        </w:rPr>
        <w:t xml:space="preserve"> </w:t>
      </w:r>
      <w:r>
        <w:t>General.</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spacing w:before="78"/>
        <w:ind w:left="500"/>
        <w:rPr>
          <w:i/>
          <w:sz w:val="25"/>
        </w:rPr>
      </w:pPr>
      <w:r>
        <w:rPr>
          <w:i/>
          <w:sz w:val="25"/>
          <w:u w:val="single"/>
        </w:rPr>
        <w:t>Regulatory Scheme of the Architects Act</w:t>
      </w:r>
    </w:p>
    <w:p w:rsidR="00502485" w:rsidRDefault="00502485">
      <w:pPr>
        <w:pStyle w:val="BodyText"/>
        <w:rPr>
          <w:i/>
          <w:sz w:val="20"/>
        </w:rPr>
      </w:pPr>
    </w:p>
    <w:p w:rsidR="00502485" w:rsidRDefault="00502485">
      <w:pPr>
        <w:pStyle w:val="BodyText"/>
        <w:spacing w:before="4"/>
        <w:rPr>
          <w:i/>
          <w:sz w:val="23"/>
        </w:rPr>
      </w:pPr>
    </w:p>
    <w:p w:rsidR="00502485" w:rsidRDefault="008F6875">
      <w:pPr>
        <w:pStyle w:val="ListParagraph"/>
        <w:numPr>
          <w:ilvl w:val="0"/>
          <w:numId w:val="5"/>
        </w:numPr>
        <w:tabs>
          <w:tab w:val="left" w:pos="1221"/>
        </w:tabs>
        <w:spacing w:before="92" w:line="480" w:lineRule="auto"/>
        <w:ind w:right="116" w:firstLine="0"/>
        <w:jc w:val="both"/>
        <w:rPr>
          <w:sz w:val="25"/>
        </w:rPr>
      </w:pPr>
      <w:r>
        <w:rPr>
          <w:sz w:val="25"/>
        </w:rPr>
        <w:t xml:space="preserve">Before embarking on our analysis of whether the Architects Act prohibits the practice of architecture by individuals not registered with the Council of Architects, it is pertinent to examine the scheme of the Architects Act in its entirety. The Architects </w:t>
      </w:r>
      <w:r>
        <w:rPr>
          <w:sz w:val="25"/>
        </w:rPr>
        <w:t>Act is a special legislation creating an exhaustive regulatory regime applicable to the profession of architecture. Clause (a) of Section 2 of the Architects Act defines an architect as</w:t>
      </w:r>
      <w:r>
        <w:rPr>
          <w:spacing w:val="-11"/>
          <w:sz w:val="25"/>
        </w:rPr>
        <w:t xml:space="preserve"> </w:t>
      </w:r>
      <w:r>
        <w:rPr>
          <w:sz w:val="25"/>
        </w:rPr>
        <w:t>follows:</w:t>
      </w:r>
    </w:p>
    <w:p w:rsidR="00502485" w:rsidRDefault="008F6875">
      <w:pPr>
        <w:spacing w:before="160" w:line="276" w:lineRule="auto"/>
        <w:ind w:left="1940" w:right="1943"/>
        <w:jc w:val="both"/>
        <w:rPr>
          <w:sz w:val="21"/>
        </w:rPr>
      </w:pPr>
      <w:r>
        <w:rPr>
          <w:spacing w:val="-1"/>
          <w:w w:val="33"/>
          <w:sz w:val="21"/>
        </w:rPr>
        <w:t>―</w:t>
      </w:r>
      <w:r>
        <w:rPr>
          <w:spacing w:val="-1"/>
          <w:sz w:val="21"/>
        </w:rPr>
        <w:t>(a</w:t>
      </w:r>
      <w:r>
        <w:rPr>
          <w:sz w:val="21"/>
        </w:rPr>
        <w:t>)</w:t>
      </w:r>
      <w:r>
        <w:rPr>
          <w:sz w:val="21"/>
        </w:rPr>
        <w:t xml:space="preserve"> </w:t>
      </w:r>
      <w:r>
        <w:rPr>
          <w:spacing w:val="-29"/>
          <w:sz w:val="21"/>
        </w:rPr>
        <w:t xml:space="preserve"> </w:t>
      </w:r>
      <w:r>
        <w:rPr>
          <w:spacing w:val="-1"/>
          <w:w w:val="33"/>
          <w:sz w:val="21"/>
        </w:rPr>
        <w:t>―</w:t>
      </w:r>
      <w:r>
        <w:rPr>
          <w:spacing w:val="-1"/>
          <w:sz w:val="21"/>
        </w:rPr>
        <w:t>arch</w:t>
      </w:r>
      <w:r>
        <w:rPr>
          <w:sz w:val="21"/>
        </w:rPr>
        <w:t>i</w:t>
      </w:r>
      <w:r>
        <w:rPr>
          <w:spacing w:val="-2"/>
          <w:sz w:val="21"/>
        </w:rPr>
        <w:t>t</w:t>
      </w:r>
      <w:r>
        <w:rPr>
          <w:spacing w:val="-1"/>
          <w:sz w:val="21"/>
        </w:rPr>
        <w:t>ect</w:t>
      </w:r>
      <w:r>
        <w:rPr>
          <w:w w:val="81"/>
          <w:sz w:val="21"/>
        </w:rPr>
        <w:t>‖</w:t>
      </w:r>
      <w:r>
        <w:rPr>
          <w:spacing w:val="27"/>
          <w:sz w:val="21"/>
        </w:rPr>
        <w:t xml:space="preserve"> </w:t>
      </w:r>
      <w:r>
        <w:rPr>
          <w:spacing w:val="1"/>
          <w:sz w:val="21"/>
        </w:rPr>
        <w:t>m</w:t>
      </w:r>
      <w:r>
        <w:rPr>
          <w:spacing w:val="-1"/>
          <w:sz w:val="21"/>
        </w:rPr>
        <w:t>e</w:t>
      </w:r>
      <w:r>
        <w:rPr>
          <w:spacing w:val="-3"/>
          <w:sz w:val="21"/>
        </w:rPr>
        <w:t>a</w:t>
      </w:r>
      <w:r>
        <w:rPr>
          <w:spacing w:val="-1"/>
          <w:sz w:val="21"/>
        </w:rPr>
        <w:t>n</w:t>
      </w:r>
      <w:r>
        <w:rPr>
          <w:sz w:val="21"/>
        </w:rPr>
        <w:t>s</w:t>
      </w:r>
      <w:r>
        <w:rPr>
          <w:sz w:val="21"/>
        </w:rPr>
        <w:t xml:space="preserve"> </w:t>
      </w:r>
      <w:r>
        <w:rPr>
          <w:spacing w:val="-29"/>
          <w:sz w:val="21"/>
        </w:rPr>
        <w:t xml:space="preserve"> </w:t>
      </w:r>
      <w:r>
        <w:rPr>
          <w:sz w:val="21"/>
        </w:rPr>
        <w:t>a</w:t>
      </w:r>
      <w:r>
        <w:rPr>
          <w:spacing w:val="27"/>
          <w:sz w:val="21"/>
        </w:rPr>
        <w:t xml:space="preserve"> </w:t>
      </w:r>
      <w:r>
        <w:rPr>
          <w:spacing w:val="-1"/>
          <w:sz w:val="21"/>
        </w:rPr>
        <w:t>perso</w:t>
      </w:r>
      <w:r>
        <w:rPr>
          <w:sz w:val="21"/>
        </w:rPr>
        <w:t>n</w:t>
      </w:r>
      <w:r>
        <w:rPr>
          <w:sz w:val="21"/>
        </w:rPr>
        <w:t xml:space="preserve"> </w:t>
      </w:r>
      <w:r>
        <w:rPr>
          <w:spacing w:val="-26"/>
          <w:sz w:val="21"/>
        </w:rPr>
        <w:t xml:space="preserve"> </w:t>
      </w:r>
      <w:r>
        <w:rPr>
          <w:spacing w:val="-2"/>
          <w:sz w:val="21"/>
        </w:rPr>
        <w:t>w</w:t>
      </w:r>
      <w:r>
        <w:rPr>
          <w:spacing w:val="-3"/>
          <w:sz w:val="21"/>
        </w:rPr>
        <w:t>h</w:t>
      </w:r>
      <w:r>
        <w:rPr>
          <w:sz w:val="21"/>
        </w:rPr>
        <w:t>ose</w:t>
      </w:r>
      <w:r>
        <w:rPr>
          <w:sz w:val="21"/>
        </w:rPr>
        <w:t xml:space="preserve"> </w:t>
      </w:r>
      <w:r>
        <w:rPr>
          <w:spacing w:val="-28"/>
          <w:sz w:val="21"/>
        </w:rPr>
        <w:t xml:space="preserve"> </w:t>
      </w:r>
      <w:r>
        <w:rPr>
          <w:spacing w:val="-3"/>
          <w:sz w:val="21"/>
        </w:rPr>
        <w:t>na</w:t>
      </w:r>
      <w:r>
        <w:rPr>
          <w:spacing w:val="1"/>
          <w:sz w:val="21"/>
        </w:rPr>
        <w:t>m</w:t>
      </w:r>
      <w:r>
        <w:rPr>
          <w:sz w:val="21"/>
        </w:rPr>
        <w:t>e</w:t>
      </w:r>
      <w:r>
        <w:rPr>
          <w:spacing w:val="28"/>
          <w:sz w:val="21"/>
        </w:rPr>
        <w:t xml:space="preserve"> </w:t>
      </w:r>
      <w:r>
        <w:rPr>
          <w:sz w:val="21"/>
        </w:rPr>
        <w:t>is</w:t>
      </w:r>
      <w:r>
        <w:rPr>
          <w:sz w:val="21"/>
        </w:rPr>
        <w:t xml:space="preserve"> </w:t>
      </w:r>
      <w:r>
        <w:rPr>
          <w:spacing w:val="-29"/>
          <w:sz w:val="21"/>
        </w:rPr>
        <w:t xml:space="preserve"> </w:t>
      </w:r>
      <w:r>
        <w:rPr>
          <w:spacing w:val="-2"/>
          <w:sz w:val="21"/>
        </w:rPr>
        <w:t>f</w:t>
      </w:r>
      <w:r>
        <w:rPr>
          <w:sz w:val="21"/>
        </w:rPr>
        <w:t>or</w:t>
      </w:r>
      <w:r>
        <w:rPr>
          <w:sz w:val="21"/>
        </w:rPr>
        <w:t xml:space="preserve"> </w:t>
      </w:r>
      <w:r>
        <w:rPr>
          <w:spacing w:val="-29"/>
          <w:sz w:val="21"/>
        </w:rPr>
        <w:t xml:space="preserve"> </w:t>
      </w:r>
      <w:r>
        <w:rPr>
          <w:spacing w:val="-2"/>
          <w:sz w:val="21"/>
        </w:rPr>
        <w:t>t</w:t>
      </w:r>
      <w:r>
        <w:rPr>
          <w:sz w:val="21"/>
        </w:rPr>
        <w:t>he</w:t>
      </w:r>
      <w:r>
        <w:rPr>
          <w:sz w:val="21"/>
        </w:rPr>
        <w:t xml:space="preserve"> </w:t>
      </w:r>
      <w:r>
        <w:rPr>
          <w:spacing w:val="-28"/>
          <w:sz w:val="21"/>
        </w:rPr>
        <w:t xml:space="preserve"> </w:t>
      </w:r>
      <w:r>
        <w:rPr>
          <w:spacing w:val="-2"/>
          <w:sz w:val="21"/>
        </w:rPr>
        <w:t>t</w:t>
      </w:r>
      <w:r>
        <w:rPr>
          <w:sz w:val="21"/>
        </w:rPr>
        <w:t>i</w:t>
      </w:r>
      <w:r>
        <w:rPr>
          <w:spacing w:val="-1"/>
          <w:sz w:val="21"/>
        </w:rPr>
        <w:t>m</w:t>
      </w:r>
      <w:r>
        <w:rPr>
          <w:sz w:val="21"/>
        </w:rPr>
        <w:t xml:space="preserve">e </w:t>
      </w:r>
      <w:r>
        <w:rPr>
          <w:sz w:val="21"/>
        </w:rPr>
        <w:t>being entered in the</w:t>
      </w:r>
      <w:r>
        <w:rPr>
          <w:spacing w:val="-7"/>
          <w:sz w:val="21"/>
        </w:rPr>
        <w:t xml:space="preserve"> </w:t>
      </w:r>
      <w:r>
        <w:rPr>
          <w:sz w:val="21"/>
        </w:rPr>
        <w:t>register;‖</w:t>
      </w:r>
    </w:p>
    <w:p w:rsidR="00502485" w:rsidRDefault="00502485">
      <w:pPr>
        <w:pStyle w:val="BodyText"/>
        <w:rPr>
          <w:sz w:val="24"/>
        </w:rPr>
      </w:pPr>
    </w:p>
    <w:p w:rsidR="00502485" w:rsidRDefault="00502485">
      <w:pPr>
        <w:pStyle w:val="BodyText"/>
        <w:spacing w:before="1"/>
        <w:rPr>
          <w:sz w:val="28"/>
        </w:rPr>
      </w:pPr>
    </w:p>
    <w:p w:rsidR="00502485" w:rsidRDefault="008F6875">
      <w:pPr>
        <w:pStyle w:val="BodyText"/>
        <w:spacing w:before="1"/>
        <w:ind w:left="500"/>
        <w:jc w:val="both"/>
      </w:pPr>
      <w:r>
        <w:rPr>
          <w:w w:val="99"/>
        </w:rPr>
        <w:t>The</w:t>
      </w:r>
      <w:r>
        <w:rPr>
          <w:spacing w:val="1"/>
        </w:rPr>
        <w:t xml:space="preserve"> </w:t>
      </w:r>
      <w:r>
        <w:rPr>
          <w:w w:val="33"/>
        </w:rPr>
        <w:t>―</w:t>
      </w:r>
      <w:r>
        <w:rPr>
          <w:w w:val="99"/>
        </w:rPr>
        <w:t>r</w:t>
      </w:r>
      <w:r>
        <w:rPr>
          <w:spacing w:val="-1"/>
          <w:w w:val="99"/>
        </w:rPr>
        <w:t>e</w:t>
      </w:r>
      <w:r>
        <w:rPr>
          <w:w w:val="99"/>
        </w:rPr>
        <w:t>g</w:t>
      </w:r>
      <w:r>
        <w:rPr>
          <w:spacing w:val="-1"/>
          <w:w w:val="99"/>
        </w:rPr>
        <w:t>iste</w:t>
      </w:r>
      <w:r>
        <w:rPr>
          <w:spacing w:val="-2"/>
          <w:w w:val="99"/>
        </w:rPr>
        <w:t>r</w:t>
      </w:r>
      <w:r>
        <w:rPr>
          <w:w w:val="80"/>
        </w:rPr>
        <w:t>‖</w:t>
      </w:r>
      <w:r>
        <w:t xml:space="preserve"> </w:t>
      </w:r>
      <w:r>
        <w:rPr>
          <w:spacing w:val="-1"/>
          <w:w w:val="99"/>
        </w:rPr>
        <w:t>i</w:t>
      </w:r>
      <w:r>
        <w:rPr>
          <w:w w:val="99"/>
        </w:rPr>
        <w:t>s</w:t>
      </w:r>
      <w:r>
        <w:rPr>
          <w:spacing w:val="-1"/>
        </w:rPr>
        <w:t xml:space="preserve"> </w:t>
      </w:r>
      <w:r>
        <w:rPr>
          <w:w w:val="99"/>
        </w:rPr>
        <w:t>furt</w:t>
      </w:r>
      <w:r>
        <w:rPr>
          <w:spacing w:val="-2"/>
          <w:w w:val="99"/>
        </w:rPr>
        <w:t>h</w:t>
      </w:r>
      <w:r>
        <w:rPr>
          <w:spacing w:val="-1"/>
          <w:w w:val="99"/>
        </w:rPr>
        <w:t>e</w:t>
      </w:r>
      <w:r>
        <w:rPr>
          <w:w w:val="99"/>
        </w:rPr>
        <w:t>r</w:t>
      </w:r>
      <w:r>
        <w:t xml:space="preserve"> </w:t>
      </w:r>
      <w:r>
        <w:rPr>
          <w:spacing w:val="-1"/>
          <w:w w:val="99"/>
        </w:rPr>
        <w:t>d</w:t>
      </w:r>
      <w:r>
        <w:rPr>
          <w:w w:val="99"/>
        </w:rPr>
        <w:t>efined</w:t>
      </w:r>
      <w:r>
        <w:rPr>
          <w:spacing w:val="-1"/>
        </w:rPr>
        <w:t xml:space="preserve"> </w:t>
      </w:r>
      <w:r>
        <w:rPr>
          <w:w w:val="99"/>
        </w:rPr>
        <w:t>as:</w:t>
      </w:r>
    </w:p>
    <w:p w:rsidR="00502485" w:rsidRDefault="00502485">
      <w:pPr>
        <w:pStyle w:val="BodyText"/>
        <w:spacing w:before="9"/>
        <w:rPr>
          <w:sz w:val="38"/>
        </w:rPr>
      </w:pPr>
    </w:p>
    <w:p w:rsidR="00502485" w:rsidRDefault="008F6875">
      <w:pPr>
        <w:spacing w:line="276" w:lineRule="auto"/>
        <w:ind w:left="1940" w:right="1945"/>
        <w:jc w:val="both"/>
        <w:rPr>
          <w:sz w:val="21"/>
        </w:rPr>
      </w:pPr>
      <w:r>
        <w:rPr>
          <w:w w:val="33"/>
          <w:sz w:val="21"/>
        </w:rPr>
        <w:t>―</w:t>
      </w:r>
      <w:r>
        <w:rPr>
          <w:sz w:val="21"/>
        </w:rPr>
        <w:t>(e)</w:t>
      </w:r>
      <w:r>
        <w:rPr>
          <w:sz w:val="21"/>
        </w:rPr>
        <w:t xml:space="preserve">  </w:t>
      </w:r>
      <w:r>
        <w:rPr>
          <w:w w:val="33"/>
          <w:sz w:val="21"/>
        </w:rPr>
        <w:t>―</w:t>
      </w:r>
      <w:r>
        <w:rPr>
          <w:sz w:val="21"/>
        </w:rPr>
        <w:t>regist</w:t>
      </w:r>
      <w:r>
        <w:rPr>
          <w:w w:val="94"/>
          <w:sz w:val="21"/>
        </w:rPr>
        <w:t>er‖</w:t>
      </w:r>
      <w:r>
        <w:rPr>
          <w:sz w:val="21"/>
        </w:rPr>
        <w:t xml:space="preserve">  </w:t>
      </w:r>
      <w:r>
        <w:rPr>
          <w:sz w:val="21"/>
        </w:rPr>
        <w:t>means</w:t>
      </w:r>
      <w:r>
        <w:rPr>
          <w:sz w:val="21"/>
        </w:rPr>
        <w:t xml:space="preserve">  </w:t>
      </w:r>
      <w:r>
        <w:rPr>
          <w:sz w:val="21"/>
        </w:rPr>
        <w:t>the</w:t>
      </w:r>
      <w:r>
        <w:rPr>
          <w:sz w:val="21"/>
        </w:rPr>
        <w:t xml:space="preserve">  </w:t>
      </w:r>
      <w:r>
        <w:rPr>
          <w:sz w:val="21"/>
        </w:rPr>
        <w:t>register</w:t>
      </w:r>
      <w:r>
        <w:rPr>
          <w:sz w:val="21"/>
        </w:rPr>
        <w:t xml:space="preserve">  </w:t>
      </w:r>
      <w:r>
        <w:rPr>
          <w:sz w:val="21"/>
        </w:rPr>
        <w:t>of</w:t>
      </w:r>
      <w:r>
        <w:rPr>
          <w:sz w:val="21"/>
        </w:rPr>
        <w:t xml:space="preserve">  </w:t>
      </w:r>
      <w:r>
        <w:rPr>
          <w:sz w:val="21"/>
        </w:rPr>
        <w:t>architects</w:t>
      </w:r>
      <w:r>
        <w:rPr>
          <w:sz w:val="21"/>
        </w:rPr>
        <w:t xml:space="preserve">  </w:t>
      </w:r>
      <w:r>
        <w:rPr>
          <w:sz w:val="21"/>
        </w:rPr>
        <w:t xml:space="preserve">maintained </w:t>
      </w:r>
      <w:r>
        <w:rPr>
          <w:sz w:val="21"/>
        </w:rPr>
        <w:t>under section 23;‖</w:t>
      </w:r>
    </w:p>
    <w:p w:rsidR="00502485" w:rsidRDefault="00502485">
      <w:pPr>
        <w:pStyle w:val="BodyText"/>
        <w:rPr>
          <w:sz w:val="24"/>
        </w:rPr>
      </w:pPr>
    </w:p>
    <w:p w:rsidR="00502485" w:rsidRDefault="00502485">
      <w:pPr>
        <w:pStyle w:val="BodyText"/>
        <w:spacing w:before="11"/>
        <w:rPr>
          <w:sz w:val="27"/>
        </w:rPr>
      </w:pPr>
    </w:p>
    <w:p w:rsidR="00502485" w:rsidRDefault="008F6875">
      <w:pPr>
        <w:pStyle w:val="BodyText"/>
        <w:spacing w:line="480" w:lineRule="auto"/>
        <w:ind w:left="500" w:right="114"/>
        <w:jc w:val="both"/>
      </w:pPr>
      <w:r>
        <w:t xml:space="preserve">Section 3 of the Architects Act brings into existence the Council of Architecture. Under Section 14 of the Act, only qualifications included in the Schedule to the Act or notified under Section 15 of the Act shall be recognised as valid qualifications for </w:t>
      </w:r>
      <w:r>
        <w:t>the purposes of enrolling in the register under the Architects Act. Clause (2) of Section 14 permits any authority in India which grants architectural qualifications not already included in the Schedule of the Act to apply to the Central Government to have</w:t>
      </w:r>
      <w:r>
        <w:t xml:space="preserve"> such qualification recognised as a valid architectural qualification for the purposes of registration under the Architects Act. Section 17 of the Architects Act states</w:t>
      </w:r>
      <w:r>
        <w:rPr>
          <w:spacing w:val="-4"/>
        </w:rPr>
        <w:t xml:space="preserve"> </w:t>
      </w:r>
      <w:r>
        <w:t>that:</w:t>
      </w:r>
    </w:p>
    <w:p w:rsidR="00502485" w:rsidRDefault="008F6875">
      <w:pPr>
        <w:spacing w:before="160" w:line="276" w:lineRule="auto"/>
        <w:ind w:left="1940" w:right="1942"/>
        <w:jc w:val="both"/>
        <w:rPr>
          <w:sz w:val="21"/>
        </w:rPr>
      </w:pPr>
      <w:r>
        <w:rPr>
          <w:spacing w:val="-1"/>
          <w:w w:val="33"/>
          <w:sz w:val="21"/>
        </w:rPr>
        <w:t>―</w:t>
      </w:r>
      <w:r>
        <w:rPr>
          <w:b/>
          <w:sz w:val="21"/>
        </w:rPr>
        <w:t>17.</w:t>
      </w:r>
      <w:r>
        <w:rPr>
          <w:b/>
          <w:sz w:val="21"/>
        </w:rPr>
        <w:t xml:space="preserve">  </w:t>
      </w:r>
      <w:r>
        <w:rPr>
          <w:b/>
          <w:spacing w:val="6"/>
          <w:sz w:val="21"/>
        </w:rPr>
        <w:t xml:space="preserve"> </w:t>
      </w:r>
      <w:r>
        <w:rPr>
          <w:b/>
          <w:sz w:val="21"/>
        </w:rPr>
        <w:t>E</w:t>
      </w:r>
      <w:r>
        <w:rPr>
          <w:b/>
          <w:spacing w:val="-1"/>
          <w:sz w:val="21"/>
        </w:rPr>
        <w:t>ff</w:t>
      </w:r>
      <w:r>
        <w:rPr>
          <w:b/>
          <w:sz w:val="21"/>
        </w:rPr>
        <w:t>ect</w:t>
      </w:r>
      <w:r>
        <w:rPr>
          <w:b/>
          <w:sz w:val="21"/>
        </w:rPr>
        <w:t xml:space="preserve">  </w:t>
      </w:r>
      <w:r>
        <w:rPr>
          <w:b/>
          <w:spacing w:val="6"/>
          <w:sz w:val="21"/>
        </w:rPr>
        <w:t xml:space="preserve"> </w:t>
      </w:r>
      <w:r>
        <w:rPr>
          <w:b/>
          <w:sz w:val="21"/>
        </w:rPr>
        <w:t>of</w:t>
      </w:r>
      <w:r>
        <w:rPr>
          <w:b/>
          <w:sz w:val="21"/>
        </w:rPr>
        <w:t xml:space="preserve">  </w:t>
      </w:r>
      <w:r>
        <w:rPr>
          <w:b/>
          <w:spacing w:val="7"/>
          <w:sz w:val="21"/>
        </w:rPr>
        <w:t xml:space="preserve"> </w:t>
      </w:r>
      <w:r>
        <w:rPr>
          <w:b/>
          <w:sz w:val="21"/>
        </w:rPr>
        <w:t>rec</w:t>
      </w:r>
      <w:r>
        <w:rPr>
          <w:b/>
          <w:spacing w:val="-3"/>
          <w:sz w:val="21"/>
        </w:rPr>
        <w:t>o</w:t>
      </w:r>
      <w:r>
        <w:rPr>
          <w:b/>
          <w:spacing w:val="-2"/>
          <w:sz w:val="21"/>
        </w:rPr>
        <w:t>g</w:t>
      </w:r>
      <w:r>
        <w:rPr>
          <w:b/>
          <w:sz w:val="21"/>
        </w:rPr>
        <w:t>ni</w:t>
      </w:r>
      <w:r>
        <w:rPr>
          <w:b/>
          <w:spacing w:val="-2"/>
          <w:sz w:val="21"/>
        </w:rPr>
        <w:t>ti</w:t>
      </w:r>
      <w:r>
        <w:rPr>
          <w:b/>
          <w:sz w:val="21"/>
        </w:rPr>
        <w:t>o</w:t>
      </w:r>
      <w:r>
        <w:rPr>
          <w:b/>
          <w:spacing w:val="2"/>
          <w:sz w:val="21"/>
        </w:rPr>
        <w:t>n</w:t>
      </w:r>
      <w:r>
        <w:rPr>
          <w:spacing w:val="-2"/>
          <w:sz w:val="21"/>
        </w:rPr>
        <w:t>.</w:t>
      </w:r>
      <w:r>
        <w:rPr>
          <w:sz w:val="21"/>
        </w:rPr>
        <w:t>—</w:t>
      </w:r>
      <w:r>
        <w:rPr>
          <w:sz w:val="21"/>
        </w:rPr>
        <w:t xml:space="preserve">  </w:t>
      </w:r>
      <w:r>
        <w:rPr>
          <w:spacing w:val="7"/>
          <w:sz w:val="21"/>
        </w:rPr>
        <w:t xml:space="preserve"> </w:t>
      </w:r>
      <w:r>
        <w:rPr>
          <w:spacing w:val="-2"/>
          <w:sz w:val="21"/>
        </w:rPr>
        <w:t>N</w:t>
      </w:r>
      <w:r>
        <w:rPr>
          <w:sz w:val="21"/>
        </w:rPr>
        <w:t>o</w:t>
      </w:r>
      <w:r>
        <w:rPr>
          <w:spacing w:val="-1"/>
          <w:sz w:val="21"/>
        </w:rPr>
        <w:t>t</w:t>
      </w:r>
      <w:r>
        <w:rPr>
          <w:spacing w:val="-2"/>
          <w:sz w:val="21"/>
        </w:rPr>
        <w:t>w</w:t>
      </w:r>
      <w:r>
        <w:rPr>
          <w:sz w:val="21"/>
        </w:rPr>
        <w:t>i</w:t>
      </w:r>
      <w:r>
        <w:rPr>
          <w:spacing w:val="-2"/>
          <w:sz w:val="21"/>
        </w:rPr>
        <w:t>t</w:t>
      </w:r>
      <w:r>
        <w:rPr>
          <w:sz w:val="21"/>
        </w:rPr>
        <w:t>hs</w:t>
      </w:r>
      <w:r>
        <w:rPr>
          <w:spacing w:val="-1"/>
          <w:sz w:val="21"/>
        </w:rPr>
        <w:t>t</w:t>
      </w:r>
      <w:r>
        <w:rPr>
          <w:sz w:val="21"/>
        </w:rPr>
        <w:t>a</w:t>
      </w:r>
      <w:r>
        <w:rPr>
          <w:spacing w:val="-3"/>
          <w:sz w:val="21"/>
        </w:rPr>
        <w:t>n</w:t>
      </w:r>
      <w:r>
        <w:rPr>
          <w:sz w:val="21"/>
        </w:rPr>
        <w:t>d</w:t>
      </w:r>
      <w:r>
        <w:rPr>
          <w:spacing w:val="1"/>
          <w:sz w:val="21"/>
        </w:rPr>
        <w:t>i</w:t>
      </w:r>
      <w:r>
        <w:rPr>
          <w:spacing w:val="-3"/>
          <w:sz w:val="21"/>
        </w:rPr>
        <w:t>n</w:t>
      </w:r>
      <w:r>
        <w:rPr>
          <w:sz w:val="21"/>
        </w:rPr>
        <w:t>g</w:t>
      </w:r>
      <w:r>
        <w:rPr>
          <w:sz w:val="21"/>
        </w:rPr>
        <w:t xml:space="preserve">  </w:t>
      </w:r>
      <w:r>
        <w:rPr>
          <w:spacing w:val="4"/>
          <w:sz w:val="21"/>
        </w:rPr>
        <w:t xml:space="preserve"> </w:t>
      </w:r>
      <w:r>
        <w:rPr>
          <w:sz w:val="21"/>
        </w:rPr>
        <w:t>an</w:t>
      </w:r>
      <w:r>
        <w:rPr>
          <w:spacing w:val="-3"/>
          <w:sz w:val="21"/>
        </w:rPr>
        <w:t>y</w:t>
      </w:r>
      <w:r>
        <w:rPr>
          <w:spacing w:val="-2"/>
          <w:sz w:val="21"/>
        </w:rPr>
        <w:t>t</w:t>
      </w:r>
      <w:r>
        <w:rPr>
          <w:sz w:val="21"/>
        </w:rPr>
        <w:t>h</w:t>
      </w:r>
      <w:r>
        <w:rPr>
          <w:spacing w:val="1"/>
          <w:sz w:val="21"/>
        </w:rPr>
        <w:t>i</w:t>
      </w:r>
      <w:r>
        <w:rPr>
          <w:sz w:val="21"/>
        </w:rPr>
        <w:t xml:space="preserve">ng </w:t>
      </w:r>
      <w:r>
        <w:rPr>
          <w:sz w:val="21"/>
        </w:rPr>
        <w:t>contained in any other law, but subject to the provisions of this Act, any recognised qualification shall be a sufficient qualification for enrolment in the</w:t>
      </w:r>
      <w:r>
        <w:rPr>
          <w:spacing w:val="-14"/>
          <w:sz w:val="21"/>
        </w:rPr>
        <w:t xml:space="preserve"> </w:t>
      </w:r>
      <w:r>
        <w:rPr>
          <w:sz w:val="21"/>
        </w:rPr>
        <w:t>register.‖</w:t>
      </w:r>
    </w:p>
    <w:p w:rsidR="00502485" w:rsidRDefault="00502485">
      <w:pPr>
        <w:spacing w:line="276" w:lineRule="auto"/>
        <w:jc w:val="both"/>
        <w:rPr>
          <w:sz w:val="21"/>
        </w:rPr>
        <w:sectPr w:rsidR="00502485">
          <w:pgSz w:w="11910" w:h="16840"/>
          <w:pgMar w:top="1340" w:right="1320" w:bottom="1240" w:left="940" w:header="0" w:footer="1041" w:gutter="0"/>
          <w:cols w:space="720"/>
        </w:sectPr>
      </w:pPr>
    </w:p>
    <w:p w:rsidR="00502485" w:rsidRDefault="008F6875">
      <w:pPr>
        <w:pStyle w:val="BodyText"/>
        <w:spacing w:before="78" w:line="480" w:lineRule="auto"/>
        <w:ind w:left="500" w:right="114"/>
        <w:jc w:val="both"/>
      </w:pPr>
      <w:r>
        <w:t>The import of Sections 14, 15 and 17 is that if an individual wishes to be a registered architect under the Architects Act, they must receive an educational qualification that is recognised as a valid qualification by virtue of its inclusion in the Schedul</w:t>
      </w:r>
      <w:r>
        <w:t>e to the Architects Act or a notification under Section 15. The Schedule to the Architects Act contains a list of qualifications that are recognised in law as sufficient to warrant the holder of the qualification being enrolled as a registered architect. T</w:t>
      </w:r>
      <w:r>
        <w:t>hus, by creating a system of statutorily recognised educational qualifications, the Architects Act regulates those individuals who are eligible to be registered architects under the Act.</w:t>
      </w:r>
    </w:p>
    <w:p w:rsidR="00502485" w:rsidRDefault="00502485">
      <w:pPr>
        <w:pStyle w:val="BodyText"/>
        <w:rPr>
          <w:sz w:val="28"/>
        </w:rPr>
      </w:pPr>
    </w:p>
    <w:p w:rsidR="00502485" w:rsidRDefault="00502485">
      <w:pPr>
        <w:pStyle w:val="BodyText"/>
        <w:spacing w:before="9"/>
        <w:rPr>
          <w:sz w:val="24"/>
        </w:rPr>
      </w:pPr>
    </w:p>
    <w:p w:rsidR="00502485" w:rsidRDefault="008F6875">
      <w:pPr>
        <w:pStyle w:val="ListParagraph"/>
        <w:numPr>
          <w:ilvl w:val="0"/>
          <w:numId w:val="5"/>
        </w:numPr>
        <w:tabs>
          <w:tab w:val="left" w:pos="1220"/>
          <w:tab w:val="left" w:pos="1221"/>
        </w:tabs>
        <w:ind w:left="1220" w:hanging="721"/>
        <w:rPr>
          <w:sz w:val="25"/>
        </w:rPr>
      </w:pPr>
      <w:r>
        <w:rPr>
          <w:sz w:val="25"/>
        </w:rPr>
        <w:t>Section 23 of the Architects Act provides</w:t>
      </w:r>
      <w:r>
        <w:rPr>
          <w:spacing w:val="-7"/>
          <w:sz w:val="25"/>
        </w:rPr>
        <w:t xml:space="preserve"> </w:t>
      </w:r>
      <w:r>
        <w:rPr>
          <w:sz w:val="25"/>
        </w:rPr>
        <w:t>that:</w:t>
      </w:r>
    </w:p>
    <w:p w:rsidR="00502485" w:rsidRDefault="00502485">
      <w:pPr>
        <w:pStyle w:val="BodyText"/>
        <w:spacing w:before="9"/>
        <w:rPr>
          <w:sz w:val="38"/>
        </w:rPr>
      </w:pPr>
    </w:p>
    <w:p w:rsidR="00502485" w:rsidRDefault="008F6875">
      <w:pPr>
        <w:spacing w:line="276" w:lineRule="auto"/>
        <w:ind w:left="1940" w:right="1941"/>
        <w:jc w:val="both"/>
        <w:rPr>
          <w:sz w:val="21"/>
        </w:rPr>
      </w:pPr>
      <w:r>
        <w:rPr>
          <w:spacing w:val="-1"/>
          <w:w w:val="33"/>
          <w:sz w:val="21"/>
        </w:rPr>
        <w:t>―</w:t>
      </w:r>
      <w:r>
        <w:rPr>
          <w:b/>
          <w:sz w:val="21"/>
        </w:rPr>
        <w:t>23.</w:t>
      </w:r>
      <w:r>
        <w:rPr>
          <w:b/>
          <w:sz w:val="21"/>
        </w:rPr>
        <w:t xml:space="preserve">  </w:t>
      </w:r>
      <w:r>
        <w:rPr>
          <w:b/>
          <w:sz w:val="21"/>
        </w:rPr>
        <w:t>Pr</w:t>
      </w:r>
      <w:r>
        <w:rPr>
          <w:b/>
          <w:spacing w:val="-3"/>
          <w:sz w:val="21"/>
        </w:rPr>
        <w:t>e</w:t>
      </w:r>
      <w:r>
        <w:rPr>
          <w:b/>
          <w:sz w:val="21"/>
        </w:rPr>
        <w:t>para</w:t>
      </w:r>
      <w:r>
        <w:rPr>
          <w:b/>
          <w:spacing w:val="-2"/>
          <w:sz w:val="21"/>
        </w:rPr>
        <w:t>tio</w:t>
      </w:r>
      <w:r>
        <w:rPr>
          <w:b/>
          <w:sz w:val="21"/>
        </w:rPr>
        <w:t>n</w:t>
      </w:r>
      <w:r>
        <w:rPr>
          <w:b/>
          <w:sz w:val="21"/>
        </w:rPr>
        <w:t xml:space="preserve">  </w:t>
      </w:r>
      <w:r>
        <w:rPr>
          <w:b/>
          <w:spacing w:val="-3"/>
          <w:sz w:val="21"/>
        </w:rPr>
        <w:t>a</w:t>
      </w:r>
      <w:r>
        <w:rPr>
          <w:b/>
          <w:spacing w:val="-2"/>
          <w:sz w:val="21"/>
        </w:rPr>
        <w:t>n</w:t>
      </w:r>
      <w:r>
        <w:rPr>
          <w:b/>
          <w:sz w:val="21"/>
        </w:rPr>
        <w:t>d</w:t>
      </w:r>
      <w:r>
        <w:rPr>
          <w:b/>
          <w:sz w:val="21"/>
        </w:rPr>
        <w:t xml:space="preserve">  </w:t>
      </w:r>
      <w:r>
        <w:rPr>
          <w:b/>
          <w:spacing w:val="-3"/>
          <w:sz w:val="21"/>
        </w:rPr>
        <w:t>m</w:t>
      </w:r>
      <w:r>
        <w:rPr>
          <w:b/>
          <w:sz w:val="21"/>
        </w:rPr>
        <w:t>a</w:t>
      </w:r>
      <w:r>
        <w:rPr>
          <w:b/>
          <w:spacing w:val="-1"/>
          <w:sz w:val="21"/>
        </w:rPr>
        <w:t>i</w:t>
      </w:r>
      <w:r>
        <w:rPr>
          <w:b/>
          <w:sz w:val="21"/>
        </w:rPr>
        <w:t>nte</w:t>
      </w:r>
      <w:r>
        <w:rPr>
          <w:b/>
          <w:spacing w:val="-2"/>
          <w:sz w:val="21"/>
        </w:rPr>
        <w:t>n</w:t>
      </w:r>
      <w:r>
        <w:rPr>
          <w:b/>
          <w:sz w:val="21"/>
        </w:rPr>
        <w:t>a</w:t>
      </w:r>
      <w:r>
        <w:rPr>
          <w:b/>
          <w:spacing w:val="-2"/>
          <w:sz w:val="21"/>
        </w:rPr>
        <w:t>n</w:t>
      </w:r>
      <w:r>
        <w:rPr>
          <w:b/>
          <w:sz w:val="21"/>
        </w:rPr>
        <w:t>ce</w:t>
      </w:r>
      <w:r>
        <w:rPr>
          <w:b/>
          <w:sz w:val="21"/>
        </w:rPr>
        <w:t xml:space="preserve">  </w:t>
      </w:r>
      <w:r>
        <w:rPr>
          <w:b/>
          <w:sz w:val="21"/>
        </w:rPr>
        <w:t>of</w:t>
      </w:r>
      <w:r>
        <w:rPr>
          <w:b/>
          <w:sz w:val="21"/>
        </w:rPr>
        <w:t xml:space="preserve">  </w:t>
      </w:r>
      <w:r>
        <w:rPr>
          <w:b/>
          <w:spacing w:val="-3"/>
          <w:sz w:val="21"/>
        </w:rPr>
        <w:t>r</w:t>
      </w:r>
      <w:r>
        <w:rPr>
          <w:b/>
          <w:sz w:val="21"/>
        </w:rPr>
        <w:t>eg</w:t>
      </w:r>
      <w:r>
        <w:rPr>
          <w:b/>
          <w:spacing w:val="-2"/>
          <w:sz w:val="21"/>
        </w:rPr>
        <w:t>i</w:t>
      </w:r>
      <w:r>
        <w:rPr>
          <w:b/>
          <w:sz w:val="21"/>
        </w:rPr>
        <w:t>ste</w:t>
      </w:r>
      <w:r>
        <w:rPr>
          <w:b/>
          <w:spacing w:val="2"/>
          <w:sz w:val="21"/>
        </w:rPr>
        <w:t>r</w:t>
      </w:r>
      <w:r>
        <w:rPr>
          <w:spacing w:val="-4"/>
          <w:sz w:val="21"/>
        </w:rPr>
        <w:t>.</w:t>
      </w:r>
      <w:r>
        <w:rPr>
          <w:sz w:val="21"/>
        </w:rPr>
        <w:t>—</w:t>
      </w:r>
      <w:r>
        <w:rPr>
          <w:i/>
          <w:spacing w:val="-1"/>
          <w:sz w:val="21"/>
        </w:rPr>
        <w:t>(</w:t>
      </w:r>
      <w:r>
        <w:rPr>
          <w:i/>
          <w:sz w:val="21"/>
        </w:rPr>
        <w:t>1)</w:t>
      </w:r>
      <w:r>
        <w:rPr>
          <w:i/>
          <w:sz w:val="21"/>
        </w:rPr>
        <w:t xml:space="preserve">  </w:t>
      </w:r>
      <w:r>
        <w:rPr>
          <w:spacing w:val="-2"/>
          <w:sz w:val="21"/>
        </w:rPr>
        <w:t>T</w:t>
      </w:r>
      <w:r>
        <w:rPr>
          <w:sz w:val="21"/>
        </w:rPr>
        <w:t xml:space="preserve">he </w:t>
      </w:r>
      <w:r>
        <w:rPr>
          <w:sz w:val="21"/>
        </w:rPr>
        <w:t>Central Government shall, as soon as may be, cause to be prepared in the manner hereinafter provided a register of architects for India.</w:t>
      </w:r>
    </w:p>
    <w:p w:rsidR="00502485" w:rsidRDefault="008F6875">
      <w:pPr>
        <w:pStyle w:val="ListParagraph"/>
        <w:numPr>
          <w:ilvl w:val="0"/>
          <w:numId w:val="4"/>
        </w:numPr>
        <w:tabs>
          <w:tab w:val="left" w:pos="2265"/>
        </w:tabs>
        <w:spacing w:before="162" w:line="276" w:lineRule="auto"/>
        <w:ind w:right="1945" w:firstLine="0"/>
        <w:jc w:val="both"/>
        <w:rPr>
          <w:sz w:val="21"/>
        </w:rPr>
      </w:pPr>
      <w:r>
        <w:rPr>
          <w:sz w:val="21"/>
        </w:rPr>
        <w:t>The Council shall upon its constitution assume the duty of maintaining the r</w:t>
      </w:r>
      <w:r>
        <w:rPr>
          <w:sz w:val="21"/>
        </w:rPr>
        <w:t>egister in accordance with the provisions of this</w:t>
      </w:r>
      <w:r>
        <w:rPr>
          <w:spacing w:val="-1"/>
          <w:sz w:val="21"/>
        </w:rPr>
        <w:t xml:space="preserve"> </w:t>
      </w:r>
      <w:r>
        <w:rPr>
          <w:sz w:val="21"/>
        </w:rPr>
        <w:t>Act.</w:t>
      </w:r>
    </w:p>
    <w:p w:rsidR="00502485" w:rsidRDefault="008F6875">
      <w:pPr>
        <w:pStyle w:val="ListParagraph"/>
        <w:numPr>
          <w:ilvl w:val="0"/>
          <w:numId w:val="4"/>
        </w:numPr>
        <w:tabs>
          <w:tab w:val="left" w:pos="2370"/>
        </w:tabs>
        <w:spacing w:before="160" w:line="273" w:lineRule="auto"/>
        <w:ind w:right="1944" w:firstLine="0"/>
        <w:jc w:val="both"/>
        <w:rPr>
          <w:sz w:val="21"/>
        </w:rPr>
      </w:pPr>
      <w:r>
        <w:rPr>
          <w:sz w:val="21"/>
        </w:rPr>
        <w:t>The register shall include the following particulars, namely:—</w:t>
      </w:r>
    </w:p>
    <w:p w:rsidR="00502485" w:rsidRDefault="008F6875">
      <w:pPr>
        <w:pStyle w:val="ListParagraph"/>
        <w:numPr>
          <w:ilvl w:val="1"/>
          <w:numId w:val="4"/>
        </w:numPr>
        <w:tabs>
          <w:tab w:val="left" w:pos="2546"/>
        </w:tabs>
        <w:spacing w:before="165" w:line="273" w:lineRule="auto"/>
        <w:ind w:right="1946" w:firstLine="0"/>
        <w:jc w:val="both"/>
        <w:rPr>
          <w:sz w:val="21"/>
        </w:rPr>
      </w:pPr>
      <w:r>
        <w:rPr>
          <w:sz w:val="21"/>
        </w:rPr>
        <w:t>the full name with date of birth, nationality and residential address of the</w:t>
      </w:r>
      <w:r>
        <w:rPr>
          <w:spacing w:val="-5"/>
          <w:sz w:val="21"/>
        </w:rPr>
        <w:t xml:space="preserve"> </w:t>
      </w:r>
      <w:r>
        <w:rPr>
          <w:sz w:val="21"/>
        </w:rPr>
        <w:t>architect;</w:t>
      </w:r>
    </w:p>
    <w:p w:rsidR="00502485" w:rsidRDefault="008F6875">
      <w:pPr>
        <w:pStyle w:val="ListParagraph"/>
        <w:numPr>
          <w:ilvl w:val="1"/>
          <w:numId w:val="4"/>
        </w:numPr>
        <w:tabs>
          <w:tab w:val="left" w:pos="2464"/>
        </w:tabs>
        <w:spacing w:before="165" w:line="276" w:lineRule="auto"/>
        <w:ind w:right="1941" w:firstLine="0"/>
        <w:jc w:val="both"/>
        <w:rPr>
          <w:sz w:val="21"/>
        </w:rPr>
      </w:pPr>
      <w:r>
        <w:rPr>
          <w:sz w:val="21"/>
        </w:rPr>
        <w:t>his qualification for registration, and the date o</w:t>
      </w:r>
      <w:r>
        <w:rPr>
          <w:sz w:val="21"/>
        </w:rPr>
        <w:t>n which he obtained that qualification and the authority which conferred</w:t>
      </w:r>
      <w:r>
        <w:rPr>
          <w:spacing w:val="-3"/>
          <w:sz w:val="21"/>
        </w:rPr>
        <w:t xml:space="preserve"> </w:t>
      </w:r>
      <w:r>
        <w:rPr>
          <w:sz w:val="21"/>
        </w:rPr>
        <w:t>it;</w:t>
      </w:r>
    </w:p>
    <w:p w:rsidR="00502485" w:rsidRDefault="008F6875">
      <w:pPr>
        <w:pStyle w:val="ListParagraph"/>
        <w:numPr>
          <w:ilvl w:val="1"/>
          <w:numId w:val="4"/>
        </w:numPr>
        <w:tabs>
          <w:tab w:val="left" w:pos="2424"/>
        </w:tabs>
        <w:spacing w:before="161"/>
        <w:ind w:left="2423" w:hanging="304"/>
        <w:rPr>
          <w:sz w:val="21"/>
        </w:rPr>
      </w:pPr>
      <w:r>
        <w:rPr>
          <w:sz w:val="21"/>
        </w:rPr>
        <w:t>the date of his first admission to the</w:t>
      </w:r>
      <w:r>
        <w:rPr>
          <w:spacing w:val="-9"/>
          <w:sz w:val="21"/>
        </w:rPr>
        <w:t xml:space="preserve"> </w:t>
      </w:r>
      <w:r>
        <w:rPr>
          <w:sz w:val="21"/>
        </w:rPr>
        <w:t>register;</w:t>
      </w:r>
    </w:p>
    <w:p w:rsidR="00502485" w:rsidRDefault="008F6875">
      <w:pPr>
        <w:pStyle w:val="ListParagraph"/>
        <w:numPr>
          <w:ilvl w:val="1"/>
          <w:numId w:val="4"/>
        </w:numPr>
        <w:tabs>
          <w:tab w:val="left" w:pos="2435"/>
        </w:tabs>
        <w:spacing w:before="195"/>
        <w:ind w:left="2434" w:hanging="315"/>
        <w:rPr>
          <w:sz w:val="21"/>
        </w:rPr>
      </w:pPr>
      <w:r>
        <w:rPr>
          <w:sz w:val="21"/>
        </w:rPr>
        <w:t>his professional address;</w:t>
      </w:r>
      <w:r>
        <w:rPr>
          <w:spacing w:val="-4"/>
          <w:sz w:val="21"/>
        </w:rPr>
        <w:t xml:space="preserve"> </w:t>
      </w:r>
      <w:r>
        <w:rPr>
          <w:sz w:val="21"/>
        </w:rPr>
        <w:t>and</w:t>
      </w:r>
    </w:p>
    <w:p w:rsidR="00502485" w:rsidRDefault="008F6875">
      <w:pPr>
        <w:pStyle w:val="ListParagraph"/>
        <w:numPr>
          <w:ilvl w:val="1"/>
          <w:numId w:val="4"/>
        </w:numPr>
        <w:tabs>
          <w:tab w:val="left" w:pos="2435"/>
        </w:tabs>
        <w:spacing w:before="195"/>
        <w:ind w:left="2434" w:hanging="315"/>
        <w:rPr>
          <w:sz w:val="21"/>
        </w:rPr>
      </w:pPr>
      <w:r>
        <w:rPr>
          <w:sz w:val="21"/>
        </w:rPr>
        <w:t>such further particulars as may be prescribed by</w:t>
      </w:r>
      <w:r>
        <w:rPr>
          <w:spacing w:val="-20"/>
          <w:sz w:val="21"/>
        </w:rPr>
        <w:t xml:space="preserve"> </w:t>
      </w:r>
      <w:r>
        <w:rPr>
          <w:sz w:val="21"/>
        </w:rPr>
        <w:t>rules.‖</w:t>
      </w:r>
    </w:p>
    <w:p w:rsidR="00502485" w:rsidRDefault="00502485">
      <w:pPr>
        <w:rPr>
          <w:sz w:val="21"/>
        </w:rPr>
        <w:sectPr w:rsidR="00502485">
          <w:pgSz w:w="11910" w:h="16840"/>
          <w:pgMar w:top="1340" w:right="1320" w:bottom="1240" w:left="940" w:header="0" w:footer="1041" w:gutter="0"/>
          <w:cols w:space="720"/>
        </w:sectPr>
      </w:pPr>
    </w:p>
    <w:p w:rsidR="00502485" w:rsidRDefault="008F6875">
      <w:pPr>
        <w:pStyle w:val="BodyText"/>
        <w:spacing w:before="78" w:line="480" w:lineRule="auto"/>
        <w:ind w:left="500" w:right="113"/>
        <w:jc w:val="both"/>
      </w:pPr>
      <w:r>
        <w:t xml:space="preserve">Section 23 provides for the maintenance of a register of architects in India. As the </w:t>
      </w:r>
      <w:r>
        <w:rPr>
          <w:w w:val="99"/>
        </w:rPr>
        <w:t>te</w:t>
      </w:r>
      <w:r>
        <w:rPr>
          <w:spacing w:val="1"/>
          <w:w w:val="99"/>
        </w:rPr>
        <w:t>r</w:t>
      </w:r>
      <w:r>
        <w:rPr>
          <w:w w:val="99"/>
        </w:rPr>
        <w:t>m</w:t>
      </w:r>
      <w:r>
        <w:t xml:space="preserve"> </w:t>
      </w:r>
      <w:r>
        <w:rPr>
          <w:spacing w:val="10"/>
        </w:rPr>
        <w:t xml:space="preserve"> </w:t>
      </w:r>
      <w:r>
        <w:rPr>
          <w:w w:val="33"/>
        </w:rPr>
        <w:t>―</w:t>
      </w:r>
      <w:r>
        <w:rPr>
          <w:spacing w:val="-1"/>
          <w:w w:val="99"/>
        </w:rPr>
        <w:t>a</w:t>
      </w:r>
      <w:r>
        <w:rPr>
          <w:w w:val="99"/>
        </w:rPr>
        <w:t>rchite</w:t>
      </w:r>
      <w:r>
        <w:rPr>
          <w:w w:val="93"/>
        </w:rPr>
        <w:t>ct‖</w:t>
      </w:r>
      <w:r>
        <w:t xml:space="preserve"> </w:t>
      </w:r>
      <w:r>
        <w:rPr>
          <w:spacing w:val="10"/>
        </w:rPr>
        <w:t xml:space="preserve"> </w:t>
      </w:r>
      <w:r>
        <w:rPr>
          <w:spacing w:val="-1"/>
          <w:w w:val="99"/>
        </w:rPr>
        <w:t>itsel</w:t>
      </w:r>
      <w:r>
        <w:rPr>
          <w:w w:val="99"/>
        </w:rPr>
        <w:t>f</w:t>
      </w:r>
      <w:r>
        <w:t xml:space="preserve"> </w:t>
      </w:r>
      <w:r>
        <w:rPr>
          <w:spacing w:val="7"/>
        </w:rPr>
        <w:t xml:space="preserve"> </w:t>
      </w:r>
      <w:r>
        <w:rPr>
          <w:spacing w:val="-1"/>
          <w:w w:val="99"/>
        </w:rPr>
        <w:t>i</w:t>
      </w:r>
      <w:r>
        <w:rPr>
          <w:w w:val="99"/>
        </w:rPr>
        <w:t>s</w:t>
      </w:r>
      <w:r>
        <w:t xml:space="preserve"> </w:t>
      </w:r>
      <w:r>
        <w:rPr>
          <w:spacing w:val="9"/>
        </w:rPr>
        <w:t xml:space="preserve"> </w:t>
      </w:r>
      <w:r>
        <w:rPr>
          <w:spacing w:val="-1"/>
          <w:w w:val="99"/>
        </w:rPr>
        <w:t>d</w:t>
      </w:r>
      <w:r>
        <w:rPr>
          <w:w w:val="99"/>
        </w:rPr>
        <w:t>efined</w:t>
      </w:r>
      <w:r>
        <w:t xml:space="preserve"> </w:t>
      </w:r>
      <w:r>
        <w:rPr>
          <w:spacing w:val="10"/>
        </w:rPr>
        <w:t xml:space="preserve"> </w:t>
      </w:r>
      <w:r>
        <w:rPr>
          <w:w w:val="99"/>
        </w:rPr>
        <w:t>to</w:t>
      </w:r>
      <w:r>
        <w:t xml:space="preserve"> </w:t>
      </w:r>
      <w:r>
        <w:rPr>
          <w:spacing w:val="10"/>
        </w:rPr>
        <w:t xml:space="preserve"> </w:t>
      </w:r>
      <w:r>
        <w:rPr>
          <w:w w:val="99"/>
        </w:rPr>
        <w:t>m</w:t>
      </w:r>
      <w:r>
        <w:rPr>
          <w:spacing w:val="-1"/>
          <w:w w:val="99"/>
        </w:rPr>
        <w:t>e</w:t>
      </w:r>
      <w:r>
        <w:rPr>
          <w:w w:val="99"/>
        </w:rPr>
        <w:t>an</w:t>
      </w:r>
      <w:r>
        <w:t xml:space="preserve"> </w:t>
      </w:r>
      <w:r>
        <w:rPr>
          <w:spacing w:val="12"/>
        </w:rPr>
        <w:t xml:space="preserve"> </w:t>
      </w:r>
      <w:r>
        <w:rPr>
          <w:spacing w:val="-1"/>
          <w:w w:val="99"/>
        </w:rPr>
        <w:t>a</w:t>
      </w:r>
      <w:r>
        <w:rPr>
          <w:w w:val="99"/>
        </w:rPr>
        <w:t>n</w:t>
      </w:r>
      <w:r>
        <w:t xml:space="preserve"> </w:t>
      </w:r>
      <w:r>
        <w:rPr>
          <w:spacing w:val="10"/>
        </w:rPr>
        <w:t xml:space="preserve"> </w:t>
      </w:r>
      <w:r>
        <w:rPr>
          <w:spacing w:val="-1"/>
          <w:w w:val="99"/>
        </w:rPr>
        <w:t>ind</w:t>
      </w:r>
      <w:r>
        <w:rPr>
          <w:spacing w:val="2"/>
          <w:w w:val="99"/>
        </w:rPr>
        <w:t>i</w:t>
      </w:r>
      <w:r>
        <w:rPr>
          <w:spacing w:val="-3"/>
          <w:w w:val="99"/>
        </w:rPr>
        <w:t>v</w:t>
      </w:r>
      <w:r>
        <w:rPr>
          <w:spacing w:val="-1"/>
          <w:w w:val="99"/>
        </w:rPr>
        <w:t>idu</w:t>
      </w:r>
      <w:r>
        <w:rPr>
          <w:w w:val="99"/>
        </w:rPr>
        <w:t>al</w:t>
      </w:r>
      <w:r>
        <w:t xml:space="preserve"> </w:t>
      </w:r>
      <w:r>
        <w:rPr>
          <w:spacing w:val="9"/>
        </w:rPr>
        <w:t xml:space="preserve"> </w:t>
      </w:r>
      <w:r>
        <w:rPr>
          <w:w w:val="99"/>
        </w:rPr>
        <w:t>r</w:t>
      </w:r>
      <w:r>
        <w:rPr>
          <w:spacing w:val="-1"/>
          <w:w w:val="99"/>
        </w:rPr>
        <w:t>e</w:t>
      </w:r>
      <w:r>
        <w:rPr>
          <w:w w:val="99"/>
        </w:rPr>
        <w:t>g</w:t>
      </w:r>
      <w:r>
        <w:rPr>
          <w:spacing w:val="-1"/>
          <w:w w:val="99"/>
        </w:rPr>
        <w:t>is</w:t>
      </w:r>
      <w:r>
        <w:rPr>
          <w:spacing w:val="2"/>
          <w:w w:val="99"/>
        </w:rPr>
        <w:t>t</w:t>
      </w:r>
      <w:r>
        <w:rPr>
          <w:spacing w:val="-1"/>
          <w:w w:val="99"/>
        </w:rPr>
        <w:t>e</w:t>
      </w:r>
      <w:r>
        <w:rPr>
          <w:w w:val="99"/>
        </w:rPr>
        <w:t>r</w:t>
      </w:r>
      <w:r>
        <w:rPr>
          <w:spacing w:val="-1"/>
          <w:w w:val="99"/>
        </w:rPr>
        <w:t>e</w:t>
      </w:r>
      <w:r>
        <w:rPr>
          <w:w w:val="99"/>
        </w:rPr>
        <w:t>d</w:t>
      </w:r>
      <w:r>
        <w:t xml:space="preserve"> </w:t>
      </w:r>
      <w:r>
        <w:rPr>
          <w:spacing w:val="19"/>
        </w:rPr>
        <w:t xml:space="preserve"> </w:t>
      </w:r>
      <w:r>
        <w:rPr>
          <w:w w:val="99"/>
        </w:rPr>
        <w:t>under</w:t>
      </w:r>
      <w:r>
        <w:t xml:space="preserve"> </w:t>
      </w:r>
      <w:r>
        <w:rPr>
          <w:spacing w:val="10"/>
        </w:rPr>
        <w:t xml:space="preserve"> </w:t>
      </w:r>
      <w:r>
        <w:rPr>
          <w:w w:val="99"/>
        </w:rPr>
        <w:t xml:space="preserve">the </w:t>
      </w:r>
      <w:r>
        <w:t>Architects Act, the effect of registration of an individual under the Act is first</w:t>
      </w:r>
      <w:r>
        <w:t>ly to maintain a list of individuals who have a statutorily recognised educational qualification in the field of architecture and secondly to bring such individuals within the regulatory regime of the Architects Act. Section 29 sets out the procedure for t</w:t>
      </w:r>
      <w:r>
        <w:t>he removal of individuals from the register, including on the ground of such individuals having misrepresented material facts at the time of registration, being undischarged insolvents, or having been convicted of offences involving moral turpitude. Sectio</w:t>
      </w:r>
      <w:r>
        <w:t>n 30 provides the procedure for inquiries into misconduct by architects and Section 31 provides for the surrender of certificates by registered architects. Section 35 of the Architects Act stipulates</w:t>
      </w:r>
      <w:r>
        <w:rPr>
          <w:spacing w:val="-11"/>
        </w:rPr>
        <w:t xml:space="preserve"> </w:t>
      </w:r>
      <w:r>
        <w:t>that:</w:t>
      </w:r>
    </w:p>
    <w:p w:rsidR="00502485" w:rsidRDefault="008F6875">
      <w:pPr>
        <w:spacing w:before="159" w:line="276" w:lineRule="auto"/>
        <w:ind w:left="1940" w:right="1942" w:firstLine="57"/>
        <w:jc w:val="both"/>
        <w:rPr>
          <w:sz w:val="21"/>
        </w:rPr>
      </w:pPr>
      <w:r>
        <w:rPr>
          <w:w w:val="33"/>
          <w:sz w:val="21"/>
        </w:rPr>
        <w:t>―</w:t>
      </w:r>
      <w:r>
        <w:rPr>
          <w:b/>
          <w:sz w:val="21"/>
        </w:rPr>
        <w:t>35.</w:t>
      </w:r>
      <w:r>
        <w:rPr>
          <w:b/>
          <w:sz w:val="21"/>
        </w:rPr>
        <w:t xml:space="preserve"> </w:t>
      </w:r>
      <w:r>
        <w:rPr>
          <w:b/>
          <w:sz w:val="21"/>
        </w:rPr>
        <w:t>Effect</w:t>
      </w:r>
      <w:r>
        <w:rPr>
          <w:b/>
          <w:sz w:val="21"/>
        </w:rPr>
        <w:t xml:space="preserve"> </w:t>
      </w:r>
      <w:r>
        <w:rPr>
          <w:b/>
          <w:sz w:val="21"/>
        </w:rPr>
        <w:t>of</w:t>
      </w:r>
      <w:r>
        <w:rPr>
          <w:b/>
          <w:sz w:val="21"/>
        </w:rPr>
        <w:t xml:space="preserve"> </w:t>
      </w:r>
      <w:r>
        <w:rPr>
          <w:b/>
          <w:sz w:val="21"/>
        </w:rPr>
        <w:t>registration.</w:t>
      </w:r>
      <w:r>
        <w:rPr>
          <w:sz w:val="21"/>
        </w:rPr>
        <w:t>—</w:t>
      </w:r>
      <w:r>
        <w:rPr>
          <w:i/>
          <w:sz w:val="21"/>
        </w:rPr>
        <w:t>(1)</w:t>
      </w:r>
      <w:r>
        <w:rPr>
          <w:i/>
          <w:sz w:val="21"/>
        </w:rPr>
        <w:t xml:space="preserve"> </w:t>
      </w:r>
      <w:r>
        <w:rPr>
          <w:sz w:val="21"/>
        </w:rPr>
        <w:t>Any</w:t>
      </w:r>
      <w:r>
        <w:rPr>
          <w:sz w:val="21"/>
        </w:rPr>
        <w:t xml:space="preserve"> </w:t>
      </w:r>
      <w:r>
        <w:rPr>
          <w:sz w:val="21"/>
        </w:rPr>
        <w:t>reference</w:t>
      </w:r>
      <w:r>
        <w:rPr>
          <w:sz w:val="21"/>
        </w:rPr>
        <w:t xml:space="preserve"> </w:t>
      </w:r>
      <w:r>
        <w:rPr>
          <w:sz w:val="21"/>
        </w:rPr>
        <w:t>in</w:t>
      </w:r>
      <w:r>
        <w:rPr>
          <w:sz w:val="21"/>
        </w:rPr>
        <w:t xml:space="preserve"> </w:t>
      </w:r>
      <w:r>
        <w:rPr>
          <w:sz w:val="21"/>
        </w:rPr>
        <w:t>any</w:t>
      </w:r>
      <w:r>
        <w:rPr>
          <w:sz w:val="21"/>
        </w:rPr>
        <w:t xml:space="preserve"> </w:t>
      </w:r>
      <w:r>
        <w:rPr>
          <w:sz w:val="21"/>
        </w:rPr>
        <w:t>law</w:t>
      </w:r>
      <w:r>
        <w:rPr>
          <w:sz w:val="21"/>
        </w:rPr>
        <w:t xml:space="preserve"> </w:t>
      </w:r>
      <w:r>
        <w:rPr>
          <w:sz w:val="21"/>
        </w:rPr>
        <w:t xml:space="preserve">for </w:t>
      </w:r>
      <w:r>
        <w:rPr>
          <w:sz w:val="21"/>
        </w:rPr>
        <w:t>the time being in force to an architect shall be deemed to be a reference to an architect registered under this Act.</w:t>
      </w:r>
    </w:p>
    <w:p w:rsidR="00502485" w:rsidRDefault="008F6875">
      <w:pPr>
        <w:spacing w:before="160" w:line="276" w:lineRule="auto"/>
        <w:ind w:left="1940" w:right="1940"/>
        <w:jc w:val="both"/>
        <w:rPr>
          <w:sz w:val="21"/>
        </w:rPr>
      </w:pPr>
      <w:r>
        <w:rPr>
          <w:sz w:val="21"/>
        </w:rPr>
        <w:t>(2) After the expiry of two years from the date appointed under sub-section (2) of section 24, a person who is registered in th</w:t>
      </w:r>
      <w:r>
        <w:rPr>
          <w:sz w:val="21"/>
        </w:rPr>
        <w:t>e register shall get preference for appointment as an architect under the Central or State Government or in any other local body or institution which is supported or aided from the public or local funds or in any institution recognised by the Central or St</w:t>
      </w:r>
      <w:r>
        <w:rPr>
          <w:sz w:val="21"/>
        </w:rPr>
        <w:t>ate</w:t>
      </w:r>
      <w:r>
        <w:rPr>
          <w:spacing w:val="-10"/>
          <w:sz w:val="21"/>
        </w:rPr>
        <w:t xml:space="preserve"> </w:t>
      </w:r>
      <w:r>
        <w:rPr>
          <w:sz w:val="21"/>
        </w:rPr>
        <w:t>Government.‖</w:t>
      </w:r>
    </w:p>
    <w:p w:rsidR="00502485" w:rsidRDefault="00502485">
      <w:pPr>
        <w:pStyle w:val="BodyText"/>
        <w:rPr>
          <w:sz w:val="24"/>
        </w:rPr>
      </w:pPr>
    </w:p>
    <w:p w:rsidR="00502485" w:rsidRDefault="00502485">
      <w:pPr>
        <w:pStyle w:val="BodyText"/>
        <w:spacing w:before="1"/>
        <w:rPr>
          <w:sz w:val="28"/>
        </w:rPr>
      </w:pPr>
    </w:p>
    <w:p w:rsidR="00502485" w:rsidRDefault="008F6875">
      <w:pPr>
        <w:pStyle w:val="BodyText"/>
        <w:spacing w:line="480" w:lineRule="auto"/>
        <w:ind w:left="500" w:right="116"/>
        <w:jc w:val="both"/>
      </w:pPr>
      <w:r>
        <w:rPr>
          <w:w w:val="99"/>
        </w:rPr>
        <w:t>The</w:t>
      </w:r>
      <w:r>
        <w:rPr>
          <w:spacing w:val="31"/>
        </w:rPr>
        <w:t xml:space="preserve"> </w:t>
      </w:r>
      <w:r>
        <w:rPr>
          <w:w w:val="99"/>
        </w:rPr>
        <w:t>consequence</w:t>
      </w:r>
      <w:r>
        <w:rPr>
          <w:spacing w:val="31"/>
        </w:rPr>
        <w:t xml:space="preserve"> </w:t>
      </w:r>
      <w:r>
        <w:rPr>
          <w:w w:val="99"/>
        </w:rPr>
        <w:t>of</w:t>
      </w:r>
      <w:r>
        <w:rPr>
          <w:spacing w:val="29"/>
        </w:rPr>
        <w:t xml:space="preserve"> </w:t>
      </w:r>
      <w:r>
        <w:rPr>
          <w:spacing w:val="-1"/>
          <w:w w:val="99"/>
        </w:rPr>
        <w:t>S</w:t>
      </w:r>
      <w:r>
        <w:rPr>
          <w:w w:val="99"/>
        </w:rPr>
        <w:t>ection</w:t>
      </w:r>
      <w:r>
        <w:rPr>
          <w:spacing w:val="31"/>
        </w:rPr>
        <w:t xml:space="preserve"> </w:t>
      </w:r>
      <w:r>
        <w:rPr>
          <w:w w:val="99"/>
        </w:rPr>
        <w:t>35</w:t>
      </w:r>
      <w:r>
        <w:rPr>
          <w:spacing w:val="31"/>
        </w:rPr>
        <w:t xml:space="preserve"> </w:t>
      </w:r>
      <w:r>
        <w:rPr>
          <w:w w:val="99"/>
        </w:rPr>
        <w:t>is</w:t>
      </w:r>
      <w:r>
        <w:rPr>
          <w:spacing w:val="30"/>
        </w:rPr>
        <w:t xml:space="preserve"> </w:t>
      </w:r>
      <w:r>
        <w:rPr>
          <w:w w:val="99"/>
        </w:rPr>
        <w:t>tha</w:t>
      </w:r>
      <w:r>
        <w:rPr>
          <w:spacing w:val="5"/>
          <w:w w:val="99"/>
        </w:rPr>
        <w:t>t</w:t>
      </w:r>
      <w:r>
        <w:rPr>
          <w:w w:val="99"/>
        </w:rPr>
        <w:t>,</w:t>
      </w:r>
      <w:r>
        <w:rPr>
          <w:spacing w:val="31"/>
        </w:rPr>
        <w:t xml:space="preserve"> </w:t>
      </w:r>
      <w:r>
        <w:rPr>
          <w:spacing w:val="2"/>
          <w:w w:val="99"/>
        </w:rPr>
        <w:t>w</w:t>
      </w:r>
      <w:r>
        <w:rPr>
          <w:w w:val="99"/>
        </w:rPr>
        <w:t>here</w:t>
      </w:r>
      <w:r>
        <w:rPr>
          <w:spacing w:val="32"/>
        </w:rPr>
        <w:t xml:space="preserve"> </w:t>
      </w:r>
      <w:r>
        <w:rPr>
          <w:w w:val="99"/>
        </w:rPr>
        <w:t>a</w:t>
      </w:r>
      <w:r>
        <w:rPr>
          <w:spacing w:val="31"/>
        </w:rPr>
        <w:t xml:space="preserve"> </w:t>
      </w:r>
      <w:r>
        <w:rPr>
          <w:w w:val="99"/>
        </w:rPr>
        <w:t>statute</w:t>
      </w:r>
      <w:r>
        <w:rPr>
          <w:spacing w:val="31"/>
        </w:rPr>
        <w:t xml:space="preserve"> </w:t>
      </w:r>
      <w:r>
        <w:rPr>
          <w:w w:val="99"/>
        </w:rPr>
        <w:t>refers</w:t>
      </w:r>
      <w:r>
        <w:rPr>
          <w:spacing w:val="28"/>
        </w:rPr>
        <w:t xml:space="preserve"> </w:t>
      </w:r>
      <w:r>
        <w:rPr>
          <w:w w:val="99"/>
        </w:rPr>
        <w:t>to</w:t>
      </w:r>
      <w:r>
        <w:rPr>
          <w:spacing w:val="34"/>
        </w:rPr>
        <w:t xml:space="preserve"> </w:t>
      </w:r>
      <w:r>
        <w:rPr>
          <w:spacing w:val="-1"/>
          <w:w w:val="99"/>
        </w:rPr>
        <w:t>a</w:t>
      </w:r>
      <w:r>
        <w:rPr>
          <w:w w:val="99"/>
        </w:rPr>
        <w:t>n</w:t>
      </w:r>
      <w:r>
        <w:rPr>
          <w:spacing w:val="31"/>
        </w:rPr>
        <w:t xml:space="preserve"> </w:t>
      </w:r>
      <w:r>
        <w:rPr>
          <w:w w:val="33"/>
        </w:rPr>
        <w:t>―</w:t>
      </w:r>
      <w:r>
        <w:rPr>
          <w:spacing w:val="-1"/>
          <w:w w:val="99"/>
        </w:rPr>
        <w:t>a</w:t>
      </w:r>
      <w:r>
        <w:rPr>
          <w:w w:val="99"/>
        </w:rPr>
        <w:t>rchite</w:t>
      </w:r>
      <w:r>
        <w:rPr>
          <w:w w:val="93"/>
        </w:rPr>
        <w:t xml:space="preserve">ct‖ </w:t>
      </w:r>
      <w:r>
        <w:t>such reference shall be deemed to mean a registered architect under the Architects Act. Clause (2) of Section 35 creates a statutory preference in favour of registered architects with respect to the appointment of candidates by the Central or state governm</w:t>
      </w:r>
      <w:r>
        <w:t>ents or local bodies or institutions which receive state aid.</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pStyle w:val="ListParagraph"/>
        <w:numPr>
          <w:ilvl w:val="0"/>
          <w:numId w:val="5"/>
        </w:numPr>
        <w:tabs>
          <w:tab w:val="left" w:pos="1220"/>
          <w:tab w:val="left" w:pos="1221"/>
        </w:tabs>
        <w:spacing w:before="78" w:line="480" w:lineRule="auto"/>
        <w:ind w:right="122" w:firstLine="0"/>
        <w:rPr>
          <w:sz w:val="25"/>
        </w:rPr>
      </w:pPr>
      <w:r>
        <w:rPr>
          <w:sz w:val="25"/>
        </w:rPr>
        <w:t>Lastly, we may refer to the provision at the heart of the present controversy, Section 37 of the Architects Act which</w:t>
      </w:r>
      <w:r>
        <w:rPr>
          <w:spacing w:val="5"/>
          <w:sz w:val="25"/>
        </w:rPr>
        <w:t xml:space="preserve"> </w:t>
      </w:r>
      <w:r>
        <w:rPr>
          <w:sz w:val="25"/>
        </w:rPr>
        <w:t>states:</w:t>
      </w:r>
    </w:p>
    <w:p w:rsidR="00502485" w:rsidRDefault="008F6875">
      <w:pPr>
        <w:spacing w:before="159" w:line="276" w:lineRule="auto"/>
        <w:ind w:left="1940" w:right="1942"/>
        <w:jc w:val="both"/>
        <w:rPr>
          <w:sz w:val="21"/>
        </w:rPr>
      </w:pPr>
      <w:r>
        <w:rPr>
          <w:w w:val="33"/>
          <w:sz w:val="21"/>
        </w:rPr>
        <w:t>―</w:t>
      </w:r>
      <w:r>
        <w:rPr>
          <w:b/>
          <w:sz w:val="21"/>
        </w:rPr>
        <w:t>37.</w:t>
      </w:r>
      <w:r>
        <w:rPr>
          <w:b/>
          <w:sz w:val="21"/>
        </w:rPr>
        <w:t xml:space="preserve"> </w:t>
      </w:r>
      <w:r>
        <w:rPr>
          <w:b/>
          <w:sz w:val="21"/>
        </w:rPr>
        <w:t>Prohibition</w:t>
      </w:r>
      <w:r>
        <w:rPr>
          <w:b/>
          <w:sz w:val="21"/>
        </w:rPr>
        <w:t xml:space="preserve"> </w:t>
      </w:r>
      <w:r>
        <w:rPr>
          <w:b/>
          <w:sz w:val="21"/>
        </w:rPr>
        <w:t>against</w:t>
      </w:r>
      <w:r>
        <w:rPr>
          <w:b/>
          <w:sz w:val="21"/>
        </w:rPr>
        <w:t xml:space="preserve"> </w:t>
      </w:r>
      <w:r>
        <w:rPr>
          <w:b/>
          <w:sz w:val="21"/>
        </w:rPr>
        <w:t>use</w:t>
      </w:r>
      <w:r>
        <w:rPr>
          <w:b/>
          <w:sz w:val="21"/>
        </w:rPr>
        <w:t xml:space="preserve"> </w:t>
      </w:r>
      <w:r>
        <w:rPr>
          <w:b/>
          <w:sz w:val="21"/>
        </w:rPr>
        <w:t>of</w:t>
      </w:r>
      <w:r>
        <w:rPr>
          <w:b/>
          <w:sz w:val="21"/>
        </w:rPr>
        <w:t xml:space="preserve"> </w:t>
      </w:r>
      <w:r>
        <w:rPr>
          <w:b/>
          <w:sz w:val="21"/>
        </w:rPr>
        <w:t>title.</w:t>
      </w:r>
      <w:r>
        <w:rPr>
          <w:sz w:val="21"/>
        </w:rPr>
        <w:t>—(1)</w:t>
      </w:r>
      <w:r>
        <w:rPr>
          <w:sz w:val="21"/>
        </w:rPr>
        <w:t xml:space="preserve"> </w:t>
      </w:r>
      <w:r>
        <w:rPr>
          <w:sz w:val="21"/>
        </w:rPr>
        <w:t>After</w:t>
      </w:r>
      <w:r>
        <w:rPr>
          <w:sz w:val="21"/>
        </w:rPr>
        <w:t xml:space="preserve"> </w:t>
      </w:r>
      <w:r>
        <w:rPr>
          <w:sz w:val="21"/>
        </w:rPr>
        <w:t>t</w:t>
      </w:r>
      <w:r>
        <w:rPr>
          <w:sz w:val="21"/>
        </w:rPr>
        <w:t>he</w:t>
      </w:r>
      <w:r>
        <w:rPr>
          <w:sz w:val="21"/>
        </w:rPr>
        <w:t xml:space="preserve"> </w:t>
      </w:r>
      <w:r>
        <w:rPr>
          <w:sz w:val="21"/>
        </w:rPr>
        <w:t>expiry</w:t>
      </w:r>
      <w:r>
        <w:rPr>
          <w:sz w:val="21"/>
        </w:rPr>
        <w:t xml:space="preserve"> </w:t>
      </w:r>
      <w:r>
        <w:rPr>
          <w:sz w:val="21"/>
        </w:rPr>
        <w:t xml:space="preserve">of </w:t>
      </w:r>
      <w:r>
        <w:rPr>
          <w:sz w:val="21"/>
        </w:rPr>
        <w:t xml:space="preserve">one year from the date appointed under sub-section (2) of section 24, </w:t>
      </w:r>
      <w:r>
        <w:rPr>
          <w:b/>
          <w:sz w:val="21"/>
          <w:u w:val="thick"/>
        </w:rPr>
        <w:t>no person other than a registered architect, or</w:t>
      </w:r>
      <w:r>
        <w:rPr>
          <w:b/>
          <w:sz w:val="21"/>
        </w:rPr>
        <w:t xml:space="preserve"> </w:t>
      </w:r>
      <w:r>
        <w:rPr>
          <w:b/>
          <w:sz w:val="21"/>
          <w:u w:val="thick"/>
        </w:rPr>
        <w:t>a firm of architects shall use the title and style of</w:t>
      </w:r>
      <w:r>
        <w:rPr>
          <w:b/>
          <w:sz w:val="21"/>
        </w:rPr>
        <w:t xml:space="preserve"> </w:t>
      </w:r>
      <w:r>
        <w:rPr>
          <w:b/>
          <w:sz w:val="21"/>
          <w:u w:val="thick"/>
        </w:rPr>
        <w:t>architect</w:t>
      </w:r>
      <w:r>
        <w:rPr>
          <w:sz w:val="21"/>
        </w:rPr>
        <w:t>:</w:t>
      </w:r>
    </w:p>
    <w:p w:rsidR="00502485" w:rsidRDefault="008F6875">
      <w:pPr>
        <w:spacing w:before="160" w:line="276" w:lineRule="auto"/>
        <w:ind w:left="2300" w:right="1776"/>
        <w:rPr>
          <w:sz w:val="21"/>
        </w:rPr>
      </w:pPr>
      <w:r>
        <w:rPr>
          <w:sz w:val="21"/>
        </w:rPr>
        <w:t>Provided that the provisions of this section shall not apply</w:t>
      </w:r>
      <w:r>
        <w:rPr>
          <w:sz w:val="21"/>
        </w:rPr>
        <w:t xml:space="preserve"> to—</w:t>
      </w:r>
    </w:p>
    <w:p w:rsidR="00502485" w:rsidRDefault="008F6875">
      <w:pPr>
        <w:pStyle w:val="ListParagraph"/>
        <w:numPr>
          <w:ilvl w:val="0"/>
          <w:numId w:val="3"/>
        </w:numPr>
        <w:tabs>
          <w:tab w:val="left" w:pos="2637"/>
        </w:tabs>
        <w:spacing w:before="160" w:line="276" w:lineRule="auto"/>
        <w:ind w:right="1945" w:firstLine="0"/>
        <w:jc w:val="both"/>
        <w:rPr>
          <w:sz w:val="21"/>
        </w:rPr>
      </w:pPr>
      <w:r>
        <w:rPr>
          <w:sz w:val="21"/>
        </w:rPr>
        <w:t xml:space="preserve">practice of the profession of an architect by a person </w:t>
      </w:r>
      <w:r>
        <w:rPr>
          <w:spacing w:val="-1"/>
          <w:sz w:val="21"/>
        </w:rPr>
        <w:t>designat</w:t>
      </w:r>
      <w:r>
        <w:rPr>
          <w:spacing w:val="-3"/>
          <w:sz w:val="21"/>
        </w:rPr>
        <w:t>e</w:t>
      </w:r>
      <w:r>
        <w:rPr>
          <w:sz w:val="21"/>
        </w:rPr>
        <w:t>d</w:t>
      </w:r>
      <w:r>
        <w:rPr>
          <w:spacing w:val="-1"/>
          <w:sz w:val="21"/>
        </w:rPr>
        <w:t xml:space="preserve"> </w:t>
      </w:r>
      <w:r>
        <w:rPr>
          <w:spacing w:val="-1"/>
          <w:sz w:val="21"/>
        </w:rPr>
        <w:t>a</w:t>
      </w:r>
      <w:r>
        <w:rPr>
          <w:sz w:val="21"/>
        </w:rPr>
        <w:t>s</w:t>
      </w:r>
      <w:r>
        <w:rPr>
          <w:spacing w:val="-1"/>
          <w:sz w:val="21"/>
        </w:rPr>
        <w:t xml:space="preserve"> </w:t>
      </w:r>
      <w:r>
        <w:rPr>
          <w:sz w:val="21"/>
        </w:rPr>
        <w:t>a</w:t>
      </w:r>
      <w:r>
        <w:rPr>
          <w:spacing w:val="-1"/>
          <w:sz w:val="21"/>
        </w:rPr>
        <w:t xml:space="preserve"> </w:t>
      </w:r>
      <w:r>
        <w:rPr>
          <w:spacing w:val="-1"/>
          <w:w w:val="33"/>
          <w:sz w:val="21"/>
        </w:rPr>
        <w:t>―</w:t>
      </w:r>
      <w:r>
        <w:rPr>
          <w:spacing w:val="-2"/>
          <w:sz w:val="21"/>
        </w:rPr>
        <w:t>l</w:t>
      </w:r>
      <w:r>
        <w:rPr>
          <w:spacing w:val="-1"/>
          <w:sz w:val="21"/>
        </w:rPr>
        <w:t>and</w:t>
      </w:r>
      <w:r>
        <w:rPr>
          <w:spacing w:val="-2"/>
          <w:sz w:val="21"/>
        </w:rPr>
        <w:t>s</w:t>
      </w:r>
      <w:r>
        <w:rPr>
          <w:sz w:val="21"/>
        </w:rPr>
        <w:t>ca</w:t>
      </w:r>
      <w:r>
        <w:rPr>
          <w:spacing w:val="-3"/>
          <w:sz w:val="21"/>
        </w:rPr>
        <w:t>p</w:t>
      </w:r>
      <w:r>
        <w:rPr>
          <w:sz w:val="21"/>
        </w:rPr>
        <w:t>e</w:t>
      </w:r>
      <w:r>
        <w:rPr>
          <w:spacing w:val="-1"/>
          <w:sz w:val="21"/>
        </w:rPr>
        <w:t xml:space="preserve"> </w:t>
      </w:r>
      <w:r>
        <w:rPr>
          <w:spacing w:val="-1"/>
          <w:sz w:val="21"/>
        </w:rPr>
        <w:t>arch</w:t>
      </w:r>
      <w:r>
        <w:rPr>
          <w:sz w:val="21"/>
        </w:rPr>
        <w:t>i</w:t>
      </w:r>
      <w:r>
        <w:rPr>
          <w:spacing w:val="-2"/>
          <w:sz w:val="21"/>
        </w:rPr>
        <w:t>t</w:t>
      </w:r>
      <w:r>
        <w:rPr>
          <w:spacing w:val="-3"/>
          <w:sz w:val="21"/>
        </w:rPr>
        <w:t>e</w:t>
      </w:r>
      <w:r>
        <w:rPr>
          <w:sz w:val="21"/>
        </w:rPr>
        <w:t>c</w:t>
      </w:r>
      <w:r>
        <w:rPr>
          <w:spacing w:val="-2"/>
          <w:sz w:val="21"/>
        </w:rPr>
        <w:t>t</w:t>
      </w:r>
      <w:r>
        <w:rPr>
          <w:w w:val="81"/>
          <w:sz w:val="21"/>
        </w:rPr>
        <w:t>‖</w:t>
      </w:r>
      <w:r>
        <w:rPr>
          <w:spacing w:val="-2"/>
          <w:sz w:val="21"/>
        </w:rPr>
        <w:t xml:space="preserve"> </w:t>
      </w:r>
      <w:r>
        <w:rPr>
          <w:spacing w:val="-1"/>
          <w:sz w:val="21"/>
        </w:rPr>
        <w:t>o</w:t>
      </w:r>
      <w:r>
        <w:rPr>
          <w:sz w:val="21"/>
        </w:rPr>
        <w:t>r</w:t>
      </w:r>
      <w:r>
        <w:rPr>
          <w:spacing w:val="-1"/>
          <w:sz w:val="21"/>
        </w:rPr>
        <w:t xml:space="preserve"> </w:t>
      </w:r>
      <w:r>
        <w:rPr>
          <w:spacing w:val="-1"/>
          <w:w w:val="33"/>
          <w:sz w:val="21"/>
        </w:rPr>
        <w:t>―</w:t>
      </w:r>
      <w:r>
        <w:rPr>
          <w:spacing w:val="-1"/>
          <w:sz w:val="21"/>
        </w:rPr>
        <w:t>na</w:t>
      </w:r>
      <w:r>
        <w:rPr>
          <w:spacing w:val="-3"/>
          <w:sz w:val="21"/>
        </w:rPr>
        <w:t>v</w:t>
      </w:r>
      <w:r>
        <w:rPr>
          <w:spacing w:val="-1"/>
          <w:sz w:val="21"/>
        </w:rPr>
        <w:t>a</w:t>
      </w:r>
      <w:r>
        <w:rPr>
          <w:sz w:val="21"/>
        </w:rPr>
        <w:t>l</w:t>
      </w:r>
      <w:r>
        <w:rPr>
          <w:sz w:val="21"/>
        </w:rPr>
        <w:t xml:space="preserve"> </w:t>
      </w:r>
      <w:r>
        <w:rPr>
          <w:spacing w:val="-1"/>
          <w:sz w:val="21"/>
        </w:rPr>
        <w:t>arch</w:t>
      </w:r>
      <w:r>
        <w:rPr>
          <w:spacing w:val="-2"/>
          <w:sz w:val="21"/>
        </w:rPr>
        <w:t>it</w:t>
      </w:r>
      <w:r>
        <w:rPr>
          <w:spacing w:val="-1"/>
          <w:sz w:val="21"/>
        </w:rPr>
        <w:t>ect</w:t>
      </w:r>
      <w:r>
        <w:rPr>
          <w:spacing w:val="-1"/>
          <w:w w:val="81"/>
          <w:sz w:val="21"/>
        </w:rPr>
        <w:t>‖</w:t>
      </w:r>
      <w:r>
        <w:rPr>
          <w:sz w:val="21"/>
        </w:rPr>
        <w:t>;</w:t>
      </w:r>
    </w:p>
    <w:p w:rsidR="00502485" w:rsidRDefault="008F6875">
      <w:pPr>
        <w:pStyle w:val="ListParagraph"/>
        <w:numPr>
          <w:ilvl w:val="0"/>
          <w:numId w:val="3"/>
        </w:numPr>
        <w:tabs>
          <w:tab w:val="left" w:pos="2702"/>
        </w:tabs>
        <w:spacing w:before="160" w:line="276" w:lineRule="auto"/>
        <w:ind w:right="1943" w:firstLine="0"/>
        <w:jc w:val="both"/>
        <w:rPr>
          <w:sz w:val="21"/>
        </w:rPr>
      </w:pPr>
      <w:r>
        <w:rPr>
          <w:sz w:val="21"/>
        </w:rPr>
        <w:t>a person who, carrying on the profession of an architect in any country outside India, undertakes the function as a consultant or designer in India for a specific project with the prior permission of the Central Government.</w:t>
      </w:r>
    </w:p>
    <w:p w:rsidR="00502485" w:rsidRDefault="008F6875">
      <w:pPr>
        <w:spacing w:before="159"/>
        <w:ind w:left="2300"/>
        <w:rPr>
          <w:sz w:val="21"/>
        </w:rPr>
      </w:pPr>
      <w:r>
        <w:rPr>
          <w:i/>
          <w:sz w:val="21"/>
        </w:rPr>
        <w:t>Explanation.</w:t>
      </w:r>
      <w:r>
        <w:rPr>
          <w:sz w:val="21"/>
        </w:rPr>
        <w:t>—For the purposes of</w:t>
      </w:r>
      <w:r>
        <w:rPr>
          <w:sz w:val="21"/>
        </w:rPr>
        <w:t xml:space="preserve"> clause (a),—</w:t>
      </w:r>
    </w:p>
    <w:p w:rsidR="00502485" w:rsidRDefault="008F6875">
      <w:pPr>
        <w:pStyle w:val="ListParagraph"/>
        <w:numPr>
          <w:ilvl w:val="0"/>
          <w:numId w:val="2"/>
        </w:numPr>
        <w:tabs>
          <w:tab w:val="left" w:pos="2572"/>
        </w:tabs>
        <w:spacing w:before="198" w:line="276" w:lineRule="auto"/>
        <w:ind w:right="1941" w:firstLine="0"/>
        <w:jc w:val="both"/>
        <w:rPr>
          <w:sz w:val="21"/>
        </w:rPr>
      </w:pPr>
      <w:r>
        <w:rPr>
          <w:spacing w:val="-1"/>
          <w:w w:val="33"/>
          <w:sz w:val="21"/>
        </w:rPr>
        <w:t>―</w:t>
      </w:r>
      <w:r>
        <w:rPr>
          <w:sz w:val="21"/>
        </w:rPr>
        <w:t>l</w:t>
      </w:r>
      <w:r>
        <w:rPr>
          <w:spacing w:val="-1"/>
          <w:sz w:val="21"/>
        </w:rPr>
        <w:t>a</w:t>
      </w:r>
      <w:r>
        <w:rPr>
          <w:spacing w:val="-3"/>
          <w:sz w:val="21"/>
        </w:rPr>
        <w:t>n</w:t>
      </w:r>
      <w:r>
        <w:rPr>
          <w:spacing w:val="-1"/>
          <w:sz w:val="21"/>
        </w:rPr>
        <w:t>dsc</w:t>
      </w:r>
      <w:r>
        <w:rPr>
          <w:spacing w:val="-3"/>
          <w:sz w:val="21"/>
        </w:rPr>
        <w:t>a</w:t>
      </w:r>
      <w:r>
        <w:rPr>
          <w:spacing w:val="-1"/>
          <w:sz w:val="21"/>
        </w:rPr>
        <w:t>p</w:t>
      </w:r>
      <w:r>
        <w:rPr>
          <w:sz w:val="21"/>
        </w:rPr>
        <w:t>e</w:t>
      </w:r>
      <w:r>
        <w:rPr>
          <w:spacing w:val="25"/>
          <w:sz w:val="21"/>
        </w:rPr>
        <w:t xml:space="preserve"> </w:t>
      </w:r>
      <w:r>
        <w:rPr>
          <w:spacing w:val="-1"/>
          <w:sz w:val="21"/>
        </w:rPr>
        <w:t>a</w:t>
      </w:r>
      <w:r>
        <w:rPr>
          <w:spacing w:val="-3"/>
          <w:sz w:val="21"/>
        </w:rPr>
        <w:t>r</w:t>
      </w:r>
      <w:r>
        <w:rPr>
          <w:sz w:val="21"/>
        </w:rPr>
        <w:t>ch</w:t>
      </w:r>
      <w:r>
        <w:rPr>
          <w:spacing w:val="1"/>
          <w:sz w:val="21"/>
        </w:rPr>
        <w:t>i</w:t>
      </w:r>
      <w:r>
        <w:rPr>
          <w:spacing w:val="-2"/>
          <w:sz w:val="21"/>
        </w:rPr>
        <w:t>t</w:t>
      </w:r>
      <w:r>
        <w:rPr>
          <w:spacing w:val="-3"/>
          <w:sz w:val="21"/>
        </w:rPr>
        <w:t>e</w:t>
      </w:r>
      <w:r>
        <w:rPr>
          <w:sz w:val="21"/>
        </w:rPr>
        <w:t>c</w:t>
      </w:r>
      <w:r>
        <w:rPr>
          <w:spacing w:val="-2"/>
          <w:sz w:val="21"/>
        </w:rPr>
        <w:t>t</w:t>
      </w:r>
      <w:r>
        <w:rPr>
          <w:w w:val="81"/>
          <w:sz w:val="21"/>
        </w:rPr>
        <w:t>‖</w:t>
      </w:r>
      <w:r>
        <w:rPr>
          <w:spacing w:val="24"/>
          <w:sz w:val="21"/>
        </w:rPr>
        <w:t xml:space="preserve"> </w:t>
      </w:r>
      <w:r>
        <w:rPr>
          <w:spacing w:val="1"/>
          <w:sz w:val="21"/>
        </w:rPr>
        <w:t>m</w:t>
      </w:r>
      <w:r>
        <w:rPr>
          <w:spacing w:val="-3"/>
          <w:sz w:val="21"/>
        </w:rPr>
        <w:t>e</w:t>
      </w:r>
      <w:r>
        <w:rPr>
          <w:spacing w:val="-1"/>
          <w:sz w:val="21"/>
        </w:rPr>
        <w:t>an</w:t>
      </w:r>
      <w:r>
        <w:rPr>
          <w:sz w:val="21"/>
        </w:rPr>
        <w:t>s</w:t>
      </w:r>
      <w:r>
        <w:rPr>
          <w:spacing w:val="23"/>
          <w:sz w:val="21"/>
        </w:rPr>
        <w:t xml:space="preserve"> </w:t>
      </w:r>
      <w:r>
        <w:rPr>
          <w:sz w:val="21"/>
        </w:rPr>
        <w:t>a</w:t>
      </w:r>
      <w:r>
        <w:rPr>
          <w:spacing w:val="25"/>
          <w:sz w:val="21"/>
        </w:rPr>
        <w:t xml:space="preserve"> </w:t>
      </w:r>
      <w:r>
        <w:rPr>
          <w:spacing w:val="-1"/>
          <w:sz w:val="21"/>
        </w:rPr>
        <w:t>per</w:t>
      </w:r>
      <w:r>
        <w:rPr>
          <w:spacing w:val="-3"/>
          <w:sz w:val="21"/>
        </w:rPr>
        <w:t>s</w:t>
      </w:r>
      <w:r>
        <w:rPr>
          <w:spacing w:val="-1"/>
          <w:sz w:val="21"/>
        </w:rPr>
        <w:t>o</w:t>
      </w:r>
      <w:r>
        <w:rPr>
          <w:sz w:val="21"/>
        </w:rPr>
        <w:t>n</w:t>
      </w:r>
      <w:r>
        <w:rPr>
          <w:spacing w:val="25"/>
          <w:sz w:val="21"/>
        </w:rPr>
        <w:t xml:space="preserve"> </w:t>
      </w:r>
      <w:r>
        <w:rPr>
          <w:spacing w:val="-2"/>
          <w:sz w:val="21"/>
        </w:rPr>
        <w:t>w</w:t>
      </w:r>
      <w:r>
        <w:rPr>
          <w:spacing w:val="-1"/>
          <w:sz w:val="21"/>
        </w:rPr>
        <w:t>h</w:t>
      </w:r>
      <w:r>
        <w:rPr>
          <w:sz w:val="21"/>
        </w:rPr>
        <w:t>o</w:t>
      </w:r>
      <w:r>
        <w:rPr>
          <w:spacing w:val="23"/>
          <w:sz w:val="21"/>
        </w:rPr>
        <w:t xml:space="preserve"> </w:t>
      </w:r>
      <w:r>
        <w:rPr>
          <w:spacing w:val="-1"/>
          <w:sz w:val="21"/>
        </w:rPr>
        <w:t>d</w:t>
      </w:r>
      <w:r>
        <w:rPr>
          <w:spacing w:val="-3"/>
          <w:sz w:val="21"/>
        </w:rPr>
        <w:t>e</w:t>
      </w:r>
      <w:r>
        <w:rPr>
          <w:spacing w:val="-1"/>
          <w:sz w:val="21"/>
        </w:rPr>
        <w:t>a</w:t>
      </w:r>
      <w:r>
        <w:rPr>
          <w:spacing w:val="1"/>
          <w:sz w:val="21"/>
        </w:rPr>
        <w:t>l</w:t>
      </w:r>
      <w:r>
        <w:rPr>
          <w:sz w:val="21"/>
        </w:rPr>
        <w:t>s</w:t>
      </w:r>
      <w:r>
        <w:rPr>
          <w:spacing w:val="25"/>
          <w:sz w:val="21"/>
        </w:rPr>
        <w:t xml:space="preserve"> </w:t>
      </w:r>
      <w:r>
        <w:rPr>
          <w:spacing w:val="-2"/>
          <w:sz w:val="21"/>
        </w:rPr>
        <w:t>w</w:t>
      </w:r>
      <w:r>
        <w:rPr>
          <w:sz w:val="21"/>
        </w:rPr>
        <w:t>i</w:t>
      </w:r>
      <w:r>
        <w:rPr>
          <w:spacing w:val="-4"/>
          <w:sz w:val="21"/>
        </w:rPr>
        <w:t>t</w:t>
      </w:r>
      <w:r>
        <w:rPr>
          <w:sz w:val="21"/>
        </w:rPr>
        <w:t xml:space="preserve">h </w:t>
      </w:r>
      <w:r>
        <w:rPr>
          <w:sz w:val="21"/>
        </w:rPr>
        <w:t>the design of open spaces relating to plants, trees and landscape;</w:t>
      </w:r>
    </w:p>
    <w:p w:rsidR="00502485" w:rsidRDefault="008F6875">
      <w:pPr>
        <w:pStyle w:val="ListParagraph"/>
        <w:numPr>
          <w:ilvl w:val="0"/>
          <w:numId w:val="2"/>
        </w:numPr>
        <w:tabs>
          <w:tab w:val="left" w:pos="2636"/>
        </w:tabs>
        <w:spacing w:before="161" w:line="273" w:lineRule="auto"/>
        <w:ind w:right="1945" w:firstLine="0"/>
        <w:jc w:val="both"/>
        <w:rPr>
          <w:sz w:val="21"/>
        </w:rPr>
      </w:pPr>
      <w:r>
        <w:rPr>
          <w:spacing w:val="-1"/>
          <w:w w:val="33"/>
          <w:sz w:val="21"/>
        </w:rPr>
        <w:t>―</w:t>
      </w:r>
      <w:r>
        <w:rPr>
          <w:spacing w:val="-1"/>
          <w:sz w:val="21"/>
        </w:rPr>
        <w:t>na</w:t>
      </w:r>
      <w:r>
        <w:rPr>
          <w:spacing w:val="-3"/>
          <w:sz w:val="21"/>
        </w:rPr>
        <w:t>v</w:t>
      </w:r>
      <w:r>
        <w:rPr>
          <w:spacing w:val="-1"/>
          <w:sz w:val="21"/>
        </w:rPr>
        <w:t>a</w:t>
      </w:r>
      <w:r>
        <w:rPr>
          <w:sz w:val="21"/>
        </w:rPr>
        <w:t>l</w:t>
      </w:r>
      <w:r>
        <w:rPr>
          <w:sz w:val="21"/>
        </w:rPr>
        <w:t xml:space="preserve"> </w:t>
      </w:r>
      <w:r>
        <w:rPr>
          <w:spacing w:val="-16"/>
          <w:sz w:val="21"/>
        </w:rPr>
        <w:t xml:space="preserve"> </w:t>
      </w:r>
      <w:r>
        <w:rPr>
          <w:spacing w:val="-1"/>
          <w:sz w:val="21"/>
        </w:rPr>
        <w:t>ar</w:t>
      </w:r>
      <w:r>
        <w:rPr>
          <w:spacing w:val="-3"/>
          <w:sz w:val="21"/>
        </w:rPr>
        <w:t>c</w:t>
      </w:r>
      <w:r>
        <w:rPr>
          <w:spacing w:val="-1"/>
          <w:sz w:val="21"/>
        </w:rPr>
        <w:t>h</w:t>
      </w:r>
      <w:r>
        <w:rPr>
          <w:spacing w:val="1"/>
          <w:sz w:val="21"/>
        </w:rPr>
        <w:t>i</w:t>
      </w:r>
      <w:r>
        <w:rPr>
          <w:spacing w:val="-2"/>
          <w:sz w:val="21"/>
        </w:rPr>
        <w:t>t</w:t>
      </w:r>
      <w:r>
        <w:rPr>
          <w:spacing w:val="-1"/>
          <w:sz w:val="21"/>
        </w:rPr>
        <w:t>ect</w:t>
      </w:r>
      <w:r>
        <w:rPr>
          <w:w w:val="81"/>
          <w:sz w:val="21"/>
        </w:rPr>
        <w:t>‖</w:t>
      </w:r>
      <w:r>
        <w:rPr>
          <w:sz w:val="21"/>
        </w:rPr>
        <w:t xml:space="preserve"> </w:t>
      </w:r>
      <w:r>
        <w:rPr>
          <w:spacing w:val="-20"/>
          <w:sz w:val="21"/>
        </w:rPr>
        <w:t xml:space="preserve"> </w:t>
      </w:r>
      <w:r>
        <w:rPr>
          <w:spacing w:val="1"/>
          <w:sz w:val="21"/>
        </w:rPr>
        <w:t>m</w:t>
      </w:r>
      <w:r>
        <w:rPr>
          <w:spacing w:val="-1"/>
          <w:sz w:val="21"/>
        </w:rPr>
        <w:t>e</w:t>
      </w:r>
      <w:r>
        <w:rPr>
          <w:spacing w:val="-3"/>
          <w:sz w:val="21"/>
        </w:rPr>
        <w:t>a</w:t>
      </w:r>
      <w:r>
        <w:rPr>
          <w:spacing w:val="-1"/>
          <w:sz w:val="21"/>
        </w:rPr>
        <w:t>n</w:t>
      </w:r>
      <w:r>
        <w:rPr>
          <w:sz w:val="21"/>
        </w:rPr>
        <w:t>s</w:t>
      </w:r>
      <w:r>
        <w:rPr>
          <w:sz w:val="21"/>
        </w:rPr>
        <w:t xml:space="preserve"> </w:t>
      </w:r>
      <w:r>
        <w:rPr>
          <w:spacing w:val="-17"/>
          <w:sz w:val="21"/>
        </w:rPr>
        <w:t xml:space="preserve"> </w:t>
      </w:r>
      <w:r>
        <w:rPr>
          <w:spacing w:val="-1"/>
          <w:sz w:val="21"/>
        </w:rPr>
        <w:t>a</w:t>
      </w:r>
      <w:r>
        <w:rPr>
          <w:sz w:val="21"/>
        </w:rPr>
        <w:t>n</w:t>
      </w:r>
      <w:r>
        <w:rPr>
          <w:sz w:val="21"/>
        </w:rPr>
        <w:t xml:space="preserve"> </w:t>
      </w:r>
      <w:r>
        <w:rPr>
          <w:spacing w:val="-16"/>
          <w:sz w:val="21"/>
        </w:rPr>
        <w:t xml:space="preserve"> </w:t>
      </w:r>
      <w:r>
        <w:rPr>
          <w:spacing w:val="-1"/>
          <w:sz w:val="21"/>
        </w:rPr>
        <w:t>arc</w:t>
      </w:r>
      <w:r>
        <w:rPr>
          <w:spacing w:val="-3"/>
          <w:sz w:val="21"/>
        </w:rPr>
        <w:t>h</w:t>
      </w:r>
      <w:r>
        <w:rPr>
          <w:sz w:val="21"/>
        </w:rPr>
        <w:t>i</w:t>
      </w:r>
      <w:r>
        <w:rPr>
          <w:spacing w:val="-2"/>
          <w:sz w:val="21"/>
        </w:rPr>
        <w:t>t</w:t>
      </w:r>
      <w:r>
        <w:rPr>
          <w:spacing w:val="-1"/>
          <w:sz w:val="21"/>
        </w:rPr>
        <w:t>ec</w:t>
      </w:r>
      <w:r>
        <w:rPr>
          <w:sz w:val="21"/>
        </w:rPr>
        <w:t>t</w:t>
      </w:r>
      <w:r>
        <w:rPr>
          <w:sz w:val="21"/>
        </w:rPr>
        <w:t xml:space="preserve"> </w:t>
      </w:r>
      <w:r>
        <w:rPr>
          <w:spacing w:val="-18"/>
          <w:sz w:val="21"/>
        </w:rPr>
        <w:t xml:space="preserve"> </w:t>
      </w:r>
      <w:r>
        <w:rPr>
          <w:spacing w:val="-2"/>
          <w:sz w:val="21"/>
        </w:rPr>
        <w:t>w</w:t>
      </w:r>
      <w:r>
        <w:rPr>
          <w:spacing w:val="-1"/>
          <w:sz w:val="21"/>
        </w:rPr>
        <w:t>h</w:t>
      </w:r>
      <w:r>
        <w:rPr>
          <w:sz w:val="21"/>
        </w:rPr>
        <w:t>o</w:t>
      </w:r>
      <w:r>
        <w:rPr>
          <w:sz w:val="21"/>
        </w:rPr>
        <w:t xml:space="preserve"> </w:t>
      </w:r>
      <w:r>
        <w:rPr>
          <w:spacing w:val="-16"/>
          <w:sz w:val="21"/>
        </w:rPr>
        <w:t xml:space="preserve"> </w:t>
      </w:r>
      <w:r>
        <w:rPr>
          <w:spacing w:val="-1"/>
          <w:sz w:val="21"/>
        </w:rPr>
        <w:t>d</w:t>
      </w:r>
      <w:r>
        <w:rPr>
          <w:spacing w:val="-3"/>
          <w:sz w:val="21"/>
        </w:rPr>
        <w:t>e</w:t>
      </w:r>
      <w:r>
        <w:rPr>
          <w:spacing w:val="-1"/>
          <w:sz w:val="21"/>
        </w:rPr>
        <w:t>a</w:t>
      </w:r>
      <w:r>
        <w:rPr>
          <w:spacing w:val="-2"/>
          <w:sz w:val="21"/>
        </w:rPr>
        <w:t>l</w:t>
      </w:r>
      <w:r>
        <w:rPr>
          <w:sz w:val="21"/>
        </w:rPr>
        <w:t>s</w:t>
      </w:r>
      <w:r>
        <w:rPr>
          <w:sz w:val="21"/>
        </w:rPr>
        <w:t xml:space="preserve"> </w:t>
      </w:r>
      <w:r>
        <w:rPr>
          <w:spacing w:val="-17"/>
          <w:sz w:val="21"/>
        </w:rPr>
        <w:t xml:space="preserve"> </w:t>
      </w:r>
      <w:r>
        <w:rPr>
          <w:spacing w:val="-2"/>
          <w:sz w:val="21"/>
        </w:rPr>
        <w:t>w</w:t>
      </w:r>
      <w:r>
        <w:rPr>
          <w:sz w:val="21"/>
        </w:rPr>
        <w:t>i</w:t>
      </w:r>
      <w:r>
        <w:rPr>
          <w:spacing w:val="-2"/>
          <w:sz w:val="21"/>
        </w:rPr>
        <w:t>t</w:t>
      </w:r>
      <w:r>
        <w:rPr>
          <w:sz w:val="21"/>
        </w:rPr>
        <w:t xml:space="preserve">h </w:t>
      </w:r>
      <w:r>
        <w:rPr>
          <w:sz w:val="21"/>
        </w:rPr>
        <w:t>design and construction of</w:t>
      </w:r>
      <w:r>
        <w:rPr>
          <w:spacing w:val="-7"/>
          <w:sz w:val="21"/>
        </w:rPr>
        <w:t xml:space="preserve"> </w:t>
      </w:r>
      <w:r>
        <w:rPr>
          <w:sz w:val="21"/>
        </w:rPr>
        <w:t>ships.‖</w:t>
      </w:r>
    </w:p>
    <w:p w:rsidR="00502485" w:rsidRDefault="008F6875">
      <w:pPr>
        <w:spacing w:before="165"/>
        <w:ind w:left="5798"/>
        <w:rPr>
          <w:sz w:val="21"/>
        </w:rPr>
      </w:pPr>
      <w:r>
        <w:rPr>
          <w:sz w:val="21"/>
        </w:rPr>
        <w:t>(Emphasis supplied)</w:t>
      </w:r>
    </w:p>
    <w:p w:rsidR="00502485" w:rsidRDefault="00502485">
      <w:pPr>
        <w:pStyle w:val="BodyText"/>
        <w:rPr>
          <w:sz w:val="24"/>
        </w:rPr>
      </w:pPr>
    </w:p>
    <w:p w:rsidR="00502485" w:rsidRDefault="00502485">
      <w:pPr>
        <w:pStyle w:val="BodyText"/>
        <w:rPr>
          <w:sz w:val="31"/>
        </w:rPr>
      </w:pPr>
    </w:p>
    <w:p w:rsidR="00502485" w:rsidRDefault="008F6875">
      <w:pPr>
        <w:pStyle w:val="BodyText"/>
        <w:spacing w:line="480" w:lineRule="auto"/>
        <w:ind w:left="500" w:right="117"/>
        <w:jc w:val="both"/>
      </w:pPr>
      <w:r>
        <w:t>Clause (2) of Section 37 states that any person who contravenes the prohibition created in clause (1) of Section 37 shall be punishable on first conviction with a fine that may extend to five hundred rupees and on subsequent convictions with imprisonment w</w:t>
      </w:r>
      <w:r>
        <w:t>hich may extend up to six months or a fine not exceeding one thousand rupees or both.</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spacing w:before="78"/>
        <w:ind w:left="500"/>
        <w:rPr>
          <w:i/>
          <w:sz w:val="25"/>
        </w:rPr>
      </w:pPr>
      <w:r>
        <w:rPr>
          <w:i/>
          <w:sz w:val="25"/>
          <w:u w:val="single"/>
        </w:rPr>
        <w:t>Questions before this Court</w:t>
      </w:r>
    </w:p>
    <w:p w:rsidR="00502485" w:rsidRDefault="00502485">
      <w:pPr>
        <w:pStyle w:val="BodyText"/>
        <w:rPr>
          <w:i/>
          <w:sz w:val="20"/>
        </w:rPr>
      </w:pPr>
    </w:p>
    <w:p w:rsidR="00502485" w:rsidRDefault="00502485">
      <w:pPr>
        <w:pStyle w:val="BodyText"/>
        <w:spacing w:before="4"/>
        <w:rPr>
          <w:i/>
          <w:sz w:val="23"/>
        </w:rPr>
      </w:pPr>
    </w:p>
    <w:p w:rsidR="00502485" w:rsidRDefault="008F6875">
      <w:pPr>
        <w:pStyle w:val="ListParagraph"/>
        <w:numPr>
          <w:ilvl w:val="0"/>
          <w:numId w:val="5"/>
        </w:numPr>
        <w:tabs>
          <w:tab w:val="left" w:pos="1289"/>
          <w:tab w:val="left" w:pos="1290"/>
        </w:tabs>
        <w:spacing w:before="92"/>
        <w:ind w:left="1290" w:hanging="790"/>
        <w:rPr>
          <w:sz w:val="25"/>
        </w:rPr>
      </w:pPr>
      <w:r>
        <w:rPr>
          <w:sz w:val="25"/>
        </w:rPr>
        <w:t>The present case raises two questions that this Court must</w:t>
      </w:r>
      <w:r>
        <w:rPr>
          <w:spacing w:val="-10"/>
          <w:sz w:val="25"/>
        </w:rPr>
        <w:t xml:space="preserve"> </w:t>
      </w:r>
      <w:r>
        <w:rPr>
          <w:sz w:val="25"/>
        </w:rPr>
        <w:t>answer:</w:t>
      </w:r>
    </w:p>
    <w:p w:rsidR="00502485" w:rsidRDefault="00502485">
      <w:pPr>
        <w:pStyle w:val="BodyText"/>
        <w:spacing w:before="7"/>
        <w:rPr>
          <w:sz w:val="38"/>
        </w:rPr>
      </w:pPr>
    </w:p>
    <w:p w:rsidR="00502485" w:rsidRDefault="008F6875">
      <w:pPr>
        <w:pStyle w:val="ListParagraph"/>
        <w:numPr>
          <w:ilvl w:val="1"/>
          <w:numId w:val="5"/>
        </w:numPr>
        <w:tabs>
          <w:tab w:val="left" w:pos="1581"/>
        </w:tabs>
        <w:spacing w:before="1" w:line="480" w:lineRule="auto"/>
        <w:ind w:right="117"/>
        <w:jc w:val="both"/>
        <w:rPr>
          <w:sz w:val="25"/>
        </w:rPr>
      </w:pPr>
      <w:r>
        <w:rPr>
          <w:b/>
          <w:sz w:val="25"/>
        </w:rPr>
        <w:t xml:space="preserve">Question 1: </w:t>
      </w:r>
      <w:r>
        <w:rPr>
          <w:sz w:val="25"/>
        </w:rPr>
        <w:t>Does Section 37 of the Architects Act proh</w:t>
      </w:r>
      <w:r>
        <w:rPr>
          <w:sz w:val="25"/>
        </w:rPr>
        <w:t>ibit individuals not registered as architects under the Architects Act from practicing the activities undertaken by architects, including the design, supervision and construction of buildings;</w:t>
      </w:r>
      <w:r>
        <w:rPr>
          <w:spacing w:val="-5"/>
          <w:sz w:val="25"/>
        </w:rPr>
        <w:t xml:space="preserve"> </w:t>
      </w:r>
      <w:r>
        <w:rPr>
          <w:sz w:val="25"/>
        </w:rPr>
        <w:t>and</w:t>
      </w:r>
    </w:p>
    <w:p w:rsidR="00502485" w:rsidRDefault="008F6875">
      <w:pPr>
        <w:pStyle w:val="ListParagraph"/>
        <w:numPr>
          <w:ilvl w:val="1"/>
          <w:numId w:val="5"/>
        </w:numPr>
        <w:tabs>
          <w:tab w:val="left" w:pos="1581"/>
        </w:tabs>
        <w:spacing w:before="160" w:line="480" w:lineRule="auto"/>
        <w:ind w:right="114"/>
        <w:jc w:val="both"/>
        <w:rPr>
          <w:sz w:val="25"/>
        </w:rPr>
      </w:pPr>
      <w:r>
        <w:rPr>
          <w:b/>
          <w:w w:val="99"/>
          <w:sz w:val="25"/>
        </w:rPr>
        <w:t>Q</w:t>
      </w:r>
      <w:r>
        <w:rPr>
          <w:b/>
          <w:spacing w:val="1"/>
          <w:w w:val="99"/>
          <w:sz w:val="25"/>
        </w:rPr>
        <w:t>u</w:t>
      </w:r>
      <w:r>
        <w:rPr>
          <w:b/>
          <w:w w:val="99"/>
          <w:sz w:val="25"/>
        </w:rPr>
        <w:t>esti</w:t>
      </w:r>
      <w:r>
        <w:rPr>
          <w:b/>
          <w:spacing w:val="-1"/>
          <w:w w:val="99"/>
          <w:sz w:val="25"/>
        </w:rPr>
        <w:t>o</w:t>
      </w:r>
      <w:r>
        <w:rPr>
          <w:b/>
          <w:w w:val="99"/>
          <w:sz w:val="25"/>
        </w:rPr>
        <w:t>n</w:t>
      </w:r>
      <w:r>
        <w:rPr>
          <w:b/>
          <w:spacing w:val="34"/>
          <w:sz w:val="25"/>
        </w:rPr>
        <w:t xml:space="preserve"> </w:t>
      </w:r>
      <w:r>
        <w:rPr>
          <w:b/>
          <w:w w:val="99"/>
          <w:sz w:val="25"/>
        </w:rPr>
        <w:t>2:</w:t>
      </w:r>
      <w:r>
        <w:rPr>
          <w:b/>
          <w:spacing w:val="29"/>
          <w:sz w:val="25"/>
        </w:rPr>
        <w:t xml:space="preserve"> </w:t>
      </w:r>
      <w:r>
        <w:rPr>
          <w:spacing w:val="9"/>
          <w:w w:val="99"/>
          <w:sz w:val="25"/>
        </w:rPr>
        <w:t>W</w:t>
      </w:r>
      <w:r>
        <w:rPr>
          <w:spacing w:val="-3"/>
          <w:w w:val="99"/>
          <w:sz w:val="25"/>
        </w:rPr>
        <w:t>h</w:t>
      </w:r>
      <w:r>
        <w:rPr>
          <w:spacing w:val="-1"/>
          <w:w w:val="99"/>
          <w:sz w:val="25"/>
        </w:rPr>
        <w:t>et</w:t>
      </w:r>
      <w:r>
        <w:rPr>
          <w:w w:val="99"/>
          <w:sz w:val="25"/>
        </w:rPr>
        <w:t>h</w:t>
      </w:r>
      <w:r>
        <w:rPr>
          <w:spacing w:val="-3"/>
          <w:w w:val="99"/>
          <w:sz w:val="25"/>
        </w:rPr>
        <w:t>e</w:t>
      </w:r>
      <w:r>
        <w:rPr>
          <w:w w:val="99"/>
          <w:sz w:val="25"/>
        </w:rPr>
        <w:t>r</w:t>
      </w:r>
      <w:r>
        <w:rPr>
          <w:spacing w:val="34"/>
          <w:sz w:val="25"/>
        </w:rPr>
        <w:t xml:space="preserve"> </w:t>
      </w:r>
      <w:r>
        <w:rPr>
          <w:w w:val="99"/>
          <w:sz w:val="25"/>
        </w:rPr>
        <w:t>a</w:t>
      </w:r>
      <w:r>
        <w:rPr>
          <w:spacing w:val="33"/>
          <w:sz w:val="25"/>
        </w:rPr>
        <w:t xml:space="preserve"> </w:t>
      </w:r>
      <w:r>
        <w:rPr>
          <w:spacing w:val="-1"/>
          <w:w w:val="99"/>
          <w:sz w:val="25"/>
        </w:rPr>
        <w:t>p</w:t>
      </w:r>
      <w:r>
        <w:rPr>
          <w:w w:val="99"/>
          <w:sz w:val="25"/>
        </w:rPr>
        <w:t>ost</w:t>
      </w:r>
      <w:r>
        <w:rPr>
          <w:spacing w:val="33"/>
          <w:sz w:val="25"/>
        </w:rPr>
        <w:t xml:space="preserve"> </w:t>
      </w:r>
      <w:r>
        <w:rPr>
          <w:w w:val="99"/>
          <w:sz w:val="25"/>
        </w:rPr>
        <w:t>titled</w:t>
      </w:r>
      <w:r>
        <w:rPr>
          <w:spacing w:val="33"/>
          <w:sz w:val="25"/>
        </w:rPr>
        <w:t xml:space="preserve"> </w:t>
      </w:r>
      <w:r>
        <w:rPr>
          <w:spacing w:val="3"/>
          <w:w w:val="33"/>
          <w:sz w:val="25"/>
        </w:rPr>
        <w:t>―</w:t>
      </w:r>
      <w:r>
        <w:rPr>
          <w:spacing w:val="-1"/>
          <w:w w:val="99"/>
          <w:sz w:val="25"/>
        </w:rPr>
        <w:t>A</w:t>
      </w:r>
      <w:r>
        <w:rPr>
          <w:w w:val="99"/>
          <w:sz w:val="25"/>
        </w:rPr>
        <w:t>rchite</w:t>
      </w:r>
      <w:r>
        <w:rPr>
          <w:w w:val="93"/>
          <w:sz w:val="25"/>
        </w:rPr>
        <w:t>ct‖</w:t>
      </w:r>
      <w:r>
        <w:rPr>
          <w:w w:val="99"/>
          <w:sz w:val="25"/>
        </w:rPr>
        <w:t>,</w:t>
      </w:r>
      <w:r>
        <w:rPr>
          <w:spacing w:val="33"/>
          <w:sz w:val="25"/>
        </w:rPr>
        <w:t xml:space="preserve"> </w:t>
      </w:r>
      <w:r>
        <w:rPr>
          <w:spacing w:val="1"/>
          <w:w w:val="33"/>
          <w:sz w:val="25"/>
        </w:rPr>
        <w:t>―</w:t>
      </w:r>
      <w:r>
        <w:rPr>
          <w:spacing w:val="-1"/>
          <w:w w:val="99"/>
          <w:sz w:val="25"/>
        </w:rPr>
        <w:t>A</w:t>
      </w:r>
      <w:r>
        <w:rPr>
          <w:w w:val="99"/>
          <w:sz w:val="25"/>
        </w:rPr>
        <w:t>ssociate</w:t>
      </w:r>
      <w:r>
        <w:rPr>
          <w:spacing w:val="33"/>
          <w:sz w:val="25"/>
        </w:rPr>
        <w:t xml:space="preserve"> </w:t>
      </w:r>
      <w:r>
        <w:rPr>
          <w:spacing w:val="-1"/>
          <w:w w:val="99"/>
          <w:sz w:val="25"/>
        </w:rPr>
        <w:t>a</w:t>
      </w:r>
      <w:r>
        <w:rPr>
          <w:w w:val="99"/>
          <w:sz w:val="25"/>
        </w:rPr>
        <w:t>rchite</w:t>
      </w:r>
      <w:r>
        <w:rPr>
          <w:w w:val="93"/>
          <w:sz w:val="25"/>
        </w:rPr>
        <w:t>ct‖</w:t>
      </w:r>
      <w:r>
        <w:rPr>
          <w:spacing w:val="34"/>
          <w:sz w:val="25"/>
        </w:rPr>
        <w:t xml:space="preserve"> </w:t>
      </w:r>
      <w:r>
        <w:rPr>
          <w:spacing w:val="-1"/>
          <w:w w:val="99"/>
          <w:sz w:val="25"/>
        </w:rPr>
        <w:t xml:space="preserve">or </w:t>
      </w:r>
      <w:r>
        <w:rPr>
          <w:w w:val="99"/>
          <w:sz w:val="25"/>
        </w:rPr>
        <w:t>any</w:t>
      </w:r>
      <w:r>
        <w:rPr>
          <w:spacing w:val="18"/>
          <w:sz w:val="25"/>
        </w:rPr>
        <w:t xml:space="preserve"> </w:t>
      </w:r>
      <w:r>
        <w:rPr>
          <w:w w:val="99"/>
          <w:sz w:val="25"/>
        </w:rPr>
        <w:t>other</w:t>
      </w:r>
      <w:r>
        <w:rPr>
          <w:spacing w:val="22"/>
          <w:sz w:val="25"/>
        </w:rPr>
        <w:t xml:space="preserve"> </w:t>
      </w:r>
      <w:r>
        <w:rPr>
          <w:w w:val="99"/>
          <w:sz w:val="25"/>
        </w:rPr>
        <w:t>similar</w:t>
      </w:r>
      <w:r>
        <w:rPr>
          <w:spacing w:val="22"/>
          <w:sz w:val="25"/>
        </w:rPr>
        <w:t xml:space="preserve"> </w:t>
      </w:r>
      <w:r>
        <w:rPr>
          <w:w w:val="99"/>
          <w:sz w:val="25"/>
        </w:rPr>
        <w:t>title</w:t>
      </w:r>
      <w:r>
        <w:rPr>
          <w:spacing w:val="21"/>
          <w:sz w:val="25"/>
        </w:rPr>
        <w:t xml:space="preserve"> </w:t>
      </w:r>
      <w:r>
        <w:rPr>
          <w:w w:val="99"/>
          <w:sz w:val="25"/>
        </w:rPr>
        <w:t>using</w:t>
      </w:r>
      <w:r>
        <w:rPr>
          <w:spacing w:val="22"/>
          <w:sz w:val="25"/>
        </w:rPr>
        <w:t xml:space="preserve"> </w:t>
      </w:r>
      <w:r>
        <w:rPr>
          <w:w w:val="99"/>
          <w:sz w:val="25"/>
        </w:rPr>
        <w:t>the</w:t>
      </w:r>
      <w:r>
        <w:rPr>
          <w:spacing w:val="26"/>
          <w:sz w:val="25"/>
        </w:rPr>
        <w:t xml:space="preserve"> </w:t>
      </w:r>
      <w:r>
        <w:rPr>
          <w:w w:val="99"/>
          <w:sz w:val="25"/>
        </w:rPr>
        <w:t>te</w:t>
      </w:r>
      <w:r>
        <w:rPr>
          <w:spacing w:val="1"/>
          <w:w w:val="99"/>
          <w:sz w:val="25"/>
        </w:rPr>
        <w:t>r</w:t>
      </w:r>
      <w:r>
        <w:rPr>
          <w:w w:val="99"/>
          <w:sz w:val="25"/>
        </w:rPr>
        <w:t>m</w:t>
      </w:r>
      <w:r>
        <w:rPr>
          <w:spacing w:val="22"/>
          <w:sz w:val="25"/>
        </w:rPr>
        <w:t xml:space="preserve"> </w:t>
      </w:r>
      <w:r>
        <w:rPr>
          <w:spacing w:val="-2"/>
          <w:w w:val="99"/>
          <w:sz w:val="25"/>
        </w:rPr>
        <w:t>o</w:t>
      </w:r>
      <w:r>
        <w:rPr>
          <w:w w:val="99"/>
          <w:sz w:val="25"/>
        </w:rPr>
        <w:t>r</w:t>
      </w:r>
      <w:r>
        <w:rPr>
          <w:spacing w:val="23"/>
          <w:sz w:val="25"/>
        </w:rPr>
        <w:t xml:space="preserve"> </w:t>
      </w:r>
      <w:r>
        <w:rPr>
          <w:w w:val="99"/>
          <w:sz w:val="25"/>
        </w:rPr>
        <w:t>st</w:t>
      </w:r>
      <w:r>
        <w:rPr>
          <w:spacing w:val="-3"/>
          <w:w w:val="99"/>
          <w:sz w:val="25"/>
        </w:rPr>
        <w:t>y</w:t>
      </w:r>
      <w:r>
        <w:rPr>
          <w:w w:val="99"/>
          <w:sz w:val="25"/>
        </w:rPr>
        <w:t>le</w:t>
      </w:r>
      <w:r>
        <w:rPr>
          <w:spacing w:val="21"/>
          <w:sz w:val="25"/>
        </w:rPr>
        <w:t xml:space="preserve"> </w:t>
      </w:r>
      <w:r>
        <w:rPr>
          <w:w w:val="99"/>
          <w:sz w:val="25"/>
        </w:rPr>
        <w:t>of</w:t>
      </w:r>
      <w:r>
        <w:rPr>
          <w:spacing w:val="22"/>
          <w:sz w:val="25"/>
        </w:rPr>
        <w:t xml:space="preserve"> </w:t>
      </w:r>
      <w:r>
        <w:rPr>
          <w:w w:val="33"/>
          <w:sz w:val="25"/>
        </w:rPr>
        <w:t>―</w:t>
      </w:r>
      <w:r>
        <w:rPr>
          <w:spacing w:val="-1"/>
          <w:w w:val="99"/>
          <w:sz w:val="25"/>
        </w:rPr>
        <w:t>A</w:t>
      </w:r>
      <w:r>
        <w:rPr>
          <w:w w:val="99"/>
          <w:sz w:val="25"/>
        </w:rPr>
        <w:t>rchite</w:t>
      </w:r>
      <w:r>
        <w:rPr>
          <w:w w:val="93"/>
          <w:sz w:val="25"/>
        </w:rPr>
        <w:t>ct‖</w:t>
      </w:r>
      <w:r>
        <w:rPr>
          <w:spacing w:val="23"/>
          <w:sz w:val="25"/>
        </w:rPr>
        <w:t xml:space="preserve"> </w:t>
      </w:r>
      <w:r>
        <w:rPr>
          <w:w w:val="99"/>
          <w:sz w:val="25"/>
        </w:rPr>
        <w:t>can</w:t>
      </w:r>
      <w:r>
        <w:rPr>
          <w:spacing w:val="21"/>
          <w:sz w:val="25"/>
        </w:rPr>
        <w:t xml:space="preserve"> </w:t>
      </w:r>
      <w:r>
        <w:rPr>
          <w:spacing w:val="-2"/>
          <w:w w:val="99"/>
          <w:sz w:val="25"/>
        </w:rPr>
        <w:t>b</w:t>
      </w:r>
      <w:r>
        <w:rPr>
          <w:w w:val="99"/>
          <w:sz w:val="25"/>
        </w:rPr>
        <w:t>e</w:t>
      </w:r>
      <w:r>
        <w:rPr>
          <w:spacing w:val="22"/>
          <w:sz w:val="25"/>
        </w:rPr>
        <w:t xml:space="preserve"> </w:t>
      </w:r>
      <w:r>
        <w:rPr>
          <w:w w:val="99"/>
          <w:sz w:val="25"/>
        </w:rPr>
        <w:t xml:space="preserve">held </w:t>
      </w:r>
      <w:r>
        <w:rPr>
          <w:sz w:val="25"/>
        </w:rPr>
        <w:t>by a person not registered as an architect under the Architects</w:t>
      </w:r>
      <w:r>
        <w:rPr>
          <w:spacing w:val="-13"/>
          <w:sz w:val="25"/>
        </w:rPr>
        <w:t xml:space="preserve"> </w:t>
      </w:r>
      <w:r>
        <w:rPr>
          <w:sz w:val="25"/>
        </w:rPr>
        <w:t>Act.</w:t>
      </w:r>
    </w:p>
    <w:p w:rsidR="00502485" w:rsidRDefault="00502485">
      <w:pPr>
        <w:pStyle w:val="BodyText"/>
        <w:rPr>
          <w:sz w:val="28"/>
        </w:rPr>
      </w:pPr>
    </w:p>
    <w:p w:rsidR="00502485" w:rsidRDefault="00502485">
      <w:pPr>
        <w:pStyle w:val="BodyText"/>
        <w:spacing w:before="1"/>
      </w:pPr>
    </w:p>
    <w:p w:rsidR="00502485" w:rsidRDefault="008F6875">
      <w:pPr>
        <w:ind w:left="500"/>
        <w:rPr>
          <w:i/>
          <w:sz w:val="25"/>
        </w:rPr>
      </w:pPr>
      <w:r>
        <w:rPr>
          <w:i/>
          <w:sz w:val="25"/>
          <w:u w:val="single"/>
        </w:rPr>
        <w:t>Question 1</w:t>
      </w:r>
    </w:p>
    <w:p w:rsidR="00502485" w:rsidRDefault="00502485">
      <w:pPr>
        <w:pStyle w:val="BodyText"/>
        <w:rPr>
          <w:i/>
          <w:sz w:val="20"/>
        </w:rPr>
      </w:pPr>
    </w:p>
    <w:p w:rsidR="00502485" w:rsidRDefault="00502485">
      <w:pPr>
        <w:pStyle w:val="BodyText"/>
        <w:spacing w:before="6"/>
        <w:rPr>
          <w:i/>
          <w:sz w:val="23"/>
        </w:rPr>
      </w:pPr>
    </w:p>
    <w:p w:rsidR="00502485" w:rsidRDefault="008F6875">
      <w:pPr>
        <w:pStyle w:val="ListParagraph"/>
        <w:numPr>
          <w:ilvl w:val="0"/>
          <w:numId w:val="5"/>
        </w:numPr>
        <w:tabs>
          <w:tab w:val="left" w:pos="1220"/>
          <w:tab w:val="left" w:pos="1221"/>
        </w:tabs>
        <w:spacing w:before="91"/>
        <w:ind w:left="1220" w:hanging="721"/>
        <w:rPr>
          <w:sz w:val="25"/>
        </w:rPr>
      </w:pPr>
      <w:r>
        <w:rPr>
          <w:sz w:val="25"/>
        </w:rPr>
        <w:t>In</w:t>
      </w:r>
      <w:r>
        <w:rPr>
          <w:spacing w:val="22"/>
          <w:sz w:val="25"/>
        </w:rPr>
        <w:t xml:space="preserve"> </w:t>
      </w:r>
      <w:r>
        <w:rPr>
          <w:sz w:val="25"/>
        </w:rPr>
        <w:t>answering</w:t>
      </w:r>
      <w:r>
        <w:rPr>
          <w:spacing w:val="23"/>
          <w:sz w:val="25"/>
        </w:rPr>
        <w:t xml:space="preserve"> </w:t>
      </w:r>
      <w:r>
        <w:rPr>
          <w:sz w:val="25"/>
        </w:rPr>
        <w:t>the</w:t>
      </w:r>
      <w:r>
        <w:rPr>
          <w:spacing w:val="20"/>
          <w:sz w:val="25"/>
        </w:rPr>
        <w:t xml:space="preserve"> </w:t>
      </w:r>
      <w:r>
        <w:rPr>
          <w:sz w:val="25"/>
        </w:rPr>
        <w:t>first</w:t>
      </w:r>
      <w:r>
        <w:rPr>
          <w:spacing w:val="20"/>
          <w:sz w:val="25"/>
        </w:rPr>
        <w:t xml:space="preserve"> </w:t>
      </w:r>
      <w:r>
        <w:rPr>
          <w:sz w:val="25"/>
        </w:rPr>
        <w:t>question</w:t>
      </w:r>
      <w:r>
        <w:rPr>
          <w:spacing w:val="23"/>
          <w:sz w:val="25"/>
        </w:rPr>
        <w:t xml:space="preserve"> </w:t>
      </w:r>
      <w:r>
        <w:rPr>
          <w:sz w:val="25"/>
        </w:rPr>
        <w:t>we</w:t>
      </w:r>
      <w:r>
        <w:rPr>
          <w:spacing w:val="22"/>
          <w:sz w:val="25"/>
        </w:rPr>
        <w:t xml:space="preserve"> </w:t>
      </w:r>
      <w:r>
        <w:rPr>
          <w:sz w:val="25"/>
        </w:rPr>
        <w:t>must</w:t>
      </w:r>
      <w:r>
        <w:rPr>
          <w:spacing w:val="21"/>
          <w:sz w:val="25"/>
        </w:rPr>
        <w:t xml:space="preserve"> </w:t>
      </w:r>
      <w:r>
        <w:rPr>
          <w:sz w:val="25"/>
        </w:rPr>
        <w:t>begin</w:t>
      </w:r>
      <w:r>
        <w:rPr>
          <w:spacing w:val="22"/>
          <w:sz w:val="25"/>
        </w:rPr>
        <w:t xml:space="preserve"> </w:t>
      </w:r>
      <w:r>
        <w:rPr>
          <w:sz w:val="25"/>
        </w:rPr>
        <w:t>with</w:t>
      </w:r>
      <w:r>
        <w:rPr>
          <w:spacing w:val="23"/>
          <w:sz w:val="25"/>
        </w:rPr>
        <w:t xml:space="preserve"> </w:t>
      </w:r>
      <w:r>
        <w:rPr>
          <w:sz w:val="25"/>
        </w:rPr>
        <w:t>the</w:t>
      </w:r>
      <w:r>
        <w:rPr>
          <w:spacing w:val="23"/>
          <w:sz w:val="25"/>
        </w:rPr>
        <w:t xml:space="preserve"> </w:t>
      </w:r>
      <w:r>
        <w:rPr>
          <w:sz w:val="25"/>
        </w:rPr>
        <w:t>text</w:t>
      </w:r>
      <w:r>
        <w:rPr>
          <w:spacing w:val="22"/>
          <w:sz w:val="25"/>
        </w:rPr>
        <w:t xml:space="preserve"> </w:t>
      </w:r>
      <w:r>
        <w:rPr>
          <w:sz w:val="25"/>
        </w:rPr>
        <w:t>of</w:t>
      </w:r>
      <w:r>
        <w:rPr>
          <w:spacing w:val="23"/>
          <w:sz w:val="25"/>
        </w:rPr>
        <w:t xml:space="preserve"> </w:t>
      </w:r>
      <w:r>
        <w:rPr>
          <w:sz w:val="25"/>
        </w:rPr>
        <w:t>Section</w:t>
      </w:r>
      <w:r>
        <w:rPr>
          <w:spacing w:val="22"/>
          <w:sz w:val="25"/>
        </w:rPr>
        <w:t xml:space="preserve"> </w:t>
      </w:r>
      <w:r>
        <w:rPr>
          <w:sz w:val="25"/>
        </w:rPr>
        <w:t>37.</w:t>
      </w:r>
    </w:p>
    <w:p w:rsidR="00502485" w:rsidRDefault="00502485">
      <w:pPr>
        <w:pStyle w:val="BodyText"/>
        <w:spacing w:before="1"/>
      </w:pPr>
    </w:p>
    <w:p w:rsidR="00502485" w:rsidRDefault="008F6875">
      <w:pPr>
        <w:pStyle w:val="BodyText"/>
        <w:ind w:left="500"/>
      </w:pPr>
      <w:r>
        <w:rPr>
          <w:w w:val="99"/>
        </w:rPr>
        <w:t>T</w:t>
      </w:r>
      <w:r>
        <w:rPr>
          <w:spacing w:val="-1"/>
          <w:w w:val="99"/>
        </w:rPr>
        <w:t>h</w:t>
      </w:r>
      <w:r>
        <w:rPr>
          <w:w w:val="99"/>
        </w:rPr>
        <w:t>e</w:t>
      </w:r>
      <w:r>
        <w:t xml:space="preserve"> </w:t>
      </w:r>
      <w:r>
        <w:rPr>
          <w:spacing w:val="-12"/>
        </w:rPr>
        <w:t xml:space="preserve"> </w:t>
      </w:r>
      <w:r>
        <w:rPr>
          <w:spacing w:val="-1"/>
          <w:w w:val="99"/>
        </w:rPr>
        <w:t>p</w:t>
      </w:r>
      <w:r>
        <w:rPr>
          <w:w w:val="99"/>
        </w:rPr>
        <w:t>r</w:t>
      </w:r>
      <w:r>
        <w:rPr>
          <w:spacing w:val="-1"/>
          <w:w w:val="99"/>
        </w:rPr>
        <w:t>o</w:t>
      </w:r>
      <w:r>
        <w:rPr>
          <w:spacing w:val="-3"/>
          <w:w w:val="99"/>
        </w:rPr>
        <w:t>v</w:t>
      </w:r>
      <w:r>
        <w:rPr>
          <w:spacing w:val="-1"/>
          <w:w w:val="99"/>
        </w:rPr>
        <w:t>isio</w:t>
      </w:r>
      <w:r>
        <w:rPr>
          <w:w w:val="99"/>
        </w:rPr>
        <w:t>n</w:t>
      </w:r>
      <w:r>
        <w:t xml:space="preserve"> </w:t>
      </w:r>
      <w:r>
        <w:rPr>
          <w:spacing w:val="-12"/>
        </w:rPr>
        <w:t xml:space="preserve"> </w:t>
      </w:r>
      <w:r>
        <w:rPr>
          <w:spacing w:val="-1"/>
          <w:w w:val="99"/>
        </w:rPr>
        <w:t>us</w:t>
      </w:r>
      <w:r>
        <w:rPr>
          <w:w w:val="99"/>
        </w:rPr>
        <w:t>es</w:t>
      </w:r>
      <w:r>
        <w:t xml:space="preserve"> </w:t>
      </w:r>
      <w:r>
        <w:rPr>
          <w:spacing w:val="-12"/>
        </w:rPr>
        <w:t xml:space="preserve"> </w:t>
      </w:r>
      <w:r>
        <w:rPr>
          <w:spacing w:val="2"/>
          <w:w w:val="99"/>
        </w:rPr>
        <w:t>t</w:t>
      </w:r>
      <w:r>
        <w:rPr>
          <w:spacing w:val="-1"/>
          <w:w w:val="99"/>
        </w:rPr>
        <w:t>h</w:t>
      </w:r>
      <w:r>
        <w:rPr>
          <w:w w:val="99"/>
        </w:rPr>
        <w:t>e</w:t>
      </w:r>
      <w:r>
        <w:t xml:space="preserve"> </w:t>
      </w:r>
      <w:r>
        <w:rPr>
          <w:spacing w:val="-12"/>
        </w:rPr>
        <w:t xml:space="preserve"> </w:t>
      </w:r>
      <w:r>
        <w:rPr>
          <w:spacing w:val="-1"/>
          <w:w w:val="99"/>
        </w:rPr>
        <w:t>p</w:t>
      </w:r>
      <w:r>
        <w:rPr>
          <w:w w:val="99"/>
        </w:rPr>
        <w:t>hr</w:t>
      </w:r>
      <w:r>
        <w:rPr>
          <w:spacing w:val="-1"/>
          <w:w w:val="99"/>
        </w:rPr>
        <w:t>as</w:t>
      </w:r>
      <w:r>
        <w:rPr>
          <w:w w:val="99"/>
        </w:rPr>
        <w:t>e</w:t>
      </w:r>
      <w:r>
        <w:t xml:space="preserve"> </w:t>
      </w:r>
      <w:r>
        <w:rPr>
          <w:spacing w:val="-12"/>
        </w:rPr>
        <w:t xml:space="preserve"> </w:t>
      </w:r>
      <w:r>
        <w:rPr>
          <w:spacing w:val="5"/>
          <w:w w:val="33"/>
        </w:rPr>
        <w:t>―</w:t>
      </w:r>
      <w:r>
        <w:rPr>
          <w:spacing w:val="-1"/>
          <w:w w:val="99"/>
        </w:rPr>
        <w:t>n</w:t>
      </w:r>
      <w:r>
        <w:rPr>
          <w:w w:val="99"/>
        </w:rPr>
        <w:t>o</w:t>
      </w:r>
      <w:r>
        <w:t xml:space="preserve"> </w:t>
      </w:r>
      <w:r>
        <w:rPr>
          <w:spacing w:val="-12"/>
        </w:rPr>
        <w:t xml:space="preserve"> </w:t>
      </w:r>
      <w:r>
        <w:rPr>
          <w:spacing w:val="-1"/>
          <w:w w:val="99"/>
        </w:rPr>
        <w:t>p</w:t>
      </w:r>
      <w:r>
        <w:rPr>
          <w:w w:val="99"/>
        </w:rPr>
        <w:t>ers</w:t>
      </w:r>
      <w:r>
        <w:rPr>
          <w:spacing w:val="-2"/>
          <w:w w:val="99"/>
        </w:rPr>
        <w:t>o</w:t>
      </w:r>
      <w:r>
        <w:rPr>
          <w:w w:val="99"/>
        </w:rPr>
        <w:t>n</w:t>
      </w:r>
      <w:r>
        <w:t xml:space="preserve"> </w:t>
      </w:r>
      <w:r>
        <w:rPr>
          <w:spacing w:val="-12"/>
        </w:rPr>
        <w:t xml:space="preserve"> </w:t>
      </w:r>
      <w:r>
        <w:rPr>
          <w:w w:val="99"/>
        </w:rPr>
        <w:t>sha</w:t>
      </w:r>
      <w:r>
        <w:rPr>
          <w:spacing w:val="-1"/>
          <w:w w:val="99"/>
        </w:rPr>
        <w:t>l</w:t>
      </w:r>
      <w:r>
        <w:rPr>
          <w:w w:val="99"/>
        </w:rPr>
        <w:t>l</w:t>
      </w:r>
      <w:r>
        <w:t xml:space="preserve"> </w:t>
      </w:r>
      <w:r>
        <w:rPr>
          <w:spacing w:val="-13"/>
        </w:rPr>
        <w:t xml:space="preserve"> </w:t>
      </w:r>
      <w:r>
        <w:rPr>
          <w:w w:val="99"/>
        </w:rPr>
        <w:t>…</w:t>
      </w:r>
      <w:r>
        <w:t xml:space="preserve"> </w:t>
      </w:r>
      <w:r>
        <w:rPr>
          <w:spacing w:val="-10"/>
        </w:rPr>
        <w:t xml:space="preserve"> </w:t>
      </w:r>
      <w:r>
        <w:rPr>
          <w:w w:val="99"/>
          <w:u w:val="single"/>
        </w:rPr>
        <w:t>use</w:t>
      </w:r>
      <w:r>
        <w:rPr>
          <w:u w:val="single"/>
        </w:rPr>
        <w:t xml:space="preserve"> </w:t>
      </w:r>
      <w:r>
        <w:rPr>
          <w:spacing w:val="-12"/>
          <w:u w:val="single"/>
        </w:rPr>
        <w:t xml:space="preserve"> </w:t>
      </w:r>
      <w:r>
        <w:rPr>
          <w:w w:val="99"/>
          <w:u w:val="single"/>
        </w:rPr>
        <w:t>the</w:t>
      </w:r>
      <w:r>
        <w:rPr>
          <w:u w:val="single"/>
        </w:rPr>
        <w:t xml:space="preserve"> </w:t>
      </w:r>
      <w:r>
        <w:rPr>
          <w:spacing w:val="-12"/>
          <w:u w:val="single"/>
        </w:rPr>
        <w:t xml:space="preserve"> </w:t>
      </w:r>
      <w:r>
        <w:rPr>
          <w:w w:val="99"/>
          <w:u w:val="single"/>
        </w:rPr>
        <w:t>t</w:t>
      </w:r>
      <w:r>
        <w:rPr>
          <w:spacing w:val="2"/>
          <w:w w:val="99"/>
          <w:u w:val="single"/>
        </w:rPr>
        <w:t>i</w:t>
      </w:r>
      <w:r>
        <w:rPr>
          <w:w w:val="99"/>
          <w:u w:val="single"/>
        </w:rPr>
        <w:t>tle</w:t>
      </w:r>
      <w:r>
        <w:rPr>
          <w:u w:val="single"/>
        </w:rPr>
        <w:t xml:space="preserve"> </w:t>
      </w:r>
      <w:r>
        <w:rPr>
          <w:spacing w:val="-12"/>
          <w:u w:val="single"/>
        </w:rPr>
        <w:t xml:space="preserve"> </w:t>
      </w:r>
      <w:r>
        <w:rPr>
          <w:w w:val="99"/>
          <w:u w:val="single"/>
        </w:rPr>
        <w:t>and</w:t>
      </w:r>
      <w:r>
        <w:rPr>
          <w:u w:val="single"/>
        </w:rPr>
        <w:t xml:space="preserve"> </w:t>
      </w:r>
      <w:r>
        <w:rPr>
          <w:spacing w:val="-12"/>
          <w:u w:val="single"/>
        </w:rPr>
        <w:t xml:space="preserve"> </w:t>
      </w:r>
      <w:r>
        <w:rPr>
          <w:w w:val="99"/>
          <w:u w:val="single"/>
        </w:rPr>
        <w:t>st</w:t>
      </w:r>
      <w:r>
        <w:rPr>
          <w:spacing w:val="-3"/>
          <w:w w:val="99"/>
          <w:u w:val="single"/>
        </w:rPr>
        <w:t>y</w:t>
      </w:r>
      <w:r>
        <w:rPr>
          <w:w w:val="99"/>
          <w:u w:val="single"/>
        </w:rPr>
        <w:t>le</w:t>
      </w:r>
      <w:r>
        <w:rPr>
          <w:u w:val="single"/>
        </w:rPr>
        <w:t xml:space="preserve"> </w:t>
      </w:r>
      <w:r>
        <w:rPr>
          <w:spacing w:val="-12"/>
          <w:u w:val="single"/>
        </w:rPr>
        <w:t xml:space="preserve"> </w:t>
      </w:r>
      <w:r>
        <w:rPr>
          <w:w w:val="99"/>
          <w:u w:val="single"/>
        </w:rPr>
        <w:t>of</w:t>
      </w:r>
    </w:p>
    <w:p w:rsidR="00502485" w:rsidRDefault="00502485">
      <w:pPr>
        <w:pStyle w:val="BodyText"/>
        <w:spacing w:before="11"/>
        <w:rPr>
          <w:sz w:val="16"/>
        </w:rPr>
      </w:pPr>
    </w:p>
    <w:p w:rsidR="00502485" w:rsidRDefault="008F6875">
      <w:pPr>
        <w:pStyle w:val="BodyText"/>
        <w:spacing w:before="91"/>
        <w:ind w:left="500"/>
      </w:pPr>
      <w:r>
        <w:rPr>
          <w:u w:val="single"/>
        </w:rPr>
        <w:t>architect</w:t>
      </w:r>
      <w:r>
        <w:t>‖.  Therefore,  on  a  plain  reading  of  the  section,  the  legal</w:t>
      </w:r>
      <w:r>
        <w:rPr>
          <w:spacing w:val="25"/>
        </w:rPr>
        <w:t xml:space="preserve"> </w:t>
      </w:r>
      <w:r>
        <w:t>prohibition</w:t>
      </w:r>
    </w:p>
    <w:p w:rsidR="00502485" w:rsidRDefault="00502485">
      <w:pPr>
        <w:pStyle w:val="BodyText"/>
        <w:spacing w:before="2"/>
        <w:rPr>
          <w:sz w:val="17"/>
        </w:rPr>
      </w:pPr>
    </w:p>
    <w:p w:rsidR="00502485" w:rsidRDefault="008F6875">
      <w:pPr>
        <w:pStyle w:val="BodyText"/>
        <w:spacing w:before="91" w:line="480" w:lineRule="auto"/>
        <w:ind w:left="500" w:right="116"/>
        <w:jc w:val="both"/>
      </w:pPr>
      <w:r>
        <w:rPr>
          <w:w w:val="99"/>
        </w:rPr>
        <w:t>created</w:t>
      </w:r>
      <w:r>
        <w:rPr>
          <w:spacing w:val="5"/>
        </w:rPr>
        <w:t xml:space="preserve"> </w:t>
      </w:r>
      <w:r>
        <w:rPr>
          <w:w w:val="99"/>
        </w:rPr>
        <w:t>is</w:t>
      </w:r>
      <w:r>
        <w:rPr>
          <w:spacing w:val="4"/>
        </w:rPr>
        <w:t xml:space="preserve"> </w:t>
      </w:r>
      <w:r>
        <w:rPr>
          <w:w w:val="99"/>
        </w:rPr>
        <w:t>on</w:t>
      </w:r>
      <w:r>
        <w:rPr>
          <w:spacing w:val="4"/>
        </w:rPr>
        <w:t xml:space="preserve"> </w:t>
      </w:r>
      <w:r>
        <w:rPr>
          <w:w w:val="99"/>
        </w:rPr>
        <w:t>the</w:t>
      </w:r>
      <w:r>
        <w:rPr>
          <w:spacing w:val="5"/>
        </w:rPr>
        <w:t xml:space="preserve"> </w:t>
      </w:r>
      <w:r>
        <w:rPr>
          <w:spacing w:val="-1"/>
          <w:w w:val="99"/>
        </w:rPr>
        <w:t>us</w:t>
      </w:r>
      <w:r>
        <w:rPr>
          <w:w w:val="99"/>
        </w:rPr>
        <w:t>e</w:t>
      </w:r>
      <w:r>
        <w:t xml:space="preserve"> </w:t>
      </w:r>
      <w:r>
        <w:rPr>
          <w:spacing w:val="-1"/>
          <w:w w:val="99"/>
        </w:rPr>
        <w:t>o</w:t>
      </w:r>
      <w:r>
        <w:rPr>
          <w:w w:val="99"/>
        </w:rPr>
        <w:t>f</w:t>
      </w:r>
      <w:r>
        <w:rPr>
          <w:spacing w:val="5"/>
        </w:rPr>
        <w:t xml:space="preserve"> </w:t>
      </w:r>
      <w:r>
        <w:rPr>
          <w:w w:val="99"/>
        </w:rPr>
        <w:t>the</w:t>
      </w:r>
      <w:r>
        <w:rPr>
          <w:spacing w:val="5"/>
        </w:rPr>
        <w:t xml:space="preserve"> </w:t>
      </w:r>
      <w:r>
        <w:rPr>
          <w:w w:val="33"/>
        </w:rPr>
        <w:t>―</w:t>
      </w:r>
      <w:r>
        <w:rPr>
          <w:w w:val="99"/>
        </w:rPr>
        <w:t>title</w:t>
      </w:r>
      <w:r>
        <w:rPr>
          <w:spacing w:val="2"/>
        </w:rPr>
        <w:t xml:space="preserve"> </w:t>
      </w:r>
      <w:r>
        <w:rPr>
          <w:spacing w:val="-1"/>
          <w:w w:val="99"/>
        </w:rPr>
        <w:t>a</w:t>
      </w:r>
      <w:r>
        <w:rPr>
          <w:w w:val="99"/>
        </w:rPr>
        <w:t>nd</w:t>
      </w:r>
      <w:r>
        <w:rPr>
          <w:spacing w:val="5"/>
        </w:rPr>
        <w:t xml:space="preserve"> </w:t>
      </w:r>
      <w:r>
        <w:rPr>
          <w:w w:val="99"/>
        </w:rPr>
        <w:t>st</w:t>
      </w:r>
      <w:r>
        <w:rPr>
          <w:spacing w:val="-3"/>
          <w:w w:val="99"/>
        </w:rPr>
        <w:t>y</w:t>
      </w:r>
      <w:r>
        <w:rPr>
          <w:spacing w:val="-1"/>
          <w:w w:val="99"/>
        </w:rPr>
        <w:t>l</w:t>
      </w:r>
      <w:r>
        <w:rPr>
          <w:w w:val="99"/>
        </w:rPr>
        <w:t>e</w:t>
      </w:r>
      <w:r>
        <w:rPr>
          <w:spacing w:val="2"/>
        </w:rPr>
        <w:t xml:space="preserve"> </w:t>
      </w:r>
      <w:r>
        <w:rPr>
          <w:spacing w:val="-1"/>
          <w:w w:val="99"/>
        </w:rPr>
        <w:t>o</w:t>
      </w:r>
      <w:r>
        <w:rPr>
          <w:w w:val="99"/>
        </w:rPr>
        <w:t>f</w:t>
      </w:r>
      <w:r>
        <w:rPr>
          <w:spacing w:val="5"/>
        </w:rPr>
        <w:t xml:space="preserve"> </w:t>
      </w:r>
      <w:r>
        <w:rPr>
          <w:spacing w:val="-1"/>
          <w:w w:val="99"/>
        </w:rPr>
        <w:t>a</w:t>
      </w:r>
      <w:r>
        <w:rPr>
          <w:w w:val="99"/>
        </w:rPr>
        <w:t>rchite</w:t>
      </w:r>
      <w:r>
        <w:rPr>
          <w:w w:val="93"/>
        </w:rPr>
        <w:t>ct‖</w:t>
      </w:r>
      <w:r>
        <w:rPr>
          <w:w w:val="99"/>
        </w:rPr>
        <w:t>.</w:t>
      </w:r>
      <w:r>
        <w:rPr>
          <w:spacing w:val="2"/>
        </w:rPr>
        <w:t xml:space="preserve"> </w:t>
      </w:r>
      <w:r>
        <w:rPr>
          <w:w w:val="99"/>
        </w:rPr>
        <w:t>T</w:t>
      </w:r>
      <w:r>
        <w:rPr>
          <w:spacing w:val="-1"/>
          <w:w w:val="99"/>
        </w:rPr>
        <w:t>itl</w:t>
      </w:r>
      <w:r>
        <w:rPr>
          <w:w w:val="99"/>
        </w:rPr>
        <w:t>e</w:t>
      </w:r>
      <w:r>
        <w:rPr>
          <w:spacing w:val="4"/>
        </w:rPr>
        <w:t xml:space="preserve"> </w:t>
      </w:r>
      <w:r>
        <w:rPr>
          <w:spacing w:val="-1"/>
          <w:w w:val="99"/>
        </w:rPr>
        <w:t>a</w:t>
      </w:r>
      <w:r>
        <w:rPr>
          <w:w w:val="99"/>
        </w:rPr>
        <w:t>nd</w:t>
      </w:r>
      <w:r>
        <w:rPr>
          <w:spacing w:val="2"/>
        </w:rPr>
        <w:t xml:space="preserve"> </w:t>
      </w:r>
      <w:r>
        <w:rPr>
          <w:w w:val="99"/>
        </w:rPr>
        <w:t>st</w:t>
      </w:r>
      <w:r>
        <w:rPr>
          <w:spacing w:val="-3"/>
          <w:w w:val="99"/>
        </w:rPr>
        <w:t>y</w:t>
      </w:r>
      <w:r>
        <w:rPr>
          <w:spacing w:val="-1"/>
          <w:w w:val="99"/>
        </w:rPr>
        <w:t>l</w:t>
      </w:r>
      <w:r>
        <w:rPr>
          <w:w w:val="99"/>
        </w:rPr>
        <w:t>e</w:t>
      </w:r>
      <w:r>
        <w:rPr>
          <w:spacing w:val="12"/>
        </w:rPr>
        <w:t xml:space="preserve"> </w:t>
      </w:r>
      <w:r>
        <w:rPr>
          <w:w w:val="99"/>
        </w:rPr>
        <w:t>a</w:t>
      </w:r>
      <w:r>
        <w:rPr>
          <w:spacing w:val="1"/>
          <w:w w:val="99"/>
        </w:rPr>
        <w:t>r</w:t>
      </w:r>
      <w:r>
        <w:rPr>
          <w:w w:val="99"/>
        </w:rPr>
        <w:t>e</w:t>
      </w:r>
      <w:r>
        <w:rPr>
          <w:spacing w:val="5"/>
        </w:rPr>
        <w:t xml:space="preserve"> </w:t>
      </w:r>
      <w:r>
        <w:rPr>
          <w:w w:val="99"/>
        </w:rPr>
        <w:t xml:space="preserve">distinct </w:t>
      </w:r>
      <w:r>
        <w:t>from practice. While a prohibition on the use of a title merely restricts an individual from attaching the said title to their name in referring to or representing themselves to others, a prohibition on practice creates a bar on the actual underta</w:t>
      </w:r>
      <w:r>
        <w:t>king of specific actions. The most compelling evidence that the two concepts are materially distinct is the varied usage of the two phrases by the legislature. For example, clause (2) of Section 15 of the Indian Medical Council Act</w:t>
      </w:r>
      <w:r>
        <w:rPr>
          <w:spacing w:val="-1"/>
        </w:rPr>
        <w:t xml:space="preserve"> </w:t>
      </w:r>
      <w:r>
        <w:t>states:</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spacing w:before="76" w:line="276" w:lineRule="auto"/>
        <w:ind w:left="1940" w:right="1944"/>
        <w:jc w:val="both"/>
        <w:rPr>
          <w:sz w:val="21"/>
        </w:rPr>
      </w:pPr>
      <w:r>
        <w:rPr>
          <w:w w:val="33"/>
          <w:sz w:val="21"/>
        </w:rPr>
        <w:t>―</w:t>
      </w:r>
      <w:r>
        <w:rPr>
          <w:sz w:val="21"/>
        </w:rPr>
        <w:t>(2)</w:t>
      </w:r>
      <w:r>
        <w:rPr>
          <w:sz w:val="21"/>
        </w:rPr>
        <w:t xml:space="preserve"> </w:t>
      </w:r>
      <w:r>
        <w:rPr>
          <w:sz w:val="21"/>
        </w:rPr>
        <w:t>Save</w:t>
      </w:r>
      <w:r>
        <w:rPr>
          <w:sz w:val="21"/>
        </w:rPr>
        <w:t xml:space="preserve"> </w:t>
      </w:r>
      <w:r>
        <w:rPr>
          <w:sz w:val="21"/>
        </w:rPr>
        <w:t>as</w:t>
      </w:r>
      <w:r>
        <w:rPr>
          <w:sz w:val="21"/>
        </w:rPr>
        <w:t xml:space="preserve"> </w:t>
      </w:r>
      <w:r>
        <w:rPr>
          <w:sz w:val="21"/>
        </w:rPr>
        <w:t>provided</w:t>
      </w:r>
      <w:r>
        <w:rPr>
          <w:sz w:val="21"/>
        </w:rPr>
        <w:t xml:space="preserve"> </w:t>
      </w:r>
      <w:r>
        <w:rPr>
          <w:sz w:val="21"/>
        </w:rPr>
        <w:t>in</w:t>
      </w:r>
      <w:r>
        <w:rPr>
          <w:sz w:val="21"/>
        </w:rPr>
        <w:t xml:space="preserve"> </w:t>
      </w:r>
      <w:r>
        <w:rPr>
          <w:sz w:val="21"/>
        </w:rPr>
        <w:t>section</w:t>
      </w:r>
      <w:r>
        <w:rPr>
          <w:sz w:val="21"/>
        </w:rPr>
        <w:t xml:space="preserve"> </w:t>
      </w:r>
      <w:r>
        <w:rPr>
          <w:sz w:val="21"/>
        </w:rPr>
        <w:t>25,</w:t>
      </w:r>
      <w:r>
        <w:rPr>
          <w:sz w:val="21"/>
        </w:rPr>
        <w:t xml:space="preserve"> </w:t>
      </w:r>
      <w:r>
        <w:rPr>
          <w:sz w:val="21"/>
        </w:rPr>
        <w:t>no</w:t>
      </w:r>
      <w:r>
        <w:rPr>
          <w:sz w:val="21"/>
        </w:rPr>
        <w:t xml:space="preserve"> </w:t>
      </w:r>
      <w:r>
        <w:rPr>
          <w:sz w:val="21"/>
        </w:rPr>
        <w:t>person</w:t>
      </w:r>
      <w:r>
        <w:rPr>
          <w:sz w:val="21"/>
        </w:rPr>
        <w:t xml:space="preserve"> </w:t>
      </w:r>
      <w:r>
        <w:rPr>
          <w:sz w:val="21"/>
        </w:rPr>
        <w:t>other</w:t>
      </w:r>
      <w:r>
        <w:rPr>
          <w:sz w:val="21"/>
        </w:rPr>
        <w:t xml:space="preserve"> </w:t>
      </w:r>
      <w:r>
        <w:rPr>
          <w:sz w:val="21"/>
        </w:rPr>
        <w:t>than</w:t>
      </w:r>
      <w:r>
        <w:rPr>
          <w:sz w:val="21"/>
        </w:rPr>
        <w:t xml:space="preserve"> </w:t>
      </w:r>
      <w:r>
        <w:rPr>
          <w:sz w:val="21"/>
        </w:rPr>
        <w:t xml:space="preserve">a </w:t>
      </w:r>
      <w:r>
        <w:rPr>
          <w:sz w:val="21"/>
        </w:rPr>
        <w:t>medical practitioner enrolled on a State Medical Register,—</w:t>
      </w:r>
    </w:p>
    <w:p w:rsidR="00502485" w:rsidRDefault="008F6875">
      <w:pPr>
        <w:pStyle w:val="ListParagraph"/>
        <w:numPr>
          <w:ilvl w:val="0"/>
          <w:numId w:val="1"/>
        </w:numPr>
        <w:tabs>
          <w:tab w:val="left" w:pos="2555"/>
        </w:tabs>
        <w:spacing w:before="161" w:line="276" w:lineRule="auto"/>
        <w:ind w:right="1944" w:firstLine="0"/>
        <w:jc w:val="both"/>
        <w:rPr>
          <w:sz w:val="21"/>
        </w:rPr>
      </w:pPr>
      <w:r>
        <w:rPr>
          <w:sz w:val="21"/>
        </w:rPr>
        <w:t>shall hold office as physician or surgeon or any other office (by whatever designation called) in Government or in any institution mai</w:t>
      </w:r>
      <w:r>
        <w:rPr>
          <w:sz w:val="21"/>
        </w:rPr>
        <w:t>ntained by a local or other</w:t>
      </w:r>
      <w:r>
        <w:rPr>
          <w:spacing w:val="-16"/>
          <w:sz w:val="21"/>
        </w:rPr>
        <w:t xml:space="preserve"> </w:t>
      </w:r>
      <w:r>
        <w:rPr>
          <w:sz w:val="21"/>
        </w:rPr>
        <w:t>authority.</w:t>
      </w:r>
    </w:p>
    <w:p w:rsidR="00502485" w:rsidRDefault="008F6875">
      <w:pPr>
        <w:pStyle w:val="ListParagraph"/>
        <w:numPr>
          <w:ilvl w:val="0"/>
          <w:numId w:val="1"/>
        </w:numPr>
        <w:tabs>
          <w:tab w:val="left" w:pos="2526"/>
        </w:tabs>
        <w:spacing w:before="160"/>
        <w:ind w:left="2526" w:hanging="315"/>
        <w:jc w:val="both"/>
        <w:rPr>
          <w:sz w:val="21"/>
        </w:rPr>
      </w:pPr>
      <w:r>
        <w:rPr>
          <w:sz w:val="21"/>
        </w:rPr>
        <w:t xml:space="preserve">shall </w:t>
      </w:r>
      <w:r>
        <w:rPr>
          <w:b/>
          <w:sz w:val="21"/>
          <w:u w:val="thick"/>
        </w:rPr>
        <w:t>practice</w:t>
      </w:r>
      <w:r>
        <w:rPr>
          <w:b/>
          <w:sz w:val="21"/>
        </w:rPr>
        <w:t xml:space="preserve"> </w:t>
      </w:r>
      <w:r>
        <w:rPr>
          <w:sz w:val="21"/>
        </w:rPr>
        <w:t>medicine in any State;</w:t>
      </w:r>
      <w:r>
        <w:rPr>
          <w:spacing w:val="-11"/>
          <w:sz w:val="21"/>
        </w:rPr>
        <w:t xml:space="preserve"> </w:t>
      </w:r>
      <w:r>
        <w:rPr>
          <w:sz w:val="21"/>
        </w:rPr>
        <w:t>…‖</w:t>
      </w:r>
    </w:p>
    <w:p w:rsidR="00502485" w:rsidRDefault="008F6875">
      <w:pPr>
        <w:spacing w:before="195"/>
        <w:ind w:left="5798"/>
        <w:rPr>
          <w:sz w:val="21"/>
        </w:rPr>
      </w:pPr>
      <w:r>
        <w:rPr>
          <w:sz w:val="21"/>
        </w:rPr>
        <w:t>(Emphasis supplied)</w:t>
      </w:r>
    </w:p>
    <w:p w:rsidR="00502485" w:rsidRDefault="00502485">
      <w:pPr>
        <w:pStyle w:val="BodyText"/>
        <w:rPr>
          <w:sz w:val="24"/>
        </w:rPr>
      </w:pPr>
    </w:p>
    <w:p w:rsidR="00502485" w:rsidRDefault="00502485">
      <w:pPr>
        <w:pStyle w:val="BodyText"/>
        <w:spacing w:before="3"/>
        <w:rPr>
          <w:sz w:val="31"/>
        </w:rPr>
      </w:pPr>
    </w:p>
    <w:p w:rsidR="00502485" w:rsidRDefault="008F6875">
      <w:pPr>
        <w:pStyle w:val="BodyText"/>
        <w:spacing w:line="480" w:lineRule="auto"/>
        <w:ind w:left="500" w:right="115"/>
        <w:jc w:val="both"/>
      </w:pPr>
      <w:r>
        <w:t xml:space="preserve">In setting out the legal bar applicable to individuals not registered on the State </w:t>
      </w:r>
      <w:r>
        <w:rPr>
          <w:w w:val="99"/>
        </w:rPr>
        <w:t>Medical</w:t>
      </w:r>
      <w:r>
        <w:t xml:space="preserve"> </w:t>
      </w:r>
      <w:r>
        <w:rPr>
          <w:w w:val="99"/>
        </w:rPr>
        <w:t>Register,</w:t>
      </w:r>
      <w:r>
        <w:t xml:space="preserve"> </w:t>
      </w:r>
      <w:r>
        <w:rPr>
          <w:w w:val="99"/>
        </w:rPr>
        <w:t>the</w:t>
      </w:r>
      <w:r>
        <w:t xml:space="preserve"> </w:t>
      </w:r>
      <w:r>
        <w:rPr>
          <w:w w:val="99"/>
        </w:rPr>
        <w:t>Indian</w:t>
      </w:r>
      <w:r>
        <w:t xml:space="preserve"> </w:t>
      </w:r>
      <w:r>
        <w:rPr>
          <w:w w:val="99"/>
        </w:rPr>
        <w:t>Medical</w:t>
      </w:r>
      <w:r>
        <w:t xml:space="preserve"> </w:t>
      </w:r>
      <w:r>
        <w:rPr>
          <w:w w:val="99"/>
        </w:rPr>
        <w:t>Council</w:t>
      </w:r>
      <w:r>
        <w:t xml:space="preserve"> </w:t>
      </w:r>
      <w:r>
        <w:rPr>
          <w:w w:val="99"/>
        </w:rPr>
        <w:t>Act</w:t>
      </w:r>
      <w:r>
        <w:t xml:space="preserve"> </w:t>
      </w:r>
      <w:r>
        <w:rPr>
          <w:w w:val="99"/>
        </w:rPr>
        <w:t>clearly</w:t>
      </w:r>
      <w:r>
        <w:t xml:space="preserve"> </w:t>
      </w:r>
      <w:r>
        <w:rPr>
          <w:w w:val="99"/>
        </w:rPr>
        <w:t>uses</w:t>
      </w:r>
      <w:r>
        <w:t xml:space="preserve"> </w:t>
      </w:r>
      <w:r>
        <w:rPr>
          <w:w w:val="99"/>
        </w:rPr>
        <w:t>the</w:t>
      </w:r>
      <w:r>
        <w:t xml:space="preserve"> </w:t>
      </w:r>
      <w:r>
        <w:rPr>
          <w:w w:val="99"/>
        </w:rPr>
        <w:t>term</w:t>
      </w:r>
      <w:r>
        <w:t xml:space="preserve"> </w:t>
      </w:r>
      <w:r>
        <w:rPr>
          <w:w w:val="33"/>
        </w:rPr>
        <w:t>―</w:t>
      </w:r>
      <w:r>
        <w:rPr>
          <w:w w:val="99"/>
        </w:rPr>
        <w:t>practic</w:t>
      </w:r>
      <w:r>
        <w:rPr>
          <w:w w:val="91"/>
        </w:rPr>
        <w:t xml:space="preserve">e‖ </w:t>
      </w:r>
      <w:r>
        <w:rPr>
          <w:w w:val="99"/>
        </w:rPr>
        <w:t>as</w:t>
      </w:r>
      <w:r>
        <w:t xml:space="preserve">  </w:t>
      </w:r>
      <w:r>
        <w:rPr>
          <w:w w:val="99"/>
        </w:rPr>
        <w:t>distinct</w:t>
      </w:r>
      <w:r>
        <w:t xml:space="preserve">  </w:t>
      </w:r>
      <w:r>
        <w:rPr>
          <w:w w:val="99"/>
        </w:rPr>
        <w:t>from</w:t>
      </w:r>
      <w:r>
        <w:t xml:space="preserve">  </w:t>
      </w:r>
      <w:r>
        <w:rPr>
          <w:w w:val="33"/>
        </w:rPr>
        <w:t>―</w:t>
      </w:r>
      <w:r>
        <w:rPr>
          <w:w w:val="99"/>
        </w:rPr>
        <w:t>hold</w:t>
      </w:r>
      <w:r>
        <w:t xml:space="preserve">  </w:t>
      </w:r>
      <w:r>
        <w:rPr>
          <w:w w:val="99"/>
        </w:rPr>
        <w:t>off</w:t>
      </w:r>
      <w:r>
        <w:rPr>
          <w:w w:val="95"/>
        </w:rPr>
        <w:t>ice‖</w:t>
      </w:r>
      <w:r>
        <w:t xml:space="preserve">  </w:t>
      </w:r>
      <w:r>
        <w:rPr>
          <w:w w:val="99"/>
        </w:rPr>
        <w:t>or</w:t>
      </w:r>
      <w:r>
        <w:t xml:space="preserve">  </w:t>
      </w:r>
      <w:r>
        <w:rPr>
          <w:w w:val="33"/>
        </w:rPr>
        <w:t>―</w:t>
      </w:r>
      <w:r>
        <w:rPr>
          <w:w w:val="99"/>
        </w:rPr>
        <w:t>style</w:t>
      </w:r>
      <w:r>
        <w:t xml:space="preserve">  </w:t>
      </w:r>
      <w:r>
        <w:rPr>
          <w:w w:val="99"/>
        </w:rPr>
        <w:t>and</w:t>
      </w:r>
      <w:r>
        <w:t xml:space="preserve">  </w:t>
      </w:r>
      <w:r>
        <w:rPr>
          <w:w w:val="95"/>
        </w:rPr>
        <w:t>title‖</w:t>
      </w:r>
      <w:r>
        <w:rPr>
          <w:w w:val="99"/>
        </w:rPr>
        <w:t>.</w:t>
      </w:r>
      <w:r>
        <w:t xml:space="preserve">  </w:t>
      </w:r>
      <w:r>
        <w:rPr>
          <w:w w:val="99"/>
        </w:rPr>
        <w:t>Similarly,</w:t>
      </w:r>
      <w:r>
        <w:t xml:space="preserve">  </w:t>
      </w:r>
      <w:r>
        <w:rPr>
          <w:w w:val="99"/>
        </w:rPr>
        <w:t>Section</w:t>
      </w:r>
      <w:r>
        <w:t xml:space="preserve">  </w:t>
      </w:r>
      <w:r>
        <w:rPr>
          <w:w w:val="99"/>
        </w:rPr>
        <w:t>29</w:t>
      </w:r>
      <w:r>
        <w:t xml:space="preserve">  </w:t>
      </w:r>
      <w:r>
        <w:rPr>
          <w:w w:val="99"/>
        </w:rPr>
        <w:t>of</w:t>
      </w:r>
      <w:r>
        <w:t xml:space="preserve">  </w:t>
      </w:r>
      <w:r>
        <w:rPr>
          <w:w w:val="99"/>
        </w:rPr>
        <w:t xml:space="preserve">the </w:t>
      </w:r>
      <w:r>
        <w:t>Advocates Act provides that:</w:t>
      </w:r>
    </w:p>
    <w:p w:rsidR="00502485" w:rsidRDefault="008F6875">
      <w:pPr>
        <w:spacing w:before="160" w:line="276" w:lineRule="auto"/>
        <w:ind w:left="1940" w:right="1942"/>
        <w:jc w:val="both"/>
        <w:rPr>
          <w:sz w:val="21"/>
        </w:rPr>
      </w:pPr>
      <w:r>
        <w:rPr>
          <w:spacing w:val="-1"/>
          <w:w w:val="33"/>
          <w:sz w:val="21"/>
        </w:rPr>
        <w:t>―</w:t>
      </w:r>
      <w:r>
        <w:rPr>
          <w:sz w:val="21"/>
        </w:rPr>
        <w:t>29.</w:t>
      </w:r>
      <w:r>
        <w:rPr>
          <w:sz w:val="21"/>
        </w:rPr>
        <w:t xml:space="preserve">  </w:t>
      </w:r>
      <w:r>
        <w:rPr>
          <w:spacing w:val="-11"/>
          <w:sz w:val="21"/>
        </w:rPr>
        <w:t xml:space="preserve"> </w:t>
      </w:r>
      <w:r>
        <w:rPr>
          <w:b/>
          <w:spacing w:val="-7"/>
          <w:sz w:val="21"/>
        </w:rPr>
        <w:t>A</w:t>
      </w:r>
      <w:r>
        <w:rPr>
          <w:b/>
          <w:sz w:val="21"/>
        </w:rPr>
        <w:t>d</w:t>
      </w:r>
      <w:r>
        <w:rPr>
          <w:b/>
          <w:spacing w:val="-2"/>
          <w:sz w:val="21"/>
        </w:rPr>
        <w:t>v</w:t>
      </w:r>
      <w:r>
        <w:rPr>
          <w:b/>
          <w:sz w:val="21"/>
        </w:rPr>
        <w:t>ocates</w:t>
      </w:r>
      <w:r>
        <w:rPr>
          <w:b/>
          <w:sz w:val="21"/>
        </w:rPr>
        <w:t xml:space="preserve">  </w:t>
      </w:r>
      <w:r>
        <w:rPr>
          <w:b/>
          <w:spacing w:val="-12"/>
          <w:sz w:val="21"/>
        </w:rPr>
        <w:t xml:space="preserve"> </w:t>
      </w:r>
      <w:r>
        <w:rPr>
          <w:b/>
          <w:spacing w:val="-1"/>
          <w:sz w:val="21"/>
        </w:rPr>
        <w:t>t</w:t>
      </w:r>
      <w:r>
        <w:rPr>
          <w:b/>
          <w:sz w:val="21"/>
        </w:rPr>
        <w:t>o</w:t>
      </w:r>
      <w:r>
        <w:rPr>
          <w:b/>
          <w:sz w:val="21"/>
        </w:rPr>
        <w:t xml:space="preserve">  </w:t>
      </w:r>
      <w:r>
        <w:rPr>
          <w:b/>
          <w:spacing w:val="-14"/>
          <w:sz w:val="21"/>
        </w:rPr>
        <w:t xml:space="preserve"> </w:t>
      </w:r>
      <w:r>
        <w:rPr>
          <w:b/>
          <w:sz w:val="21"/>
        </w:rPr>
        <w:t>be</w:t>
      </w:r>
      <w:r>
        <w:rPr>
          <w:b/>
          <w:sz w:val="21"/>
        </w:rPr>
        <w:t xml:space="preserve">  </w:t>
      </w:r>
      <w:r>
        <w:rPr>
          <w:b/>
          <w:spacing w:val="-14"/>
          <w:sz w:val="21"/>
        </w:rPr>
        <w:t xml:space="preserve"> </w:t>
      </w:r>
      <w:r>
        <w:rPr>
          <w:b/>
          <w:spacing w:val="-1"/>
          <w:sz w:val="21"/>
        </w:rPr>
        <w:t>t</w:t>
      </w:r>
      <w:r>
        <w:rPr>
          <w:b/>
          <w:sz w:val="21"/>
        </w:rPr>
        <w:t>he</w:t>
      </w:r>
      <w:r>
        <w:rPr>
          <w:b/>
          <w:sz w:val="21"/>
        </w:rPr>
        <w:t xml:space="preserve">  </w:t>
      </w:r>
      <w:r>
        <w:rPr>
          <w:b/>
          <w:spacing w:val="-15"/>
          <w:sz w:val="21"/>
        </w:rPr>
        <w:t xml:space="preserve"> </w:t>
      </w:r>
      <w:r>
        <w:rPr>
          <w:b/>
          <w:sz w:val="21"/>
        </w:rPr>
        <w:t>on</w:t>
      </w:r>
      <w:r>
        <w:rPr>
          <w:b/>
          <w:spacing w:val="-2"/>
          <w:sz w:val="21"/>
        </w:rPr>
        <w:t>l</w:t>
      </w:r>
      <w:r>
        <w:rPr>
          <w:b/>
          <w:sz w:val="21"/>
        </w:rPr>
        <w:t>y</w:t>
      </w:r>
      <w:r>
        <w:rPr>
          <w:b/>
          <w:sz w:val="21"/>
        </w:rPr>
        <w:t xml:space="preserve">  </w:t>
      </w:r>
      <w:r>
        <w:rPr>
          <w:b/>
          <w:spacing w:val="-17"/>
          <w:sz w:val="21"/>
        </w:rPr>
        <w:t xml:space="preserve"> </w:t>
      </w:r>
      <w:r>
        <w:rPr>
          <w:b/>
          <w:sz w:val="21"/>
        </w:rPr>
        <w:t>reco</w:t>
      </w:r>
      <w:r>
        <w:rPr>
          <w:b/>
          <w:spacing w:val="-2"/>
          <w:sz w:val="21"/>
        </w:rPr>
        <w:t>g</w:t>
      </w:r>
      <w:r>
        <w:rPr>
          <w:b/>
          <w:sz w:val="21"/>
        </w:rPr>
        <w:t>nis</w:t>
      </w:r>
      <w:r>
        <w:rPr>
          <w:b/>
          <w:spacing w:val="-3"/>
          <w:sz w:val="21"/>
        </w:rPr>
        <w:t>e</w:t>
      </w:r>
      <w:r>
        <w:rPr>
          <w:b/>
          <w:sz w:val="21"/>
        </w:rPr>
        <w:t>d</w:t>
      </w:r>
      <w:r>
        <w:rPr>
          <w:b/>
          <w:sz w:val="21"/>
        </w:rPr>
        <w:t xml:space="preserve">  </w:t>
      </w:r>
      <w:r>
        <w:rPr>
          <w:b/>
          <w:spacing w:val="-14"/>
          <w:sz w:val="21"/>
        </w:rPr>
        <w:t xml:space="preserve"> </w:t>
      </w:r>
      <w:r>
        <w:rPr>
          <w:b/>
          <w:sz w:val="21"/>
        </w:rPr>
        <w:t>c</w:t>
      </w:r>
      <w:r>
        <w:rPr>
          <w:b/>
          <w:spacing w:val="-1"/>
          <w:sz w:val="21"/>
        </w:rPr>
        <w:t>l</w:t>
      </w:r>
      <w:r>
        <w:rPr>
          <w:b/>
          <w:sz w:val="21"/>
        </w:rPr>
        <w:t>ass</w:t>
      </w:r>
      <w:r>
        <w:rPr>
          <w:b/>
          <w:sz w:val="21"/>
        </w:rPr>
        <w:t xml:space="preserve">  </w:t>
      </w:r>
      <w:r>
        <w:rPr>
          <w:b/>
          <w:spacing w:val="-14"/>
          <w:sz w:val="21"/>
        </w:rPr>
        <w:t xml:space="preserve"> </w:t>
      </w:r>
      <w:r>
        <w:rPr>
          <w:b/>
          <w:sz w:val="21"/>
        </w:rPr>
        <w:t xml:space="preserve">of </w:t>
      </w:r>
      <w:r>
        <w:rPr>
          <w:b/>
          <w:sz w:val="21"/>
        </w:rPr>
        <w:t>persons entitled to practise law.</w:t>
      </w:r>
      <w:r>
        <w:rPr>
          <w:sz w:val="21"/>
        </w:rPr>
        <w:t xml:space="preserve">―Subject to the provisions of this Act and any rules made thereunder, there shall, as from the appointed day, be only one class of persons entitled to </w:t>
      </w:r>
      <w:r>
        <w:rPr>
          <w:b/>
          <w:sz w:val="21"/>
          <w:u w:val="thick"/>
        </w:rPr>
        <w:t>practice</w:t>
      </w:r>
      <w:r>
        <w:rPr>
          <w:b/>
          <w:sz w:val="21"/>
        </w:rPr>
        <w:t xml:space="preserve"> </w:t>
      </w:r>
      <w:r>
        <w:rPr>
          <w:sz w:val="21"/>
        </w:rPr>
        <w:t>the profession of law, namely,</w:t>
      </w:r>
      <w:r>
        <w:rPr>
          <w:spacing w:val="-17"/>
          <w:sz w:val="21"/>
        </w:rPr>
        <w:t xml:space="preserve"> </w:t>
      </w:r>
      <w:r>
        <w:rPr>
          <w:sz w:val="21"/>
        </w:rPr>
        <w:t>advocates‖</w:t>
      </w:r>
    </w:p>
    <w:p w:rsidR="00502485" w:rsidRDefault="008F6875">
      <w:pPr>
        <w:spacing w:before="160"/>
        <w:ind w:left="5798"/>
        <w:rPr>
          <w:sz w:val="21"/>
        </w:rPr>
      </w:pPr>
      <w:r>
        <w:rPr>
          <w:sz w:val="21"/>
        </w:rPr>
        <w:t>(Emphasis supplied)</w:t>
      </w:r>
    </w:p>
    <w:p w:rsidR="00502485" w:rsidRDefault="00502485">
      <w:pPr>
        <w:pStyle w:val="BodyText"/>
        <w:rPr>
          <w:sz w:val="24"/>
        </w:rPr>
      </w:pPr>
    </w:p>
    <w:p w:rsidR="00502485" w:rsidRDefault="00502485">
      <w:pPr>
        <w:pStyle w:val="BodyText"/>
        <w:spacing w:before="1"/>
        <w:rPr>
          <w:sz w:val="28"/>
        </w:rPr>
      </w:pPr>
    </w:p>
    <w:p w:rsidR="00502485" w:rsidRDefault="008F6875">
      <w:pPr>
        <w:pStyle w:val="BodyText"/>
        <w:spacing w:before="1" w:line="480" w:lineRule="auto"/>
        <w:ind w:left="500" w:right="113"/>
        <w:jc w:val="both"/>
      </w:pPr>
      <w:r>
        <w:t xml:space="preserve">In making a distinction between </w:t>
      </w:r>
      <w:r>
        <w:t xml:space="preserve">individuals registered under the statute and those not registered, the Advocates Act clearly stipulates that unregistered individuals </w:t>
      </w:r>
      <w:r>
        <w:rPr>
          <w:w w:val="99"/>
        </w:rPr>
        <w:t>cannot</w:t>
      </w:r>
      <w:r>
        <w:t xml:space="preserve"> </w:t>
      </w:r>
      <w:r>
        <w:rPr>
          <w:w w:val="33"/>
        </w:rPr>
        <w:t>―</w:t>
      </w:r>
      <w:r>
        <w:rPr>
          <w:w w:val="99"/>
        </w:rPr>
        <w:t>practic</w:t>
      </w:r>
      <w:r>
        <w:rPr>
          <w:w w:val="91"/>
        </w:rPr>
        <w:t>e‖</w:t>
      </w:r>
      <w:r>
        <w:t xml:space="preserve"> </w:t>
      </w:r>
      <w:r>
        <w:rPr>
          <w:w w:val="99"/>
        </w:rPr>
        <w:t>the</w:t>
      </w:r>
      <w:r>
        <w:t xml:space="preserve"> </w:t>
      </w:r>
      <w:r>
        <w:rPr>
          <w:w w:val="99"/>
        </w:rPr>
        <w:t>profession</w:t>
      </w:r>
      <w:r>
        <w:t xml:space="preserve"> </w:t>
      </w:r>
      <w:r>
        <w:rPr>
          <w:w w:val="99"/>
        </w:rPr>
        <w:t>of</w:t>
      </w:r>
      <w:r>
        <w:t xml:space="preserve"> </w:t>
      </w:r>
      <w:r>
        <w:rPr>
          <w:w w:val="99"/>
        </w:rPr>
        <w:t>law.</w:t>
      </w:r>
      <w:r>
        <w:t xml:space="preserve"> </w:t>
      </w:r>
      <w:r>
        <w:rPr>
          <w:w w:val="99"/>
        </w:rPr>
        <w:t>This</w:t>
      </w:r>
      <w:r>
        <w:t xml:space="preserve"> </w:t>
      </w:r>
      <w:r>
        <w:rPr>
          <w:w w:val="99"/>
        </w:rPr>
        <w:t>stands</w:t>
      </w:r>
      <w:r>
        <w:t xml:space="preserve"> </w:t>
      </w:r>
      <w:r>
        <w:rPr>
          <w:w w:val="99"/>
        </w:rPr>
        <w:t>in</w:t>
      </w:r>
      <w:r>
        <w:t xml:space="preserve"> </w:t>
      </w:r>
      <w:r>
        <w:rPr>
          <w:w w:val="99"/>
        </w:rPr>
        <w:t>stark</w:t>
      </w:r>
      <w:r>
        <w:t xml:space="preserve"> </w:t>
      </w:r>
      <w:r>
        <w:rPr>
          <w:w w:val="99"/>
        </w:rPr>
        <w:t>contrast</w:t>
      </w:r>
      <w:r>
        <w:t xml:space="preserve"> </w:t>
      </w:r>
      <w:r>
        <w:rPr>
          <w:w w:val="99"/>
        </w:rPr>
        <w:t>to</w:t>
      </w:r>
      <w:r>
        <w:t xml:space="preserve"> </w:t>
      </w:r>
      <w:r>
        <w:rPr>
          <w:w w:val="99"/>
        </w:rPr>
        <w:t>the</w:t>
      </w:r>
      <w:r>
        <w:t xml:space="preserve"> </w:t>
      </w:r>
      <w:r>
        <w:rPr>
          <w:w w:val="99"/>
        </w:rPr>
        <w:t>text</w:t>
      </w:r>
      <w:r>
        <w:t xml:space="preserve"> </w:t>
      </w:r>
      <w:r>
        <w:rPr>
          <w:w w:val="99"/>
        </w:rPr>
        <w:t>of the</w:t>
      </w:r>
      <w:r>
        <w:t xml:space="preserve"> </w:t>
      </w:r>
      <w:r>
        <w:rPr>
          <w:w w:val="99"/>
        </w:rPr>
        <w:t>Architects</w:t>
      </w:r>
      <w:r>
        <w:t xml:space="preserve"> </w:t>
      </w:r>
      <w:r>
        <w:rPr>
          <w:w w:val="99"/>
        </w:rPr>
        <w:t>Act</w:t>
      </w:r>
      <w:r>
        <w:t xml:space="preserve"> </w:t>
      </w:r>
      <w:r>
        <w:rPr>
          <w:w w:val="99"/>
        </w:rPr>
        <w:t>which</w:t>
      </w:r>
      <w:r>
        <w:t xml:space="preserve"> </w:t>
      </w:r>
      <w:r>
        <w:rPr>
          <w:w w:val="99"/>
        </w:rPr>
        <w:t>merely</w:t>
      </w:r>
      <w:r>
        <w:t xml:space="preserve"> </w:t>
      </w:r>
      <w:r>
        <w:rPr>
          <w:w w:val="99"/>
        </w:rPr>
        <w:t>stat</w:t>
      </w:r>
      <w:r>
        <w:rPr>
          <w:w w:val="99"/>
        </w:rPr>
        <w:t>es</w:t>
      </w:r>
      <w:r>
        <w:t xml:space="preserve"> </w:t>
      </w:r>
      <w:r>
        <w:rPr>
          <w:w w:val="99"/>
        </w:rPr>
        <w:t>that</w:t>
      </w:r>
      <w:r>
        <w:t xml:space="preserve"> </w:t>
      </w:r>
      <w:r>
        <w:rPr>
          <w:w w:val="99"/>
        </w:rPr>
        <w:t>unregistered</w:t>
      </w:r>
      <w:r>
        <w:t xml:space="preserve"> </w:t>
      </w:r>
      <w:r>
        <w:rPr>
          <w:w w:val="99"/>
        </w:rPr>
        <w:t>individuals</w:t>
      </w:r>
      <w:r>
        <w:t xml:space="preserve"> </w:t>
      </w:r>
      <w:r>
        <w:rPr>
          <w:w w:val="99"/>
        </w:rPr>
        <w:t>cannot</w:t>
      </w:r>
      <w:r>
        <w:t xml:space="preserve"> </w:t>
      </w:r>
      <w:r>
        <w:rPr>
          <w:w w:val="33"/>
        </w:rPr>
        <w:t>―</w:t>
      </w:r>
      <w:r>
        <w:rPr>
          <w:w w:val="99"/>
        </w:rPr>
        <w:t xml:space="preserve">use </w:t>
      </w:r>
      <w:r>
        <w:t xml:space="preserve">the title and style of architect‖. Therefore, a plain reading of Section 37 clearly supports the proposition that the Architects Act prohibits individuals not registered </w:t>
      </w:r>
      <w:r>
        <w:rPr>
          <w:w w:val="99"/>
        </w:rPr>
        <w:t>with</w:t>
      </w:r>
      <w:r>
        <w:t xml:space="preserve"> </w:t>
      </w:r>
      <w:r>
        <w:rPr>
          <w:w w:val="99"/>
        </w:rPr>
        <w:t>the</w:t>
      </w:r>
      <w:r>
        <w:t xml:space="preserve"> </w:t>
      </w:r>
      <w:r>
        <w:rPr>
          <w:w w:val="99"/>
        </w:rPr>
        <w:t>Council</w:t>
      </w:r>
      <w:r>
        <w:t xml:space="preserve"> </w:t>
      </w:r>
      <w:r>
        <w:rPr>
          <w:w w:val="99"/>
        </w:rPr>
        <w:t>of</w:t>
      </w:r>
      <w:r>
        <w:t xml:space="preserve"> </w:t>
      </w:r>
      <w:r>
        <w:rPr>
          <w:w w:val="99"/>
        </w:rPr>
        <w:t>Architecture</w:t>
      </w:r>
      <w:r>
        <w:t xml:space="preserve">  </w:t>
      </w:r>
      <w:r>
        <w:rPr>
          <w:w w:val="99"/>
        </w:rPr>
        <w:t>from</w:t>
      </w:r>
      <w:r>
        <w:t xml:space="preserve"> </w:t>
      </w:r>
      <w:r>
        <w:rPr>
          <w:w w:val="99"/>
        </w:rPr>
        <w:t>us</w:t>
      </w:r>
      <w:r>
        <w:rPr>
          <w:w w:val="99"/>
        </w:rPr>
        <w:t>ing</w:t>
      </w:r>
      <w:r>
        <w:t xml:space="preserve">  </w:t>
      </w:r>
      <w:r>
        <w:rPr>
          <w:w w:val="99"/>
        </w:rPr>
        <w:t>the</w:t>
      </w:r>
      <w:r>
        <w:t xml:space="preserve"> </w:t>
      </w:r>
      <w:r>
        <w:rPr>
          <w:w w:val="99"/>
        </w:rPr>
        <w:t>title</w:t>
      </w:r>
      <w:r>
        <w:t xml:space="preserve"> </w:t>
      </w:r>
      <w:r>
        <w:rPr>
          <w:w w:val="99"/>
        </w:rPr>
        <w:t>and</w:t>
      </w:r>
      <w:r>
        <w:t xml:space="preserve"> </w:t>
      </w:r>
      <w:r>
        <w:rPr>
          <w:w w:val="99"/>
        </w:rPr>
        <w:t>style</w:t>
      </w:r>
      <w:r>
        <w:t xml:space="preserve"> </w:t>
      </w:r>
      <w:r>
        <w:rPr>
          <w:w w:val="99"/>
        </w:rPr>
        <w:t>of</w:t>
      </w:r>
      <w:r>
        <w:t xml:space="preserve"> </w:t>
      </w:r>
      <w:r>
        <w:rPr>
          <w:w w:val="33"/>
        </w:rPr>
        <w:t>―</w:t>
      </w:r>
      <w:r>
        <w:rPr>
          <w:w w:val="99"/>
        </w:rPr>
        <w:t>Archite</w:t>
      </w:r>
      <w:r>
        <w:rPr>
          <w:w w:val="93"/>
        </w:rPr>
        <w:t>ct‖</w:t>
      </w:r>
      <w:r>
        <w:t xml:space="preserve">  </w:t>
      </w:r>
      <w:r>
        <w:rPr>
          <w:w w:val="99"/>
        </w:rPr>
        <w:t xml:space="preserve">and </w:t>
      </w:r>
      <w:r>
        <w:t>does not prohibit unregistered individuals from practicing the activities undertaken by architects such as the design, supervision and construction of buildings.</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pStyle w:val="ListParagraph"/>
        <w:numPr>
          <w:ilvl w:val="0"/>
          <w:numId w:val="5"/>
        </w:numPr>
        <w:tabs>
          <w:tab w:val="left" w:pos="1221"/>
        </w:tabs>
        <w:spacing w:before="78" w:line="480" w:lineRule="auto"/>
        <w:ind w:right="113" w:firstLine="0"/>
        <w:jc w:val="both"/>
        <w:rPr>
          <w:sz w:val="25"/>
        </w:rPr>
      </w:pPr>
      <w:r>
        <w:rPr>
          <w:sz w:val="25"/>
        </w:rPr>
        <w:t xml:space="preserve">It has been contended that one </w:t>
      </w:r>
      <w:r>
        <w:rPr>
          <w:sz w:val="25"/>
        </w:rPr>
        <w:t>of the objects and purposes of the Architects Act is to prevent untrained individuals from designing, supervising and constructing buildings. It has further been contended that registration under the Architects Act forms an essential part of the regulatory</w:t>
      </w:r>
      <w:r>
        <w:rPr>
          <w:sz w:val="25"/>
        </w:rPr>
        <w:t xml:space="preserve"> regime for architects as it ensures that architects possess adequate educational qualifications. Therefore, it is urged that Section 37 must be read in a manner which prohibits unregistered individuals from practicing the profession of architecture and co</w:t>
      </w:r>
      <w:r>
        <w:rPr>
          <w:sz w:val="25"/>
        </w:rPr>
        <w:t xml:space="preserve">gnate activities in order to prevent the harms arising from unqualified individuals providing critical architectural services. These submissions are ultimately premised on the argument that even if a plain reading of Section 37 does not support the </w:t>
      </w:r>
      <w:r>
        <w:rPr>
          <w:spacing w:val="-1"/>
          <w:w w:val="99"/>
          <w:sz w:val="25"/>
        </w:rPr>
        <w:t>a</w:t>
      </w:r>
      <w:r>
        <w:rPr>
          <w:w w:val="99"/>
          <w:sz w:val="25"/>
        </w:rPr>
        <w:t>r</w:t>
      </w:r>
      <w:r>
        <w:rPr>
          <w:spacing w:val="-1"/>
          <w:w w:val="99"/>
          <w:sz w:val="25"/>
        </w:rPr>
        <w:t>g</w:t>
      </w:r>
      <w:r>
        <w:rPr>
          <w:w w:val="99"/>
          <w:sz w:val="25"/>
        </w:rPr>
        <w:t>um</w:t>
      </w:r>
      <w:r>
        <w:rPr>
          <w:spacing w:val="-1"/>
          <w:w w:val="99"/>
          <w:sz w:val="25"/>
        </w:rPr>
        <w:t>e</w:t>
      </w:r>
      <w:r>
        <w:rPr>
          <w:w w:val="99"/>
          <w:sz w:val="25"/>
        </w:rPr>
        <w:t>n</w:t>
      </w:r>
      <w:r>
        <w:rPr>
          <w:w w:val="99"/>
          <w:sz w:val="25"/>
        </w:rPr>
        <w:t>t</w:t>
      </w:r>
      <w:r>
        <w:rPr>
          <w:sz w:val="25"/>
        </w:rPr>
        <w:t xml:space="preserve"> </w:t>
      </w:r>
      <w:r>
        <w:rPr>
          <w:spacing w:val="-12"/>
          <w:sz w:val="25"/>
        </w:rPr>
        <w:t xml:space="preserve"> </w:t>
      </w:r>
      <w:r>
        <w:rPr>
          <w:spacing w:val="-1"/>
          <w:w w:val="99"/>
          <w:sz w:val="25"/>
        </w:rPr>
        <w:t>o</w:t>
      </w:r>
      <w:r>
        <w:rPr>
          <w:w w:val="99"/>
          <w:sz w:val="25"/>
        </w:rPr>
        <w:t>f</w:t>
      </w:r>
      <w:r>
        <w:rPr>
          <w:sz w:val="25"/>
        </w:rPr>
        <w:t xml:space="preserve"> </w:t>
      </w:r>
      <w:r>
        <w:rPr>
          <w:spacing w:val="-12"/>
          <w:sz w:val="25"/>
        </w:rPr>
        <w:t xml:space="preserve"> </w:t>
      </w:r>
      <w:r>
        <w:rPr>
          <w:w w:val="99"/>
          <w:sz w:val="25"/>
        </w:rPr>
        <w:t>a</w:t>
      </w:r>
      <w:r>
        <w:rPr>
          <w:sz w:val="25"/>
        </w:rPr>
        <w:t xml:space="preserve"> </w:t>
      </w:r>
      <w:r>
        <w:rPr>
          <w:spacing w:val="-12"/>
          <w:sz w:val="25"/>
        </w:rPr>
        <w:t xml:space="preserve"> </w:t>
      </w:r>
      <w:r>
        <w:rPr>
          <w:spacing w:val="-1"/>
          <w:w w:val="99"/>
          <w:sz w:val="25"/>
        </w:rPr>
        <w:t>p</w:t>
      </w:r>
      <w:r>
        <w:rPr>
          <w:w w:val="99"/>
          <w:sz w:val="25"/>
        </w:rPr>
        <w:t>r</w:t>
      </w:r>
      <w:r>
        <w:rPr>
          <w:spacing w:val="-1"/>
          <w:w w:val="99"/>
          <w:sz w:val="25"/>
        </w:rPr>
        <w:t>o</w:t>
      </w:r>
      <w:r>
        <w:rPr>
          <w:w w:val="99"/>
          <w:sz w:val="25"/>
        </w:rPr>
        <w:t>h</w:t>
      </w:r>
      <w:r>
        <w:rPr>
          <w:spacing w:val="-1"/>
          <w:w w:val="99"/>
          <w:sz w:val="25"/>
        </w:rPr>
        <w:t>ibitio</w:t>
      </w:r>
      <w:r>
        <w:rPr>
          <w:w w:val="99"/>
          <w:sz w:val="25"/>
        </w:rPr>
        <w:t>n</w:t>
      </w:r>
      <w:r>
        <w:rPr>
          <w:sz w:val="25"/>
        </w:rPr>
        <w:t xml:space="preserve"> </w:t>
      </w:r>
      <w:r>
        <w:rPr>
          <w:spacing w:val="-12"/>
          <w:sz w:val="25"/>
        </w:rPr>
        <w:t xml:space="preserve"> </w:t>
      </w:r>
      <w:r>
        <w:rPr>
          <w:spacing w:val="-1"/>
          <w:w w:val="99"/>
          <w:sz w:val="25"/>
        </w:rPr>
        <w:t>o</w:t>
      </w:r>
      <w:r>
        <w:rPr>
          <w:w w:val="99"/>
          <w:sz w:val="25"/>
        </w:rPr>
        <w:t>n</w:t>
      </w:r>
      <w:r>
        <w:rPr>
          <w:sz w:val="25"/>
        </w:rPr>
        <w:t xml:space="preserve"> </w:t>
      </w:r>
      <w:r>
        <w:rPr>
          <w:spacing w:val="-12"/>
          <w:sz w:val="25"/>
        </w:rPr>
        <w:t xml:space="preserve"> </w:t>
      </w:r>
      <w:r>
        <w:rPr>
          <w:w w:val="33"/>
          <w:sz w:val="25"/>
        </w:rPr>
        <w:t>―</w:t>
      </w:r>
      <w:r>
        <w:rPr>
          <w:spacing w:val="-1"/>
          <w:w w:val="99"/>
          <w:sz w:val="25"/>
        </w:rPr>
        <w:t>p</w:t>
      </w:r>
      <w:r>
        <w:rPr>
          <w:w w:val="99"/>
          <w:sz w:val="25"/>
        </w:rPr>
        <w:t>r</w:t>
      </w:r>
      <w:r>
        <w:rPr>
          <w:spacing w:val="-1"/>
          <w:w w:val="99"/>
          <w:sz w:val="25"/>
        </w:rPr>
        <w:t>actic</w:t>
      </w:r>
      <w:r>
        <w:rPr>
          <w:w w:val="99"/>
          <w:sz w:val="25"/>
        </w:rPr>
        <w:t>e</w:t>
      </w:r>
      <w:r>
        <w:rPr>
          <w:w w:val="80"/>
          <w:sz w:val="25"/>
        </w:rPr>
        <w:t>‖</w:t>
      </w:r>
      <w:r>
        <w:rPr>
          <w:sz w:val="25"/>
        </w:rPr>
        <w:t xml:space="preserve"> </w:t>
      </w:r>
      <w:r>
        <w:rPr>
          <w:spacing w:val="-12"/>
          <w:sz w:val="25"/>
        </w:rPr>
        <w:t xml:space="preserve"> </w:t>
      </w:r>
      <w:r>
        <w:rPr>
          <w:w w:val="99"/>
          <w:sz w:val="25"/>
        </w:rPr>
        <w:t>this</w:t>
      </w:r>
      <w:r>
        <w:rPr>
          <w:sz w:val="25"/>
        </w:rPr>
        <w:t xml:space="preserve"> </w:t>
      </w:r>
      <w:r>
        <w:rPr>
          <w:spacing w:val="-12"/>
          <w:sz w:val="25"/>
        </w:rPr>
        <w:t xml:space="preserve"> </w:t>
      </w:r>
      <w:r>
        <w:rPr>
          <w:spacing w:val="-1"/>
          <w:w w:val="99"/>
          <w:sz w:val="25"/>
        </w:rPr>
        <w:t>Cou</w:t>
      </w:r>
      <w:r>
        <w:rPr>
          <w:spacing w:val="1"/>
          <w:w w:val="99"/>
          <w:sz w:val="25"/>
        </w:rPr>
        <w:t>r</w:t>
      </w:r>
      <w:r>
        <w:rPr>
          <w:w w:val="99"/>
          <w:sz w:val="25"/>
        </w:rPr>
        <w:t>t</w:t>
      </w:r>
      <w:r>
        <w:rPr>
          <w:sz w:val="25"/>
        </w:rPr>
        <w:t xml:space="preserve"> </w:t>
      </w:r>
      <w:r>
        <w:rPr>
          <w:spacing w:val="-12"/>
          <w:sz w:val="25"/>
        </w:rPr>
        <w:t xml:space="preserve"> </w:t>
      </w:r>
      <w:r>
        <w:rPr>
          <w:w w:val="99"/>
          <w:sz w:val="25"/>
        </w:rPr>
        <w:t>m</w:t>
      </w:r>
      <w:r>
        <w:rPr>
          <w:spacing w:val="-1"/>
          <w:w w:val="99"/>
          <w:sz w:val="25"/>
        </w:rPr>
        <w:t>us</w:t>
      </w:r>
      <w:r>
        <w:rPr>
          <w:w w:val="99"/>
          <w:sz w:val="25"/>
        </w:rPr>
        <w:t>t</w:t>
      </w:r>
      <w:r>
        <w:rPr>
          <w:sz w:val="25"/>
        </w:rPr>
        <w:t xml:space="preserve"> </w:t>
      </w:r>
      <w:r>
        <w:rPr>
          <w:spacing w:val="-12"/>
          <w:sz w:val="25"/>
        </w:rPr>
        <w:t xml:space="preserve"> </w:t>
      </w:r>
      <w:r>
        <w:rPr>
          <w:spacing w:val="-1"/>
          <w:w w:val="99"/>
          <w:sz w:val="25"/>
        </w:rPr>
        <w:t>n</w:t>
      </w:r>
      <w:r>
        <w:rPr>
          <w:w w:val="99"/>
          <w:sz w:val="25"/>
        </w:rPr>
        <w:t>o</w:t>
      </w:r>
      <w:r>
        <w:rPr>
          <w:spacing w:val="-1"/>
          <w:w w:val="99"/>
          <w:sz w:val="25"/>
        </w:rPr>
        <w:t>n</w:t>
      </w:r>
      <w:r>
        <w:rPr>
          <w:spacing w:val="2"/>
          <w:w w:val="99"/>
          <w:sz w:val="25"/>
        </w:rPr>
        <w:t>e</w:t>
      </w:r>
      <w:r>
        <w:rPr>
          <w:w w:val="99"/>
          <w:sz w:val="25"/>
        </w:rPr>
        <w:t>the</w:t>
      </w:r>
      <w:r>
        <w:rPr>
          <w:spacing w:val="-1"/>
          <w:w w:val="99"/>
          <w:sz w:val="25"/>
        </w:rPr>
        <w:t>les</w:t>
      </w:r>
      <w:r>
        <w:rPr>
          <w:w w:val="99"/>
          <w:sz w:val="25"/>
        </w:rPr>
        <w:t>s</w:t>
      </w:r>
      <w:r>
        <w:rPr>
          <w:sz w:val="25"/>
        </w:rPr>
        <w:t xml:space="preserve"> </w:t>
      </w:r>
      <w:r>
        <w:rPr>
          <w:spacing w:val="-3"/>
          <w:sz w:val="25"/>
        </w:rPr>
        <w:t xml:space="preserve"> </w:t>
      </w:r>
      <w:r>
        <w:rPr>
          <w:w w:val="99"/>
          <w:sz w:val="25"/>
        </w:rPr>
        <w:t>read</w:t>
      </w:r>
      <w:r>
        <w:rPr>
          <w:sz w:val="25"/>
        </w:rPr>
        <w:t xml:space="preserve"> </w:t>
      </w:r>
      <w:r>
        <w:rPr>
          <w:spacing w:val="-12"/>
          <w:sz w:val="25"/>
        </w:rPr>
        <w:t xml:space="preserve"> </w:t>
      </w:r>
      <w:r>
        <w:rPr>
          <w:w w:val="99"/>
          <w:sz w:val="25"/>
        </w:rPr>
        <w:t xml:space="preserve">the </w:t>
      </w:r>
      <w:r>
        <w:rPr>
          <w:sz w:val="25"/>
        </w:rPr>
        <w:t>provision to include a prohibition on practice in order to avoid defeating the object and purpose of the Architects</w:t>
      </w:r>
      <w:r>
        <w:rPr>
          <w:spacing w:val="-5"/>
          <w:sz w:val="25"/>
        </w:rPr>
        <w:t xml:space="preserve"> </w:t>
      </w:r>
      <w:r>
        <w:rPr>
          <w:sz w:val="25"/>
        </w:rPr>
        <w:t>Act.</w:t>
      </w:r>
    </w:p>
    <w:p w:rsidR="00502485" w:rsidRDefault="00502485">
      <w:pPr>
        <w:pStyle w:val="BodyText"/>
        <w:rPr>
          <w:sz w:val="28"/>
        </w:rPr>
      </w:pPr>
    </w:p>
    <w:p w:rsidR="00502485" w:rsidRDefault="00502485">
      <w:pPr>
        <w:pStyle w:val="BodyText"/>
        <w:spacing w:before="9"/>
        <w:rPr>
          <w:sz w:val="24"/>
        </w:rPr>
      </w:pPr>
    </w:p>
    <w:p w:rsidR="00502485" w:rsidRDefault="008F6875">
      <w:pPr>
        <w:pStyle w:val="ListParagraph"/>
        <w:numPr>
          <w:ilvl w:val="0"/>
          <w:numId w:val="5"/>
        </w:numPr>
        <w:tabs>
          <w:tab w:val="left" w:pos="1221"/>
        </w:tabs>
        <w:spacing w:line="480" w:lineRule="auto"/>
        <w:ind w:right="114" w:firstLine="0"/>
        <w:jc w:val="both"/>
        <w:rPr>
          <w:sz w:val="25"/>
        </w:rPr>
      </w:pPr>
      <w:r>
        <w:rPr>
          <w:sz w:val="25"/>
        </w:rPr>
        <w:t>It is well settled that the first and best method of determining the intention of the legislature is the very words chosen by the legislature to have the force of law. In other words, the intention of the legislature is best evidenced by the text of the st</w:t>
      </w:r>
      <w:r>
        <w:rPr>
          <w:sz w:val="25"/>
        </w:rPr>
        <w:t>atute itself. However, where a plain reading of the text of the statute leads  to an absurd or unreasonable meaning, the text of the statute must be construed in light of the object and purpose with which the legislature enacted the statute as a whole. Whe</w:t>
      </w:r>
      <w:r>
        <w:rPr>
          <w:sz w:val="25"/>
        </w:rPr>
        <w:t>re it is contended that a particular interpretation would lead to defeating the very object of a legislation, such an interpretative outcome would clearly be absurd or unreasonable. To determine whether the interpretation arrived at on a plain reading of t</w:t>
      </w:r>
      <w:r>
        <w:rPr>
          <w:sz w:val="25"/>
        </w:rPr>
        <w:t>he provision truly defeats the object of the</w:t>
      </w:r>
      <w:r>
        <w:rPr>
          <w:spacing w:val="45"/>
          <w:sz w:val="25"/>
        </w:rPr>
        <w:t xml:space="preserve"> </w:t>
      </w:r>
      <w:r>
        <w:rPr>
          <w:sz w:val="25"/>
        </w:rPr>
        <w:t>statute</w:t>
      </w:r>
    </w:p>
    <w:p w:rsidR="00502485" w:rsidRDefault="00502485">
      <w:pPr>
        <w:spacing w:line="480" w:lineRule="auto"/>
        <w:jc w:val="both"/>
        <w:rPr>
          <w:sz w:val="25"/>
        </w:rPr>
        <w:sectPr w:rsidR="00502485">
          <w:pgSz w:w="11910" w:h="16840"/>
          <w:pgMar w:top="1340" w:right="1320" w:bottom="1240" w:left="940" w:header="0" w:footer="1041" w:gutter="0"/>
          <w:cols w:space="720"/>
        </w:sectPr>
      </w:pPr>
    </w:p>
    <w:p w:rsidR="00502485" w:rsidRDefault="008F6875">
      <w:pPr>
        <w:pStyle w:val="BodyText"/>
        <w:spacing w:before="78" w:line="480" w:lineRule="auto"/>
        <w:ind w:left="500" w:right="116"/>
        <w:jc w:val="both"/>
      </w:pPr>
      <w:r>
        <w:t>as a whole, we may briefly delve into the legislative history of the Architects Act. To answer the question whether reading Section 37 as a prohibition merely on the use of the title an</w:t>
      </w:r>
      <w:r>
        <w:t>d style of ―Architect‖ by unregistered individuals would in truth defeat the object and purpose of the Architects Act this Court may examine the reasons behind the enactment as a</w:t>
      </w:r>
      <w:r>
        <w:rPr>
          <w:spacing w:val="-5"/>
        </w:rPr>
        <w:t xml:space="preserve"> </w:t>
      </w:r>
      <w:r>
        <w:t>whole.</w:t>
      </w:r>
    </w:p>
    <w:p w:rsidR="00502485" w:rsidRDefault="00502485">
      <w:pPr>
        <w:pStyle w:val="BodyText"/>
        <w:rPr>
          <w:sz w:val="28"/>
        </w:rPr>
      </w:pPr>
    </w:p>
    <w:p w:rsidR="00502485" w:rsidRDefault="00502485">
      <w:pPr>
        <w:pStyle w:val="BodyText"/>
        <w:spacing w:before="8"/>
        <w:rPr>
          <w:sz w:val="26"/>
        </w:rPr>
      </w:pPr>
    </w:p>
    <w:p w:rsidR="00502485" w:rsidRDefault="008F6875">
      <w:pPr>
        <w:pStyle w:val="ListParagraph"/>
        <w:numPr>
          <w:ilvl w:val="0"/>
          <w:numId w:val="5"/>
        </w:numPr>
        <w:tabs>
          <w:tab w:val="left" w:pos="1220"/>
          <w:tab w:val="left" w:pos="1221"/>
        </w:tabs>
        <w:spacing w:line="480" w:lineRule="auto"/>
        <w:ind w:right="121" w:firstLine="0"/>
        <w:rPr>
          <w:sz w:val="25"/>
        </w:rPr>
      </w:pPr>
      <w:r>
        <w:rPr>
          <w:w w:val="99"/>
          <w:sz w:val="25"/>
        </w:rPr>
        <w:t>The</w:t>
      </w:r>
      <w:r>
        <w:rPr>
          <w:sz w:val="25"/>
        </w:rPr>
        <w:t xml:space="preserve"> </w:t>
      </w:r>
      <w:r>
        <w:rPr>
          <w:spacing w:val="18"/>
          <w:sz w:val="25"/>
        </w:rPr>
        <w:t xml:space="preserve"> </w:t>
      </w:r>
      <w:r>
        <w:rPr>
          <w:w w:val="33"/>
          <w:sz w:val="25"/>
        </w:rPr>
        <w:t>―</w:t>
      </w:r>
      <w:r>
        <w:rPr>
          <w:spacing w:val="-1"/>
          <w:w w:val="99"/>
          <w:sz w:val="25"/>
        </w:rPr>
        <w:t>S</w:t>
      </w:r>
      <w:r>
        <w:rPr>
          <w:w w:val="99"/>
          <w:sz w:val="25"/>
        </w:rPr>
        <w:t>tat</w:t>
      </w:r>
      <w:r>
        <w:rPr>
          <w:spacing w:val="-1"/>
          <w:w w:val="99"/>
          <w:sz w:val="25"/>
        </w:rPr>
        <w:t>e</w:t>
      </w:r>
      <w:r>
        <w:rPr>
          <w:w w:val="99"/>
          <w:sz w:val="25"/>
        </w:rPr>
        <w:t>m</w:t>
      </w:r>
      <w:r>
        <w:rPr>
          <w:spacing w:val="-1"/>
          <w:w w:val="99"/>
          <w:sz w:val="25"/>
        </w:rPr>
        <w:t>e</w:t>
      </w:r>
      <w:r>
        <w:rPr>
          <w:w w:val="99"/>
          <w:sz w:val="25"/>
        </w:rPr>
        <w:t>nt</w:t>
      </w:r>
      <w:r>
        <w:rPr>
          <w:sz w:val="25"/>
        </w:rPr>
        <w:t xml:space="preserve"> </w:t>
      </w:r>
      <w:r>
        <w:rPr>
          <w:spacing w:val="17"/>
          <w:sz w:val="25"/>
        </w:rPr>
        <w:t xml:space="preserve"> </w:t>
      </w:r>
      <w:r>
        <w:rPr>
          <w:spacing w:val="-1"/>
          <w:w w:val="99"/>
          <w:sz w:val="25"/>
        </w:rPr>
        <w:t>o</w:t>
      </w:r>
      <w:r>
        <w:rPr>
          <w:w w:val="99"/>
          <w:sz w:val="25"/>
        </w:rPr>
        <w:t>f</w:t>
      </w:r>
      <w:r>
        <w:rPr>
          <w:sz w:val="25"/>
        </w:rPr>
        <w:t xml:space="preserve"> </w:t>
      </w:r>
      <w:r>
        <w:rPr>
          <w:spacing w:val="17"/>
          <w:sz w:val="25"/>
        </w:rPr>
        <w:t xml:space="preserve"> </w:t>
      </w:r>
      <w:r>
        <w:rPr>
          <w:w w:val="99"/>
          <w:sz w:val="25"/>
        </w:rPr>
        <w:t>Objects</w:t>
      </w:r>
      <w:r>
        <w:rPr>
          <w:sz w:val="25"/>
        </w:rPr>
        <w:t xml:space="preserve"> </w:t>
      </w:r>
      <w:r>
        <w:rPr>
          <w:spacing w:val="17"/>
          <w:sz w:val="25"/>
        </w:rPr>
        <w:t xml:space="preserve"> </w:t>
      </w:r>
      <w:r>
        <w:rPr>
          <w:spacing w:val="-1"/>
          <w:w w:val="99"/>
          <w:sz w:val="25"/>
        </w:rPr>
        <w:t>a</w:t>
      </w:r>
      <w:r>
        <w:rPr>
          <w:w w:val="99"/>
          <w:sz w:val="25"/>
        </w:rPr>
        <w:t>nd</w:t>
      </w:r>
      <w:r>
        <w:rPr>
          <w:sz w:val="25"/>
        </w:rPr>
        <w:t xml:space="preserve"> </w:t>
      </w:r>
      <w:r>
        <w:rPr>
          <w:spacing w:val="17"/>
          <w:sz w:val="25"/>
        </w:rPr>
        <w:t xml:space="preserve"> </w:t>
      </w:r>
      <w:r>
        <w:rPr>
          <w:spacing w:val="-1"/>
          <w:w w:val="99"/>
          <w:sz w:val="25"/>
        </w:rPr>
        <w:t>Reas</w:t>
      </w:r>
      <w:r>
        <w:rPr>
          <w:w w:val="99"/>
          <w:sz w:val="25"/>
        </w:rPr>
        <w:t>o</w:t>
      </w:r>
      <w:r>
        <w:rPr>
          <w:spacing w:val="2"/>
          <w:w w:val="99"/>
          <w:sz w:val="25"/>
        </w:rPr>
        <w:t>n</w:t>
      </w:r>
      <w:r>
        <w:rPr>
          <w:w w:val="91"/>
          <w:sz w:val="25"/>
        </w:rPr>
        <w:t>s‖</w:t>
      </w:r>
      <w:r>
        <w:rPr>
          <w:sz w:val="25"/>
        </w:rPr>
        <w:t xml:space="preserve"> </w:t>
      </w:r>
      <w:r>
        <w:rPr>
          <w:spacing w:val="17"/>
          <w:sz w:val="25"/>
        </w:rPr>
        <w:t xml:space="preserve"> </w:t>
      </w:r>
      <w:r>
        <w:rPr>
          <w:spacing w:val="-1"/>
          <w:w w:val="99"/>
          <w:sz w:val="25"/>
        </w:rPr>
        <w:t>gi</w:t>
      </w:r>
      <w:r>
        <w:rPr>
          <w:spacing w:val="-3"/>
          <w:w w:val="99"/>
          <w:sz w:val="25"/>
        </w:rPr>
        <w:t>v</w:t>
      </w:r>
      <w:r>
        <w:rPr>
          <w:spacing w:val="-1"/>
          <w:w w:val="99"/>
          <w:sz w:val="25"/>
        </w:rPr>
        <w:t>e</w:t>
      </w:r>
      <w:r>
        <w:rPr>
          <w:w w:val="99"/>
          <w:sz w:val="25"/>
        </w:rPr>
        <w:t>n</w:t>
      </w:r>
      <w:r>
        <w:rPr>
          <w:sz w:val="25"/>
        </w:rPr>
        <w:t xml:space="preserve"> </w:t>
      </w:r>
      <w:r>
        <w:rPr>
          <w:spacing w:val="17"/>
          <w:sz w:val="25"/>
        </w:rPr>
        <w:t xml:space="preserve"> </w:t>
      </w:r>
      <w:r>
        <w:rPr>
          <w:spacing w:val="2"/>
          <w:w w:val="99"/>
          <w:sz w:val="25"/>
        </w:rPr>
        <w:t>b</w:t>
      </w:r>
      <w:r>
        <w:rPr>
          <w:w w:val="99"/>
          <w:sz w:val="25"/>
        </w:rPr>
        <w:t>y</w:t>
      </w:r>
      <w:r>
        <w:rPr>
          <w:sz w:val="25"/>
        </w:rPr>
        <w:t xml:space="preserve"> </w:t>
      </w:r>
      <w:r>
        <w:rPr>
          <w:spacing w:val="16"/>
          <w:sz w:val="25"/>
        </w:rPr>
        <w:t xml:space="preserve"> </w:t>
      </w:r>
      <w:r>
        <w:rPr>
          <w:w w:val="99"/>
          <w:sz w:val="25"/>
        </w:rPr>
        <w:t>the</w:t>
      </w:r>
      <w:r>
        <w:rPr>
          <w:sz w:val="25"/>
        </w:rPr>
        <w:t xml:space="preserve"> </w:t>
      </w:r>
      <w:r>
        <w:rPr>
          <w:spacing w:val="17"/>
          <w:sz w:val="25"/>
        </w:rPr>
        <w:t xml:space="preserve"> </w:t>
      </w:r>
      <w:r>
        <w:rPr>
          <w:spacing w:val="-1"/>
          <w:w w:val="99"/>
          <w:sz w:val="25"/>
        </w:rPr>
        <w:t>leg</w:t>
      </w:r>
      <w:r>
        <w:rPr>
          <w:spacing w:val="2"/>
          <w:w w:val="99"/>
          <w:sz w:val="25"/>
        </w:rPr>
        <w:t>i</w:t>
      </w:r>
      <w:r>
        <w:rPr>
          <w:w w:val="99"/>
          <w:sz w:val="25"/>
        </w:rPr>
        <w:t>slature</w:t>
      </w:r>
      <w:r>
        <w:rPr>
          <w:sz w:val="25"/>
        </w:rPr>
        <w:t xml:space="preserve"> </w:t>
      </w:r>
      <w:r>
        <w:rPr>
          <w:spacing w:val="17"/>
          <w:sz w:val="25"/>
        </w:rPr>
        <w:t xml:space="preserve"> </w:t>
      </w:r>
      <w:r>
        <w:rPr>
          <w:spacing w:val="-1"/>
          <w:w w:val="99"/>
          <w:sz w:val="25"/>
        </w:rPr>
        <w:t xml:space="preserve">in </w:t>
      </w:r>
      <w:r>
        <w:rPr>
          <w:sz w:val="25"/>
        </w:rPr>
        <w:t>passing the Architects Act have been extracted</w:t>
      </w:r>
      <w:r>
        <w:rPr>
          <w:spacing w:val="-6"/>
          <w:sz w:val="25"/>
        </w:rPr>
        <w:t xml:space="preserve"> </w:t>
      </w:r>
      <w:r>
        <w:rPr>
          <w:sz w:val="25"/>
        </w:rPr>
        <w:t>below:</w:t>
      </w:r>
    </w:p>
    <w:p w:rsidR="00502485" w:rsidRDefault="008F6875">
      <w:pPr>
        <w:spacing w:before="160" w:line="276" w:lineRule="auto"/>
        <w:ind w:left="1940" w:right="1939"/>
        <w:jc w:val="both"/>
        <w:rPr>
          <w:sz w:val="21"/>
        </w:rPr>
      </w:pPr>
      <w:r>
        <w:rPr>
          <w:spacing w:val="-1"/>
          <w:w w:val="33"/>
          <w:sz w:val="21"/>
        </w:rPr>
        <w:t>―</w:t>
      </w:r>
      <w:r>
        <w:rPr>
          <w:sz w:val="21"/>
        </w:rPr>
        <w:t>Si</w:t>
      </w:r>
      <w:r>
        <w:rPr>
          <w:spacing w:val="-3"/>
          <w:sz w:val="21"/>
        </w:rPr>
        <w:t>n</w:t>
      </w:r>
      <w:r>
        <w:rPr>
          <w:sz w:val="21"/>
        </w:rPr>
        <w:t>ce</w:t>
      </w:r>
      <w:r>
        <w:rPr>
          <w:sz w:val="21"/>
        </w:rPr>
        <w:t xml:space="preserve">   </w:t>
      </w:r>
      <w:r>
        <w:rPr>
          <w:spacing w:val="-13"/>
          <w:sz w:val="21"/>
        </w:rPr>
        <w:t xml:space="preserve"> </w:t>
      </w:r>
      <w:r>
        <w:rPr>
          <w:sz w:val="21"/>
        </w:rPr>
        <w:t>in</w:t>
      </w:r>
      <w:r>
        <w:rPr>
          <w:spacing w:val="-3"/>
          <w:sz w:val="21"/>
        </w:rPr>
        <w:t>d</w:t>
      </w:r>
      <w:r>
        <w:rPr>
          <w:sz w:val="21"/>
        </w:rPr>
        <w:t>ep</w:t>
      </w:r>
      <w:r>
        <w:rPr>
          <w:spacing w:val="-2"/>
          <w:sz w:val="21"/>
        </w:rPr>
        <w:t>e</w:t>
      </w:r>
      <w:r>
        <w:rPr>
          <w:sz w:val="21"/>
        </w:rPr>
        <w:t>nd</w:t>
      </w:r>
      <w:r>
        <w:rPr>
          <w:spacing w:val="-2"/>
          <w:sz w:val="21"/>
        </w:rPr>
        <w:t>e</w:t>
      </w:r>
      <w:r>
        <w:rPr>
          <w:sz w:val="21"/>
        </w:rPr>
        <w:t>nce</w:t>
      </w:r>
      <w:r>
        <w:rPr>
          <w:sz w:val="21"/>
        </w:rPr>
        <w:t xml:space="preserve">   </w:t>
      </w:r>
      <w:r>
        <w:rPr>
          <w:spacing w:val="-15"/>
          <w:sz w:val="21"/>
        </w:rPr>
        <w:t xml:space="preserve"> </w:t>
      </w:r>
      <w:r>
        <w:rPr>
          <w:sz w:val="21"/>
        </w:rPr>
        <w:t>and</w:t>
      </w:r>
      <w:r>
        <w:rPr>
          <w:sz w:val="21"/>
        </w:rPr>
        <w:t xml:space="preserve">   </w:t>
      </w:r>
      <w:r>
        <w:rPr>
          <w:spacing w:val="-13"/>
          <w:sz w:val="21"/>
        </w:rPr>
        <w:t xml:space="preserve"> </w:t>
      </w:r>
      <w:r>
        <w:rPr>
          <w:spacing w:val="-1"/>
          <w:sz w:val="21"/>
        </w:rPr>
        <w:t>m</w:t>
      </w:r>
      <w:r>
        <w:rPr>
          <w:sz w:val="21"/>
        </w:rPr>
        <w:t>ore</w:t>
      </w:r>
      <w:r>
        <w:rPr>
          <w:sz w:val="21"/>
        </w:rPr>
        <w:t xml:space="preserve">   </w:t>
      </w:r>
      <w:r>
        <w:rPr>
          <w:spacing w:val="-11"/>
          <w:sz w:val="21"/>
        </w:rPr>
        <w:t xml:space="preserve"> </w:t>
      </w:r>
      <w:r>
        <w:rPr>
          <w:spacing w:val="-3"/>
          <w:sz w:val="21"/>
        </w:rPr>
        <w:t>p</w:t>
      </w:r>
      <w:r>
        <w:rPr>
          <w:sz w:val="21"/>
        </w:rPr>
        <w:t>ar</w:t>
      </w:r>
      <w:r>
        <w:rPr>
          <w:spacing w:val="-2"/>
          <w:sz w:val="21"/>
        </w:rPr>
        <w:t>t</w:t>
      </w:r>
      <w:r>
        <w:rPr>
          <w:sz w:val="21"/>
        </w:rPr>
        <w:t>ic</w:t>
      </w:r>
      <w:r>
        <w:rPr>
          <w:spacing w:val="-3"/>
          <w:sz w:val="21"/>
        </w:rPr>
        <w:t>u</w:t>
      </w:r>
      <w:r>
        <w:rPr>
          <w:sz w:val="21"/>
        </w:rPr>
        <w:t>la</w:t>
      </w:r>
      <w:r>
        <w:rPr>
          <w:spacing w:val="-3"/>
          <w:sz w:val="21"/>
        </w:rPr>
        <w:t>r</w:t>
      </w:r>
      <w:r>
        <w:rPr>
          <w:sz w:val="21"/>
        </w:rPr>
        <w:t>ly</w:t>
      </w:r>
      <w:r>
        <w:rPr>
          <w:sz w:val="21"/>
        </w:rPr>
        <w:t xml:space="preserve">   </w:t>
      </w:r>
      <w:r>
        <w:rPr>
          <w:spacing w:val="-13"/>
          <w:sz w:val="21"/>
        </w:rPr>
        <w:t xml:space="preserve"> </w:t>
      </w:r>
      <w:r>
        <w:rPr>
          <w:spacing w:val="-2"/>
          <w:sz w:val="21"/>
        </w:rPr>
        <w:t>w</w:t>
      </w:r>
      <w:r>
        <w:rPr>
          <w:sz w:val="21"/>
        </w:rPr>
        <w:t>i</w:t>
      </w:r>
      <w:r>
        <w:rPr>
          <w:spacing w:val="-2"/>
          <w:sz w:val="21"/>
        </w:rPr>
        <w:t>t</w:t>
      </w:r>
      <w:r>
        <w:rPr>
          <w:sz w:val="21"/>
        </w:rPr>
        <w:t>h</w:t>
      </w:r>
      <w:r>
        <w:rPr>
          <w:sz w:val="21"/>
        </w:rPr>
        <w:t xml:space="preserve">   </w:t>
      </w:r>
      <w:r>
        <w:rPr>
          <w:spacing w:val="-11"/>
          <w:sz w:val="21"/>
        </w:rPr>
        <w:t xml:space="preserve"> </w:t>
      </w:r>
      <w:r>
        <w:rPr>
          <w:spacing w:val="-2"/>
          <w:sz w:val="21"/>
        </w:rPr>
        <w:t>t</w:t>
      </w:r>
      <w:r>
        <w:rPr>
          <w:sz w:val="21"/>
        </w:rPr>
        <w:t xml:space="preserve">he </w:t>
      </w:r>
      <w:r>
        <w:rPr>
          <w:sz w:val="21"/>
        </w:rPr>
        <w:t>implementation of the Five-Year Plans, the building construction activity in our country has expanded almost on a phenomenal scale. A large variety of buildings, many of extreme complexity and magnitude like multi-storeyed office buildings, factory buildin</w:t>
      </w:r>
      <w:r>
        <w:rPr>
          <w:sz w:val="21"/>
        </w:rPr>
        <w:t xml:space="preserve">gs, residential houses, are being constructed each year. </w:t>
      </w:r>
      <w:r>
        <w:rPr>
          <w:b/>
          <w:sz w:val="21"/>
        </w:rPr>
        <w:t>With this increase in the building activity, many unqualified persons calling themselves as Architects are undertaking the construction of buildings which are uneconomical and quite frequently are un</w:t>
      </w:r>
      <w:r>
        <w:rPr>
          <w:b/>
          <w:sz w:val="21"/>
        </w:rPr>
        <w:t>safe</w:t>
      </w:r>
      <w:r>
        <w:rPr>
          <w:sz w:val="21"/>
        </w:rPr>
        <w:t>, thus bringing into disrepute the profession of architects. Various organisations, including the Indian Institute of Architects, have repeatedly emphasised the need for  statutory regulation to protect the general public from unqualified persons worki</w:t>
      </w:r>
      <w:r>
        <w:rPr>
          <w:sz w:val="21"/>
        </w:rPr>
        <w:t xml:space="preserve">ng as architects. </w:t>
      </w:r>
      <w:r>
        <w:rPr>
          <w:b/>
          <w:sz w:val="21"/>
        </w:rPr>
        <w:t xml:space="preserve">With </w:t>
      </w:r>
      <w:r>
        <w:rPr>
          <w:b/>
          <w:spacing w:val="-2"/>
          <w:sz w:val="21"/>
        </w:rPr>
        <w:t xml:space="preserve">the </w:t>
      </w:r>
      <w:r>
        <w:rPr>
          <w:b/>
          <w:sz w:val="21"/>
        </w:rPr>
        <w:t xml:space="preserve">passing of this legislation, it will be unlawful for any person to </w:t>
      </w:r>
      <w:r>
        <w:rPr>
          <w:b/>
          <w:sz w:val="21"/>
          <w:u w:val="thick"/>
        </w:rPr>
        <w:t>designate himself</w:t>
      </w:r>
      <w:r>
        <w:rPr>
          <w:b/>
          <w:sz w:val="21"/>
        </w:rPr>
        <w:t xml:space="preserve"> as „architect‟ unless he has the requisite qualifications and experience and is registered under the</w:t>
      </w:r>
      <w:r>
        <w:rPr>
          <w:b/>
          <w:spacing w:val="-4"/>
          <w:sz w:val="21"/>
        </w:rPr>
        <w:t xml:space="preserve"> </w:t>
      </w:r>
      <w:r>
        <w:rPr>
          <w:b/>
          <w:sz w:val="21"/>
        </w:rPr>
        <w:t>Act</w:t>
      </w:r>
      <w:r>
        <w:rPr>
          <w:sz w:val="21"/>
        </w:rPr>
        <w:t>.</w:t>
      </w:r>
    </w:p>
    <w:p w:rsidR="00502485" w:rsidRDefault="008F6875">
      <w:pPr>
        <w:spacing w:before="161"/>
        <w:ind w:left="1940"/>
        <w:rPr>
          <w:sz w:val="21"/>
        </w:rPr>
      </w:pPr>
      <w:r>
        <w:rPr>
          <w:sz w:val="21"/>
        </w:rPr>
        <w:t>…</w:t>
      </w:r>
    </w:p>
    <w:p w:rsidR="00502485" w:rsidRDefault="008F6875">
      <w:pPr>
        <w:spacing w:before="198" w:line="276" w:lineRule="auto"/>
        <w:ind w:left="1940" w:right="1943"/>
        <w:jc w:val="both"/>
        <w:rPr>
          <w:sz w:val="21"/>
        </w:rPr>
      </w:pPr>
      <w:r>
        <w:rPr>
          <w:sz w:val="21"/>
        </w:rPr>
        <w:t xml:space="preserve">3. </w:t>
      </w:r>
      <w:r>
        <w:rPr>
          <w:b/>
          <w:sz w:val="21"/>
        </w:rPr>
        <w:t>The legislation protects the titl</w:t>
      </w:r>
      <w:r>
        <w:rPr>
          <w:b/>
          <w:sz w:val="21"/>
        </w:rPr>
        <w:t>e “architects” but does not make the design, supervision and construction of buildings as an exclusive responsibility of architects. Other professions like engineers will be free to engage themselves in their normal vocation in respect  of building constru</w:t>
      </w:r>
      <w:r>
        <w:rPr>
          <w:b/>
          <w:sz w:val="21"/>
        </w:rPr>
        <w:t>ction work provided that they do not style themselves as</w:t>
      </w:r>
      <w:r>
        <w:rPr>
          <w:b/>
          <w:spacing w:val="-5"/>
          <w:sz w:val="21"/>
        </w:rPr>
        <w:t xml:space="preserve"> </w:t>
      </w:r>
      <w:r>
        <w:rPr>
          <w:b/>
          <w:sz w:val="21"/>
        </w:rPr>
        <w:t>architects.</w:t>
      </w:r>
      <w:r>
        <w:rPr>
          <w:sz w:val="21"/>
        </w:rPr>
        <w:t>‖</w:t>
      </w:r>
    </w:p>
    <w:p w:rsidR="00502485" w:rsidRDefault="008F6875">
      <w:pPr>
        <w:spacing w:before="158"/>
        <w:ind w:left="5795"/>
        <w:rPr>
          <w:sz w:val="21"/>
        </w:rPr>
      </w:pPr>
      <w:r>
        <w:rPr>
          <w:sz w:val="21"/>
        </w:rPr>
        <w:t>(Emphasis supplied)</w:t>
      </w:r>
    </w:p>
    <w:p w:rsidR="00502485" w:rsidRDefault="00502485">
      <w:pPr>
        <w:rPr>
          <w:sz w:val="21"/>
        </w:rPr>
        <w:sectPr w:rsidR="00502485">
          <w:pgSz w:w="11910" w:h="16840"/>
          <w:pgMar w:top="1340" w:right="1320" w:bottom="1240" w:left="940" w:header="0" w:footer="1041" w:gutter="0"/>
          <w:cols w:space="720"/>
        </w:sectPr>
      </w:pPr>
    </w:p>
    <w:p w:rsidR="00502485" w:rsidRDefault="008F6875">
      <w:pPr>
        <w:pStyle w:val="BodyText"/>
        <w:spacing w:before="78" w:line="480" w:lineRule="auto"/>
        <w:ind w:left="500" w:right="114"/>
        <w:jc w:val="both"/>
      </w:pPr>
      <w:r>
        <w:t>The Statement of Objects and Reasons of the Architects Act makes it evident  that the legislature was undoubtedly concerned with the risk of unquali</w:t>
      </w:r>
      <w:r>
        <w:t>fied persons undertaking the construction of buildings leading to costly  and dangerous buildings. In guarding against this risk, the legislature first set out a minimum standard of statutorily recognised qualifications to be met before an individual is de</w:t>
      </w:r>
      <w:r>
        <w:t xml:space="preserve">signated as an architect under the Architects Act. This is done </w:t>
      </w:r>
      <w:r>
        <w:rPr>
          <w:spacing w:val="2"/>
        </w:rPr>
        <w:t xml:space="preserve">by </w:t>
      </w:r>
      <w:r>
        <w:t>Sections 14, 15 and 17 of the Act. Next, the legislature created two classes of individuals: the first class consisted of registered architects satisfying these minimum qualifications and a</w:t>
      </w:r>
      <w:r>
        <w:t xml:space="preserve"> second class of unregistered individuals who did not satisfy these minimum qualifications. This is the effect of Sections 2(a), 17, 23 and </w:t>
      </w:r>
      <w:r>
        <w:rPr>
          <w:spacing w:val="17"/>
        </w:rPr>
        <w:t xml:space="preserve"> </w:t>
      </w:r>
      <w:r>
        <w:t xml:space="preserve">35 </w:t>
      </w:r>
      <w:r>
        <w:rPr>
          <w:spacing w:val="17"/>
        </w:rPr>
        <w:t xml:space="preserve"> </w:t>
      </w:r>
      <w:r>
        <w:t xml:space="preserve">of </w:t>
      </w:r>
      <w:r>
        <w:rPr>
          <w:spacing w:val="18"/>
        </w:rPr>
        <w:t xml:space="preserve"> </w:t>
      </w:r>
      <w:r>
        <w:t xml:space="preserve">the </w:t>
      </w:r>
      <w:r>
        <w:rPr>
          <w:spacing w:val="18"/>
        </w:rPr>
        <w:t xml:space="preserve"> </w:t>
      </w:r>
      <w:r>
        <w:t xml:space="preserve">Architects </w:t>
      </w:r>
      <w:r>
        <w:rPr>
          <w:spacing w:val="17"/>
        </w:rPr>
        <w:t xml:space="preserve"> </w:t>
      </w:r>
      <w:r>
        <w:t xml:space="preserve">Act. </w:t>
      </w:r>
      <w:r>
        <w:rPr>
          <w:spacing w:val="22"/>
        </w:rPr>
        <w:t xml:space="preserve"> </w:t>
      </w:r>
      <w:r>
        <w:t xml:space="preserve">Crucially, </w:t>
      </w:r>
      <w:r>
        <w:rPr>
          <w:spacing w:val="19"/>
        </w:rPr>
        <w:t xml:space="preserve"> </w:t>
      </w:r>
      <w:r>
        <w:t xml:space="preserve">the </w:t>
      </w:r>
      <w:r>
        <w:rPr>
          <w:spacing w:val="18"/>
        </w:rPr>
        <w:t xml:space="preserve"> </w:t>
      </w:r>
      <w:r>
        <w:t xml:space="preserve">legislature </w:t>
      </w:r>
      <w:r>
        <w:rPr>
          <w:spacing w:val="18"/>
        </w:rPr>
        <w:t xml:space="preserve"> </w:t>
      </w:r>
      <w:r>
        <w:t xml:space="preserve">chose </w:t>
      </w:r>
      <w:r>
        <w:rPr>
          <w:spacing w:val="17"/>
        </w:rPr>
        <w:t xml:space="preserve"> </w:t>
      </w:r>
      <w:r>
        <w:t xml:space="preserve">to </w:t>
      </w:r>
      <w:r>
        <w:rPr>
          <w:spacing w:val="18"/>
        </w:rPr>
        <w:t xml:space="preserve"> </w:t>
      </w:r>
      <w:r>
        <w:t xml:space="preserve">define </w:t>
      </w:r>
      <w:r>
        <w:rPr>
          <w:spacing w:val="17"/>
        </w:rPr>
        <w:t xml:space="preserve"> </w:t>
      </w:r>
      <w:r>
        <w:t>an</w:t>
      </w:r>
    </w:p>
    <w:p w:rsidR="00502485" w:rsidRDefault="008F6875">
      <w:pPr>
        <w:pStyle w:val="BodyText"/>
        <w:spacing w:line="480" w:lineRule="auto"/>
        <w:ind w:left="500" w:right="116"/>
        <w:jc w:val="both"/>
      </w:pPr>
      <w:r>
        <w:rPr>
          <w:w w:val="33"/>
        </w:rPr>
        <w:t>―</w:t>
      </w:r>
      <w:r>
        <w:rPr>
          <w:spacing w:val="-1"/>
          <w:w w:val="99"/>
        </w:rPr>
        <w:t>a</w:t>
      </w:r>
      <w:r>
        <w:rPr>
          <w:w w:val="99"/>
        </w:rPr>
        <w:t>rchite</w:t>
      </w:r>
      <w:r>
        <w:rPr>
          <w:w w:val="93"/>
        </w:rPr>
        <w:t>ct‖</w:t>
      </w:r>
      <w:r>
        <w:t xml:space="preserve"> </w:t>
      </w:r>
      <w:r>
        <w:rPr>
          <w:spacing w:val="-17"/>
        </w:rPr>
        <w:t xml:space="preserve"> </w:t>
      </w:r>
      <w:r>
        <w:rPr>
          <w:spacing w:val="-1"/>
          <w:w w:val="99"/>
        </w:rPr>
        <w:t>a</w:t>
      </w:r>
      <w:r>
        <w:rPr>
          <w:w w:val="99"/>
        </w:rPr>
        <w:t>s</w:t>
      </w:r>
      <w:r>
        <w:t xml:space="preserve"> </w:t>
      </w:r>
      <w:r>
        <w:rPr>
          <w:spacing w:val="-17"/>
        </w:rPr>
        <w:t xml:space="preserve"> </w:t>
      </w:r>
      <w:r>
        <w:rPr>
          <w:spacing w:val="-1"/>
          <w:w w:val="99"/>
        </w:rPr>
        <w:t>a</w:t>
      </w:r>
      <w:r>
        <w:rPr>
          <w:w w:val="99"/>
        </w:rPr>
        <w:t>n</w:t>
      </w:r>
      <w:r>
        <w:t xml:space="preserve"> </w:t>
      </w:r>
      <w:r>
        <w:rPr>
          <w:spacing w:val="-17"/>
        </w:rPr>
        <w:t xml:space="preserve"> </w:t>
      </w:r>
      <w:r>
        <w:rPr>
          <w:spacing w:val="-1"/>
          <w:w w:val="99"/>
        </w:rPr>
        <w:t>ind</w:t>
      </w:r>
      <w:r>
        <w:rPr>
          <w:spacing w:val="-3"/>
          <w:w w:val="99"/>
        </w:rPr>
        <w:t>iv</w:t>
      </w:r>
      <w:r>
        <w:rPr>
          <w:spacing w:val="-1"/>
          <w:w w:val="99"/>
        </w:rPr>
        <w:t>idu</w:t>
      </w:r>
      <w:r>
        <w:rPr>
          <w:w w:val="99"/>
        </w:rPr>
        <w:t>al</w:t>
      </w:r>
      <w:r>
        <w:t xml:space="preserve"> </w:t>
      </w:r>
      <w:r>
        <w:rPr>
          <w:spacing w:val="-17"/>
        </w:rPr>
        <w:t xml:space="preserve"> </w:t>
      </w:r>
      <w:r>
        <w:rPr>
          <w:w w:val="99"/>
        </w:rPr>
        <w:t>r</w:t>
      </w:r>
      <w:r>
        <w:rPr>
          <w:spacing w:val="-1"/>
          <w:w w:val="99"/>
        </w:rPr>
        <w:t>e</w:t>
      </w:r>
      <w:r>
        <w:rPr>
          <w:w w:val="99"/>
        </w:rPr>
        <w:t>g</w:t>
      </w:r>
      <w:r>
        <w:rPr>
          <w:spacing w:val="-1"/>
          <w:w w:val="99"/>
        </w:rPr>
        <w:t>iste</w:t>
      </w:r>
      <w:r>
        <w:rPr>
          <w:w w:val="99"/>
        </w:rPr>
        <w:t>r</w:t>
      </w:r>
      <w:r>
        <w:rPr>
          <w:spacing w:val="-1"/>
          <w:w w:val="99"/>
        </w:rPr>
        <w:t>e</w:t>
      </w:r>
      <w:r>
        <w:rPr>
          <w:w w:val="99"/>
        </w:rPr>
        <w:t>d</w:t>
      </w:r>
      <w:r>
        <w:t xml:space="preserve"> </w:t>
      </w:r>
      <w:r>
        <w:rPr>
          <w:spacing w:val="-17"/>
        </w:rPr>
        <w:t xml:space="preserve"> </w:t>
      </w:r>
      <w:r>
        <w:rPr>
          <w:spacing w:val="-1"/>
          <w:w w:val="99"/>
        </w:rPr>
        <w:t>u</w:t>
      </w:r>
      <w:r>
        <w:rPr>
          <w:w w:val="99"/>
        </w:rPr>
        <w:t>n</w:t>
      </w:r>
      <w:r>
        <w:rPr>
          <w:spacing w:val="-1"/>
          <w:w w:val="99"/>
        </w:rPr>
        <w:t>d</w:t>
      </w:r>
      <w:r>
        <w:rPr>
          <w:w w:val="99"/>
        </w:rPr>
        <w:t>er</w:t>
      </w:r>
      <w:r>
        <w:t xml:space="preserve"> </w:t>
      </w:r>
      <w:r>
        <w:rPr>
          <w:spacing w:val="-10"/>
        </w:rPr>
        <w:t xml:space="preserve"> </w:t>
      </w:r>
      <w:r>
        <w:rPr>
          <w:w w:val="99"/>
        </w:rPr>
        <w:t>the</w:t>
      </w:r>
      <w:r>
        <w:t xml:space="preserve"> </w:t>
      </w:r>
      <w:r>
        <w:rPr>
          <w:spacing w:val="-17"/>
        </w:rPr>
        <w:t xml:space="preserve"> </w:t>
      </w:r>
      <w:r>
        <w:rPr>
          <w:spacing w:val="-1"/>
          <w:w w:val="99"/>
        </w:rPr>
        <w:t>A</w:t>
      </w:r>
      <w:r>
        <w:rPr>
          <w:w w:val="99"/>
        </w:rPr>
        <w:t>rchitects</w:t>
      </w:r>
      <w:r>
        <w:t xml:space="preserve"> </w:t>
      </w:r>
      <w:r>
        <w:rPr>
          <w:spacing w:val="-17"/>
        </w:rPr>
        <w:t xml:space="preserve"> </w:t>
      </w:r>
      <w:r>
        <w:rPr>
          <w:spacing w:val="-1"/>
          <w:w w:val="99"/>
        </w:rPr>
        <w:t>A</w:t>
      </w:r>
      <w:r>
        <w:rPr>
          <w:w w:val="99"/>
        </w:rPr>
        <w:t>ct</w:t>
      </w:r>
      <w:r>
        <w:t xml:space="preserve"> </w:t>
      </w:r>
      <w:r>
        <w:rPr>
          <w:spacing w:val="-17"/>
        </w:rPr>
        <w:t xml:space="preserve"> </w:t>
      </w:r>
      <w:r>
        <w:rPr>
          <w:w w:val="99"/>
        </w:rPr>
        <w:t>and</w:t>
      </w:r>
      <w:r>
        <w:t xml:space="preserve"> </w:t>
      </w:r>
      <w:r>
        <w:rPr>
          <w:spacing w:val="-17"/>
        </w:rPr>
        <w:t xml:space="preserve"> </w:t>
      </w:r>
      <w:r>
        <w:rPr>
          <w:w w:val="99"/>
        </w:rPr>
        <w:t>not</w:t>
      </w:r>
      <w:r>
        <w:t xml:space="preserve"> </w:t>
      </w:r>
      <w:r>
        <w:rPr>
          <w:spacing w:val="-17"/>
        </w:rPr>
        <w:t xml:space="preserve"> </w:t>
      </w:r>
      <w:r>
        <w:rPr>
          <w:w w:val="99"/>
        </w:rPr>
        <w:t>as</w:t>
      </w:r>
      <w:r>
        <w:t xml:space="preserve"> </w:t>
      </w:r>
      <w:r>
        <w:rPr>
          <w:spacing w:val="-17"/>
        </w:rPr>
        <w:t xml:space="preserve"> </w:t>
      </w:r>
      <w:r>
        <w:rPr>
          <w:w w:val="99"/>
        </w:rPr>
        <w:t xml:space="preserve">an </w:t>
      </w:r>
      <w:r>
        <w:t xml:space="preserve">individual practicing architecture or any cognate activities. Thus, the legislature limited the regulatory regime created by the Architects Act to the first class of individuals. In protecting the </w:t>
      </w:r>
      <w:r>
        <w:t>public from the risk of the second class, untrained individuals, the legislature had two options: first it could bar this second class of individuals from engaging in the profession altogether (as it had done with physicians and advocates); or alternativel</w:t>
      </w:r>
      <w:r>
        <w:t xml:space="preserve">y it could prevent this second class of </w:t>
      </w:r>
      <w:r>
        <w:rPr>
          <w:w w:val="99"/>
        </w:rPr>
        <w:t>indi</w:t>
      </w:r>
      <w:r>
        <w:rPr>
          <w:spacing w:val="-2"/>
          <w:w w:val="99"/>
        </w:rPr>
        <w:t>v</w:t>
      </w:r>
      <w:r>
        <w:rPr>
          <w:w w:val="99"/>
        </w:rPr>
        <w:t>iduals</w:t>
      </w:r>
      <w:r>
        <w:t xml:space="preserve"> </w:t>
      </w:r>
      <w:r>
        <w:rPr>
          <w:spacing w:val="-27"/>
        </w:rPr>
        <w:t xml:space="preserve"> </w:t>
      </w:r>
      <w:r>
        <w:rPr>
          <w:w w:val="99"/>
        </w:rPr>
        <w:t>from</w:t>
      </w:r>
      <w:r>
        <w:t xml:space="preserve"> </w:t>
      </w:r>
      <w:r>
        <w:rPr>
          <w:spacing w:val="-26"/>
        </w:rPr>
        <w:t xml:space="preserve"> </w:t>
      </w:r>
      <w:r>
        <w:rPr>
          <w:w w:val="99"/>
        </w:rPr>
        <w:t>call</w:t>
      </w:r>
      <w:r>
        <w:rPr>
          <w:spacing w:val="2"/>
          <w:w w:val="99"/>
        </w:rPr>
        <w:t>in</w:t>
      </w:r>
      <w:r>
        <w:rPr>
          <w:w w:val="99"/>
        </w:rPr>
        <w:t>g</w:t>
      </w:r>
      <w:r>
        <w:t xml:space="preserve"> </w:t>
      </w:r>
      <w:r>
        <w:rPr>
          <w:spacing w:val="-26"/>
        </w:rPr>
        <w:t xml:space="preserve"> </w:t>
      </w:r>
      <w:r>
        <w:rPr>
          <w:w w:val="99"/>
        </w:rPr>
        <w:t>themsel</w:t>
      </w:r>
      <w:r>
        <w:rPr>
          <w:spacing w:val="-3"/>
          <w:w w:val="99"/>
        </w:rPr>
        <w:t>v</w:t>
      </w:r>
      <w:r>
        <w:rPr>
          <w:spacing w:val="-1"/>
          <w:w w:val="99"/>
        </w:rPr>
        <w:t>e</w:t>
      </w:r>
      <w:r>
        <w:rPr>
          <w:w w:val="99"/>
        </w:rPr>
        <w:t>s</w:t>
      </w:r>
      <w:r>
        <w:t xml:space="preserve"> </w:t>
      </w:r>
      <w:r>
        <w:rPr>
          <w:spacing w:val="-26"/>
        </w:rPr>
        <w:t xml:space="preserve"> </w:t>
      </w:r>
      <w:r>
        <w:rPr>
          <w:spacing w:val="1"/>
          <w:w w:val="33"/>
        </w:rPr>
        <w:t>―</w:t>
      </w:r>
      <w:r>
        <w:rPr>
          <w:spacing w:val="-1"/>
          <w:w w:val="99"/>
        </w:rPr>
        <w:t>A</w:t>
      </w:r>
      <w:r>
        <w:rPr>
          <w:w w:val="99"/>
        </w:rPr>
        <w:t>rchite</w:t>
      </w:r>
      <w:r>
        <w:rPr>
          <w:w w:val="95"/>
        </w:rPr>
        <w:t>cts‖</w:t>
      </w:r>
      <w:r>
        <w:rPr>
          <w:w w:val="99"/>
        </w:rPr>
        <w:t>.</w:t>
      </w:r>
      <w:r>
        <w:t xml:space="preserve"> </w:t>
      </w:r>
      <w:r>
        <w:rPr>
          <w:spacing w:val="-25"/>
        </w:rPr>
        <w:t xml:space="preserve"> </w:t>
      </w:r>
      <w:r>
        <w:rPr>
          <w:spacing w:val="1"/>
          <w:w w:val="99"/>
        </w:rPr>
        <w:t>T</w:t>
      </w:r>
      <w:r>
        <w:rPr>
          <w:w w:val="99"/>
        </w:rPr>
        <w:t>he</w:t>
      </w:r>
      <w:r>
        <w:t xml:space="preserve"> </w:t>
      </w:r>
      <w:r>
        <w:rPr>
          <w:spacing w:val="-26"/>
        </w:rPr>
        <w:t xml:space="preserve"> </w:t>
      </w:r>
      <w:r>
        <w:rPr>
          <w:spacing w:val="-1"/>
          <w:w w:val="99"/>
        </w:rPr>
        <w:t>S</w:t>
      </w:r>
      <w:r>
        <w:rPr>
          <w:w w:val="99"/>
        </w:rPr>
        <w:t>tate</w:t>
      </w:r>
      <w:r>
        <w:rPr>
          <w:spacing w:val="-1"/>
          <w:w w:val="99"/>
        </w:rPr>
        <w:t>m</w:t>
      </w:r>
      <w:r>
        <w:rPr>
          <w:w w:val="99"/>
        </w:rPr>
        <w:t>e</w:t>
      </w:r>
      <w:r>
        <w:rPr>
          <w:spacing w:val="-2"/>
          <w:w w:val="99"/>
        </w:rPr>
        <w:t>n</w:t>
      </w:r>
      <w:r>
        <w:rPr>
          <w:w w:val="99"/>
        </w:rPr>
        <w:t>t</w:t>
      </w:r>
      <w:r>
        <w:t xml:space="preserve"> </w:t>
      </w:r>
      <w:r>
        <w:rPr>
          <w:spacing w:val="-27"/>
        </w:rPr>
        <w:t xml:space="preserve"> </w:t>
      </w:r>
      <w:r>
        <w:rPr>
          <w:w w:val="99"/>
        </w:rPr>
        <w:t>of</w:t>
      </w:r>
      <w:r>
        <w:t xml:space="preserve"> </w:t>
      </w:r>
      <w:r>
        <w:rPr>
          <w:spacing w:val="-26"/>
        </w:rPr>
        <w:t xml:space="preserve"> </w:t>
      </w:r>
      <w:r>
        <w:rPr>
          <w:w w:val="99"/>
        </w:rPr>
        <w:t>Objects</w:t>
      </w:r>
      <w:r>
        <w:t xml:space="preserve"> </w:t>
      </w:r>
      <w:r>
        <w:rPr>
          <w:spacing w:val="-27"/>
        </w:rPr>
        <w:t xml:space="preserve"> </w:t>
      </w:r>
      <w:r>
        <w:rPr>
          <w:w w:val="99"/>
        </w:rPr>
        <w:t xml:space="preserve">and </w:t>
      </w:r>
      <w:r>
        <w:t>Reasons makes it clear that the legislature chose the second option and in fact went to great lengths to clarify that choice. The legislature stated that with the passing</w:t>
      </w:r>
      <w:r>
        <w:rPr>
          <w:spacing w:val="43"/>
        </w:rPr>
        <w:t xml:space="preserve"> </w:t>
      </w:r>
      <w:r>
        <w:t>of</w:t>
      </w:r>
      <w:r>
        <w:rPr>
          <w:spacing w:val="44"/>
        </w:rPr>
        <w:t xml:space="preserve"> </w:t>
      </w:r>
      <w:r>
        <w:t>the</w:t>
      </w:r>
      <w:r>
        <w:rPr>
          <w:spacing w:val="44"/>
        </w:rPr>
        <w:t xml:space="preserve"> </w:t>
      </w:r>
      <w:r>
        <w:t>legislation,</w:t>
      </w:r>
      <w:r>
        <w:rPr>
          <w:spacing w:val="44"/>
        </w:rPr>
        <w:t xml:space="preserve"> </w:t>
      </w:r>
      <w:r>
        <w:t>it</w:t>
      </w:r>
      <w:r>
        <w:rPr>
          <w:spacing w:val="44"/>
        </w:rPr>
        <w:t xml:space="preserve"> </w:t>
      </w:r>
      <w:r>
        <w:t>shall</w:t>
      </w:r>
      <w:r>
        <w:rPr>
          <w:spacing w:val="47"/>
        </w:rPr>
        <w:t xml:space="preserve"> </w:t>
      </w:r>
      <w:r>
        <w:t>be</w:t>
      </w:r>
      <w:r>
        <w:rPr>
          <w:spacing w:val="44"/>
        </w:rPr>
        <w:t xml:space="preserve"> </w:t>
      </w:r>
      <w:r>
        <w:t>unlawful</w:t>
      </w:r>
      <w:r>
        <w:rPr>
          <w:spacing w:val="44"/>
        </w:rPr>
        <w:t xml:space="preserve"> </w:t>
      </w:r>
      <w:r>
        <w:t>for</w:t>
      </w:r>
      <w:r>
        <w:rPr>
          <w:spacing w:val="45"/>
        </w:rPr>
        <w:t xml:space="preserve"> </w:t>
      </w:r>
      <w:r>
        <w:t>an</w:t>
      </w:r>
      <w:r>
        <w:rPr>
          <w:spacing w:val="44"/>
        </w:rPr>
        <w:t xml:space="preserve"> </w:t>
      </w:r>
      <w:r>
        <w:t>unregistered</w:t>
      </w:r>
      <w:r>
        <w:rPr>
          <w:spacing w:val="44"/>
        </w:rPr>
        <w:t xml:space="preserve"> </w:t>
      </w:r>
      <w:r>
        <w:t>individual</w:t>
      </w:r>
      <w:r>
        <w:rPr>
          <w:spacing w:val="43"/>
        </w:rPr>
        <w:t xml:space="preserve"> </w:t>
      </w:r>
      <w:r>
        <w:t>to</w:t>
      </w:r>
    </w:p>
    <w:p w:rsidR="00502485" w:rsidRDefault="008F6875">
      <w:pPr>
        <w:pStyle w:val="BodyText"/>
        <w:spacing w:line="482" w:lineRule="auto"/>
        <w:ind w:left="500" w:right="119"/>
        <w:jc w:val="both"/>
      </w:pPr>
      <w:r>
        <w:rPr>
          <w:w w:val="33"/>
        </w:rPr>
        <w:t>―</w:t>
      </w:r>
      <w:r>
        <w:rPr>
          <w:w w:val="99"/>
        </w:rPr>
        <w:t>designate</w:t>
      </w:r>
      <w:r>
        <w:t xml:space="preserve"> </w:t>
      </w:r>
      <w:r>
        <w:rPr>
          <w:spacing w:val="20"/>
        </w:rPr>
        <w:t xml:space="preserve"> </w:t>
      </w:r>
      <w:r>
        <w:rPr>
          <w:spacing w:val="-1"/>
          <w:w w:val="99"/>
        </w:rPr>
        <w:t>hi</w:t>
      </w:r>
      <w:r>
        <w:rPr>
          <w:w w:val="99"/>
        </w:rPr>
        <w:t>m</w:t>
      </w:r>
      <w:r>
        <w:rPr>
          <w:w w:val="95"/>
        </w:rPr>
        <w:t>self‖</w:t>
      </w:r>
      <w:r>
        <w:t xml:space="preserve"> </w:t>
      </w:r>
      <w:r>
        <w:rPr>
          <w:spacing w:val="17"/>
        </w:rPr>
        <w:t xml:space="preserve"> </w:t>
      </w:r>
      <w:r>
        <w:rPr>
          <w:spacing w:val="-1"/>
          <w:w w:val="99"/>
        </w:rPr>
        <w:t>a</w:t>
      </w:r>
      <w:r>
        <w:rPr>
          <w:w w:val="99"/>
        </w:rPr>
        <w:t>s</w:t>
      </w:r>
      <w:r>
        <w:t xml:space="preserve"> </w:t>
      </w:r>
      <w:r>
        <w:rPr>
          <w:spacing w:val="19"/>
        </w:rPr>
        <w:t xml:space="preserve"> </w:t>
      </w:r>
      <w:r>
        <w:rPr>
          <w:spacing w:val="-1"/>
          <w:w w:val="99"/>
        </w:rPr>
        <w:t>a</w:t>
      </w:r>
      <w:r>
        <w:rPr>
          <w:w w:val="99"/>
        </w:rPr>
        <w:t>n</w:t>
      </w:r>
      <w:r>
        <w:t xml:space="preserve"> </w:t>
      </w:r>
      <w:r>
        <w:rPr>
          <w:spacing w:val="19"/>
        </w:rPr>
        <w:t xml:space="preserve"> </w:t>
      </w:r>
      <w:r>
        <w:rPr>
          <w:spacing w:val="-1"/>
          <w:w w:val="99"/>
        </w:rPr>
        <w:t>a</w:t>
      </w:r>
      <w:r>
        <w:rPr>
          <w:w w:val="99"/>
        </w:rPr>
        <w:t>rchitect.</w:t>
      </w:r>
      <w:r>
        <w:t xml:space="preserve"> </w:t>
      </w:r>
      <w:r>
        <w:rPr>
          <w:spacing w:val="19"/>
        </w:rPr>
        <w:t xml:space="preserve"> </w:t>
      </w:r>
      <w:r>
        <w:rPr>
          <w:w w:val="99"/>
        </w:rPr>
        <w:t>F</w:t>
      </w:r>
      <w:r>
        <w:rPr>
          <w:spacing w:val="-1"/>
          <w:w w:val="99"/>
        </w:rPr>
        <w:t>u</w:t>
      </w:r>
      <w:r>
        <w:rPr>
          <w:spacing w:val="-2"/>
          <w:w w:val="99"/>
        </w:rPr>
        <w:t>r</w:t>
      </w:r>
      <w:r>
        <w:rPr>
          <w:w w:val="99"/>
        </w:rPr>
        <w:t>ther,</w:t>
      </w:r>
      <w:r>
        <w:t xml:space="preserve"> </w:t>
      </w:r>
      <w:r>
        <w:rPr>
          <w:spacing w:val="19"/>
        </w:rPr>
        <w:t xml:space="preserve"> </w:t>
      </w:r>
      <w:r>
        <w:rPr>
          <w:spacing w:val="-1"/>
          <w:w w:val="99"/>
        </w:rPr>
        <w:t>i</w:t>
      </w:r>
      <w:r>
        <w:rPr>
          <w:w w:val="99"/>
        </w:rPr>
        <w:t>t</w:t>
      </w:r>
      <w:r>
        <w:t xml:space="preserve"> </w:t>
      </w:r>
      <w:r>
        <w:rPr>
          <w:spacing w:val="19"/>
        </w:rPr>
        <w:t xml:space="preserve"> </w:t>
      </w:r>
      <w:r>
        <w:rPr>
          <w:spacing w:val="-1"/>
          <w:w w:val="99"/>
        </w:rPr>
        <w:t>i</w:t>
      </w:r>
      <w:r>
        <w:rPr>
          <w:w w:val="99"/>
        </w:rPr>
        <w:t>s</w:t>
      </w:r>
      <w:r>
        <w:t xml:space="preserve"> </w:t>
      </w:r>
      <w:r>
        <w:rPr>
          <w:spacing w:val="19"/>
        </w:rPr>
        <w:t xml:space="preserve"> </w:t>
      </w:r>
      <w:r>
        <w:rPr>
          <w:spacing w:val="-1"/>
          <w:w w:val="99"/>
        </w:rPr>
        <w:t>e</w:t>
      </w:r>
      <w:r>
        <w:rPr>
          <w:spacing w:val="-3"/>
          <w:w w:val="99"/>
        </w:rPr>
        <w:t>x</w:t>
      </w:r>
      <w:r>
        <w:rPr>
          <w:spacing w:val="-1"/>
          <w:w w:val="99"/>
        </w:rPr>
        <w:t>p</w:t>
      </w:r>
      <w:r>
        <w:rPr>
          <w:w w:val="99"/>
        </w:rPr>
        <w:t>r</w:t>
      </w:r>
      <w:r>
        <w:rPr>
          <w:spacing w:val="-1"/>
          <w:w w:val="99"/>
        </w:rPr>
        <w:t>ess</w:t>
      </w:r>
      <w:r>
        <w:rPr>
          <w:spacing w:val="2"/>
          <w:w w:val="99"/>
        </w:rPr>
        <w:t>l</w:t>
      </w:r>
      <w:r>
        <w:rPr>
          <w:w w:val="99"/>
        </w:rPr>
        <w:t>y</w:t>
      </w:r>
      <w:r>
        <w:t xml:space="preserve"> </w:t>
      </w:r>
      <w:r>
        <w:rPr>
          <w:spacing w:val="19"/>
        </w:rPr>
        <w:t xml:space="preserve"> </w:t>
      </w:r>
      <w:r>
        <w:rPr>
          <w:w w:val="99"/>
        </w:rPr>
        <w:t>stat</w:t>
      </w:r>
      <w:r>
        <w:rPr>
          <w:spacing w:val="-1"/>
          <w:w w:val="99"/>
        </w:rPr>
        <w:t>e</w:t>
      </w:r>
      <w:r>
        <w:rPr>
          <w:w w:val="99"/>
        </w:rPr>
        <w:t>d</w:t>
      </w:r>
      <w:r>
        <w:t xml:space="preserve"> </w:t>
      </w:r>
      <w:r>
        <w:rPr>
          <w:spacing w:val="19"/>
        </w:rPr>
        <w:t xml:space="preserve"> </w:t>
      </w:r>
      <w:r>
        <w:rPr>
          <w:w w:val="99"/>
        </w:rPr>
        <w:t>that</w:t>
      </w:r>
      <w:r>
        <w:t xml:space="preserve"> </w:t>
      </w:r>
      <w:r>
        <w:rPr>
          <w:spacing w:val="19"/>
        </w:rPr>
        <w:t xml:space="preserve"> </w:t>
      </w:r>
      <w:r>
        <w:rPr>
          <w:w w:val="99"/>
        </w:rPr>
        <w:t xml:space="preserve">the </w:t>
      </w:r>
      <w:r>
        <w:rPr>
          <w:spacing w:val="-1"/>
          <w:w w:val="99"/>
        </w:rPr>
        <w:t>legisla</w:t>
      </w:r>
      <w:r>
        <w:rPr>
          <w:w w:val="99"/>
        </w:rPr>
        <w:t>t</w:t>
      </w:r>
      <w:r>
        <w:rPr>
          <w:spacing w:val="-1"/>
          <w:w w:val="99"/>
        </w:rPr>
        <w:t>io</w:t>
      </w:r>
      <w:r>
        <w:rPr>
          <w:w w:val="99"/>
        </w:rPr>
        <w:t>n</w:t>
      </w:r>
      <w:r>
        <w:rPr>
          <w:spacing w:val="19"/>
        </w:rPr>
        <w:t xml:space="preserve"> </w:t>
      </w:r>
      <w:r>
        <w:rPr>
          <w:spacing w:val="-1"/>
          <w:w w:val="99"/>
        </w:rPr>
        <w:t>p</w:t>
      </w:r>
      <w:r>
        <w:rPr>
          <w:w w:val="99"/>
        </w:rPr>
        <w:t>r</w:t>
      </w:r>
      <w:r>
        <w:rPr>
          <w:spacing w:val="-1"/>
          <w:w w:val="99"/>
        </w:rPr>
        <w:t>ot</w:t>
      </w:r>
      <w:r>
        <w:rPr>
          <w:w w:val="99"/>
        </w:rPr>
        <w:t>ects</w:t>
      </w:r>
      <w:r>
        <w:rPr>
          <w:spacing w:val="19"/>
        </w:rPr>
        <w:t xml:space="preserve"> </w:t>
      </w:r>
      <w:r>
        <w:rPr>
          <w:w w:val="99"/>
        </w:rPr>
        <w:t>the</w:t>
      </w:r>
      <w:r>
        <w:rPr>
          <w:spacing w:val="19"/>
        </w:rPr>
        <w:t xml:space="preserve"> </w:t>
      </w:r>
      <w:r>
        <w:rPr>
          <w:w w:val="33"/>
        </w:rPr>
        <w:t>―</w:t>
      </w:r>
      <w:r>
        <w:rPr>
          <w:w w:val="95"/>
        </w:rPr>
        <w:t>title‖</w:t>
      </w:r>
      <w:r>
        <w:rPr>
          <w:spacing w:val="20"/>
        </w:rPr>
        <w:t xml:space="preserve"> </w:t>
      </w:r>
      <w:r>
        <w:rPr>
          <w:spacing w:val="-1"/>
          <w:w w:val="99"/>
        </w:rPr>
        <w:t>o</w:t>
      </w:r>
      <w:r>
        <w:rPr>
          <w:w w:val="99"/>
        </w:rPr>
        <w:t>f</w:t>
      </w:r>
      <w:r>
        <w:rPr>
          <w:spacing w:val="19"/>
        </w:rPr>
        <w:t xml:space="preserve"> </w:t>
      </w:r>
      <w:r>
        <w:rPr>
          <w:spacing w:val="-1"/>
          <w:w w:val="99"/>
        </w:rPr>
        <w:t>a</w:t>
      </w:r>
      <w:r>
        <w:rPr>
          <w:w w:val="99"/>
        </w:rPr>
        <w:t>rchitect</w:t>
      </w:r>
      <w:r>
        <w:rPr>
          <w:spacing w:val="19"/>
        </w:rPr>
        <w:t xml:space="preserve"> </w:t>
      </w:r>
      <w:r>
        <w:rPr>
          <w:spacing w:val="-3"/>
          <w:w w:val="99"/>
        </w:rPr>
        <w:t>b</w:t>
      </w:r>
      <w:r>
        <w:rPr>
          <w:spacing w:val="-1"/>
          <w:w w:val="99"/>
        </w:rPr>
        <w:t>u</w:t>
      </w:r>
      <w:r>
        <w:rPr>
          <w:w w:val="99"/>
        </w:rPr>
        <w:t>t</w:t>
      </w:r>
      <w:r>
        <w:rPr>
          <w:spacing w:val="19"/>
        </w:rPr>
        <w:t xml:space="preserve"> </w:t>
      </w:r>
      <w:r>
        <w:rPr>
          <w:spacing w:val="-1"/>
          <w:w w:val="99"/>
        </w:rPr>
        <w:t>d</w:t>
      </w:r>
      <w:r>
        <w:rPr>
          <w:w w:val="99"/>
        </w:rPr>
        <w:t>o</w:t>
      </w:r>
      <w:r>
        <w:rPr>
          <w:spacing w:val="-1"/>
          <w:w w:val="99"/>
        </w:rPr>
        <w:t>e</w:t>
      </w:r>
      <w:r>
        <w:rPr>
          <w:w w:val="99"/>
        </w:rPr>
        <w:t>s</w:t>
      </w:r>
      <w:r>
        <w:rPr>
          <w:spacing w:val="19"/>
        </w:rPr>
        <w:t xml:space="preserve"> </w:t>
      </w:r>
      <w:r>
        <w:rPr>
          <w:spacing w:val="-1"/>
          <w:w w:val="99"/>
        </w:rPr>
        <w:t>n</w:t>
      </w:r>
      <w:r>
        <w:rPr>
          <w:w w:val="99"/>
        </w:rPr>
        <w:t>ot</w:t>
      </w:r>
      <w:r>
        <w:rPr>
          <w:spacing w:val="26"/>
        </w:rPr>
        <w:t xml:space="preserve"> </w:t>
      </w:r>
      <w:r>
        <w:rPr>
          <w:w w:val="99"/>
        </w:rPr>
        <w:t>g</w:t>
      </w:r>
      <w:r>
        <w:rPr>
          <w:spacing w:val="1"/>
          <w:w w:val="99"/>
        </w:rPr>
        <w:t>r</w:t>
      </w:r>
      <w:r>
        <w:rPr>
          <w:w w:val="99"/>
        </w:rPr>
        <w:t>ant</w:t>
      </w:r>
      <w:r>
        <w:rPr>
          <w:spacing w:val="19"/>
        </w:rPr>
        <w:t xml:space="preserve"> </w:t>
      </w:r>
      <w:r>
        <w:rPr>
          <w:w w:val="99"/>
        </w:rPr>
        <w:t>reg</w:t>
      </w:r>
      <w:r>
        <w:rPr>
          <w:spacing w:val="-3"/>
          <w:w w:val="99"/>
        </w:rPr>
        <w:t>i</w:t>
      </w:r>
      <w:r>
        <w:rPr>
          <w:w w:val="99"/>
        </w:rPr>
        <w:t>ste</w:t>
      </w:r>
      <w:r>
        <w:rPr>
          <w:spacing w:val="1"/>
          <w:w w:val="99"/>
        </w:rPr>
        <w:t>r</w:t>
      </w:r>
      <w:r>
        <w:rPr>
          <w:w w:val="99"/>
        </w:rPr>
        <w:t>ed</w:t>
      </w:r>
      <w:r>
        <w:rPr>
          <w:spacing w:val="19"/>
        </w:rPr>
        <w:t xml:space="preserve"> </w:t>
      </w:r>
      <w:r>
        <w:rPr>
          <w:w w:val="99"/>
        </w:rPr>
        <w:t>a</w:t>
      </w:r>
      <w:r>
        <w:rPr>
          <w:spacing w:val="1"/>
          <w:w w:val="99"/>
        </w:rPr>
        <w:t>r</w:t>
      </w:r>
      <w:r>
        <w:rPr>
          <w:w w:val="99"/>
        </w:rPr>
        <w:t>chitects</w:t>
      </w:r>
    </w:p>
    <w:p w:rsidR="00502485" w:rsidRDefault="00502485">
      <w:pPr>
        <w:spacing w:line="482" w:lineRule="auto"/>
        <w:jc w:val="both"/>
        <w:sectPr w:rsidR="00502485">
          <w:pgSz w:w="11910" w:h="16840"/>
          <w:pgMar w:top="1340" w:right="1320" w:bottom="1240" w:left="940" w:header="0" w:footer="1041" w:gutter="0"/>
          <w:cols w:space="720"/>
        </w:sectPr>
      </w:pPr>
    </w:p>
    <w:p w:rsidR="00502485" w:rsidRDefault="008F6875">
      <w:pPr>
        <w:pStyle w:val="BodyText"/>
        <w:spacing w:before="78" w:line="480" w:lineRule="auto"/>
        <w:ind w:left="500" w:right="123"/>
        <w:jc w:val="both"/>
      </w:pPr>
      <w:r>
        <w:t>an exclusive right to undertake the design, supervision and construction of buildings. Other cognate professions or unregistered individuals may continue to carry out these activities provided that they do not refer to themselves as</w:t>
      </w:r>
    </w:p>
    <w:p w:rsidR="00502485" w:rsidRDefault="008F6875">
      <w:pPr>
        <w:pStyle w:val="BodyText"/>
        <w:ind w:left="500"/>
      </w:pPr>
      <w:r>
        <w:t>―Architects‖.</w:t>
      </w:r>
    </w:p>
    <w:p w:rsidR="00502485" w:rsidRDefault="00502485">
      <w:pPr>
        <w:pStyle w:val="BodyText"/>
        <w:rPr>
          <w:sz w:val="28"/>
        </w:rPr>
      </w:pPr>
    </w:p>
    <w:p w:rsidR="00502485" w:rsidRDefault="00502485">
      <w:pPr>
        <w:pStyle w:val="BodyText"/>
        <w:rPr>
          <w:sz w:val="28"/>
        </w:rPr>
      </w:pPr>
    </w:p>
    <w:p w:rsidR="00502485" w:rsidRDefault="008F6875">
      <w:pPr>
        <w:pStyle w:val="ListParagraph"/>
        <w:numPr>
          <w:ilvl w:val="0"/>
          <w:numId w:val="5"/>
        </w:numPr>
        <w:tabs>
          <w:tab w:val="left" w:pos="1221"/>
        </w:tabs>
        <w:spacing w:before="250" w:line="480" w:lineRule="auto"/>
        <w:ind w:right="110" w:firstLine="0"/>
        <w:jc w:val="both"/>
        <w:rPr>
          <w:sz w:val="25"/>
        </w:rPr>
      </w:pPr>
      <w:r>
        <w:rPr>
          <w:sz w:val="25"/>
        </w:rPr>
        <w:t>It is evident that the legislature did not intend to create a prohibition on the practice of architecture and associated activities by unregistered individuals. As opposed to the case of physicians or surgeons under the Indian Medical Council Act or advoca</w:t>
      </w:r>
      <w:r>
        <w:rPr>
          <w:sz w:val="25"/>
        </w:rPr>
        <w:t xml:space="preserve">tes under the Advocates Act, the legislature consciously chose to employ a less stringent measure in the case of architects, merely prohibiting </w:t>
      </w:r>
      <w:r>
        <w:rPr>
          <w:spacing w:val="-1"/>
          <w:w w:val="99"/>
          <w:sz w:val="25"/>
        </w:rPr>
        <w:t>u</w:t>
      </w:r>
      <w:r>
        <w:rPr>
          <w:w w:val="99"/>
          <w:sz w:val="25"/>
        </w:rPr>
        <w:t>nr</w:t>
      </w:r>
      <w:r>
        <w:rPr>
          <w:spacing w:val="-1"/>
          <w:w w:val="99"/>
          <w:sz w:val="25"/>
        </w:rPr>
        <w:t>e</w:t>
      </w:r>
      <w:r>
        <w:rPr>
          <w:w w:val="99"/>
          <w:sz w:val="25"/>
        </w:rPr>
        <w:t>g</w:t>
      </w:r>
      <w:r>
        <w:rPr>
          <w:spacing w:val="-1"/>
          <w:w w:val="99"/>
          <w:sz w:val="25"/>
        </w:rPr>
        <w:t>iste</w:t>
      </w:r>
      <w:r>
        <w:rPr>
          <w:w w:val="99"/>
          <w:sz w:val="25"/>
        </w:rPr>
        <w:t>r</w:t>
      </w:r>
      <w:r>
        <w:rPr>
          <w:spacing w:val="-1"/>
          <w:w w:val="99"/>
          <w:sz w:val="25"/>
        </w:rPr>
        <w:t>e</w:t>
      </w:r>
      <w:r>
        <w:rPr>
          <w:w w:val="99"/>
          <w:sz w:val="25"/>
        </w:rPr>
        <w:t>d</w:t>
      </w:r>
      <w:r>
        <w:rPr>
          <w:spacing w:val="33"/>
          <w:sz w:val="25"/>
        </w:rPr>
        <w:t xml:space="preserve"> </w:t>
      </w:r>
      <w:r>
        <w:rPr>
          <w:spacing w:val="-1"/>
          <w:w w:val="99"/>
          <w:sz w:val="25"/>
        </w:rPr>
        <w:t>indi</w:t>
      </w:r>
      <w:r>
        <w:rPr>
          <w:spacing w:val="-3"/>
          <w:w w:val="99"/>
          <w:sz w:val="25"/>
        </w:rPr>
        <w:t>v</w:t>
      </w:r>
      <w:r>
        <w:rPr>
          <w:spacing w:val="-1"/>
          <w:w w:val="99"/>
          <w:sz w:val="25"/>
        </w:rPr>
        <w:t>id</w:t>
      </w:r>
      <w:r>
        <w:rPr>
          <w:spacing w:val="2"/>
          <w:w w:val="99"/>
          <w:sz w:val="25"/>
        </w:rPr>
        <w:t>u</w:t>
      </w:r>
      <w:r>
        <w:rPr>
          <w:spacing w:val="-1"/>
          <w:w w:val="99"/>
          <w:sz w:val="25"/>
        </w:rPr>
        <w:t>al</w:t>
      </w:r>
      <w:r>
        <w:rPr>
          <w:w w:val="99"/>
          <w:sz w:val="25"/>
        </w:rPr>
        <w:t>s</w:t>
      </w:r>
      <w:r>
        <w:rPr>
          <w:spacing w:val="33"/>
          <w:sz w:val="25"/>
        </w:rPr>
        <w:t xml:space="preserve"> </w:t>
      </w:r>
      <w:r>
        <w:rPr>
          <w:w w:val="99"/>
          <w:sz w:val="25"/>
        </w:rPr>
        <w:t>fr</w:t>
      </w:r>
      <w:r>
        <w:rPr>
          <w:spacing w:val="-1"/>
          <w:w w:val="99"/>
          <w:sz w:val="25"/>
        </w:rPr>
        <w:t>o</w:t>
      </w:r>
      <w:r>
        <w:rPr>
          <w:w w:val="99"/>
          <w:sz w:val="25"/>
        </w:rPr>
        <w:t>m</w:t>
      </w:r>
      <w:r>
        <w:rPr>
          <w:spacing w:val="34"/>
          <w:sz w:val="25"/>
        </w:rPr>
        <w:t xml:space="preserve"> </w:t>
      </w:r>
      <w:r>
        <w:rPr>
          <w:spacing w:val="-1"/>
          <w:w w:val="99"/>
          <w:sz w:val="25"/>
        </w:rPr>
        <w:t>usin</w:t>
      </w:r>
      <w:r>
        <w:rPr>
          <w:w w:val="99"/>
          <w:sz w:val="25"/>
        </w:rPr>
        <w:t>g</w:t>
      </w:r>
      <w:r>
        <w:rPr>
          <w:spacing w:val="34"/>
          <w:sz w:val="25"/>
        </w:rPr>
        <w:t xml:space="preserve"> </w:t>
      </w:r>
      <w:r>
        <w:rPr>
          <w:w w:val="99"/>
          <w:sz w:val="25"/>
        </w:rPr>
        <w:t>the</w:t>
      </w:r>
      <w:r>
        <w:rPr>
          <w:spacing w:val="34"/>
          <w:sz w:val="25"/>
        </w:rPr>
        <w:t xml:space="preserve"> </w:t>
      </w:r>
      <w:r>
        <w:rPr>
          <w:w w:val="33"/>
          <w:sz w:val="25"/>
        </w:rPr>
        <w:t>―</w:t>
      </w:r>
      <w:r>
        <w:rPr>
          <w:w w:val="99"/>
          <w:sz w:val="25"/>
        </w:rPr>
        <w:t>t</w:t>
      </w:r>
      <w:r>
        <w:rPr>
          <w:spacing w:val="2"/>
          <w:w w:val="99"/>
          <w:sz w:val="25"/>
        </w:rPr>
        <w:t>i</w:t>
      </w:r>
      <w:r>
        <w:rPr>
          <w:w w:val="99"/>
          <w:sz w:val="25"/>
        </w:rPr>
        <w:t>tle</w:t>
      </w:r>
      <w:r>
        <w:rPr>
          <w:spacing w:val="33"/>
          <w:sz w:val="25"/>
        </w:rPr>
        <w:t xml:space="preserve"> </w:t>
      </w:r>
      <w:r>
        <w:rPr>
          <w:spacing w:val="-1"/>
          <w:w w:val="99"/>
          <w:sz w:val="25"/>
        </w:rPr>
        <w:t>a</w:t>
      </w:r>
      <w:r>
        <w:rPr>
          <w:w w:val="99"/>
          <w:sz w:val="25"/>
        </w:rPr>
        <w:t>nd</w:t>
      </w:r>
      <w:r>
        <w:rPr>
          <w:spacing w:val="33"/>
          <w:sz w:val="25"/>
        </w:rPr>
        <w:t xml:space="preserve"> </w:t>
      </w:r>
      <w:r>
        <w:rPr>
          <w:w w:val="99"/>
          <w:sz w:val="25"/>
        </w:rPr>
        <w:t>s</w:t>
      </w:r>
      <w:r>
        <w:rPr>
          <w:spacing w:val="2"/>
          <w:w w:val="99"/>
          <w:sz w:val="25"/>
        </w:rPr>
        <w:t>t</w:t>
      </w:r>
      <w:r>
        <w:rPr>
          <w:spacing w:val="-3"/>
          <w:w w:val="99"/>
          <w:sz w:val="25"/>
        </w:rPr>
        <w:t>y</w:t>
      </w:r>
      <w:r>
        <w:rPr>
          <w:spacing w:val="-1"/>
          <w:w w:val="93"/>
          <w:sz w:val="25"/>
        </w:rPr>
        <w:t>le</w:t>
      </w:r>
      <w:r>
        <w:rPr>
          <w:w w:val="93"/>
          <w:sz w:val="25"/>
        </w:rPr>
        <w:t>‖</w:t>
      </w:r>
      <w:r>
        <w:rPr>
          <w:spacing w:val="34"/>
          <w:sz w:val="25"/>
        </w:rPr>
        <w:t xml:space="preserve"> </w:t>
      </w:r>
      <w:r>
        <w:rPr>
          <w:spacing w:val="-1"/>
          <w:w w:val="99"/>
          <w:sz w:val="25"/>
        </w:rPr>
        <w:t>o</w:t>
      </w:r>
      <w:r>
        <w:rPr>
          <w:w w:val="99"/>
          <w:sz w:val="25"/>
        </w:rPr>
        <w:t>f</w:t>
      </w:r>
      <w:r>
        <w:rPr>
          <w:spacing w:val="34"/>
          <w:sz w:val="25"/>
        </w:rPr>
        <w:t xml:space="preserve"> </w:t>
      </w:r>
      <w:r>
        <w:rPr>
          <w:spacing w:val="-1"/>
          <w:w w:val="99"/>
          <w:sz w:val="25"/>
        </w:rPr>
        <w:t>a</w:t>
      </w:r>
      <w:r>
        <w:rPr>
          <w:w w:val="99"/>
          <w:sz w:val="25"/>
        </w:rPr>
        <w:t>rch</w:t>
      </w:r>
      <w:r>
        <w:rPr>
          <w:spacing w:val="2"/>
          <w:w w:val="99"/>
          <w:sz w:val="25"/>
        </w:rPr>
        <w:t>i</w:t>
      </w:r>
      <w:r>
        <w:rPr>
          <w:w w:val="99"/>
          <w:sz w:val="25"/>
        </w:rPr>
        <w:t>tect.</w:t>
      </w:r>
      <w:r>
        <w:rPr>
          <w:sz w:val="25"/>
        </w:rPr>
        <w:t xml:space="preserve"> </w:t>
      </w:r>
      <w:r>
        <w:rPr>
          <w:spacing w:val="-26"/>
          <w:sz w:val="25"/>
        </w:rPr>
        <w:t xml:space="preserve"> </w:t>
      </w:r>
      <w:r>
        <w:rPr>
          <w:w w:val="99"/>
          <w:sz w:val="25"/>
        </w:rPr>
        <w:t>It</w:t>
      </w:r>
      <w:r>
        <w:rPr>
          <w:spacing w:val="33"/>
          <w:sz w:val="25"/>
        </w:rPr>
        <w:t xml:space="preserve"> </w:t>
      </w:r>
      <w:r>
        <w:rPr>
          <w:w w:val="99"/>
          <w:sz w:val="25"/>
        </w:rPr>
        <w:t>is</w:t>
      </w:r>
      <w:r>
        <w:rPr>
          <w:spacing w:val="33"/>
          <w:sz w:val="25"/>
        </w:rPr>
        <w:t xml:space="preserve"> </w:t>
      </w:r>
      <w:r>
        <w:rPr>
          <w:w w:val="99"/>
          <w:sz w:val="25"/>
        </w:rPr>
        <w:t>not</w:t>
      </w:r>
      <w:r>
        <w:rPr>
          <w:sz w:val="25"/>
        </w:rPr>
        <w:t xml:space="preserve"> </w:t>
      </w:r>
      <w:r>
        <w:rPr>
          <w:spacing w:val="-34"/>
          <w:sz w:val="25"/>
        </w:rPr>
        <w:t xml:space="preserve"> </w:t>
      </w:r>
      <w:r>
        <w:rPr>
          <w:w w:val="99"/>
          <w:sz w:val="25"/>
        </w:rPr>
        <w:t xml:space="preserve">for </w:t>
      </w:r>
      <w:r>
        <w:rPr>
          <w:sz w:val="25"/>
        </w:rPr>
        <w:t>this Court to delve into</w:t>
      </w:r>
      <w:r>
        <w:rPr>
          <w:sz w:val="25"/>
        </w:rPr>
        <w:t xml:space="preserve"> why the legislature made this choice. However, during the course of these proceedings a cogent and pragmatic reason for this choice has been placed before this Court, by the learned Attorney General of India and by way of the erudite opinion of Chief Just</w:t>
      </w:r>
      <w:r>
        <w:rPr>
          <w:sz w:val="25"/>
        </w:rPr>
        <w:t xml:space="preserve">ice Raveendran in the decision in </w:t>
      </w:r>
      <w:r>
        <w:rPr>
          <w:b/>
          <w:sz w:val="25"/>
        </w:rPr>
        <w:t xml:space="preserve">Mukhesh Kumar Manhar </w:t>
      </w:r>
      <w:r>
        <w:rPr>
          <w:sz w:val="25"/>
        </w:rPr>
        <w:t>to which we may briefly</w:t>
      </w:r>
      <w:r>
        <w:rPr>
          <w:spacing w:val="-7"/>
          <w:sz w:val="25"/>
        </w:rPr>
        <w:t xml:space="preserve"> </w:t>
      </w:r>
      <w:r>
        <w:rPr>
          <w:sz w:val="25"/>
        </w:rPr>
        <w:t>advert.</w:t>
      </w:r>
    </w:p>
    <w:p w:rsidR="00502485" w:rsidRDefault="00502485">
      <w:pPr>
        <w:pStyle w:val="BodyText"/>
        <w:rPr>
          <w:sz w:val="28"/>
        </w:rPr>
      </w:pPr>
    </w:p>
    <w:p w:rsidR="00502485" w:rsidRDefault="00502485">
      <w:pPr>
        <w:pStyle w:val="BodyText"/>
        <w:spacing w:before="1"/>
      </w:pPr>
    </w:p>
    <w:p w:rsidR="00502485" w:rsidRDefault="008F6875">
      <w:pPr>
        <w:pStyle w:val="ListParagraph"/>
        <w:numPr>
          <w:ilvl w:val="0"/>
          <w:numId w:val="5"/>
        </w:numPr>
        <w:tabs>
          <w:tab w:val="left" w:pos="1221"/>
        </w:tabs>
        <w:ind w:left="1220" w:hanging="721"/>
        <w:jc w:val="both"/>
        <w:rPr>
          <w:sz w:val="25"/>
        </w:rPr>
      </w:pPr>
      <w:r>
        <w:rPr>
          <w:sz w:val="25"/>
        </w:rPr>
        <w:t>The</w:t>
      </w:r>
      <w:r>
        <w:rPr>
          <w:spacing w:val="15"/>
          <w:sz w:val="25"/>
        </w:rPr>
        <w:t xml:space="preserve"> </w:t>
      </w:r>
      <w:r>
        <w:rPr>
          <w:sz w:val="25"/>
        </w:rPr>
        <w:t>profession</w:t>
      </w:r>
      <w:r>
        <w:rPr>
          <w:spacing w:val="15"/>
          <w:sz w:val="25"/>
        </w:rPr>
        <w:t xml:space="preserve"> </w:t>
      </w:r>
      <w:r>
        <w:rPr>
          <w:sz w:val="25"/>
        </w:rPr>
        <w:t>of</w:t>
      </w:r>
      <w:r>
        <w:rPr>
          <w:spacing w:val="14"/>
          <w:sz w:val="25"/>
        </w:rPr>
        <w:t xml:space="preserve"> </w:t>
      </w:r>
      <w:r>
        <w:rPr>
          <w:sz w:val="25"/>
        </w:rPr>
        <w:t>architecture</w:t>
      </w:r>
      <w:r>
        <w:rPr>
          <w:spacing w:val="19"/>
          <w:sz w:val="25"/>
        </w:rPr>
        <w:t xml:space="preserve"> </w:t>
      </w:r>
      <w:r>
        <w:rPr>
          <w:sz w:val="25"/>
        </w:rPr>
        <w:t>involves</w:t>
      </w:r>
      <w:r>
        <w:rPr>
          <w:spacing w:val="15"/>
          <w:sz w:val="25"/>
        </w:rPr>
        <w:t xml:space="preserve"> </w:t>
      </w:r>
      <w:r>
        <w:rPr>
          <w:sz w:val="25"/>
        </w:rPr>
        <w:t>a</w:t>
      </w:r>
      <w:r>
        <w:rPr>
          <w:spacing w:val="16"/>
          <w:sz w:val="25"/>
        </w:rPr>
        <w:t xml:space="preserve"> </w:t>
      </w:r>
      <w:r>
        <w:rPr>
          <w:sz w:val="25"/>
        </w:rPr>
        <w:t>wide</w:t>
      </w:r>
      <w:r>
        <w:rPr>
          <w:spacing w:val="16"/>
          <w:sz w:val="25"/>
        </w:rPr>
        <w:t xml:space="preserve"> </w:t>
      </w:r>
      <w:r>
        <w:rPr>
          <w:sz w:val="25"/>
        </w:rPr>
        <w:t>range</w:t>
      </w:r>
      <w:r>
        <w:rPr>
          <w:spacing w:val="15"/>
          <w:sz w:val="25"/>
        </w:rPr>
        <w:t xml:space="preserve"> </w:t>
      </w:r>
      <w:r>
        <w:rPr>
          <w:sz w:val="25"/>
        </w:rPr>
        <w:t>of</w:t>
      </w:r>
      <w:r>
        <w:rPr>
          <w:spacing w:val="14"/>
          <w:sz w:val="25"/>
        </w:rPr>
        <w:t xml:space="preserve"> </w:t>
      </w:r>
      <w:r>
        <w:rPr>
          <w:sz w:val="25"/>
        </w:rPr>
        <w:t>activities</w:t>
      </w:r>
      <w:r>
        <w:rPr>
          <w:spacing w:val="18"/>
          <w:sz w:val="25"/>
        </w:rPr>
        <w:t xml:space="preserve"> </w:t>
      </w:r>
      <w:r>
        <w:rPr>
          <w:sz w:val="25"/>
        </w:rPr>
        <w:t>including</w:t>
      </w:r>
    </w:p>
    <w:p w:rsidR="00502485" w:rsidRDefault="00502485">
      <w:pPr>
        <w:pStyle w:val="BodyText"/>
        <w:spacing w:before="10"/>
        <w:rPr>
          <w:sz w:val="24"/>
        </w:rPr>
      </w:pPr>
    </w:p>
    <w:p w:rsidR="00502485" w:rsidRDefault="008F6875">
      <w:pPr>
        <w:ind w:left="500"/>
        <w:rPr>
          <w:sz w:val="25"/>
        </w:rPr>
      </w:pPr>
      <w:r>
        <w:rPr>
          <w:i/>
          <w:sz w:val="25"/>
        </w:rPr>
        <w:t>inter alia</w:t>
      </w:r>
      <w:r>
        <w:rPr>
          <w:sz w:val="25"/>
        </w:rPr>
        <w:t>:</w:t>
      </w:r>
    </w:p>
    <w:p w:rsidR="00502485" w:rsidRDefault="00502485">
      <w:pPr>
        <w:pStyle w:val="BodyText"/>
        <w:spacing w:before="10"/>
        <w:rPr>
          <w:sz w:val="38"/>
        </w:rPr>
      </w:pPr>
    </w:p>
    <w:p w:rsidR="00502485" w:rsidRDefault="008F6875">
      <w:pPr>
        <w:pStyle w:val="ListParagraph"/>
        <w:numPr>
          <w:ilvl w:val="1"/>
          <w:numId w:val="5"/>
        </w:numPr>
        <w:tabs>
          <w:tab w:val="left" w:pos="1580"/>
          <w:tab w:val="left" w:pos="1581"/>
        </w:tabs>
        <w:ind w:hanging="721"/>
        <w:rPr>
          <w:sz w:val="25"/>
        </w:rPr>
      </w:pPr>
      <w:r>
        <w:rPr>
          <w:sz w:val="25"/>
        </w:rPr>
        <w:t>Taking instructions from clients and preparing</w:t>
      </w:r>
      <w:r>
        <w:rPr>
          <w:spacing w:val="-5"/>
          <w:sz w:val="25"/>
        </w:rPr>
        <w:t xml:space="preserve"> </w:t>
      </w:r>
      <w:r>
        <w:rPr>
          <w:sz w:val="25"/>
        </w:rPr>
        <w:t>designs;</w:t>
      </w:r>
    </w:p>
    <w:p w:rsidR="00502485" w:rsidRDefault="00502485">
      <w:pPr>
        <w:pStyle w:val="BodyText"/>
        <w:spacing w:before="1"/>
        <w:rPr>
          <w:sz w:val="39"/>
        </w:rPr>
      </w:pPr>
    </w:p>
    <w:p w:rsidR="00502485" w:rsidRDefault="008F6875">
      <w:pPr>
        <w:pStyle w:val="ListParagraph"/>
        <w:numPr>
          <w:ilvl w:val="1"/>
          <w:numId w:val="5"/>
        </w:numPr>
        <w:tabs>
          <w:tab w:val="left" w:pos="1580"/>
          <w:tab w:val="left" w:pos="1581"/>
        </w:tabs>
        <w:ind w:hanging="721"/>
        <w:rPr>
          <w:sz w:val="25"/>
        </w:rPr>
      </w:pPr>
      <w:r>
        <w:rPr>
          <w:sz w:val="25"/>
        </w:rPr>
        <w:t>Site evaluation and</w:t>
      </w:r>
      <w:r>
        <w:rPr>
          <w:spacing w:val="-1"/>
          <w:sz w:val="25"/>
        </w:rPr>
        <w:t xml:space="preserve"> </w:t>
      </w:r>
      <w:r>
        <w:rPr>
          <w:sz w:val="25"/>
        </w:rPr>
        <w:t>analysis;</w:t>
      </w:r>
    </w:p>
    <w:p w:rsidR="00502485" w:rsidRDefault="00502485">
      <w:pPr>
        <w:pStyle w:val="BodyText"/>
        <w:spacing w:before="10"/>
        <w:rPr>
          <w:sz w:val="38"/>
        </w:rPr>
      </w:pPr>
    </w:p>
    <w:p w:rsidR="00502485" w:rsidRDefault="008F6875">
      <w:pPr>
        <w:pStyle w:val="ListParagraph"/>
        <w:numPr>
          <w:ilvl w:val="1"/>
          <w:numId w:val="5"/>
        </w:numPr>
        <w:tabs>
          <w:tab w:val="left" w:pos="1580"/>
          <w:tab w:val="left" w:pos="1581"/>
        </w:tabs>
        <w:ind w:hanging="721"/>
        <w:rPr>
          <w:sz w:val="25"/>
        </w:rPr>
      </w:pPr>
      <w:r>
        <w:rPr>
          <w:sz w:val="25"/>
        </w:rPr>
        <w:t>Site design and</w:t>
      </w:r>
      <w:r>
        <w:rPr>
          <w:spacing w:val="-3"/>
          <w:sz w:val="25"/>
        </w:rPr>
        <w:t xml:space="preserve"> </w:t>
      </w:r>
      <w:r>
        <w:rPr>
          <w:sz w:val="25"/>
        </w:rPr>
        <w:t>development;</w:t>
      </w:r>
    </w:p>
    <w:p w:rsidR="00502485" w:rsidRDefault="00502485">
      <w:pPr>
        <w:pStyle w:val="BodyText"/>
        <w:spacing w:before="10"/>
        <w:rPr>
          <w:sz w:val="38"/>
        </w:rPr>
      </w:pPr>
    </w:p>
    <w:p w:rsidR="00502485" w:rsidRDefault="008F6875">
      <w:pPr>
        <w:pStyle w:val="ListParagraph"/>
        <w:numPr>
          <w:ilvl w:val="1"/>
          <w:numId w:val="5"/>
        </w:numPr>
        <w:tabs>
          <w:tab w:val="left" w:pos="1580"/>
          <w:tab w:val="left" w:pos="1581"/>
        </w:tabs>
        <w:ind w:hanging="721"/>
        <w:rPr>
          <w:sz w:val="25"/>
        </w:rPr>
      </w:pPr>
      <w:r>
        <w:rPr>
          <w:sz w:val="25"/>
        </w:rPr>
        <w:t>Structural</w:t>
      </w:r>
      <w:r>
        <w:rPr>
          <w:spacing w:val="-2"/>
          <w:sz w:val="25"/>
        </w:rPr>
        <w:t xml:space="preserve"> </w:t>
      </w:r>
      <w:r>
        <w:rPr>
          <w:sz w:val="25"/>
        </w:rPr>
        <w:t>design;</w:t>
      </w:r>
    </w:p>
    <w:p w:rsidR="00502485" w:rsidRDefault="00502485">
      <w:pPr>
        <w:rPr>
          <w:sz w:val="25"/>
        </w:rPr>
        <w:sectPr w:rsidR="00502485">
          <w:pgSz w:w="11910" w:h="16840"/>
          <w:pgMar w:top="1340" w:right="1320" w:bottom="1240" w:left="940" w:header="0" w:footer="1041" w:gutter="0"/>
          <w:cols w:space="720"/>
        </w:sectPr>
      </w:pPr>
    </w:p>
    <w:p w:rsidR="00502485" w:rsidRDefault="008F6875">
      <w:pPr>
        <w:pStyle w:val="ListParagraph"/>
        <w:numPr>
          <w:ilvl w:val="1"/>
          <w:numId w:val="5"/>
        </w:numPr>
        <w:tabs>
          <w:tab w:val="left" w:pos="1581"/>
        </w:tabs>
        <w:spacing w:before="78" w:line="480" w:lineRule="auto"/>
        <w:ind w:right="123"/>
        <w:jc w:val="both"/>
        <w:rPr>
          <w:sz w:val="25"/>
        </w:rPr>
      </w:pPr>
      <w:r>
        <w:rPr>
          <w:sz w:val="25"/>
        </w:rPr>
        <w:t>Design of sanitary, plumbing, sewage, drainage, and water supply structures;</w:t>
      </w:r>
    </w:p>
    <w:p w:rsidR="00502485" w:rsidRDefault="008F6875">
      <w:pPr>
        <w:pStyle w:val="ListParagraph"/>
        <w:numPr>
          <w:ilvl w:val="1"/>
          <w:numId w:val="5"/>
        </w:numPr>
        <w:tabs>
          <w:tab w:val="left" w:pos="1581"/>
        </w:tabs>
        <w:spacing w:before="160" w:line="480" w:lineRule="auto"/>
        <w:ind w:right="118"/>
        <w:jc w:val="both"/>
        <w:rPr>
          <w:sz w:val="25"/>
        </w:rPr>
      </w:pPr>
      <w:r>
        <w:rPr>
          <w:sz w:val="25"/>
        </w:rPr>
        <w:t>Design and structural integration of electrical and communications systems;</w:t>
      </w:r>
    </w:p>
    <w:p w:rsidR="00502485" w:rsidRDefault="008F6875">
      <w:pPr>
        <w:pStyle w:val="ListParagraph"/>
        <w:numPr>
          <w:ilvl w:val="1"/>
          <w:numId w:val="5"/>
        </w:numPr>
        <w:tabs>
          <w:tab w:val="left" w:pos="1581"/>
        </w:tabs>
        <w:spacing w:before="161" w:line="480" w:lineRule="auto"/>
        <w:ind w:right="116"/>
        <w:jc w:val="both"/>
        <w:rPr>
          <w:sz w:val="25"/>
        </w:rPr>
      </w:pPr>
      <w:r>
        <w:rPr>
          <w:sz w:val="25"/>
        </w:rPr>
        <w:t>Incorporation of heating</w:t>
      </w:r>
      <w:r>
        <w:rPr>
          <w:sz w:val="25"/>
        </w:rPr>
        <w:t>, air-conditioning, ventilation and other mechanical systems including fire detection and prevention systems; and</w:t>
      </w:r>
    </w:p>
    <w:p w:rsidR="00502485" w:rsidRDefault="008F6875">
      <w:pPr>
        <w:pStyle w:val="ListParagraph"/>
        <w:numPr>
          <w:ilvl w:val="1"/>
          <w:numId w:val="5"/>
        </w:numPr>
        <w:tabs>
          <w:tab w:val="left" w:pos="1581"/>
        </w:tabs>
        <w:spacing w:before="159"/>
        <w:ind w:hanging="721"/>
        <w:jc w:val="both"/>
        <w:rPr>
          <w:sz w:val="25"/>
        </w:rPr>
      </w:pPr>
      <w:r>
        <w:rPr>
          <w:sz w:val="25"/>
        </w:rPr>
        <w:t>Periodic inspection and evaluation of construction</w:t>
      </w:r>
      <w:r>
        <w:rPr>
          <w:spacing w:val="-5"/>
          <w:sz w:val="25"/>
        </w:rPr>
        <w:t xml:space="preserve"> </w:t>
      </w:r>
      <w:r>
        <w:rPr>
          <w:sz w:val="25"/>
        </w:rPr>
        <w:t>work.</w:t>
      </w:r>
    </w:p>
    <w:p w:rsidR="00502485" w:rsidRDefault="00502485">
      <w:pPr>
        <w:pStyle w:val="BodyText"/>
        <w:rPr>
          <w:sz w:val="28"/>
        </w:rPr>
      </w:pPr>
    </w:p>
    <w:p w:rsidR="00502485" w:rsidRDefault="00502485">
      <w:pPr>
        <w:pStyle w:val="BodyText"/>
        <w:rPr>
          <w:sz w:val="28"/>
        </w:rPr>
      </w:pPr>
    </w:p>
    <w:p w:rsidR="00502485" w:rsidRDefault="00502485">
      <w:pPr>
        <w:pStyle w:val="BodyText"/>
        <w:spacing w:before="10"/>
        <w:rPr>
          <w:sz w:val="21"/>
        </w:rPr>
      </w:pPr>
    </w:p>
    <w:p w:rsidR="00502485" w:rsidRDefault="008F6875">
      <w:pPr>
        <w:pStyle w:val="BodyText"/>
        <w:spacing w:before="1" w:line="480" w:lineRule="auto"/>
        <w:ind w:left="500" w:right="113"/>
        <w:jc w:val="both"/>
      </w:pPr>
      <w:r>
        <w:t>These activities are undertaken by architects but are also carried out by architects in concert with a range of other actors including draughtspersons, builders, engineers, and designers. If the legislature were to impose an absolute prohibition against un</w:t>
      </w:r>
      <w:r>
        <w:t>registered individuals from ‗practicing architecture‘ there would be considerable confusion as to what activities formed the practice of architecture and what did not. It may have resulted in a host of other legitimate professionals being barred from engag</w:t>
      </w:r>
      <w:r>
        <w:t>ing in the design, supervision and construction of buildings merely because they were not registered under the Architects Act. Further, as the learned Attorney General of India brought to our attention, these varied professions form essential cogs in the o</w:t>
      </w:r>
      <w:r>
        <w:t>verall machinery of construction in India and the design, supervision and construction of new structures cannot be done by architects alone. It would be unreasonable from a regulatory perspective to ask all professions touching upon the construction of new</w:t>
      </w:r>
      <w:r>
        <w:t xml:space="preserve"> structures to obtain a degree in</w:t>
      </w:r>
      <w:r>
        <w:rPr>
          <w:spacing w:val="-1"/>
        </w:rPr>
        <w:t xml:space="preserve"> </w:t>
      </w:r>
      <w:r>
        <w:t>architecture.</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pStyle w:val="ListParagraph"/>
        <w:numPr>
          <w:ilvl w:val="0"/>
          <w:numId w:val="5"/>
        </w:numPr>
        <w:tabs>
          <w:tab w:val="left" w:pos="1221"/>
        </w:tabs>
        <w:spacing w:before="78" w:line="480" w:lineRule="auto"/>
        <w:ind w:right="116" w:firstLine="0"/>
        <w:jc w:val="both"/>
        <w:rPr>
          <w:sz w:val="25"/>
        </w:rPr>
      </w:pPr>
      <w:r>
        <w:rPr>
          <w:sz w:val="25"/>
        </w:rPr>
        <w:t xml:space="preserve">Architecture undoubtedly constitutes a highly specialised profession requiring the possession of minimum educational qualifications. However, architects are by and large engaged by means of a contract for services. In other words, architects provide a set </w:t>
      </w:r>
      <w:r>
        <w:rPr>
          <w:sz w:val="25"/>
        </w:rPr>
        <w:t>of specialised services towards the larger goal of construction. Architects are not embarking on construction independently of other actors. By virtue of the Architects Act, anybody engaging the services of an individual calling themselves an ―Architect‖ i</w:t>
      </w:r>
      <w:r>
        <w:rPr>
          <w:sz w:val="25"/>
        </w:rPr>
        <w:t>s assured that such an individual possesses statutorily recognised educational qualifications and is competent to complete the task at hand. It is in this manner that the legislature protects the common person from untrained</w:t>
      </w:r>
      <w:r>
        <w:rPr>
          <w:spacing w:val="-4"/>
          <w:sz w:val="25"/>
        </w:rPr>
        <w:t xml:space="preserve"> </w:t>
      </w:r>
      <w:r>
        <w:rPr>
          <w:sz w:val="25"/>
        </w:rPr>
        <w:t>individuals.</w:t>
      </w:r>
    </w:p>
    <w:p w:rsidR="00502485" w:rsidRDefault="00502485">
      <w:pPr>
        <w:pStyle w:val="BodyText"/>
        <w:rPr>
          <w:sz w:val="28"/>
        </w:rPr>
      </w:pPr>
    </w:p>
    <w:p w:rsidR="00502485" w:rsidRDefault="00502485">
      <w:pPr>
        <w:pStyle w:val="BodyText"/>
        <w:spacing w:before="10"/>
        <w:rPr>
          <w:sz w:val="24"/>
        </w:rPr>
      </w:pPr>
    </w:p>
    <w:p w:rsidR="00502485" w:rsidRDefault="008F6875">
      <w:pPr>
        <w:pStyle w:val="ListParagraph"/>
        <w:numPr>
          <w:ilvl w:val="0"/>
          <w:numId w:val="5"/>
        </w:numPr>
        <w:tabs>
          <w:tab w:val="left" w:pos="1221"/>
        </w:tabs>
        <w:spacing w:line="480" w:lineRule="auto"/>
        <w:ind w:right="115" w:firstLine="0"/>
        <w:jc w:val="both"/>
        <w:rPr>
          <w:sz w:val="25"/>
        </w:rPr>
      </w:pPr>
      <w:r>
        <w:rPr>
          <w:sz w:val="25"/>
        </w:rPr>
        <w:t>For the above re</w:t>
      </w:r>
      <w:r>
        <w:rPr>
          <w:sz w:val="25"/>
        </w:rPr>
        <w:t>asons, we affirm the decision of the High Court of Allahabad on the first question and hold that Section 37 of the Architects Act  does not prohibit individuals not registered under the Architects Act from undertaking the practice of architecture and its c</w:t>
      </w:r>
      <w:r>
        <w:rPr>
          <w:sz w:val="25"/>
        </w:rPr>
        <w:t>ognate</w:t>
      </w:r>
      <w:r>
        <w:rPr>
          <w:spacing w:val="-9"/>
          <w:sz w:val="25"/>
        </w:rPr>
        <w:t xml:space="preserve"> </w:t>
      </w:r>
      <w:r>
        <w:rPr>
          <w:sz w:val="25"/>
        </w:rPr>
        <w:t>activities.</w:t>
      </w:r>
    </w:p>
    <w:p w:rsidR="00502485" w:rsidRDefault="008F6875">
      <w:pPr>
        <w:spacing w:before="161"/>
        <w:ind w:left="500"/>
        <w:jc w:val="both"/>
        <w:rPr>
          <w:i/>
          <w:sz w:val="25"/>
        </w:rPr>
      </w:pPr>
      <w:r>
        <w:rPr>
          <w:i/>
          <w:sz w:val="25"/>
          <w:u w:val="single"/>
        </w:rPr>
        <w:t>Question 2</w:t>
      </w:r>
    </w:p>
    <w:p w:rsidR="00502485" w:rsidRDefault="00502485">
      <w:pPr>
        <w:pStyle w:val="BodyText"/>
        <w:spacing w:before="5"/>
        <w:rPr>
          <w:i/>
          <w:sz w:val="29"/>
        </w:rPr>
      </w:pPr>
    </w:p>
    <w:p w:rsidR="00502485" w:rsidRDefault="008F6875">
      <w:pPr>
        <w:pStyle w:val="ListParagraph"/>
        <w:numPr>
          <w:ilvl w:val="0"/>
          <w:numId w:val="5"/>
        </w:numPr>
        <w:tabs>
          <w:tab w:val="left" w:pos="1220"/>
          <w:tab w:val="left" w:pos="1221"/>
        </w:tabs>
        <w:spacing w:before="92"/>
        <w:ind w:left="1220" w:hanging="721"/>
        <w:rPr>
          <w:sz w:val="25"/>
        </w:rPr>
      </w:pPr>
      <w:r>
        <w:rPr>
          <w:w w:val="99"/>
          <w:sz w:val="25"/>
        </w:rPr>
        <w:t>The</w:t>
      </w:r>
      <w:r>
        <w:rPr>
          <w:spacing w:val="21"/>
          <w:sz w:val="25"/>
        </w:rPr>
        <w:t xml:space="preserve"> </w:t>
      </w:r>
      <w:r>
        <w:rPr>
          <w:w w:val="99"/>
          <w:sz w:val="25"/>
        </w:rPr>
        <w:t>second</w:t>
      </w:r>
      <w:r>
        <w:rPr>
          <w:spacing w:val="21"/>
          <w:sz w:val="25"/>
        </w:rPr>
        <w:t xml:space="preserve"> </w:t>
      </w:r>
      <w:r>
        <w:rPr>
          <w:w w:val="99"/>
          <w:sz w:val="25"/>
        </w:rPr>
        <w:t>question</w:t>
      </w:r>
      <w:r>
        <w:rPr>
          <w:spacing w:val="19"/>
          <w:sz w:val="25"/>
        </w:rPr>
        <w:t xml:space="preserve"> </w:t>
      </w:r>
      <w:r>
        <w:rPr>
          <w:w w:val="99"/>
          <w:sz w:val="25"/>
        </w:rPr>
        <w:t>befo</w:t>
      </w:r>
      <w:r>
        <w:rPr>
          <w:spacing w:val="1"/>
          <w:w w:val="99"/>
          <w:sz w:val="25"/>
        </w:rPr>
        <w:t>r</w:t>
      </w:r>
      <w:r>
        <w:rPr>
          <w:w w:val="99"/>
          <w:sz w:val="25"/>
        </w:rPr>
        <w:t>e</w:t>
      </w:r>
      <w:r>
        <w:rPr>
          <w:spacing w:val="21"/>
          <w:sz w:val="25"/>
        </w:rPr>
        <w:t xml:space="preserve"> </w:t>
      </w:r>
      <w:r>
        <w:rPr>
          <w:w w:val="99"/>
          <w:sz w:val="25"/>
        </w:rPr>
        <w:t>this</w:t>
      </w:r>
      <w:r>
        <w:rPr>
          <w:spacing w:val="21"/>
          <w:sz w:val="25"/>
        </w:rPr>
        <w:t xml:space="preserve"> </w:t>
      </w:r>
      <w:r>
        <w:rPr>
          <w:w w:val="99"/>
          <w:sz w:val="25"/>
        </w:rPr>
        <w:t>Cou</w:t>
      </w:r>
      <w:r>
        <w:rPr>
          <w:spacing w:val="1"/>
          <w:w w:val="99"/>
          <w:sz w:val="25"/>
        </w:rPr>
        <w:t>r</w:t>
      </w:r>
      <w:r>
        <w:rPr>
          <w:w w:val="99"/>
          <w:sz w:val="25"/>
        </w:rPr>
        <w:t>t</w:t>
      </w:r>
      <w:r>
        <w:rPr>
          <w:spacing w:val="25"/>
          <w:sz w:val="25"/>
        </w:rPr>
        <w:t xml:space="preserve"> </w:t>
      </w:r>
      <w:r>
        <w:rPr>
          <w:spacing w:val="-1"/>
          <w:w w:val="99"/>
          <w:sz w:val="25"/>
        </w:rPr>
        <w:t>i</w:t>
      </w:r>
      <w:r>
        <w:rPr>
          <w:w w:val="99"/>
          <w:sz w:val="25"/>
        </w:rPr>
        <w:t>s</w:t>
      </w:r>
      <w:r>
        <w:rPr>
          <w:spacing w:val="21"/>
          <w:sz w:val="25"/>
        </w:rPr>
        <w:t xml:space="preserve"> </w:t>
      </w:r>
      <w:r>
        <w:rPr>
          <w:w w:val="99"/>
          <w:sz w:val="25"/>
        </w:rPr>
        <w:t>whether</w:t>
      </w:r>
      <w:r>
        <w:rPr>
          <w:spacing w:val="23"/>
          <w:sz w:val="25"/>
        </w:rPr>
        <w:t xml:space="preserve"> </w:t>
      </w:r>
      <w:r>
        <w:rPr>
          <w:w w:val="99"/>
          <w:sz w:val="25"/>
        </w:rPr>
        <w:t>a</w:t>
      </w:r>
      <w:r>
        <w:rPr>
          <w:spacing w:val="21"/>
          <w:sz w:val="25"/>
        </w:rPr>
        <w:t xml:space="preserve"> </w:t>
      </w:r>
      <w:r>
        <w:rPr>
          <w:w w:val="99"/>
          <w:sz w:val="25"/>
        </w:rPr>
        <w:t>post</w:t>
      </w:r>
      <w:r>
        <w:rPr>
          <w:spacing w:val="20"/>
          <w:sz w:val="25"/>
        </w:rPr>
        <w:t xml:space="preserve"> </w:t>
      </w:r>
      <w:r>
        <w:rPr>
          <w:w w:val="99"/>
          <w:sz w:val="25"/>
        </w:rPr>
        <w:t>titled</w:t>
      </w:r>
      <w:r>
        <w:rPr>
          <w:spacing w:val="21"/>
          <w:sz w:val="25"/>
        </w:rPr>
        <w:t xml:space="preserve"> </w:t>
      </w:r>
      <w:r>
        <w:rPr>
          <w:spacing w:val="-1"/>
          <w:w w:val="33"/>
          <w:sz w:val="25"/>
        </w:rPr>
        <w:t>―</w:t>
      </w:r>
      <w:r>
        <w:rPr>
          <w:spacing w:val="-1"/>
          <w:w w:val="99"/>
          <w:sz w:val="25"/>
        </w:rPr>
        <w:t>A</w:t>
      </w:r>
      <w:r>
        <w:rPr>
          <w:w w:val="99"/>
          <w:sz w:val="25"/>
        </w:rPr>
        <w:t>rchite</w:t>
      </w:r>
      <w:r>
        <w:rPr>
          <w:w w:val="93"/>
          <w:sz w:val="25"/>
        </w:rPr>
        <w:t>ct‖</w:t>
      </w:r>
      <w:r>
        <w:rPr>
          <w:w w:val="99"/>
          <w:sz w:val="25"/>
        </w:rPr>
        <w:t>,</w:t>
      </w:r>
    </w:p>
    <w:p w:rsidR="00502485" w:rsidRDefault="00502485">
      <w:pPr>
        <w:pStyle w:val="BodyText"/>
        <w:spacing w:before="1"/>
      </w:pPr>
    </w:p>
    <w:p w:rsidR="00502485" w:rsidRDefault="008F6875">
      <w:pPr>
        <w:pStyle w:val="BodyText"/>
        <w:spacing w:line="480" w:lineRule="auto"/>
        <w:ind w:left="500" w:right="114"/>
        <w:jc w:val="both"/>
      </w:pPr>
      <w:r>
        <w:rPr>
          <w:w w:val="33"/>
        </w:rPr>
        <w:t>―</w:t>
      </w:r>
      <w:r>
        <w:rPr>
          <w:spacing w:val="-1"/>
          <w:w w:val="99"/>
        </w:rPr>
        <w:t>A</w:t>
      </w:r>
      <w:r>
        <w:rPr>
          <w:w w:val="99"/>
        </w:rPr>
        <w:t>ssociate</w:t>
      </w:r>
      <w:r>
        <w:rPr>
          <w:spacing w:val="7"/>
        </w:rPr>
        <w:t xml:space="preserve"> </w:t>
      </w:r>
      <w:r>
        <w:rPr>
          <w:spacing w:val="-1"/>
          <w:w w:val="99"/>
        </w:rPr>
        <w:t>a</w:t>
      </w:r>
      <w:r>
        <w:rPr>
          <w:w w:val="99"/>
        </w:rPr>
        <w:t>rchite</w:t>
      </w:r>
      <w:r>
        <w:rPr>
          <w:w w:val="93"/>
        </w:rPr>
        <w:t>ct‖</w:t>
      </w:r>
      <w:r>
        <w:rPr>
          <w:spacing w:val="7"/>
        </w:rPr>
        <w:t xml:space="preserve"> </w:t>
      </w:r>
      <w:r>
        <w:rPr>
          <w:spacing w:val="-1"/>
          <w:w w:val="99"/>
        </w:rPr>
        <w:t>o</w:t>
      </w:r>
      <w:r>
        <w:rPr>
          <w:w w:val="99"/>
        </w:rPr>
        <w:t>r</w:t>
      </w:r>
      <w:r>
        <w:rPr>
          <w:spacing w:val="8"/>
        </w:rPr>
        <w:t xml:space="preserve"> </w:t>
      </w:r>
      <w:r>
        <w:rPr>
          <w:spacing w:val="-1"/>
          <w:w w:val="99"/>
        </w:rPr>
        <w:t>a</w:t>
      </w:r>
      <w:r>
        <w:rPr>
          <w:w w:val="99"/>
        </w:rPr>
        <w:t>ny</w:t>
      </w:r>
      <w:r>
        <w:rPr>
          <w:spacing w:val="4"/>
        </w:rPr>
        <w:t xml:space="preserve"> </w:t>
      </w:r>
      <w:r>
        <w:rPr>
          <w:spacing w:val="-1"/>
          <w:w w:val="99"/>
        </w:rPr>
        <w:t>ot</w:t>
      </w:r>
      <w:r>
        <w:rPr>
          <w:w w:val="99"/>
        </w:rPr>
        <w:t>h</w:t>
      </w:r>
      <w:r>
        <w:rPr>
          <w:spacing w:val="-1"/>
          <w:w w:val="99"/>
        </w:rPr>
        <w:t>e</w:t>
      </w:r>
      <w:r>
        <w:rPr>
          <w:w w:val="99"/>
        </w:rPr>
        <w:t>r</w:t>
      </w:r>
      <w:r>
        <w:rPr>
          <w:spacing w:val="8"/>
        </w:rPr>
        <w:t xml:space="preserve"> </w:t>
      </w:r>
      <w:r>
        <w:rPr>
          <w:w w:val="99"/>
        </w:rPr>
        <w:t>similar</w:t>
      </w:r>
      <w:r>
        <w:rPr>
          <w:spacing w:val="8"/>
        </w:rPr>
        <w:t xml:space="preserve"> </w:t>
      </w:r>
      <w:r>
        <w:rPr>
          <w:w w:val="99"/>
        </w:rPr>
        <w:t>title</w:t>
      </w:r>
      <w:r>
        <w:rPr>
          <w:spacing w:val="7"/>
        </w:rPr>
        <w:t xml:space="preserve"> </w:t>
      </w:r>
      <w:r>
        <w:rPr>
          <w:spacing w:val="-1"/>
          <w:w w:val="99"/>
        </w:rPr>
        <w:t>usin</w:t>
      </w:r>
      <w:r>
        <w:rPr>
          <w:w w:val="99"/>
        </w:rPr>
        <w:t>g</w:t>
      </w:r>
      <w:r>
        <w:rPr>
          <w:spacing w:val="7"/>
        </w:rPr>
        <w:t xml:space="preserve"> </w:t>
      </w:r>
      <w:r>
        <w:rPr>
          <w:w w:val="99"/>
        </w:rPr>
        <w:t>the</w:t>
      </w:r>
      <w:r>
        <w:rPr>
          <w:spacing w:val="13"/>
        </w:rPr>
        <w:t xml:space="preserve"> </w:t>
      </w:r>
      <w:r>
        <w:rPr>
          <w:w w:val="99"/>
        </w:rPr>
        <w:t>te</w:t>
      </w:r>
      <w:r>
        <w:rPr>
          <w:spacing w:val="1"/>
          <w:w w:val="99"/>
        </w:rPr>
        <w:t>r</w:t>
      </w:r>
      <w:r>
        <w:rPr>
          <w:w w:val="99"/>
        </w:rPr>
        <w:t>m</w:t>
      </w:r>
      <w:r>
        <w:rPr>
          <w:spacing w:val="7"/>
        </w:rPr>
        <w:t xml:space="preserve"> </w:t>
      </w:r>
      <w:r>
        <w:rPr>
          <w:w w:val="99"/>
        </w:rPr>
        <w:t>or</w:t>
      </w:r>
      <w:r>
        <w:rPr>
          <w:spacing w:val="6"/>
        </w:rPr>
        <w:t xml:space="preserve"> </w:t>
      </w:r>
      <w:r>
        <w:rPr>
          <w:w w:val="99"/>
        </w:rPr>
        <w:t>s</w:t>
      </w:r>
      <w:r>
        <w:rPr>
          <w:spacing w:val="-3"/>
          <w:w w:val="99"/>
        </w:rPr>
        <w:t>ty</w:t>
      </w:r>
      <w:r>
        <w:rPr>
          <w:spacing w:val="-1"/>
          <w:w w:val="99"/>
        </w:rPr>
        <w:t>l</w:t>
      </w:r>
      <w:r>
        <w:rPr>
          <w:w w:val="99"/>
        </w:rPr>
        <w:t>e</w:t>
      </w:r>
      <w:r>
        <w:rPr>
          <w:spacing w:val="7"/>
        </w:rPr>
        <w:t xml:space="preserve"> </w:t>
      </w:r>
      <w:r>
        <w:rPr>
          <w:spacing w:val="-1"/>
          <w:w w:val="99"/>
        </w:rPr>
        <w:t>o</w:t>
      </w:r>
      <w:r>
        <w:rPr>
          <w:w w:val="99"/>
        </w:rPr>
        <w:t>f</w:t>
      </w:r>
      <w:r>
        <w:rPr>
          <w:spacing w:val="7"/>
        </w:rPr>
        <w:t xml:space="preserve"> </w:t>
      </w:r>
      <w:r>
        <w:rPr>
          <w:spacing w:val="2"/>
          <w:w w:val="33"/>
        </w:rPr>
        <w:t>―</w:t>
      </w:r>
      <w:r>
        <w:rPr>
          <w:spacing w:val="-1"/>
          <w:w w:val="99"/>
        </w:rPr>
        <w:t>A</w:t>
      </w:r>
      <w:r>
        <w:rPr>
          <w:w w:val="99"/>
        </w:rPr>
        <w:t>rchite</w:t>
      </w:r>
      <w:r>
        <w:rPr>
          <w:w w:val="93"/>
        </w:rPr>
        <w:t xml:space="preserve">ct‖ </w:t>
      </w:r>
      <w:r>
        <w:t xml:space="preserve">can be held by a person not registered as an architect under the Architects Act. </w:t>
      </w:r>
      <w:r>
        <w:rPr>
          <w:w w:val="99"/>
        </w:rPr>
        <w:t>On</w:t>
      </w:r>
      <w:r>
        <w:rPr>
          <w:spacing w:val="14"/>
        </w:rPr>
        <w:t xml:space="preserve"> </w:t>
      </w:r>
      <w:r>
        <w:rPr>
          <w:w w:val="99"/>
        </w:rPr>
        <w:t>this</w:t>
      </w:r>
      <w:r>
        <w:rPr>
          <w:spacing w:val="14"/>
        </w:rPr>
        <w:t xml:space="preserve"> </w:t>
      </w:r>
      <w:r>
        <w:rPr>
          <w:w w:val="99"/>
        </w:rPr>
        <w:t>question,</w:t>
      </w:r>
      <w:r>
        <w:rPr>
          <w:spacing w:val="14"/>
        </w:rPr>
        <w:t xml:space="preserve"> </w:t>
      </w:r>
      <w:r>
        <w:rPr>
          <w:w w:val="99"/>
        </w:rPr>
        <w:t>the</w:t>
      </w:r>
      <w:r>
        <w:rPr>
          <w:spacing w:val="15"/>
        </w:rPr>
        <w:t xml:space="preserve"> </w:t>
      </w:r>
      <w:r>
        <w:rPr>
          <w:w w:val="99"/>
        </w:rPr>
        <w:t>High</w:t>
      </w:r>
      <w:r>
        <w:rPr>
          <w:spacing w:val="14"/>
        </w:rPr>
        <w:t xml:space="preserve"> </w:t>
      </w:r>
      <w:r>
        <w:rPr>
          <w:w w:val="99"/>
        </w:rPr>
        <w:t>Cou</w:t>
      </w:r>
      <w:r>
        <w:rPr>
          <w:spacing w:val="1"/>
          <w:w w:val="99"/>
        </w:rPr>
        <w:t>r</w:t>
      </w:r>
      <w:r>
        <w:rPr>
          <w:w w:val="99"/>
        </w:rPr>
        <w:t>t</w:t>
      </w:r>
      <w:r>
        <w:rPr>
          <w:spacing w:val="14"/>
        </w:rPr>
        <w:t xml:space="preserve"> </w:t>
      </w:r>
      <w:r>
        <w:rPr>
          <w:w w:val="99"/>
        </w:rPr>
        <w:t>of</w:t>
      </w:r>
      <w:r>
        <w:rPr>
          <w:spacing w:val="14"/>
        </w:rPr>
        <w:t xml:space="preserve"> </w:t>
      </w:r>
      <w:r>
        <w:rPr>
          <w:spacing w:val="-1"/>
          <w:w w:val="99"/>
        </w:rPr>
        <w:t>A</w:t>
      </w:r>
      <w:r>
        <w:rPr>
          <w:w w:val="99"/>
        </w:rPr>
        <w:t>llahabad</w:t>
      </w:r>
      <w:r>
        <w:rPr>
          <w:spacing w:val="14"/>
        </w:rPr>
        <w:t xml:space="preserve"> </w:t>
      </w:r>
      <w:r>
        <w:rPr>
          <w:w w:val="99"/>
        </w:rPr>
        <w:t>held</w:t>
      </w:r>
      <w:r>
        <w:rPr>
          <w:spacing w:val="14"/>
        </w:rPr>
        <w:t xml:space="preserve"> </w:t>
      </w:r>
      <w:r>
        <w:rPr>
          <w:w w:val="99"/>
        </w:rPr>
        <w:t>that</w:t>
      </w:r>
      <w:r>
        <w:rPr>
          <w:spacing w:val="20"/>
        </w:rPr>
        <w:t xml:space="preserve"> </w:t>
      </w:r>
      <w:r>
        <w:rPr>
          <w:w w:val="99"/>
        </w:rPr>
        <w:t>the</w:t>
      </w:r>
      <w:r>
        <w:rPr>
          <w:spacing w:val="15"/>
        </w:rPr>
        <w:t xml:space="preserve"> </w:t>
      </w:r>
      <w:r>
        <w:rPr>
          <w:w w:val="33"/>
        </w:rPr>
        <w:t>―</w:t>
      </w:r>
      <w:r>
        <w:rPr>
          <w:w w:val="99"/>
        </w:rPr>
        <w:t>m</w:t>
      </w:r>
      <w:r>
        <w:rPr>
          <w:spacing w:val="-3"/>
          <w:w w:val="99"/>
        </w:rPr>
        <w:t>e</w:t>
      </w:r>
      <w:r>
        <w:rPr>
          <w:spacing w:val="-2"/>
          <w:w w:val="99"/>
        </w:rPr>
        <w:t>r</w:t>
      </w:r>
      <w:r>
        <w:rPr>
          <w:w w:val="99"/>
        </w:rPr>
        <w:t>e</w:t>
      </w:r>
      <w:r>
        <w:rPr>
          <w:spacing w:val="15"/>
        </w:rPr>
        <w:t xml:space="preserve"> </w:t>
      </w:r>
      <w:r>
        <w:rPr>
          <w:w w:val="99"/>
        </w:rPr>
        <w:t>nomenclatur</w:t>
      </w:r>
      <w:r>
        <w:rPr>
          <w:spacing w:val="2"/>
          <w:w w:val="99"/>
        </w:rPr>
        <w:t>e</w:t>
      </w:r>
      <w:r>
        <w:rPr>
          <w:w w:val="80"/>
        </w:rPr>
        <w:t xml:space="preserve">‖ </w:t>
      </w:r>
      <w:r>
        <w:rPr>
          <w:w w:val="99"/>
        </w:rPr>
        <w:t>of</w:t>
      </w:r>
      <w:r>
        <w:rPr>
          <w:spacing w:val="14"/>
        </w:rPr>
        <w:t xml:space="preserve"> </w:t>
      </w:r>
      <w:r>
        <w:rPr>
          <w:w w:val="99"/>
        </w:rPr>
        <w:t>a</w:t>
      </w:r>
      <w:r>
        <w:rPr>
          <w:spacing w:val="14"/>
        </w:rPr>
        <w:t xml:space="preserve"> </w:t>
      </w:r>
      <w:r>
        <w:rPr>
          <w:w w:val="99"/>
        </w:rPr>
        <w:t>p</w:t>
      </w:r>
      <w:r>
        <w:rPr>
          <w:spacing w:val="-2"/>
          <w:w w:val="99"/>
        </w:rPr>
        <w:t>a</w:t>
      </w:r>
      <w:r>
        <w:rPr>
          <w:w w:val="99"/>
        </w:rPr>
        <w:t>rticular</w:t>
      </w:r>
      <w:r>
        <w:rPr>
          <w:spacing w:val="15"/>
        </w:rPr>
        <w:t xml:space="preserve"> </w:t>
      </w:r>
      <w:r>
        <w:rPr>
          <w:w w:val="99"/>
        </w:rPr>
        <w:t>post</w:t>
      </w:r>
      <w:r>
        <w:rPr>
          <w:spacing w:val="12"/>
        </w:rPr>
        <w:t xml:space="preserve"> </w:t>
      </w:r>
      <w:r>
        <w:rPr>
          <w:w w:val="99"/>
        </w:rPr>
        <w:t>will</w:t>
      </w:r>
      <w:r>
        <w:rPr>
          <w:spacing w:val="13"/>
        </w:rPr>
        <w:t xml:space="preserve"> </w:t>
      </w:r>
      <w:r>
        <w:rPr>
          <w:w w:val="99"/>
        </w:rPr>
        <w:t>not</w:t>
      </w:r>
      <w:r>
        <w:rPr>
          <w:spacing w:val="17"/>
        </w:rPr>
        <w:t xml:space="preserve"> </w:t>
      </w:r>
      <w:r>
        <w:rPr>
          <w:spacing w:val="-3"/>
          <w:w w:val="99"/>
        </w:rPr>
        <w:t>v</w:t>
      </w:r>
      <w:r>
        <w:rPr>
          <w:w w:val="99"/>
        </w:rPr>
        <w:t>iolate</w:t>
      </w:r>
      <w:r>
        <w:rPr>
          <w:spacing w:val="15"/>
        </w:rPr>
        <w:t xml:space="preserve"> </w:t>
      </w:r>
      <w:r>
        <w:rPr>
          <w:w w:val="99"/>
        </w:rPr>
        <w:t>the</w:t>
      </w:r>
      <w:r>
        <w:rPr>
          <w:spacing w:val="15"/>
        </w:rPr>
        <w:t xml:space="preserve"> </w:t>
      </w:r>
      <w:r>
        <w:rPr>
          <w:w w:val="99"/>
        </w:rPr>
        <w:t>p</w:t>
      </w:r>
      <w:r>
        <w:rPr>
          <w:spacing w:val="1"/>
          <w:w w:val="99"/>
        </w:rPr>
        <w:t>r</w:t>
      </w:r>
      <w:r>
        <w:rPr>
          <w:w w:val="99"/>
        </w:rPr>
        <w:t>oh</w:t>
      </w:r>
      <w:r>
        <w:rPr>
          <w:spacing w:val="-3"/>
          <w:w w:val="99"/>
        </w:rPr>
        <w:t>i</w:t>
      </w:r>
      <w:r>
        <w:rPr>
          <w:w w:val="99"/>
        </w:rPr>
        <w:t>bition</w:t>
      </w:r>
      <w:r>
        <w:rPr>
          <w:spacing w:val="15"/>
        </w:rPr>
        <w:t xml:space="preserve"> </w:t>
      </w:r>
      <w:r>
        <w:rPr>
          <w:w w:val="99"/>
        </w:rPr>
        <w:t>on</w:t>
      </w:r>
      <w:r>
        <w:rPr>
          <w:spacing w:val="17"/>
        </w:rPr>
        <w:t xml:space="preserve"> </w:t>
      </w:r>
      <w:r>
        <w:rPr>
          <w:w w:val="99"/>
        </w:rPr>
        <w:t>the</w:t>
      </w:r>
      <w:r>
        <w:rPr>
          <w:spacing w:val="13"/>
        </w:rPr>
        <w:t xml:space="preserve"> </w:t>
      </w:r>
      <w:r>
        <w:rPr>
          <w:spacing w:val="-1"/>
          <w:w w:val="99"/>
        </w:rPr>
        <w:t>us</w:t>
      </w:r>
      <w:r>
        <w:rPr>
          <w:w w:val="99"/>
        </w:rPr>
        <w:t>e</w:t>
      </w:r>
      <w:r>
        <w:rPr>
          <w:spacing w:val="14"/>
        </w:rPr>
        <w:t xml:space="preserve"> </w:t>
      </w:r>
      <w:r>
        <w:rPr>
          <w:spacing w:val="-1"/>
          <w:w w:val="99"/>
        </w:rPr>
        <w:t>o</w:t>
      </w:r>
      <w:r>
        <w:rPr>
          <w:w w:val="99"/>
        </w:rPr>
        <w:t>f</w:t>
      </w:r>
      <w:r>
        <w:rPr>
          <w:spacing w:val="12"/>
        </w:rPr>
        <w:t xml:space="preserve"> </w:t>
      </w:r>
      <w:r>
        <w:rPr>
          <w:w w:val="33"/>
        </w:rPr>
        <w:t>―</w:t>
      </w:r>
      <w:r>
        <w:rPr>
          <w:spacing w:val="-3"/>
          <w:w w:val="99"/>
        </w:rPr>
        <w:t>t</w:t>
      </w:r>
      <w:r>
        <w:rPr>
          <w:spacing w:val="-1"/>
          <w:w w:val="99"/>
        </w:rPr>
        <w:t>itl</w:t>
      </w:r>
      <w:r>
        <w:rPr>
          <w:w w:val="99"/>
        </w:rPr>
        <w:t>e</w:t>
      </w:r>
      <w:r>
        <w:rPr>
          <w:spacing w:val="14"/>
        </w:rPr>
        <w:t xml:space="preserve"> </w:t>
      </w:r>
      <w:r>
        <w:rPr>
          <w:spacing w:val="-1"/>
          <w:w w:val="99"/>
        </w:rPr>
        <w:t>a</w:t>
      </w:r>
      <w:r>
        <w:rPr>
          <w:w w:val="99"/>
        </w:rPr>
        <w:t>nd</w:t>
      </w:r>
      <w:r>
        <w:rPr>
          <w:spacing w:val="14"/>
        </w:rPr>
        <w:t xml:space="preserve"> </w:t>
      </w:r>
      <w:r>
        <w:rPr>
          <w:w w:val="99"/>
        </w:rPr>
        <w:t>st</w:t>
      </w:r>
      <w:r>
        <w:rPr>
          <w:spacing w:val="-3"/>
          <w:w w:val="99"/>
        </w:rPr>
        <w:t>y</w:t>
      </w:r>
      <w:r>
        <w:rPr>
          <w:spacing w:val="-1"/>
          <w:w w:val="93"/>
        </w:rPr>
        <w:t>le</w:t>
      </w:r>
      <w:r>
        <w:rPr>
          <w:w w:val="93"/>
        </w:rPr>
        <w:t>‖</w:t>
      </w:r>
      <w:r>
        <w:rPr>
          <w:spacing w:val="15"/>
        </w:rPr>
        <w:t xml:space="preserve"> </w:t>
      </w:r>
      <w:r>
        <w:rPr>
          <w:spacing w:val="-1"/>
          <w:w w:val="99"/>
        </w:rPr>
        <w:t xml:space="preserve">of </w:t>
      </w:r>
      <w:r>
        <w:t xml:space="preserve">architect under Section 37. In other words, even an individual not registered as </w:t>
      </w:r>
      <w:r>
        <w:rPr>
          <w:w w:val="99"/>
        </w:rPr>
        <w:t>an</w:t>
      </w:r>
      <w:r>
        <w:t xml:space="preserve"> </w:t>
      </w:r>
      <w:r>
        <w:rPr>
          <w:spacing w:val="26"/>
        </w:rPr>
        <w:t xml:space="preserve"> </w:t>
      </w:r>
      <w:r>
        <w:rPr>
          <w:w w:val="99"/>
        </w:rPr>
        <w:t>a</w:t>
      </w:r>
      <w:r>
        <w:rPr>
          <w:spacing w:val="1"/>
          <w:w w:val="99"/>
        </w:rPr>
        <w:t>r</w:t>
      </w:r>
      <w:r>
        <w:rPr>
          <w:w w:val="99"/>
        </w:rPr>
        <w:t>chitect</w:t>
      </w:r>
      <w:r>
        <w:t xml:space="preserve"> </w:t>
      </w:r>
      <w:r>
        <w:rPr>
          <w:spacing w:val="26"/>
        </w:rPr>
        <w:t xml:space="preserve"> </w:t>
      </w:r>
      <w:r>
        <w:rPr>
          <w:w w:val="99"/>
        </w:rPr>
        <w:t>under</w:t>
      </w:r>
      <w:r>
        <w:t xml:space="preserve"> </w:t>
      </w:r>
      <w:r>
        <w:rPr>
          <w:spacing w:val="24"/>
        </w:rPr>
        <w:t xml:space="preserve"> </w:t>
      </w:r>
      <w:r>
        <w:rPr>
          <w:spacing w:val="-3"/>
          <w:w w:val="99"/>
        </w:rPr>
        <w:t>t</w:t>
      </w:r>
      <w:r>
        <w:rPr>
          <w:w w:val="99"/>
        </w:rPr>
        <w:t>he</w:t>
      </w:r>
      <w:r>
        <w:t xml:space="preserve"> </w:t>
      </w:r>
      <w:r>
        <w:rPr>
          <w:spacing w:val="26"/>
        </w:rPr>
        <w:t xml:space="preserve"> </w:t>
      </w:r>
      <w:r>
        <w:rPr>
          <w:spacing w:val="-1"/>
          <w:w w:val="99"/>
        </w:rPr>
        <w:t>A</w:t>
      </w:r>
      <w:r>
        <w:rPr>
          <w:w w:val="99"/>
        </w:rPr>
        <w:t>rchitects</w:t>
      </w:r>
      <w:r>
        <w:t xml:space="preserve"> </w:t>
      </w:r>
      <w:r>
        <w:rPr>
          <w:spacing w:val="26"/>
        </w:rPr>
        <w:t xml:space="preserve"> </w:t>
      </w:r>
      <w:r>
        <w:rPr>
          <w:spacing w:val="-1"/>
          <w:w w:val="99"/>
        </w:rPr>
        <w:t>A</w:t>
      </w:r>
      <w:r>
        <w:rPr>
          <w:w w:val="99"/>
        </w:rPr>
        <w:t>ct</w:t>
      </w:r>
      <w:r>
        <w:t xml:space="preserve"> </w:t>
      </w:r>
      <w:r>
        <w:rPr>
          <w:spacing w:val="31"/>
        </w:rPr>
        <w:t xml:space="preserve"> </w:t>
      </w:r>
      <w:r>
        <w:rPr>
          <w:w w:val="99"/>
        </w:rPr>
        <w:t>can</w:t>
      </w:r>
      <w:r>
        <w:t xml:space="preserve"> </w:t>
      </w:r>
      <w:r>
        <w:rPr>
          <w:spacing w:val="26"/>
        </w:rPr>
        <w:t xml:space="preserve"> </w:t>
      </w:r>
      <w:r>
        <w:rPr>
          <w:spacing w:val="-1"/>
          <w:w w:val="99"/>
        </w:rPr>
        <w:t>h</w:t>
      </w:r>
      <w:r>
        <w:rPr>
          <w:w w:val="99"/>
        </w:rPr>
        <w:t>o</w:t>
      </w:r>
      <w:r>
        <w:rPr>
          <w:spacing w:val="-1"/>
          <w:w w:val="99"/>
        </w:rPr>
        <w:t>l</w:t>
      </w:r>
      <w:r>
        <w:rPr>
          <w:w w:val="99"/>
        </w:rPr>
        <w:t>d</w:t>
      </w:r>
      <w:r>
        <w:t xml:space="preserve"> </w:t>
      </w:r>
      <w:r>
        <w:rPr>
          <w:spacing w:val="26"/>
        </w:rPr>
        <w:t xml:space="preserve"> </w:t>
      </w:r>
      <w:r>
        <w:rPr>
          <w:w w:val="99"/>
        </w:rPr>
        <w:t>a</w:t>
      </w:r>
      <w:r>
        <w:t xml:space="preserve"> </w:t>
      </w:r>
      <w:r>
        <w:rPr>
          <w:spacing w:val="26"/>
        </w:rPr>
        <w:t xml:space="preserve"> </w:t>
      </w:r>
      <w:r>
        <w:rPr>
          <w:spacing w:val="-1"/>
          <w:w w:val="99"/>
        </w:rPr>
        <w:t>p</w:t>
      </w:r>
      <w:r>
        <w:rPr>
          <w:w w:val="99"/>
        </w:rPr>
        <w:t>ost</w:t>
      </w:r>
      <w:r>
        <w:t xml:space="preserve"> </w:t>
      </w:r>
      <w:r>
        <w:rPr>
          <w:spacing w:val="26"/>
        </w:rPr>
        <w:t xml:space="preserve"> </w:t>
      </w:r>
      <w:r>
        <w:rPr>
          <w:w w:val="99"/>
        </w:rPr>
        <w:t>titl</w:t>
      </w:r>
      <w:r>
        <w:rPr>
          <w:spacing w:val="-2"/>
          <w:w w:val="99"/>
        </w:rPr>
        <w:t>e</w:t>
      </w:r>
      <w:r>
        <w:rPr>
          <w:w w:val="99"/>
        </w:rPr>
        <w:t>d</w:t>
      </w:r>
      <w:r>
        <w:t xml:space="preserve"> </w:t>
      </w:r>
      <w:r>
        <w:rPr>
          <w:spacing w:val="26"/>
        </w:rPr>
        <w:t xml:space="preserve"> </w:t>
      </w:r>
      <w:r>
        <w:rPr>
          <w:spacing w:val="4"/>
          <w:w w:val="33"/>
        </w:rPr>
        <w:t>―</w:t>
      </w:r>
      <w:r>
        <w:rPr>
          <w:spacing w:val="-1"/>
          <w:w w:val="99"/>
        </w:rPr>
        <w:t>A</w:t>
      </w:r>
      <w:r>
        <w:rPr>
          <w:w w:val="99"/>
        </w:rPr>
        <w:t>rchite</w:t>
      </w:r>
      <w:r>
        <w:rPr>
          <w:w w:val="93"/>
        </w:rPr>
        <w:t>ct‖</w:t>
      </w:r>
      <w:r>
        <w:t xml:space="preserve"> </w:t>
      </w:r>
      <w:r>
        <w:rPr>
          <w:spacing w:val="28"/>
        </w:rPr>
        <w:t xml:space="preserve"> </w:t>
      </w:r>
      <w:r>
        <w:rPr>
          <w:w w:val="99"/>
        </w:rPr>
        <w:t>or</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pStyle w:val="BodyText"/>
        <w:spacing w:before="78" w:line="480" w:lineRule="auto"/>
        <w:ind w:left="500"/>
      </w:pPr>
      <w:r>
        <w:rPr>
          <w:w w:val="33"/>
        </w:rPr>
        <w:t>―</w:t>
      </w:r>
      <w:r>
        <w:rPr>
          <w:spacing w:val="-1"/>
          <w:w w:val="99"/>
        </w:rPr>
        <w:t>A</w:t>
      </w:r>
      <w:r>
        <w:rPr>
          <w:w w:val="99"/>
        </w:rPr>
        <w:t>ssociate</w:t>
      </w:r>
      <w:r>
        <w:t xml:space="preserve">  </w:t>
      </w:r>
      <w:r>
        <w:rPr>
          <w:spacing w:val="-21"/>
        </w:rPr>
        <w:t xml:space="preserve"> </w:t>
      </w:r>
      <w:r>
        <w:rPr>
          <w:spacing w:val="-1"/>
          <w:w w:val="99"/>
        </w:rPr>
        <w:t>A</w:t>
      </w:r>
      <w:r>
        <w:rPr>
          <w:w w:val="99"/>
        </w:rPr>
        <w:t>rchite</w:t>
      </w:r>
      <w:r>
        <w:rPr>
          <w:w w:val="93"/>
        </w:rPr>
        <w:t>ct‖</w:t>
      </w:r>
      <w:r>
        <w:t xml:space="preserve">  </w:t>
      </w:r>
      <w:r>
        <w:rPr>
          <w:spacing w:val="-17"/>
        </w:rPr>
        <w:t xml:space="preserve"> </w:t>
      </w:r>
      <w:r>
        <w:rPr>
          <w:spacing w:val="-1"/>
          <w:w w:val="99"/>
        </w:rPr>
        <w:t>b</w:t>
      </w:r>
      <w:r>
        <w:rPr>
          <w:w w:val="99"/>
        </w:rPr>
        <w:t>ecause</w:t>
      </w:r>
      <w:r>
        <w:t xml:space="preserve">  </w:t>
      </w:r>
      <w:r>
        <w:rPr>
          <w:spacing w:val="-21"/>
        </w:rPr>
        <w:t xml:space="preserve"> </w:t>
      </w:r>
      <w:r>
        <w:rPr>
          <w:w w:val="99"/>
        </w:rPr>
        <w:t>the</w:t>
      </w:r>
      <w:r>
        <w:t xml:space="preserve">  </w:t>
      </w:r>
      <w:r>
        <w:rPr>
          <w:spacing w:val="-21"/>
        </w:rPr>
        <w:t xml:space="preserve"> </w:t>
      </w:r>
      <w:r>
        <w:rPr>
          <w:spacing w:val="-1"/>
          <w:w w:val="99"/>
        </w:rPr>
        <w:t>n</w:t>
      </w:r>
      <w:r>
        <w:rPr>
          <w:w w:val="99"/>
        </w:rPr>
        <w:t>a</w:t>
      </w:r>
      <w:r>
        <w:rPr>
          <w:spacing w:val="3"/>
          <w:w w:val="99"/>
        </w:rPr>
        <w:t>m</w:t>
      </w:r>
      <w:r>
        <w:rPr>
          <w:w w:val="99"/>
        </w:rPr>
        <w:t>e</w:t>
      </w:r>
      <w:r>
        <w:t xml:space="preserve">  </w:t>
      </w:r>
      <w:r>
        <w:rPr>
          <w:spacing w:val="-21"/>
        </w:rPr>
        <w:t xml:space="preserve"> </w:t>
      </w:r>
      <w:r>
        <w:rPr>
          <w:spacing w:val="-1"/>
          <w:w w:val="99"/>
        </w:rPr>
        <w:t>o</w:t>
      </w:r>
      <w:r>
        <w:rPr>
          <w:w w:val="99"/>
        </w:rPr>
        <w:t>f</w:t>
      </w:r>
      <w:r>
        <w:t xml:space="preserve">  </w:t>
      </w:r>
      <w:r>
        <w:rPr>
          <w:spacing w:val="-21"/>
        </w:rPr>
        <w:t xml:space="preserve"> </w:t>
      </w:r>
      <w:r>
        <w:rPr>
          <w:w w:val="99"/>
        </w:rPr>
        <w:t>the</w:t>
      </w:r>
      <w:r>
        <w:t xml:space="preserve">  </w:t>
      </w:r>
      <w:r>
        <w:rPr>
          <w:spacing w:val="-21"/>
        </w:rPr>
        <w:t xml:space="preserve"> </w:t>
      </w:r>
      <w:r>
        <w:rPr>
          <w:spacing w:val="-1"/>
          <w:w w:val="99"/>
        </w:rPr>
        <w:t>p</w:t>
      </w:r>
      <w:r>
        <w:rPr>
          <w:w w:val="99"/>
        </w:rPr>
        <w:t>ost</w:t>
      </w:r>
      <w:r>
        <w:t xml:space="preserve">  </w:t>
      </w:r>
      <w:r>
        <w:rPr>
          <w:spacing w:val="-22"/>
        </w:rPr>
        <w:t xml:space="preserve"> </w:t>
      </w:r>
      <w:r>
        <w:rPr>
          <w:spacing w:val="-1"/>
          <w:w w:val="99"/>
        </w:rPr>
        <w:t>a</w:t>
      </w:r>
      <w:r>
        <w:rPr>
          <w:w w:val="99"/>
        </w:rPr>
        <w:t>m</w:t>
      </w:r>
      <w:r>
        <w:rPr>
          <w:spacing w:val="2"/>
          <w:w w:val="99"/>
        </w:rPr>
        <w:t>o</w:t>
      </w:r>
      <w:r>
        <w:rPr>
          <w:spacing w:val="-1"/>
          <w:w w:val="99"/>
        </w:rPr>
        <w:t>u</w:t>
      </w:r>
      <w:r>
        <w:rPr>
          <w:w w:val="99"/>
        </w:rPr>
        <w:t>nted</w:t>
      </w:r>
      <w:r>
        <w:t xml:space="preserve">  </w:t>
      </w:r>
      <w:r>
        <w:rPr>
          <w:spacing w:val="-21"/>
        </w:rPr>
        <w:t xml:space="preserve"> </w:t>
      </w:r>
      <w:r>
        <w:rPr>
          <w:w w:val="99"/>
        </w:rPr>
        <w:t>to</w:t>
      </w:r>
      <w:r>
        <w:t xml:space="preserve">  </w:t>
      </w:r>
      <w:r>
        <w:rPr>
          <w:spacing w:val="-21"/>
        </w:rPr>
        <w:t xml:space="preserve"> </w:t>
      </w:r>
      <w:r>
        <w:rPr>
          <w:w w:val="33"/>
        </w:rPr>
        <w:t>―</w:t>
      </w:r>
      <w:r>
        <w:rPr>
          <w:w w:val="99"/>
        </w:rPr>
        <w:t>m</w:t>
      </w:r>
      <w:r>
        <w:rPr>
          <w:spacing w:val="-1"/>
          <w:w w:val="99"/>
        </w:rPr>
        <w:t>e</w:t>
      </w:r>
      <w:r>
        <w:rPr>
          <w:w w:val="99"/>
        </w:rPr>
        <w:t xml:space="preserve">re </w:t>
      </w:r>
      <w:r>
        <w:t>nomenclature‖.</w:t>
      </w:r>
    </w:p>
    <w:p w:rsidR="00502485" w:rsidRDefault="00502485">
      <w:pPr>
        <w:pStyle w:val="BodyText"/>
        <w:rPr>
          <w:sz w:val="28"/>
        </w:rPr>
      </w:pPr>
    </w:p>
    <w:p w:rsidR="00502485" w:rsidRDefault="00502485">
      <w:pPr>
        <w:pStyle w:val="BodyText"/>
        <w:spacing w:before="8"/>
        <w:rPr>
          <w:sz w:val="24"/>
        </w:rPr>
      </w:pPr>
    </w:p>
    <w:p w:rsidR="00502485" w:rsidRDefault="008F6875">
      <w:pPr>
        <w:pStyle w:val="ListParagraph"/>
        <w:numPr>
          <w:ilvl w:val="0"/>
          <w:numId w:val="5"/>
        </w:numPr>
        <w:tabs>
          <w:tab w:val="left" w:pos="1221"/>
        </w:tabs>
        <w:spacing w:before="1" w:line="480" w:lineRule="auto"/>
        <w:ind w:right="117" w:firstLine="0"/>
        <w:jc w:val="both"/>
        <w:rPr>
          <w:sz w:val="25"/>
        </w:rPr>
      </w:pPr>
      <w:r>
        <w:rPr>
          <w:sz w:val="25"/>
        </w:rPr>
        <w:t xml:space="preserve">While we have held that Section 37 does not prohibit the practice of architecture by unregistered individuals, it certainly does prohibit unregistered </w:t>
      </w:r>
      <w:r>
        <w:rPr>
          <w:w w:val="99"/>
          <w:sz w:val="25"/>
        </w:rPr>
        <w:t>indi</w:t>
      </w:r>
      <w:r>
        <w:rPr>
          <w:spacing w:val="-2"/>
          <w:w w:val="99"/>
          <w:sz w:val="25"/>
        </w:rPr>
        <w:t>v</w:t>
      </w:r>
      <w:r>
        <w:rPr>
          <w:w w:val="99"/>
          <w:sz w:val="25"/>
        </w:rPr>
        <w:t>iduals</w:t>
      </w:r>
      <w:r>
        <w:rPr>
          <w:spacing w:val="26"/>
          <w:sz w:val="25"/>
        </w:rPr>
        <w:t xml:space="preserve"> </w:t>
      </w:r>
      <w:r>
        <w:rPr>
          <w:w w:val="99"/>
          <w:sz w:val="25"/>
        </w:rPr>
        <w:t>fr</w:t>
      </w:r>
      <w:r>
        <w:rPr>
          <w:spacing w:val="1"/>
          <w:w w:val="99"/>
          <w:sz w:val="25"/>
        </w:rPr>
        <w:t>o</w:t>
      </w:r>
      <w:r>
        <w:rPr>
          <w:w w:val="99"/>
          <w:sz w:val="25"/>
        </w:rPr>
        <w:t>m</w:t>
      </w:r>
      <w:r>
        <w:rPr>
          <w:spacing w:val="27"/>
          <w:sz w:val="25"/>
        </w:rPr>
        <w:t xml:space="preserve"> </w:t>
      </w:r>
      <w:r>
        <w:rPr>
          <w:spacing w:val="-1"/>
          <w:w w:val="99"/>
          <w:sz w:val="25"/>
        </w:rPr>
        <w:t>usi</w:t>
      </w:r>
      <w:r>
        <w:rPr>
          <w:spacing w:val="2"/>
          <w:w w:val="99"/>
          <w:sz w:val="25"/>
        </w:rPr>
        <w:t>n</w:t>
      </w:r>
      <w:r>
        <w:rPr>
          <w:w w:val="99"/>
          <w:sz w:val="25"/>
        </w:rPr>
        <w:t>g</w:t>
      </w:r>
      <w:r>
        <w:rPr>
          <w:spacing w:val="26"/>
          <w:sz w:val="25"/>
        </w:rPr>
        <w:t xml:space="preserve"> </w:t>
      </w:r>
      <w:r>
        <w:rPr>
          <w:w w:val="99"/>
          <w:sz w:val="25"/>
        </w:rPr>
        <w:t>the</w:t>
      </w:r>
      <w:r>
        <w:rPr>
          <w:spacing w:val="27"/>
          <w:sz w:val="25"/>
        </w:rPr>
        <w:t xml:space="preserve"> </w:t>
      </w:r>
      <w:r>
        <w:rPr>
          <w:w w:val="33"/>
          <w:sz w:val="25"/>
        </w:rPr>
        <w:t>―</w:t>
      </w:r>
      <w:r>
        <w:rPr>
          <w:w w:val="99"/>
          <w:sz w:val="25"/>
        </w:rPr>
        <w:t>title</w:t>
      </w:r>
      <w:r>
        <w:rPr>
          <w:spacing w:val="26"/>
          <w:sz w:val="25"/>
        </w:rPr>
        <w:t xml:space="preserve"> </w:t>
      </w:r>
      <w:r>
        <w:rPr>
          <w:spacing w:val="-1"/>
          <w:w w:val="99"/>
          <w:sz w:val="25"/>
        </w:rPr>
        <w:t>a</w:t>
      </w:r>
      <w:r>
        <w:rPr>
          <w:w w:val="99"/>
          <w:sz w:val="25"/>
        </w:rPr>
        <w:t>nd</w:t>
      </w:r>
      <w:r>
        <w:rPr>
          <w:spacing w:val="26"/>
          <w:sz w:val="25"/>
        </w:rPr>
        <w:t xml:space="preserve"> </w:t>
      </w:r>
      <w:r>
        <w:rPr>
          <w:w w:val="99"/>
          <w:sz w:val="25"/>
        </w:rPr>
        <w:t>st</w:t>
      </w:r>
      <w:r>
        <w:rPr>
          <w:spacing w:val="-3"/>
          <w:w w:val="99"/>
          <w:sz w:val="25"/>
        </w:rPr>
        <w:t>y</w:t>
      </w:r>
      <w:r>
        <w:rPr>
          <w:spacing w:val="-1"/>
          <w:w w:val="93"/>
          <w:sz w:val="25"/>
        </w:rPr>
        <w:t>le</w:t>
      </w:r>
      <w:r>
        <w:rPr>
          <w:w w:val="93"/>
          <w:sz w:val="25"/>
        </w:rPr>
        <w:t>‖</w:t>
      </w:r>
      <w:r>
        <w:rPr>
          <w:spacing w:val="27"/>
          <w:sz w:val="25"/>
        </w:rPr>
        <w:t xml:space="preserve"> </w:t>
      </w:r>
      <w:r>
        <w:rPr>
          <w:spacing w:val="-1"/>
          <w:w w:val="99"/>
          <w:sz w:val="25"/>
        </w:rPr>
        <w:t>o</w:t>
      </w:r>
      <w:r>
        <w:rPr>
          <w:w w:val="99"/>
          <w:sz w:val="25"/>
        </w:rPr>
        <w:t>f</w:t>
      </w:r>
      <w:r>
        <w:rPr>
          <w:spacing w:val="26"/>
          <w:sz w:val="25"/>
        </w:rPr>
        <w:t xml:space="preserve"> </w:t>
      </w:r>
      <w:r>
        <w:rPr>
          <w:spacing w:val="-1"/>
          <w:w w:val="99"/>
          <w:sz w:val="25"/>
        </w:rPr>
        <w:t>a</w:t>
      </w:r>
      <w:r>
        <w:rPr>
          <w:w w:val="99"/>
          <w:sz w:val="25"/>
        </w:rPr>
        <w:t>rchitect.</w:t>
      </w:r>
      <w:r>
        <w:rPr>
          <w:spacing w:val="26"/>
          <w:sz w:val="25"/>
        </w:rPr>
        <w:t xml:space="preserve"> </w:t>
      </w:r>
      <w:r>
        <w:rPr>
          <w:spacing w:val="-1"/>
          <w:w w:val="99"/>
          <w:sz w:val="25"/>
        </w:rPr>
        <w:t>Und</w:t>
      </w:r>
      <w:r>
        <w:rPr>
          <w:w w:val="99"/>
          <w:sz w:val="25"/>
        </w:rPr>
        <w:t>er</w:t>
      </w:r>
      <w:r>
        <w:rPr>
          <w:spacing w:val="27"/>
          <w:sz w:val="25"/>
        </w:rPr>
        <w:t xml:space="preserve"> </w:t>
      </w:r>
      <w:r>
        <w:rPr>
          <w:w w:val="99"/>
          <w:sz w:val="25"/>
        </w:rPr>
        <w:t>t</w:t>
      </w:r>
      <w:r>
        <w:rPr>
          <w:spacing w:val="-2"/>
          <w:w w:val="99"/>
          <w:sz w:val="25"/>
        </w:rPr>
        <w:t>h</w:t>
      </w:r>
      <w:r>
        <w:rPr>
          <w:w w:val="99"/>
          <w:sz w:val="25"/>
        </w:rPr>
        <w:t>e</w:t>
      </w:r>
      <w:r>
        <w:rPr>
          <w:spacing w:val="26"/>
          <w:sz w:val="25"/>
        </w:rPr>
        <w:t xml:space="preserve"> </w:t>
      </w:r>
      <w:r>
        <w:rPr>
          <w:w w:val="99"/>
          <w:sz w:val="25"/>
        </w:rPr>
        <w:t>scheme</w:t>
      </w:r>
      <w:r>
        <w:rPr>
          <w:spacing w:val="26"/>
          <w:sz w:val="25"/>
        </w:rPr>
        <w:t xml:space="preserve"> </w:t>
      </w:r>
      <w:r>
        <w:rPr>
          <w:spacing w:val="-1"/>
          <w:w w:val="99"/>
          <w:sz w:val="25"/>
        </w:rPr>
        <w:t>o</w:t>
      </w:r>
      <w:r>
        <w:rPr>
          <w:w w:val="99"/>
          <w:sz w:val="25"/>
        </w:rPr>
        <w:t>f</w:t>
      </w:r>
      <w:r>
        <w:rPr>
          <w:spacing w:val="26"/>
          <w:sz w:val="25"/>
        </w:rPr>
        <w:t xml:space="preserve"> </w:t>
      </w:r>
      <w:r>
        <w:rPr>
          <w:w w:val="99"/>
          <w:sz w:val="25"/>
        </w:rPr>
        <w:t>t</w:t>
      </w:r>
      <w:r>
        <w:rPr>
          <w:spacing w:val="-2"/>
          <w:w w:val="99"/>
          <w:sz w:val="25"/>
        </w:rPr>
        <w:t>h</w:t>
      </w:r>
      <w:r>
        <w:rPr>
          <w:w w:val="99"/>
          <w:sz w:val="25"/>
        </w:rPr>
        <w:t xml:space="preserve">e </w:t>
      </w:r>
      <w:r>
        <w:rPr>
          <w:sz w:val="25"/>
        </w:rPr>
        <w:t xml:space="preserve">Architects Act, only individuals possessing the statutorily recognised minimum </w:t>
      </w:r>
      <w:r>
        <w:rPr>
          <w:w w:val="99"/>
          <w:sz w:val="25"/>
        </w:rPr>
        <w:t>educational</w:t>
      </w:r>
      <w:r>
        <w:rPr>
          <w:sz w:val="25"/>
        </w:rPr>
        <w:t xml:space="preserve"> </w:t>
      </w:r>
      <w:r>
        <w:rPr>
          <w:spacing w:val="-29"/>
          <w:sz w:val="25"/>
        </w:rPr>
        <w:t xml:space="preserve"> </w:t>
      </w:r>
      <w:r>
        <w:rPr>
          <w:w w:val="99"/>
          <w:sz w:val="25"/>
        </w:rPr>
        <w:t>qualifications</w:t>
      </w:r>
      <w:r>
        <w:rPr>
          <w:sz w:val="25"/>
        </w:rPr>
        <w:t xml:space="preserve"> </w:t>
      </w:r>
      <w:r>
        <w:rPr>
          <w:spacing w:val="-26"/>
          <w:sz w:val="25"/>
        </w:rPr>
        <w:t xml:space="preserve"> </w:t>
      </w:r>
      <w:r>
        <w:rPr>
          <w:w w:val="99"/>
          <w:sz w:val="25"/>
        </w:rPr>
        <w:t>can</w:t>
      </w:r>
      <w:r>
        <w:rPr>
          <w:sz w:val="25"/>
        </w:rPr>
        <w:t xml:space="preserve"> </w:t>
      </w:r>
      <w:r>
        <w:rPr>
          <w:spacing w:val="-29"/>
          <w:sz w:val="25"/>
        </w:rPr>
        <w:t xml:space="preserve"> </w:t>
      </w:r>
      <w:r>
        <w:rPr>
          <w:w w:val="99"/>
          <w:sz w:val="25"/>
        </w:rPr>
        <w:t>apply</w:t>
      </w:r>
      <w:r>
        <w:rPr>
          <w:sz w:val="25"/>
        </w:rPr>
        <w:t xml:space="preserve"> </w:t>
      </w:r>
      <w:r>
        <w:rPr>
          <w:spacing w:val="-30"/>
          <w:sz w:val="25"/>
        </w:rPr>
        <w:t xml:space="preserve"> </w:t>
      </w:r>
      <w:r>
        <w:rPr>
          <w:w w:val="99"/>
          <w:sz w:val="25"/>
        </w:rPr>
        <w:t>for</w:t>
      </w:r>
      <w:r>
        <w:rPr>
          <w:sz w:val="25"/>
        </w:rPr>
        <w:t xml:space="preserve"> </w:t>
      </w:r>
      <w:r>
        <w:rPr>
          <w:spacing w:val="-28"/>
          <w:sz w:val="25"/>
        </w:rPr>
        <w:t xml:space="preserve"> </w:t>
      </w:r>
      <w:r>
        <w:rPr>
          <w:w w:val="99"/>
          <w:sz w:val="25"/>
        </w:rPr>
        <w:t>registration</w:t>
      </w:r>
      <w:r>
        <w:rPr>
          <w:sz w:val="25"/>
        </w:rPr>
        <w:t xml:space="preserve"> </w:t>
      </w:r>
      <w:r>
        <w:rPr>
          <w:spacing w:val="-27"/>
          <w:sz w:val="25"/>
        </w:rPr>
        <w:t xml:space="preserve"> </w:t>
      </w:r>
      <w:r>
        <w:rPr>
          <w:spacing w:val="-1"/>
          <w:w w:val="99"/>
          <w:sz w:val="25"/>
        </w:rPr>
        <w:t>a</w:t>
      </w:r>
      <w:r>
        <w:rPr>
          <w:w w:val="99"/>
          <w:sz w:val="25"/>
        </w:rPr>
        <w:t>s</w:t>
      </w:r>
      <w:r>
        <w:rPr>
          <w:sz w:val="25"/>
        </w:rPr>
        <w:t xml:space="preserve"> </w:t>
      </w:r>
      <w:r>
        <w:rPr>
          <w:spacing w:val="-29"/>
          <w:sz w:val="25"/>
        </w:rPr>
        <w:t xml:space="preserve"> </w:t>
      </w:r>
      <w:r>
        <w:rPr>
          <w:spacing w:val="-1"/>
          <w:w w:val="99"/>
          <w:sz w:val="25"/>
        </w:rPr>
        <w:t>a</w:t>
      </w:r>
      <w:r>
        <w:rPr>
          <w:w w:val="99"/>
          <w:sz w:val="25"/>
        </w:rPr>
        <w:t>n</w:t>
      </w:r>
      <w:r>
        <w:rPr>
          <w:sz w:val="25"/>
        </w:rPr>
        <w:t xml:space="preserve"> </w:t>
      </w:r>
      <w:r>
        <w:rPr>
          <w:spacing w:val="-29"/>
          <w:sz w:val="25"/>
        </w:rPr>
        <w:t xml:space="preserve"> </w:t>
      </w:r>
      <w:r>
        <w:rPr>
          <w:spacing w:val="1"/>
          <w:w w:val="33"/>
          <w:sz w:val="25"/>
        </w:rPr>
        <w:t>―</w:t>
      </w:r>
      <w:r>
        <w:rPr>
          <w:spacing w:val="-1"/>
          <w:w w:val="99"/>
          <w:sz w:val="25"/>
        </w:rPr>
        <w:t>A</w:t>
      </w:r>
      <w:r>
        <w:rPr>
          <w:w w:val="99"/>
          <w:sz w:val="25"/>
        </w:rPr>
        <w:t>rchite</w:t>
      </w:r>
      <w:r>
        <w:rPr>
          <w:w w:val="93"/>
          <w:sz w:val="25"/>
        </w:rPr>
        <w:t>ct‖</w:t>
      </w:r>
      <w:r>
        <w:rPr>
          <w:sz w:val="25"/>
        </w:rPr>
        <w:t xml:space="preserve"> </w:t>
      </w:r>
      <w:r>
        <w:rPr>
          <w:spacing w:val="-29"/>
          <w:sz w:val="25"/>
        </w:rPr>
        <w:t xml:space="preserve"> </w:t>
      </w:r>
      <w:r>
        <w:rPr>
          <w:spacing w:val="-1"/>
          <w:w w:val="99"/>
          <w:sz w:val="25"/>
        </w:rPr>
        <w:t>u</w:t>
      </w:r>
      <w:r>
        <w:rPr>
          <w:w w:val="99"/>
          <w:sz w:val="25"/>
        </w:rPr>
        <w:t>n</w:t>
      </w:r>
      <w:r>
        <w:rPr>
          <w:spacing w:val="-1"/>
          <w:w w:val="99"/>
          <w:sz w:val="25"/>
        </w:rPr>
        <w:t>d</w:t>
      </w:r>
      <w:r>
        <w:rPr>
          <w:w w:val="99"/>
          <w:sz w:val="25"/>
        </w:rPr>
        <w:t>er</w:t>
      </w:r>
      <w:r>
        <w:rPr>
          <w:sz w:val="25"/>
        </w:rPr>
        <w:t xml:space="preserve"> </w:t>
      </w:r>
      <w:r>
        <w:rPr>
          <w:spacing w:val="-29"/>
          <w:sz w:val="25"/>
        </w:rPr>
        <w:t xml:space="preserve"> </w:t>
      </w:r>
      <w:r>
        <w:rPr>
          <w:w w:val="99"/>
          <w:sz w:val="25"/>
        </w:rPr>
        <w:t xml:space="preserve">the </w:t>
      </w:r>
      <w:r>
        <w:rPr>
          <w:sz w:val="25"/>
        </w:rPr>
        <w:t xml:space="preserve">Act. Registration as an architect under the statute is thus a guarantee of possessing certain minimum educational qualifications. Section 37 prohibits unregistered individuals from designating themselves or referring to themselves </w:t>
      </w:r>
      <w:r>
        <w:rPr>
          <w:spacing w:val="-1"/>
          <w:w w:val="99"/>
          <w:sz w:val="25"/>
        </w:rPr>
        <w:t>a</w:t>
      </w:r>
      <w:r>
        <w:rPr>
          <w:w w:val="99"/>
          <w:sz w:val="25"/>
        </w:rPr>
        <w:t>s</w:t>
      </w:r>
      <w:r>
        <w:rPr>
          <w:sz w:val="25"/>
        </w:rPr>
        <w:t xml:space="preserve"> </w:t>
      </w:r>
      <w:r>
        <w:rPr>
          <w:spacing w:val="5"/>
          <w:sz w:val="25"/>
        </w:rPr>
        <w:t xml:space="preserve"> </w:t>
      </w:r>
      <w:r>
        <w:rPr>
          <w:w w:val="33"/>
          <w:sz w:val="25"/>
        </w:rPr>
        <w:t>―</w:t>
      </w:r>
      <w:r>
        <w:rPr>
          <w:spacing w:val="-1"/>
          <w:w w:val="99"/>
          <w:sz w:val="25"/>
        </w:rPr>
        <w:t>a</w:t>
      </w:r>
      <w:r>
        <w:rPr>
          <w:w w:val="99"/>
          <w:sz w:val="25"/>
        </w:rPr>
        <w:t>rchite</w:t>
      </w:r>
      <w:r>
        <w:rPr>
          <w:w w:val="95"/>
          <w:sz w:val="25"/>
        </w:rPr>
        <w:t>cts</w:t>
      </w:r>
      <w:r>
        <w:rPr>
          <w:spacing w:val="2"/>
          <w:w w:val="95"/>
          <w:sz w:val="25"/>
        </w:rPr>
        <w:t>‖</w:t>
      </w:r>
      <w:r>
        <w:rPr>
          <w:w w:val="99"/>
          <w:sz w:val="25"/>
        </w:rPr>
        <w:t>.</w:t>
      </w:r>
      <w:r>
        <w:rPr>
          <w:sz w:val="25"/>
        </w:rPr>
        <w:t xml:space="preserve"> </w:t>
      </w:r>
      <w:r>
        <w:rPr>
          <w:spacing w:val="5"/>
          <w:sz w:val="25"/>
        </w:rPr>
        <w:t xml:space="preserve"> </w:t>
      </w:r>
      <w:r>
        <w:rPr>
          <w:w w:val="99"/>
          <w:sz w:val="25"/>
        </w:rPr>
        <w:t>The</w:t>
      </w:r>
      <w:r>
        <w:rPr>
          <w:sz w:val="25"/>
        </w:rPr>
        <w:t xml:space="preserve"> </w:t>
      </w:r>
      <w:r>
        <w:rPr>
          <w:spacing w:val="5"/>
          <w:sz w:val="25"/>
        </w:rPr>
        <w:t xml:space="preserve"> </w:t>
      </w:r>
      <w:r>
        <w:rPr>
          <w:w w:val="99"/>
          <w:sz w:val="25"/>
        </w:rPr>
        <w:t>c</w:t>
      </w:r>
      <w:r>
        <w:rPr>
          <w:w w:val="99"/>
          <w:sz w:val="25"/>
        </w:rPr>
        <w:t>onsequence</w:t>
      </w:r>
      <w:r>
        <w:rPr>
          <w:sz w:val="25"/>
        </w:rPr>
        <w:t xml:space="preserve"> </w:t>
      </w:r>
      <w:r>
        <w:rPr>
          <w:spacing w:val="5"/>
          <w:sz w:val="25"/>
        </w:rPr>
        <w:t xml:space="preserve"> </w:t>
      </w:r>
      <w:r>
        <w:rPr>
          <w:w w:val="99"/>
          <w:sz w:val="25"/>
        </w:rPr>
        <w:t>of</w:t>
      </w:r>
      <w:r>
        <w:rPr>
          <w:sz w:val="25"/>
        </w:rPr>
        <w:t xml:space="preserve"> </w:t>
      </w:r>
      <w:r>
        <w:rPr>
          <w:spacing w:val="5"/>
          <w:sz w:val="25"/>
        </w:rPr>
        <w:t xml:space="preserve"> </w:t>
      </w:r>
      <w:r>
        <w:rPr>
          <w:w w:val="99"/>
          <w:sz w:val="25"/>
        </w:rPr>
        <w:t>this</w:t>
      </w:r>
      <w:r>
        <w:rPr>
          <w:sz w:val="25"/>
        </w:rPr>
        <w:t xml:space="preserve"> </w:t>
      </w:r>
      <w:r>
        <w:rPr>
          <w:spacing w:val="5"/>
          <w:sz w:val="25"/>
        </w:rPr>
        <w:t xml:space="preserve"> </w:t>
      </w:r>
      <w:r>
        <w:rPr>
          <w:w w:val="99"/>
          <w:sz w:val="25"/>
        </w:rPr>
        <w:t>regulat</w:t>
      </w:r>
      <w:r>
        <w:rPr>
          <w:spacing w:val="5"/>
          <w:w w:val="99"/>
          <w:sz w:val="25"/>
        </w:rPr>
        <w:t>o</w:t>
      </w:r>
      <w:r>
        <w:rPr>
          <w:w w:val="99"/>
          <w:sz w:val="25"/>
        </w:rPr>
        <w:t>ry</w:t>
      </w:r>
      <w:r>
        <w:rPr>
          <w:sz w:val="25"/>
        </w:rPr>
        <w:t xml:space="preserve"> </w:t>
      </w:r>
      <w:r>
        <w:rPr>
          <w:spacing w:val="2"/>
          <w:sz w:val="25"/>
        </w:rPr>
        <w:t xml:space="preserve"> </w:t>
      </w:r>
      <w:r>
        <w:rPr>
          <w:w w:val="99"/>
          <w:sz w:val="25"/>
        </w:rPr>
        <w:t>regime</w:t>
      </w:r>
      <w:r>
        <w:rPr>
          <w:sz w:val="25"/>
        </w:rPr>
        <w:t xml:space="preserve"> </w:t>
      </w:r>
      <w:r>
        <w:rPr>
          <w:spacing w:val="5"/>
          <w:sz w:val="25"/>
        </w:rPr>
        <w:t xml:space="preserve"> </w:t>
      </w:r>
      <w:r>
        <w:rPr>
          <w:spacing w:val="2"/>
          <w:w w:val="99"/>
          <w:sz w:val="25"/>
        </w:rPr>
        <w:t>i</w:t>
      </w:r>
      <w:r>
        <w:rPr>
          <w:w w:val="99"/>
          <w:sz w:val="25"/>
        </w:rPr>
        <w:t>s</w:t>
      </w:r>
      <w:r>
        <w:rPr>
          <w:sz w:val="25"/>
        </w:rPr>
        <w:t xml:space="preserve"> </w:t>
      </w:r>
      <w:r>
        <w:rPr>
          <w:spacing w:val="4"/>
          <w:sz w:val="25"/>
        </w:rPr>
        <w:t xml:space="preserve"> </w:t>
      </w:r>
      <w:r>
        <w:rPr>
          <w:w w:val="99"/>
          <w:sz w:val="25"/>
        </w:rPr>
        <w:t>that</w:t>
      </w:r>
      <w:r>
        <w:rPr>
          <w:sz w:val="25"/>
        </w:rPr>
        <w:t xml:space="preserve"> </w:t>
      </w:r>
      <w:r>
        <w:rPr>
          <w:spacing w:val="5"/>
          <w:sz w:val="25"/>
        </w:rPr>
        <w:t xml:space="preserve"> </w:t>
      </w:r>
      <w:r>
        <w:rPr>
          <w:w w:val="99"/>
          <w:sz w:val="25"/>
        </w:rPr>
        <w:t>when</w:t>
      </w:r>
      <w:r>
        <w:rPr>
          <w:sz w:val="25"/>
        </w:rPr>
        <w:t xml:space="preserve"> </w:t>
      </w:r>
      <w:r>
        <w:rPr>
          <w:spacing w:val="5"/>
          <w:sz w:val="25"/>
        </w:rPr>
        <w:t xml:space="preserve"> </w:t>
      </w:r>
      <w:r>
        <w:rPr>
          <w:w w:val="99"/>
          <w:sz w:val="25"/>
        </w:rPr>
        <w:t xml:space="preserve">an </w:t>
      </w:r>
      <w:r>
        <w:rPr>
          <w:spacing w:val="-1"/>
          <w:w w:val="99"/>
          <w:sz w:val="25"/>
        </w:rPr>
        <w:t>indi</w:t>
      </w:r>
      <w:r>
        <w:rPr>
          <w:spacing w:val="-3"/>
          <w:w w:val="99"/>
          <w:sz w:val="25"/>
        </w:rPr>
        <w:t>v</w:t>
      </w:r>
      <w:r>
        <w:rPr>
          <w:spacing w:val="-1"/>
          <w:w w:val="99"/>
          <w:sz w:val="25"/>
        </w:rPr>
        <w:t>idu</w:t>
      </w:r>
      <w:r>
        <w:rPr>
          <w:w w:val="99"/>
          <w:sz w:val="25"/>
        </w:rPr>
        <w:t>al</w:t>
      </w:r>
      <w:r>
        <w:rPr>
          <w:sz w:val="25"/>
        </w:rPr>
        <w:t xml:space="preserve"> </w:t>
      </w:r>
      <w:r>
        <w:rPr>
          <w:spacing w:val="-32"/>
          <w:sz w:val="25"/>
        </w:rPr>
        <w:t xml:space="preserve"> </w:t>
      </w:r>
      <w:r>
        <w:rPr>
          <w:spacing w:val="-1"/>
          <w:w w:val="99"/>
          <w:sz w:val="25"/>
        </w:rPr>
        <w:t>i</w:t>
      </w:r>
      <w:r>
        <w:rPr>
          <w:w w:val="99"/>
          <w:sz w:val="25"/>
        </w:rPr>
        <w:t>s</w:t>
      </w:r>
      <w:r>
        <w:rPr>
          <w:sz w:val="25"/>
        </w:rPr>
        <w:t xml:space="preserve"> </w:t>
      </w:r>
      <w:r>
        <w:rPr>
          <w:spacing w:val="-32"/>
          <w:sz w:val="25"/>
        </w:rPr>
        <w:t xml:space="preserve"> </w:t>
      </w:r>
      <w:r>
        <w:rPr>
          <w:w w:val="99"/>
          <w:sz w:val="25"/>
        </w:rPr>
        <w:t>called</w:t>
      </w:r>
      <w:r>
        <w:rPr>
          <w:sz w:val="25"/>
        </w:rPr>
        <w:t xml:space="preserve"> </w:t>
      </w:r>
      <w:r>
        <w:rPr>
          <w:spacing w:val="-34"/>
          <w:sz w:val="25"/>
        </w:rPr>
        <w:t xml:space="preserve"> </w:t>
      </w:r>
      <w:r>
        <w:rPr>
          <w:spacing w:val="2"/>
          <w:w w:val="99"/>
          <w:sz w:val="25"/>
        </w:rPr>
        <w:t>a</w:t>
      </w:r>
      <w:r>
        <w:rPr>
          <w:w w:val="99"/>
          <w:sz w:val="25"/>
        </w:rPr>
        <w:t>n</w:t>
      </w:r>
      <w:r>
        <w:rPr>
          <w:sz w:val="25"/>
        </w:rPr>
        <w:t xml:space="preserve"> </w:t>
      </w:r>
      <w:r>
        <w:rPr>
          <w:spacing w:val="-34"/>
          <w:sz w:val="25"/>
        </w:rPr>
        <w:t xml:space="preserve"> </w:t>
      </w:r>
      <w:r>
        <w:rPr>
          <w:spacing w:val="3"/>
          <w:w w:val="33"/>
          <w:sz w:val="25"/>
        </w:rPr>
        <w:t>―</w:t>
      </w:r>
      <w:r>
        <w:rPr>
          <w:spacing w:val="-1"/>
          <w:w w:val="99"/>
          <w:sz w:val="25"/>
        </w:rPr>
        <w:t>A</w:t>
      </w:r>
      <w:r>
        <w:rPr>
          <w:w w:val="99"/>
          <w:sz w:val="25"/>
        </w:rPr>
        <w:t>rchite</w:t>
      </w:r>
      <w:r>
        <w:rPr>
          <w:w w:val="93"/>
          <w:sz w:val="25"/>
        </w:rPr>
        <w:t>ct‖</w:t>
      </w:r>
      <w:r>
        <w:rPr>
          <w:sz w:val="25"/>
        </w:rPr>
        <w:t xml:space="preserve"> </w:t>
      </w:r>
      <w:r>
        <w:rPr>
          <w:spacing w:val="-33"/>
          <w:sz w:val="25"/>
        </w:rPr>
        <w:t xml:space="preserve"> </w:t>
      </w:r>
      <w:r>
        <w:rPr>
          <w:w w:val="99"/>
          <w:sz w:val="25"/>
        </w:rPr>
        <w:t>a</w:t>
      </w:r>
      <w:r>
        <w:rPr>
          <w:sz w:val="25"/>
        </w:rPr>
        <w:t xml:space="preserve"> </w:t>
      </w:r>
      <w:r>
        <w:rPr>
          <w:spacing w:val="-34"/>
          <w:sz w:val="25"/>
        </w:rPr>
        <w:t xml:space="preserve"> </w:t>
      </w:r>
      <w:r>
        <w:rPr>
          <w:w w:val="99"/>
          <w:sz w:val="25"/>
        </w:rPr>
        <w:t>r</w:t>
      </w:r>
      <w:r>
        <w:rPr>
          <w:spacing w:val="-1"/>
          <w:w w:val="99"/>
          <w:sz w:val="25"/>
        </w:rPr>
        <w:t>e</w:t>
      </w:r>
      <w:r>
        <w:rPr>
          <w:w w:val="99"/>
          <w:sz w:val="25"/>
        </w:rPr>
        <w:t>as</w:t>
      </w:r>
      <w:r>
        <w:rPr>
          <w:spacing w:val="2"/>
          <w:w w:val="99"/>
          <w:sz w:val="25"/>
        </w:rPr>
        <w:t>o</w:t>
      </w:r>
      <w:r>
        <w:rPr>
          <w:spacing w:val="-1"/>
          <w:w w:val="99"/>
          <w:sz w:val="25"/>
        </w:rPr>
        <w:t>n</w:t>
      </w:r>
      <w:r>
        <w:rPr>
          <w:w w:val="99"/>
          <w:sz w:val="25"/>
        </w:rPr>
        <w:t>a</w:t>
      </w:r>
      <w:r>
        <w:rPr>
          <w:spacing w:val="-1"/>
          <w:w w:val="99"/>
          <w:sz w:val="25"/>
        </w:rPr>
        <w:t>bl</w:t>
      </w:r>
      <w:r>
        <w:rPr>
          <w:w w:val="99"/>
          <w:sz w:val="25"/>
        </w:rPr>
        <w:t>e</w:t>
      </w:r>
      <w:r>
        <w:rPr>
          <w:sz w:val="25"/>
        </w:rPr>
        <w:t xml:space="preserve"> </w:t>
      </w:r>
      <w:r>
        <w:rPr>
          <w:spacing w:val="-33"/>
          <w:sz w:val="25"/>
        </w:rPr>
        <w:t xml:space="preserve"> </w:t>
      </w:r>
      <w:r>
        <w:rPr>
          <w:spacing w:val="-1"/>
          <w:w w:val="99"/>
          <w:sz w:val="25"/>
        </w:rPr>
        <w:t>p</w:t>
      </w:r>
      <w:r>
        <w:rPr>
          <w:w w:val="99"/>
          <w:sz w:val="25"/>
        </w:rPr>
        <w:t>erson</w:t>
      </w:r>
      <w:r>
        <w:rPr>
          <w:sz w:val="25"/>
        </w:rPr>
        <w:t xml:space="preserve"> </w:t>
      </w:r>
      <w:r>
        <w:rPr>
          <w:spacing w:val="-34"/>
          <w:sz w:val="25"/>
        </w:rPr>
        <w:t xml:space="preserve"> </w:t>
      </w:r>
      <w:r>
        <w:rPr>
          <w:spacing w:val="-1"/>
          <w:w w:val="99"/>
          <w:sz w:val="25"/>
        </w:rPr>
        <w:t>woul</w:t>
      </w:r>
      <w:r>
        <w:rPr>
          <w:w w:val="99"/>
          <w:sz w:val="25"/>
        </w:rPr>
        <w:t>d</w:t>
      </w:r>
      <w:r>
        <w:rPr>
          <w:sz w:val="25"/>
        </w:rPr>
        <w:t xml:space="preserve"> </w:t>
      </w:r>
      <w:r>
        <w:rPr>
          <w:spacing w:val="-31"/>
          <w:sz w:val="25"/>
        </w:rPr>
        <w:t xml:space="preserve"> </w:t>
      </w:r>
      <w:r>
        <w:rPr>
          <w:spacing w:val="-1"/>
          <w:w w:val="99"/>
          <w:sz w:val="25"/>
        </w:rPr>
        <w:t>ass</w:t>
      </w:r>
      <w:r>
        <w:rPr>
          <w:w w:val="99"/>
          <w:sz w:val="25"/>
        </w:rPr>
        <w:t>ume</w:t>
      </w:r>
      <w:r>
        <w:rPr>
          <w:sz w:val="25"/>
        </w:rPr>
        <w:t xml:space="preserve"> </w:t>
      </w:r>
      <w:r>
        <w:rPr>
          <w:spacing w:val="-34"/>
          <w:sz w:val="25"/>
        </w:rPr>
        <w:t xml:space="preserve"> </w:t>
      </w:r>
      <w:r>
        <w:rPr>
          <w:w w:val="99"/>
          <w:sz w:val="25"/>
        </w:rPr>
        <w:t>that</w:t>
      </w:r>
      <w:r>
        <w:rPr>
          <w:sz w:val="25"/>
        </w:rPr>
        <w:t xml:space="preserve"> </w:t>
      </w:r>
      <w:r>
        <w:rPr>
          <w:spacing w:val="-34"/>
          <w:sz w:val="25"/>
        </w:rPr>
        <w:t xml:space="preserve"> </w:t>
      </w:r>
      <w:r>
        <w:rPr>
          <w:w w:val="99"/>
          <w:sz w:val="25"/>
        </w:rPr>
        <w:t xml:space="preserve">they </w:t>
      </w:r>
      <w:r>
        <w:rPr>
          <w:sz w:val="25"/>
        </w:rPr>
        <w:t>are a registered architect under the Architects Act and as a consequence possess the requisite educational qualifications and specialised knowledge associated with</w:t>
      </w:r>
      <w:r>
        <w:rPr>
          <w:spacing w:val="-2"/>
          <w:sz w:val="25"/>
        </w:rPr>
        <w:t xml:space="preserve"> </w:t>
      </w:r>
      <w:r>
        <w:rPr>
          <w:sz w:val="25"/>
        </w:rPr>
        <w:t>architects.</w:t>
      </w:r>
    </w:p>
    <w:p w:rsidR="00502485" w:rsidRDefault="00502485">
      <w:pPr>
        <w:pStyle w:val="BodyText"/>
        <w:rPr>
          <w:sz w:val="28"/>
        </w:rPr>
      </w:pPr>
    </w:p>
    <w:p w:rsidR="00502485" w:rsidRDefault="00502485">
      <w:pPr>
        <w:pStyle w:val="BodyText"/>
        <w:spacing w:before="10"/>
        <w:rPr>
          <w:sz w:val="26"/>
        </w:rPr>
      </w:pPr>
    </w:p>
    <w:p w:rsidR="00502485" w:rsidRDefault="008F6875">
      <w:pPr>
        <w:pStyle w:val="ListParagraph"/>
        <w:numPr>
          <w:ilvl w:val="0"/>
          <w:numId w:val="5"/>
        </w:numPr>
        <w:tabs>
          <w:tab w:val="left" w:pos="1221"/>
        </w:tabs>
        <w:spacing w:before="1" w:line="480" w:lineRule="auto"/>
        <w:ind w:right="115" w:firstLine="0"/>
        <w:jc w:val="both"/>
        <w:rPr>
          <w:sz w:val="25"/>
        </w:rPr>
      </w:pPr>
      <w:r>
        <w:rPr>
          <w:w w:val="99"/>
          <w:sz w:val="25"/>
        </w:rPr>
        <w:t>If</w:t>
      </w:r>
      <w:r>
        <w:rPr>
          <w:spacing w:val="2"/>
          <w:sz w:val="25"/>
        </w:rPr>
        <w:t xml:space="preserve"> </w:t>
      </w:r>
      <w:r>
        <w:rPr>
          <w:spacing w:val="-1"/>
          <w:w w:val="99"/>
          <w:sz w:val="25"/>
        </w:rPr>
        <w:t>a</w:t>
      </w:r>
      <w:r>
        <w:rPr>
          <w:w w:val="99"/>
          <w:sz w:val="25"/>
        </w:rPr>
        <w:t>n</w:t>
      </w:r>
      <w:r>
        <w:rPr>
          <w:spacing w:val="2"/>
          <w:sz w:val="25"/>
        </w:rPr>
        <w:t xml:space="preserve"> </w:t>
      </w:r>
      <w:r>
        <w:rPr>
          <w:spacing w:val="-1"/>
          <w:w w:val="99"/>
          <w:sz w:val="25"/>
        </w:rPr>
        <w:t>indi</w:t>
      </w:r>
      <w:r>
        <w:rPr>
          <w:spacing w:val="-3"/>
          <w:w w:val="99"/>
          <w:sz w:val="25"/>
        </w:rPr>
        <w:t>v</w:t>
      </w:r>
      <w:r>
        <w:rPr>
          <w:spacing w:val="-1"/>
          <w:w w:val="99"/>
          <w:sz w:val="25"/>
        </w:rPr>
        <w:t>idu</w:t>
      </w:r>
      <w:r>
        <w:rPr>
          <w:w w:val="99"/>
          <w:sz w:val="25"/>
        </w:rPr>
        <w:t>al</w:t>
      </w:r>
      <w:r>
        <w:rPr>
          <w:spacing w:val="2"/>
          <w:sz w:val="25"/>
        </w:rPr>
        <w:t xml:space="preserve"> </w:t>
      </w:r>
      <w:r>
        <w:rPr>
          <w:spacing w:val="-1"/>
          <w:w w:val="99"/>
          <w:sz w:val="25"/>
        </w:rPr>
        <w:t>i</w:t>
      </w:r>
      <w:r>
        <w:rPr>
          <w:w w:val="99"/>
          <w:sz w:val="25"/>
        </w:rPr>
        <w:t>s</w:t>
      </w:r>
      <w:r>
        <w:rPr>
          <w:spacing w:val="2"/>
          <w:sz w:val="25"/>
        </w:rPr>
        <w:t xml:space="preserve"> </w:t>
      </w:r>
      <w:r>
        <w:rPr>
          <w:spacing w:val="-1"/>
          <w:w w:val="99"/>
          <w:sz w:val="25"/>
        </w:rPr>
        <w:t>a</w:t>
      </w:r>
      <w:r>
        <w:rPr>
          <w:w w:val="99"/>
          <w:sz w:val="25"/>
        </w:rPr>
        <w:t>p</w:t>
      </w:r>
      <w:r>
        <w:rPr>
          <w:spacing w:val="2"/>
          <w:w w:val="99"/>
          <w:sz w:val="25"/>
        </w:rPr>
        <w:t>p</w:t>
      </w:r>
      <w:r>
        <w:rPr>
          <w:spacing w:val="-1"/>
          <w:w w:val="99"/>
          <w:sz w:val="25"/>
        </w:rPr>
        <w:t>oin</w:t>
      </w:r>
      <w:r>
        <w:rPr>
          <w:w w:val="99"/>
          <w:sz w:val="25"/>
        </w:rPr>
        <w:t>t</w:t>
      </w:r>
      <w:r>
        <w:rPr>
          <w:spacing w:val="-1"/>
          <w:w w:val="99"/>
          <w:sz w:val="25"/>
        </w:rPr>
        <w:t>e</w:t>
      </w:r>
      <w:r>
        <w:rPr>
          <w:w w:val="99"/>
          <w:sz w:val="25"/>
        </w:rPr>
        <w:t>d</w:t>
      </w:r>
      <w:r>
        <w:rPr>
          <w:spacing w:val="2"/>
          <w:sz w:val="25"/>
        </w:rPr>
        <w:t xml:space="preserve"> </w:t>
      </w:r>
      <w:r>
        <w:rPr>
          <w:w w:val="99"/>
          <w:sz w:val="25"/>
        </w:rPr>
        <w:t>to</w:t>
      </w:r>
      <w:r>
        <w:rPr>
          <w:spacing w:val="3"/>
          <w:sz w:val="25"/>
        </w:rPr>
        <w:t xml:space="preserve"> </w:t>
      </w:r>
      <w:r>
        <w:rPr>
          <w:w w:val="99"/>
          <w:sz w:val="25"/>
        </w:rPr>
        <w:t>a</w:t>
      </w:r>
      <w:r>
        <w:rPr>
          <w:spacing w:val="2"/>
          <w:sz w:val="25"/>
        </w:rPr>
        <w:t xml:space="preserve"> </w:t>
      </w:r>
      <w:r>
        <w:rPr>
          <w:spacing w:val="-1"/>
          <w:w w:val="99"/>
          <w:sz w:val="25"/>
        </w:rPr>
        <w:t>p</w:t>
      </w:r>
      <w:r>
        <w:rPr>
          <w:w w:val="99"/>
          <w:sz w:val="25"/>
        </w:rPr>
        <w:t>ost</w:t>
      </w:r>
      <w:r>
        <w:rPr>
          <w:spacing w:val="2"/>
          <w:sz w:val="25"/>
        </w:rPr>
        <w:t xml:space="preserve"> </w:t>
      </w:r>
      <w:r>
        <w:rPr>
          <w:w w:val="99"/>
          <w:sz w:val="25"/>
        </w:rPr>
        <w:t>titled</w:t>
      </w:r>
      <w:r>
        <w:rPr>
          <w:sz w:val="25"/>
        </w:rPr>
        <w:t xml:space="preserve"> </w:t>
      </w:r>
      <w:r>
        <w:rPr>
          <w:w w:val="33"/>
          <w:sz w:val="25"/>
        </w:rPr>
        <w:t>―</w:t>
      </w:r>
      <w:r>
        <w:rPr>
          <w:spacing w:val="-1"/>
          <w:w w:val="99"/>
          <w:sz w:val="25"/>
        </w:rPr>
        <w:t>A</w:t>
      </w:r>
      <w:r>
        <w:rPr>
          <w:w w:val="99"/>
          <w:sz w:val="25"/>
        </w:rPr>
        <w:t>ssociate</w:t>
      </w:r>
      <w:r>
        <w:rPr>
          <w:spacing w:val="2"/>
          <w:sz w:val="25"/>
        </w:rPr>
        <w:t xml:space="preserve"> </w:t>
      </w:r>
      <w:r>
        <w:rPr>
          <w:spacing w:val="-1"/>
          <w:w w:val="99"/>
          <w:sz w:val="25"/>
        </w:rPr>
        <w:t>A</w:t>
      </w:r>
      <w:r>
        <w:rPr>
          <w:w w:val="99"/>
          <w:sz w:val="25"/>
        </w:rPr>
        <w:t>rchite</w:t>
      </w:r>
      <w:r>
        <w:rPr>
          <w:w w:val="93"/>
          <w:sz w:val="25"/>
        </w:rPr>
        <w:t>ct‖</w:t>
      </w:r>
      <w:r>
        <w:rPr>
          <w:w w:val="99"/>
          <w:sz w:val="25"/>
        </w:rPr>
        <w:t>,</w:t>
      </w:r>
      <w:r>
        <w:rPr>
          <w:spacing w:val="2"/>
          <w:sz w:val="25"/>
        </w:rPr>
        <w:t xml:space="preserve"> </w:t>
      </w:r>
      <w:r>
        <w:rPr>
          <w:w w:val="33"/>
          <w:sz w:val="25"/>
        </w:rPr>
        <w:t>―</w:t>
      </w:r>
      <w:r>
        <w:rPr>
          <w:spacing w:val="-1"/>
          <w:w w:val="99"/>
          <w:sz w:val="25"/>
        </w:rPr>
        <w:t>A</w:t>
      </w:r>
      <w:r>
        <w:rPr>
          <w:w w:val="99"/>
          <w:sz w:val="25"/>
        </w:rPr>
        <w:t>rchite</w:t>
      </w:r>
      <w:r>
        <w:rPr>
          <w:w w:val="93"/>
          <w:sz w:val="25"/>
        </w:rPr>
        <w:t xml:space="preserve">ct‖ </w:t>
      </w:r>
      <w:r>
        <w:rPr>
          <w:spacing w:val="-1"/>
          <w:w w:val="99"/>
          <w:sz w:val="25"/>
        </w:rPr>
        <w:t>o</w:t>
      </w:r>
      <w:r>
        <w:rPr>
          <w:w w:val="99"/>
          <w:sz w:val="25"/>
        </w:rPr>
        <w:t>r</w:t>
      </w:r>
      <w:r>
        <w:rPr>
          <w:spacing w:val="8"/>
          <w:sz w:val="25"/>
        </w:rPr>
        <w:t xml:space="preserve"> </w:t>
      </w:r>
      <w:r>
        <w:rPr>
          <w:w w:val="33"/>
          <w:sz w:val="25"/>
        </w:rPr>
        <w:t>―</w:t>
      </w:r>
      <w:r>
        <w:rPr>
          <w:spacing w:val="-1"/>
          <w:w w:val="99"/>
          <w:sz w:val="25"/>
        </w:rPr>
        <w:t>Se</w:t>
      </w:r>
      <w:r>
        <w:rPr>
          <w:w w:val="99"/>
          <w:sz w:val="25"/>
        </w:rPr>
        <w:t>n</w:t>
      </w:r>
      <w:r>
        <w:rPr>
          <w:spacing w:val="-1"/>
          <w:w w:val="99"/>
          <w:sz w:val="25"/>
        </w:rPr>
        <w:t>io</w:t>
      </w:r>
      <w:r>
        <w:rPr>
          <w:w w:val="99"/>
          <w:sz w:val="25"/>
        </w:rPr>
        <w:t>r</w:t>
      </w:r>
      <w:r>
        <w:rPr>
          <w:spacing w:val="7"/>
          <w:sz w:val="25"/>
        </w:rPr>
        <w:t xml:space="preserve"> </w:t>
      </w:r>
      <w:r>
        <w:rPr>
          <w:spacing w:val="-1"/>
          <w:w w:val="99"/>
          <w:sz w:val="25"/>
        </w:rPr>
        <w:t>A</w:t>
      </w:r>
      <w:r>
        <w:rPr>
          <w:w w:val="99"/>
          <w:sz w:val="25"/>
        </w:rPr>
        <w:t>rchite</w:t>
      </w:r>
      <w:r>
        <w:rPr>
          <w:w w:val="93"/>
          <w:sz w:val="25"/>
        </w:rPr>
        <w:t>ct‖</w:t>
      </w:r>
      <w:r>
        <w:rPr>
          <w:w w:val="99"/>
          <w:sz w:val="25"/>
        </w:rPr>
        <w:t>,</w:t>
      </w:r>
      <w:r>
        <w:rPr>
          <w:spacing w:val="7"/>
          <w:sz w:val="25"/>
        </w:rPr>
        <w:t xml:space="preserve"> </w:t>
      </w:r>
      <w:r>
        <w:rPr>
          <w:w w:val="99"/>
          <w:sz w:val="25"/>
        </w:rPr>
        <w:t>they</w:t>
      </w:r>
      <w:r>
        <w:rPr>
          <w:spacing w:val="4"/>
          <w:sz w:val="25"/>
        </w:rPr>
        <w:t xml:space="preserve"> </w:t>
      </w:r>
      <w:r>
        <w:rPr>
          <w:spacing w:val="-1"/>
          <w:w w:val="99"/>
          <w:sz w:val="25"/>
        </w:rPr>
        <w:t>u</w:t>
      </w:r>
      <w:r>
        <w:rPr>
          <w:w w:val="99"/>
          <w:sz w:val="25"/>
        </w:rPr>
        <w:t>n</w:t>
      </w:r>
      <w:r>
        <w:rPr>
          <w:spacing w:val="-1"/>
          <w:w w:val="99"/>
          <w:sz w:val="25"/>
        </w:rPr>
        <w:t>d</w:t>
      </w:r>
      <w:r>
        <w:rPr>
          <w:w w:val="99"/>
          <w:sz w:val="25"/>
        </w:rPr>
        <w:t>o</w:t>
      </w:r>
      <w:r>
        <w:rPr>
          <w:spacing w:val="-1"/>
          <w:w w:val="99"/>
          <w:sz w:val="25"/>
        </w:rPr>
        <w:t>u</w:t>
      </w:r>
      <w:r>
        <w:rPr>
          <w:w w:val="99"/>
          <w:sz w:val="25"/>
        </w:rPr>
        <w:t>bted</w:t>
      </w:r>
      <w:r>
        <w:rPr>
          <w:spacing w:val="1"/>
          <w:w w:val="99"/>
          <w:sz w:val="25"/>
        </w:rPr>
        <w:t>l</w:t>
      </w:r>
      <w:r>
        <w:rPr>
          <w:w w:val="99"/>
          <w:sz w:val="25"/>
        </w:rPr>
        <w:t>y</w:t>
      </w:r>
      <w:r>
        <w:rPr>
          <w:spacing w:val="9"/>
          <w:sz w:val="25"/>
        </w:rPr>
        <w:t xml:space="preserve"> </w:t>
      </w:r>
      <w:r>
        <w:rPr>
          <w:w w:val="99"/>
          <w:sz w:val="25"/>
        </w:rPr>
        <w:t>refer</w:t>
      </w:r>
      <w:r>
        <w:rPr>
          <w:spacing w:val="7"/>
          <w:sz w:val="25"/>
        </w:rPr>
        <w:t xml:space="preserve"> </w:t>
      </w:r>
      <w:r>
        <w:rPr>
          <w:w w:val="99"/>
          <w:sz w:val="25"/>
        </w:rPr>
        <w:t>to</w:t>
      </w:r>
      <w:r>
        <w:rPr>
          <w:spacing w:val="7"/>
          <w:sz w:val="25"/>
        </w:rPr>
        <w:t xml:space="preserve"> </w:t>
      </w:r>
      <w:r>
        <w:rPr>
          <w:w w:val="99"/>
          <w:sz w:val="25"/>
        </w:rPr>
        <w:t>themsel</w:t>
      </w:r>
      <w:r>
        <w:rPr>
          <w:spacing w:val="-3"/>
          <w:w w:val="99"/>
          <w:sz w:val="25"/>
        </w:rPr>
        <w:t>v</w:t>
      </w:r>
      <w:r>
        <w:rPr>
          <w:w w:val="99"/>
          <w:sz w:val="25"/>
        </w:rPr>
        <w:t>es</w:t>
      </w:r>
      <w:r>
        <w:rPr>
          <w:spacing w:val="9"/>
          <w:sz w:val="25"/>
        </w:rPr>
        <w:t xml:space="preserve"> </w:t>
      </w:r>
      <w:r>
        <w:rPr>
          <w:w w:val="99"/>
          <w:sz w:val="25"/>
        </w:rPr>
        <w:t>and</w:t>
      </w:r>
      <w:r>
        <w:rPr>
          <w:spacing w:val="7"/>
          <w:sz w:val="25"/>
        </w:rPr>
        <w:t xml:space="preserve"> </w:t>
      </w:r>
      <w:r>
        <w:rPr>
          <w:w w:val="99"/>
          <w:sz w:val="25"/>
        </w:rPr>
        <w:t>a</w:t>
      </w:r>
      <w:r>
        <w:rPr>
          <w:spacing w:val="3"/>
          <w:w w:val="99"/>
          <w:sz w:val="25"/>
        </w:rPr>
        <w:t>r</w:t>
      </w:r>
      <w:r>
        <w:rPr>
          <w:w w:val="99"/>
          <w:sz w:val="25"/>
        </w:rPr>
        <w:t>e</w:t>
      </w:r>
      <w:r>
        <w:rPr>
          <w:spacing w:val="7"/>
          <w:sz w:val="25"/>
        </w:rPr>
        <w:t xml:space="preserve"> </w:t>
      </w:r>
      <w:r>
        <w:rPr>
          <w:w w:val="99"/>
          <w:sz w:val="25"/>
        </w:rPr>
        <w:t>referred</w:t>
      </w:r>
      <w:r>
        <w:rPr>
          <w:spacing w:val="7"/>
          <w:sz w:val="25"/>
        </w:rPr>
        <w:t xml:space="preserve"> </w:t>
      </w:r>
      <w:r>
        <w:rPr>
          <w:w w:val="99"/>
          <w:sz w:val="25"/>
        </w:rPr>
        <w:t>to</w:t>
      </w:r>
      <w:r>
        <w:rPr>
          <w:spacing w:val="7"/>
          <w:sz w:val="25"/>
        </w:rPr>
        <w:t xml:space="preserve"> </w:t>
      </w:r>
      <w:r>
        <w:rPr>
          <w:w w:val="99"/>
          <w:sz w:val="25"/>
        </w:rPr>
        <w:t xml:space="preserve">by </w:t>
      </w:r>
      <w:r>
        <w:rPr>
          <w:spacing w:val="-1"/>
          <w:w w:val="99"/>
          <w:sz w:val="25"/>
        </w:rPr>
        <w:t>ot</w:t>
      </w:r>
      <w:r>
        <w:rPr>
          <w:w w:val="99"/>
          <w:sz w:val="25"/>
        </w:rPr>
        <w:t>h</w:t>
      </w:r>
      <w:r>
        <w:rPr>
          <w:spacing w:val="-1"/>
          <w:w w:val="99"/>
          <w:sz w:val="25"/>
        </w:rPr>
        <w:t>e</w:t>
      </w:r>
      <w:r>
        <w:rPr>
          <w:w w:val="99"/>
          <w:sz w:val="25"/>
        </w:rPr>
        <w:t>rs</w:t>
      </w:r>
      <w:r>
        <w:rPr>
          <w:spacing w:val="-1"/>
          <w:sz w:val="25"/>
        </w:rPr>
        <w:t xml:space="preserve"> </w:t>
      </w:r>
      <w:r>
        <w:rPr>
          <w:spacing w:val="-1"/>
          <w:w w:val="99"/>
          <w:sz w:val="25"/>
        </w:rPr>
        <w:t>a</w:t>
      </w:r>
      <w:r>
        <w:rPr>
          <w:w w:val="99"/>
          <w:sz w:val="25"/>
        </w:rPr>
        <w:t>s</w:t>
      </w:r>
      <w:r>
        <w:rPr>
          <w:sz w:val="25"/>
        </w:rPr>
        <w:t xml:space="preserve"> </w:t>
      </w:r>
      <w:r>
        <w:rPr>
          <w:spacing w:val="2"/>
          <w:w w:val="33"/>
          <w:sz w:val="25"/>
        </w:rPr>
        <w:t>―</w:t>
      </w:r>
      <w:r>
        <w:rPr>
          <w:spacing w:val="-1"/>
          <w:w w:val="99"/>
          <w:sz w:val="25"/>
        </w:rPr>
        <w:t>A</w:t>
      </w:r>
      <w:r>
        <w:rPr>
          <w:w w:val="99"/>
          <w:sz w:val="25"/>
        </w:rPr>
        <w:t>rchite</w:t>
      </w:r>
      <w:r>
        <w:rPr>
          <w:w w:val="95"/>
          <w:sz w:val="25"/>
        </w:rPr>
        <w:t>cts‖</w:t>
      </w:r>
      <w:r>
        <w:rPr>
          <w:w w:val="99"/>
          <w:sz w:val="25"/>
        </w:rPr>
        <w:t>.</w:t>
      </w:r>
      <w:r>
        <w:rPr>
          <w:spacing w:val="1"/>
          <w:sz w:val="25"/>
        </w:rPr>
        <w:t xml:space="preserve"> </w:t>
      </w:r>
      <w:r>
        <w:rPr>
          <w:spacing w:val="-1"/>
          <w:w w:val="99"/>
          <w:sz w:val="25"/>
        </w:rPr>
        <w:t>Holdi</w:t>
      </w:r>
      <w:r>
        <w:rPr>
          <w:w w:val="99"/>
          <w:sz w:val="25"/>
        </w:rPr>
        <w:t>ng</w:t>
      </w:r>
      <w:r>
        <w:rPr>
          <w:spacing w:val="-1"/>
          <w:sz w:val="25"/>
        </w:rPr>
        <w:t xml:space="preserve"> </w:t>
      </w:r>
      <w:r>
        <w:rPr>
          <w:w w:val="99"/>
          <w:sz w:val="25"/>
        </w:rPr>
        <w:t>a</w:t>
      </w:r>
      <w:r>
        <w:rPr>
          <w:sz w:val="25"/>
        </w:rPr>
        <w:t xml:space="preserve"> </w:t>
      </w:r>
      <w:r>
        <w:rPr>
          <w:spacing w:val="-1"/>
          <w:w w:val="99"/>
          <w:sz w:val="25"/>
        </w:rPr>
        <w:t>p</w:t>
      </w:r>
      <w:r>
        <w:rPr>
          <w:w w:val="99"/>
          <w:sz w:val="25"/>
        </w:rPr>
        <w:t>ost</w:t>
      </w:r>
      <w:r>
        <w:rPr>
          <w:spacing w:val="-1"/>
          <w:sz w:val="25"/>
        </w:rPr>
        <w:t xml:space="preserve"> </w:t>
      </w:r>
      <w:r>
        <w:rPr>
          <w:w w:val="99"/>
          <w:sz w:val="25"/>
        </w:rPr>
        <w:t>using</w:t>
      </w:r>
      <w:r>
        <w:rPr>
          <w:spacing w:val="2"/>
          <w:sz w:val="25"/>
        </w:rPr>
        <w:t xml:space="preserve"> </w:t>
      </w:r>
      <w:r>
        <w:rPr>
          <w:w w:val="99"/>
          <w:sz w:val="25"/>
        </w:rPr>
        <w:t>the</w:t>
      </w:r>
      <w:r>
        <w:rPr>
          <w:sz w:val="25"/>
        </w:rPr>
        <w:t xml:space="preserve"> </w:t>
      </w:r>
      <w:r>
        <w:rPr>
          <w:w w:val="99"/>
          <w:sz w:val="25"/>
        </w:rPr>
        <w:t>term</w:t>
      </w:r>
      <w:r>
        <w:rPr>
          <w:sz w:val="25"/>
        </w:rPr>
        <w:t xml:space="preserve"> </w:t>
      </w:r>
      <w:r>
        <w:rPr>
          <w:spacing w:val="3"/>
          <w:w w:val="33"/>
          <w:sz w:val="25"/>
        </w:rPr>
        <w:t>―</w:t>
      </w:r>
      <w:r>
        <w:rPr>
          <w:spacing w:val="-1"/>
          <w:w w:val="99"/>
          <w:sz w:val="25"/>
        </w:rPr>
        <w:t>A</w:t>
      </w:r>
      <w:r>
        <w:rPr>
          <w:w w:val="99"/>
          <w:sz w:val="25"/>
        </w:rPr>
        <w:t>rchite</w:t>
      </w:r>
      <w:r>
        <w:rPr>
          <w:w w:val="93"/>
          <w:sz w:val="25"/>
        </w:rPr>
        <w:t>ct‖</w:t>
      </w:r>
      <w:r>
        <w:rPr>
          <w:spacing w:val="1"/>
          <w:sz w:val="25"/>
        </w:rPr>
        <w:t xml:space="preserve"> </w:t>
      </w:r>
      <w:r>
        <w:rPr>
          <w:spacing w:val="-2"/>
          <w:w w:val="99"/>
          <w:sz w:val="25"/>
        </w:rPr>
        <w:t>h</w:t>
      </w:r>
      <w:r>
        <w:rPr>
          <w:w w:val="99"/>
          <w:sz w:val="25"/>
        </w:rPr>
        <w:t>as</w:t>
      </w:r>
      <w:r>
        <w:rPr>
          <w:spacing w:val="-1"/>
          <w:sz w:val="25"/>
        </w:rPr>
        <w:t xml:space="preserve"> </w:t>
      </w:r>
      <w:r>
        <w:rPr>
          <w:w w:val="99"/>
          <w:sz w:val="25"/>
        </w:rPr>
        <w:t>the</w:t>
      </w:r>
      <w:r>
        <w:rPr>
          <w:spacing w:val="1"/>
          <w:sz w:val="25"/>
        </w:rPr>
        <w:t xml:space="preserve"> </w:t>
      </w:r>
      <w:r>
        <w:rPr>
          <w:w w:val="99"/>
          <w:sz w:val="25"/>
        </w:rPr>
        <w:t xml:space="preserve">real-world </w:t>
      </w:r>
      <w:r>
        <w:rPr>
          <w:sz w:val="25"/>
        </w:rPr>
        <w:t>consequence of being referred to as an architect. This is not a matter of mere nomenclature. As noted above, architecture is a specialised field of study. Crucially, the scheme of the Architects Act provides a direct nexus between the minimum</w:t>
      </w:r>
      <w:r>
        <w:rPr>
          <w:spacing w:val="48"/>
          <w:sz w:val="25"/>
        </w:rPr>
        <w:t xml:space="preserve"> </w:t>
      </w:r>
      <w:r>
        <w:rPr>
          <w:sz w:val="25"/>
        </w:rPr>
        <w:t>educational</w:t>
      </w:r>
      <w:r>
        <w:rPr>
          <w:spacing w:val="45"/>
          <w:sz w:val="25"/>
        </w:rPr>
        <w:t xml:space="preserve"> </w:t>
      </w:r>
      <w:r>
        <w:rPr>
          <w:sz w:val="25"/>
        </w:rPr>
        <w:t>q</w:t>
      </w:r>
      <w:r>
        <w:rPr>
          <w:sz w:val="25"/>
        </w:rPr>
        <w:t>ualifications</w:t>
      </w:r>
      <w:r>
        <w:rPr>
          <w:spacing w:val="49"/>
          <w:sz w:val="25"/>
        </w:rPr>
        <w:t xml:space="preserve"> </w:t>
      </w:r>
      <w:r>
        <w:rPr>
          <w:sz w:val="25"/>
        </w:rPr>
        <w:t>required</w:t>
      </w:r>
      <w:r>
        <w:rPr>
          <w:spacing w:val="48"/>
          <w:sz w:val="25"/>
        </w:rPr>
        <w:t xml:space="preserve"> </w:t>
      </w:r>
      <w:r>
        <w:rPr>
          <w:sz w:val="25"/>
        </w:rPr>
        <w:t>to</w:t>
      </w:r>
      <w:r>
        <w:rPr>
          <w:spacing w:val="49"/>
          <w:sz w:val="25"/>
        </w:rPr>
        <w:t xml:space="preserve"> </w:t>
      </w:r>
      <w:r>
        <w:rPr>
          <w:sz w:val="25"/>
        </w:rPr>
        <w:t>be</w:t>
      </w:r>
      <w:r>
        <w:rPr>
          <w:spacing w:val="48"/>
          <w:sz w:val="25"/>
        </w:rPr>
        <w:t xml:space="preserve"> </w:t>
      </w:r>
      <w:r>
        <w:rPr>
          <w:sz w:val="25"/>
        </w:rPr>
        <w:t>obtained,</w:t>
      </w:r>
      <w:r>
        <w:rPr>
          <w:spacing w:val="46"/>
          <w:sz w:val="25"/>
        </w:rPr>
        <w:t xml:space="preserve"> </w:t>
      </w:r>
      <w:r>
        <w:rPr>
          <w:sz w:val="25"/>
        </w:rPr>
        <w:t>registration</w:t>
      </w:r>
      <w:r>
        <w:rPr>
          <w:spacing w:val="48"/>
          <w:sz w:val="25"/>
        </w:rPr>
        <w:t xml:space="preserve"> </w:t>
      </w:r>
      <w:r>
        <w:rPr>
          <w:sz w:val="25"/>
        </w:rPr>
        <w:t>as</w:t>
      </w:r>
      <w:r>
        <w:rPr>
          <w:spacing w:val="49"/>
          <w:sz w:val="25"/>
        </w:rPr>
        <w:t xml:space="preserve"> </w:t>
      </w:r>
      <w:r>
        <w:rPr>
          <w:sz w:val="25"/>
        </w:rPr>
        <w:t>an</w:t>
      </w:r>
    </w:p>
    <w:p w:rsidR="00502485" w:rsidRDefault="00502485">
      <w:pPr>
        <w:spacing w:line="480" w:lineRule="auto"/>
        <w:jc w:val="both"/>
        <w:rPr>
          <w:sz w:val="25"/>
        </w:rPr>
        <w:sectPr w:rsidR="00502485">
          <w:pgSz w:w="11910" w:h="16840"/>
          <w:pgMar w:top="1340" w:right="1320" w:bottom="1240" w:left="940" w:header="0" w:footer="1041" w:gutter="0"/>
          <w:cols w:space="720"/>
        </w:sectPr>
      </w:pPr>
    </w:p>
    <w:p w:rsidR="00502485" w:rsidRDefault="008F6875">
      <w:pPr>
        <w:pStyle w:val="BodyText"/>
        <w:spacing w:before="78"/>
        <w:ind w:left="500"/>
        <w:jc w:val="both"/>
      </w:pPr>
      <w:r>
        <w:t xml:space="preserve">architect </w:t>
      </w:r>
      <w:r>
        <w:rPr>
          <w:spacing w:val="20"/>
        </w:rPr>
        <w:t xml:space="preserve"> </w:t>
      </w:r>
      <w:r>
        <w:t xml:space="preserve">under </w:t>
      </w:r>
      <w:r>
        <w:rPr>
          <w:spacing w:val="21"/>
        </w:rPr>
        <w:t xml:space="preserve"> </w:t>
      </w:r>
      <w:r>
        <w:t xml:space="preserve">the </w:t>
      </w:r>
      <w:r>
        <w:rPr>
          <w:spacing w:val="21"/>
        </w:rPr>
        <w:t xml:space="preserve"> </w:t>
      </w:r>
      <w:r>
        <w:t xml:space="preserve">Act </w:t>
      </w:r>
      <w:r>
        <w:rPr>
          <w:spacing w:val="20"/>
        </w:rPr>
        <w:t xml:space="preserve"> </w:t>
      </w:r>
      <w:r>
        <w:t xml:space="preserve">and </w:t>
      </w:r>
      <w:r>
        <w:rPr>
          <w:spacing w:val="21"/>
        </w:rPr>
        <w:t xml:space="preserve"> </w:t>
      </w:r>
      <w:r>
        <w:t xml:space="preserve">the </w:t>
      </w:r>
      <w:r>
        <w:rPr>
          <w:spacing w:val="23"/>
        </w:rPr>
        <w:t xml:space="preserve"> </w:t>
      </w:r>
      <w:r>
        <w:t xml:space="preserve">prohibition </w:t>
      </w:r>
      <w:r>
        <w:rPr>
          <w:spacing w:val="22"/>
        </w:rPr>
        <w:t xml:space="preserve"> </w:t>
      </w:r>
      <w:r>
        <w:t xml:space="preserve">against </w:t>
      </w:r>
      <w:r>
        <w:rPr>
          <w:spacing w:val="21"/>
        </w:rPr>
        <w:t xml:space="preserve"> </w:t>
      </w:r>
      <w:r>
        <w:t xml:space="preserve">the </w:t>
      </w:r>
      <w:r>
        <w:rPr>
          <w:spacing w:val="21"/>
        </w:rPr>
        <w:t xml:space="preserve"> </w:t>
      </w:r>
      <w:r>
        <w:t xml:space="preserve">use </w:t>
      </w:r>
      <w:r>
        <w:rPr>
          <w:spacing w:val="23"/>
        </w:rPr>
        <w:t xml:space="preserve"> </w:t>
      </w:r>
      <w:r>
        <w:t xml:space="preserve">of </w:t>
      </w:r>
      <w:r>
        <w:rPr>
          <w:spacing w:val="21"/>
        </w:rPr>
        <w:t xml:space="preserve"> </w:t>
      </w:r>
      <w:r>
        <w:t xml:space="preserve">the </w:t>
      </w:r>
      <w:r>
        <w:rPr>
          <w:spacing w:val="21"/>
        </w:rPr>
        <w:t xml:space="preserve"> </w:t>
      </w:r>
      <w:r>
        <w:t xml:space="preserve">title </w:t>
      </w:r>
      <w:r>
        <w:rPr>
          <w:spacing w:val="23"/>
        </w:rPr>
        <w:t xml:space="preserve"> </w:t>
      </w:r>
      <w:r>
        <w:t>of</w:t>
      </w:r>
    </w:p>
    <w:p w:rsidR="00502485" w:rsidRDefault="00502485">
      <w:pPr>
        <w:pStyle w:val="BodyText"/>
      </w:pPr>
    </w:p>
    <w:p w:rsidR="00502485" w:rsidRDefault="008F6875">
      <w:pPr>
        <w:pStyle w:val="BodyText"/>
        <w:spacing w:before="1"/>
        <w:ind w:left="500"/>
        <w:jc w:val="both"/>
      </w:pPr>
      <w:r>
        <w:t xml:space="preserve">―Architect‖ by those not registered  under the Act. If a  government </w:t>
      </w:r>
      <w:r>
        <w:rPr>
          <w:spacing w:val="38"/>
        </w:rPr>
        <w:t xml:space="preserve"> </w:t>
      </w:r>
      <w:r>
        <w:t>post is titled</w:t>
      </w:r>
    </w:p>
    <w:p w:rsidR="00502485" w:rsidRDefault="00502485">
      <w:pPr>
        <w:pStyle w:val="BodyText"/>
        <w:spacing w:before="10"/>
        <w:rPr>
          <w:sz w:val="24"/>
        </w:rPr>
      </w:pPr>
    </w:p>
    <w:p w:rsidR="00502485" w:rsidRDefault="008F6875">
      <w:pPr>
        <w:pStyle w:val="BodyText"/>
        <w:spacing w:line="480" w:lineRule="auto"/>
        <w:ind w:left="500" w:right="118"/>
        <w:jc w:val="both"/>
      </w:pPr>
      <w:r>
        <w:rPr>
          <w:w w:val="33"/>
        </w:rPr>
        <w:t>―</w:t>
      </w:r>
      <w:r>
        <w:rPr>
          <w:spacing w:val="-1"/>
          <w:w w:val="99"/>
        </w:rPr>
        <w:t>A</w:t>
      </w:r>
      <w:r>
        <w:rPr>
          <w:w w:val="99"/>
        </w:rPr>
        <w:t>rchite</w:t>
      </w:r>
      <w:r>
        <w:rPr>
          <w:w w:val="93"/>
        </w:rPr>
        <w:t>ct‖</w:t>
      </w:r>
      <w:r>
        <w:t xml:space="preserve"> </w:t>
      </w:r>
      <w:r>
        <w:rPr>
          <w:spacing w:val="-18"/>
        </w:rPr>
        <w:t xml:space="preserve"> </w:t>
      </w:r>
      <w:r>
        <w:rPr>
          <w:spacing w:val="-1"/>
          <w:w w:val="99"/>
        </w:rPr>
        <w:t>o</w:t>
      </w:r>
      <w:r>
        <w:rPr>
          <w:w w:val="99"/>
        </w:rPr>
        <w:t>r</w:t>
      </w:r>
      <w:r>
        <w:t xml:space="preserve"> </w:t>
      </w:r>
      <w:r>
        <w:rPr>
          <w:spacing w:val="-19"/>
        </w:rPr>
        <w:t xml:space="preserve"> </w:t>
      </w:r>
      <w:r>
        <w:rPr>
          <w:w w:val="33"/>
        </w:rPr>
        <w:t>―</w:t>
      </w:r>
      <w:r>
        <w:rPr>
          <w:spacing w:val="-1"/>
          <w:w w:val="99"/>
        </w:rPr>
        <w:t>A</w:t>
      </w:r>
      <w:r>
        <w:rPr>
          <w:w w:val="99"/>
        </w:rPr>
        <w:t>ssociate</w:t>
      </w:r>
      <w:r>
        <w:t xml:space="preserve"> </w:t>
      </w:r>
      <w:r>
        <w:rPr>
          <w:spacing w:val="-19"/>
        </w:rPr>
        <w:t xml:space="preserve"> </w:t>
      </w:r>
      <w:r>
        <w:rPr>
          <w:spacing w:val="-1"/>
          <w:w w:val="99"/>
        </w:rPr>
        <w:t>A</w:t>
      </w:r>
      <w:r>
        <w:rPr>
          <w:w w:val="99"/>
        </w:rPr>
        <w:t>rchite</w:t>
      </w:r>
      <w:r>
        <w:rPr>
          <w:w w:val="93"/>
        </w:rPr>
        <w:t>ct‖</w:t>
      </w:r>
      <w:r>
        <w:rPr>
          <w:w w:val="99"/>
        </w:rPr>
        <w:t>,</w:t>
      </w:r>
      <w:r>
        <w:t xml:space="preserve"> </w:t>
      </w:r>
      <w:r>
        <w:rPr>
          <w:spacing w:val="-19"/>
        </w:rPr>
        <w:t xml:space="preserve"> </w:t>
      </w:r>
      <w:r>
        <w:rPr>
          <w:w w:val="99"/>
        </w:rPr>
        <w:t>such</w:t>
      </w:r>
      <w:r>
        <w:t xml:space="preserve"> </w:t>
      </w:r>
      <w:r>
        <w:rPr>
          <w:spacing w:val="-17"/>
        </w:rPr>
        <w:t xml:space="preserve"> </w:t>
      </w:r>
      <w:r>
        <w:rPr>
          <w:w w:val="99"/>
        </w:rPr>
        <w:t>a</w:t>
      </w:r>
      <w:r>
        <w:t xml:space="preserve"> </w:t>
      </w:r>
      <w:r>
        <w:rPr>
          <w:spacing w:val="-19"/>
        </w:rPr>
        <w:t xml:space="preserve"> </w:t>
      </w:r>
      <w:r>
        <w:rPr>
          <w:spacing w:val="-1"/>
          <w:w w:val="99"/>
        </w:rPr>
        <w:t>p</w:t>
      </w:r>
      <w:r>
        <w:rPr>
          <w:w w:val="99"/>
        </w:rPr>
        <w:t>erson</w:t>
      </w:r>
      <w:r>
        <w:t xml:space="preserve"> </w:t>
      </w:r>
      <w:r>
        <w:rPr>
          <w:spacing w:val="-19"/>
        </w:rPr>
        <w:t xml:space="preserve"> </w:t>
      </w:r>
      <w:r>
        <w:rPr>
          <w:w w:val="99"/>
        </w:rPr>
        <w:t>ce</w:t>
      </w:r>
      <w:r>
        <w:rPr>
          <w:spacing w:val="1"/>
          <w:w w:val="99"/>
        </w:rPr>
        <w:t>r</w:t>
      </w:r>
      <w:r>
        <w:rPr>
          <w:w w:val="99"/>
        </w:rPr>
        <w:t>tain</w:t>
      </w:r>
      <w:r>
        <w:rPr>
          <w:spacing w:val="-1"/>
          <w:w w:val="99"/>
        </w:rPr>
        <w:t>l</w:t>
      </w:r>
      <w:r>
        <w:rPr>
          <w:w w:val="99"/>
        </w:rPr>
        <w:t>y</w:t>
      </w:r>
      <w:r>
        <w:t xml:space="preserve"> </w:t>
      </w:r>
      <w:r>
        <w:rPr>
          <w:spacing w:val="-22"/>
        </w:rPr>
        <w:t xml:space="preserve"> </w:t>
      </w:r>
      <w:r>
        <w:rPr>
          <w:spacing w:val="2"/>
          <w:w w:val="99"/>
        </w:rPr>
        <w:t>u</w:t>
      </w:r>
      <w:r>
        <w:rPr>
          <w:w w:val="99"/>
        </w:rPr>
        <w:t>s</w:t>
      </w:r>
      <w:r>
        <w:rPr>
          <w:spacing w:val="6"/>
          <w:w w:val="99"/>
        </w:rPr>
        <w:t>e</w:t>
      </w:r>
      <w:r>
        <w:rPr>
          <w:w w:val="99"/>
        </w:rPr>
        <w:t>s</w:t>
      </w:r>
      <w:r>
        <w:t xml:space="preserve"> </w:t>
      </w:r>
      <w:r>
        <w:rPr>
          <w:spacing w:val="-19"/>
        </w:rPr>
        <w:t xml:space="preserve"> </w:t>
      </w:r>
      <w:r>
        <w:rPr>
          <w:w w:val="99"/>
        </w:rPr>
        <w:t>the</w:t>
      </w:r>
      <w:r>
        <w:t xml:space="preserve"> </w:t>
      </w:r>
      <w:r>
        <w:rPr>
          <w:spacing w:val="-19"/>
        </w:rPr>
        <w:t xml:space="preserve"> </w:t>
      </w:r>
      <w:r>
        <w:rPr>
          <w:w w:val="99"/>
        </w:rPr>
        <w:t>title</w:t>
      </w:r>
      <w:r>
        <w:t xml:space="preserve"> </w:t>
      </w:r>
      <w:r>
        <w:rPr>
          <w:spacing w:val="-19"/>
        </w:rPr>
        <w:t xml:space="preserve"> </w:t>
      </w:r>
      <w:r>
        <w:rPr>
          <w:w w:val="99"/>
        </w:rPr>
        <w:t>and st</w:t>
      </w:r>
      <w:r>
        <w:rPr>
          <w:spacing w:val="-3"/>
          <w:w w:val="99"/>
        </w:rPr>
        <w:t>y</w:t>
      </w:r>
      <w:r>
        <w:rPr>
          <w:spacing w:val="-1"/>
          <w:w w:val="99"/>
        </w:rPr>
        <w:t>l</w:t>
      </w:r>
      <w:r>
        <w:rPr>
          <w:w w:val="99"/>
        </w:rPr>
        <w:t>e</w:t>
      </w:r>
      <w:r>
        <w:rPr>
          <w:spacing w:val="16"/>
        </w:rPr>
        <w:t xml:space="preserve"> </w:t>
      </w:r>
      <w:r>
        <w:rPr>
          <w:spacing w:val="-1"/>
          <w:w w:val="99"/>
        </w:rPr>
        <w:t>o</w:t>
      </w:r>
      <w:r>
        <w:rPr>
          <w:w w:val="99"/>
        </w:rPr>
        <w:t>f</w:t>
      </w:r>
      <w:r>
        <w:rPr>
          <w:spacing w:val="17"/>
        </w:rPr>
        <w:t xml:space="preserve"> </w:t>
      </w:r>
      <w:r>
        <w:rPr>
          <w:w w:val="33"/>
        </w:rPr>
        <w:t>―</w:t>
      </w:r>
      <w:r>
        <w:rPr>
          <w:spacing w:val="-1"/>
          <w:w w:val="99"/>
        </w:rPr>
        <w:t>a</w:t>
      </w:r>
      <w:r>
        <w:rPr>
          <w:w w:val="99"/>
        </w:rPr>
        <w:t>rchite</w:t>
      </w:r>
      <w:r>
        <w:rPr>
          <w:w w:val="93"/>
        </w:rPr>
        <w:t>ct‖</w:t>
      </w:r>
      <w:r>
        <w:rPr>
          <w:spacing w:val="17"/>
        </w:rPr>
        <w:t xml:space="preserve"> </w:t>
      </w:r>
      <w:r>
        <w:rPr>
          <w:spacing w:val="-1"/>
          <w:w w:val="99"/>
        </w:rPr>
        <w:t>a</w:t>
      </w:r>
      <w:r>
        <w:rPr>
          <w:w w:val="99"/>
        </w:rPr>
        <w:t>nd</w:t>
      </w:r>
      <w:r>
        <w:rPr>
          <w:spacing w:val="20"/>
        </w:rPr>
        <w:t xml:space="preserve"> </w:t>
      </w:r>
      <w:r>
        <w:rPr>
          <w:w w:val="99"/>
        </w:rPr>
        <w:t>consequently</w:t>
      </w:r>
      <w:r>
        <w:rPr>
          <w:spacing w:val="14"/>
        </w:rPr>
        <w:t xml:space="preserve"> </w:t>
      </w:r>
      <w:r>
        <w:rPr>
          <w:w w:val="99"/>
        </w:rPr>
        <w:t>there</w:t>
      </w:r>
      <w:r>
        <w:rPr>
          <w:spacing w:val="17"/>
        </w:rPr>
        <w:t xml:space="preserve"> </w:t>
      </w:r>
      <w:r>
        <w:rPr>
          <w:w w:val="99"/>
        </w:rPr>
        <w:t>is</w:t>
      </w:r>
      <w:r>
        <w:rPr>
          <w:spacing w:val="16"/>
        </w:rPr>
        <w:t xml:space="preserve"> </w:t>
      </w:r>
      <w:r>
        <w:rPr>
          <w:w w:val="99"/>
        </w:rPr>
        <w:t>a</w:t>
      </w:r>
      <w:r>
        <w:rPr>
          <w:spacing w:val="17"/>
        </w:rPr>
        <w:t xml:space="preserve"> </w:t>
      </w:r>
      <w:r>
        <w:rPr>
          <w:w w:val="99"/>
        </w:rPr>
        <w:t>reasonable</w:t>
      </w:r>
      <w:r>
        <w:rPr>
          <w:spacing w:val="16"/>
        </w:rPr>
        <w:t xml:space="preserve"> </w:t>
      </w:r>
      <w:r>
        <w:rPr>
          <w:w w:val="99"/>
        </w:rPr>
        <w:t>assumption</w:t>
      </w:r>
      <w:r>
        <w:rPr>
          <w:spacing w:val="17"/>
        </w:rPr>
        <w:t xml:space="preserve"> </w:t>
      </w:r>
      <w:r>
        <w:rPr>
          <w:w w:val="99"/>
        </w:rPr>
        <w:t>that</w:t>
      </w:r>
      <w:r>
        <w:rPr>
          <w:spacing w:val="16"/>
        </w:rPr>
        <w:t xml:space="preserve"> </w:t>
      </w:r>
      <w:r>
        <w:rPr>
          <w:w w:val="99"/>
        </w:rPr>
        <w:t xml:space="preserve">such </w:t>
      </w:r>
      <w:r>
        <w:t>a person is registered under the Architects Act and holds a degree in architecture recognised by the Act. This assumption finds statutory backing in Section 35 of the Architects Act which provides that any reference to an architect in any other law shall b</w:t>
      </w:r>
      <w:r>
        <w:t xml:space="preserve">e deemed to mean an architect registered under the Architects Act. To promote an individual who does not possess a degree in architecture recognised </w:t>
      </w:r>
      <w:r>
        <w:rPr>
          <w:spacing w:val="-1"/>
          <w:w w:val="99"/>
        </w:rPr>
        <w:t>b</w:t>
      </w:r>
      <w:r>
        <w:rPr>
          <w:w w:val="99"/>
        </w:rPr>
        <w:t>y</w:t>
      </w:r>
      <w:r>
        <w:rPr>
          <w:spacing w:val="33"/>
        </w:rPr>
        <w:t xml:space="preserve"> </w:t>
      </w:r>
      <w:r>
        <w:rPr>
          <w:w w:val="99"/>
        </w:rPr>
        <w:t>the</w:t>
      </w:r>
      <w:r>
        <w:t xml:space="preserve"> </w:t>
      </w:r>
      <w:r>
        <w:rPr>
          <w:spacing w:val="-33"/>
        </w:rPr>
        <w:t xml:space="preserve"> </w:t>
      </w:r>
      <w:r>
        <w:rPr>
          <w:spacing w:val="-1"/>
          <w:w w:val="99"/>
        </w:rPr>
        <w:t>A</w:t>
      </w:r>
      <w:r>
        <w:rPr>
          <w:w w:val="99"/>
        </w:rPr>
        <w:t>ct</w:t>
      </w:r>
      <w:r>
        <w:t xml:space="preserve"> </w:t>
      </w:r>
      <w:r>
        <w:rPr>
          <w:spacing w:val="-34"/>
        </w:rPr>
        <w:t xml:space="preserve"> </w:t>
      </w:r>
      <w:r>
        <w:rPr>
          <w:w w:val="99"/>
        </w:rPr>
        <w:t>to</w:t>
      </w:r>
      <w:r>
        <w:t xml:space="preserve"> </w:t>
      </w:r>
      <w:r>
        <w:rPr>
          <w:spacing w:val="-33"/>
        </w:rPr>
        <w:t xml:space="preserve"> </w:t>
      </w:r>
      <w:r>
        <w:rPr>
          <w:w w:val="99"/>
        </w:rPr>
        <w:t>a</w:t>
      </w:r>
      <w:r>
        <w:t xml:space="preserve"> </w:t>
      </w:r>
      <w:r>
        <w:rPr>
          <w:spacing w:val="-34"/>
        </w:rPr>
        <w:t xml:space="preserve"> </w:t>
      </w:r>
      <w:r>
        <w:rPr>
          <w:spacing w:val="-1"/>
          <w:w w:val="99"/>
        </w:rPr>
        <w:t>p</w:t>
      </w:r>
      <w:r>
        <w:rPr>
          <w:w w:val="99"/>
        </w:rPr>
        <w:t>ost</w:t>
      </w:r>
      <w:r>
        <w:rPr>
          <w:spacing w:val="33"/>
        </w:rPr>
        <w:t xml:space="preserve"> </w:t>
      </w:r>
      <w:r>
        <w:rPr>
          <w:w w:val="99"/>
        </w:rPr>
        <w:t>titled</w:t>
      </w:r>
      <w:r>
        <w:t xml:space="preserve"> </w:t>
      </w:r>
      <w:r>
        <w:rPr>
          <w:spacing w:val="-34"/>
        </w:rPr>
        <w:t xml:space="preserve"> </w:t>
      </w:r>
      <w:r>
        <w:rPr>
          <w:spacing w:val="3"/>
          <w:w w:val="33"/>
        </w:rPr>
        <w:t>―</w:t>
      </w:r>
      <w:r>
        <w:rPr>
          <w:spacing w:val="-1"/>
          <w:w w:val="99"/>
        </w:rPr>
        <w:t>A</w:t>
      </w:r>
      <w:r>
        <w:rPr>
          <w:w w:val="99"/>
        </w:rPr>
        <w:t>rchite</w:t>
      </w:r>
      <w:r>
        <w:rPr>
          <w:w w:val="93"/>
        </w:rPr>
        <w:t>ct‖</w:t>
      </w:r>
      <w:r>
        <w:rPr>
          <w:w w:val="99"/>
        </w:rPr>
        <w:t>,</w:t>
      </w:r>
      <w:r>
        <w:t xml:space="preserve"> </w:t>
      </w:r>
      <w:r>
        <w:rPr>
          <w:spacing w:val="-33"/>
        </w:rPr>
        <w:t xml:space="preserve"> </w:t>
      </w:r>
      <w:r>
        <w:rPr>
          <w:w w:val="33"/>
        </w:rPr>
        <w:t>―</w:t>
      </w:r>
      <w:r>
        <w:rPr>
          <w:spacing w:val="-1"/>
          <w:w w:val="99"/>
        </w:rPr>
        <w:t>A</w:t>
      </w:r>
      <w:r>
        <w:rPr>
          <w:w w:val="99"/>
        </w:rPr>
        <w:t>s</w:t>
      </w:r>
      <w:r>
        <w:rPr>
          <w:spacing w:val="-3"/>
          <w:w w:val="99"/>
        </w:rPr>
        <w:t>s</w:t>
      </w:r>
      <w:r>
        <w:rPr>
          <w:spacing w:val="-1"/>
          <w:w w:val="99"/>
        </w:rPr>
        <w:t>ocia</w:t>
      </w:r>
      <w:r>
        <w:rPr>
          <w:w w:val="99"/>
        </w:rPr>
        <w:t>te</w:t>
      </w:r>
      <w:r>
        <w:t xml:space="preserve"> </w:t>
      </w:r>
      <w:r>
        <w:rPr>
          <w:spacing w:val="-34"/>
        </w:rPr>
        <w:t xml:space="preserve"> </w:t>
      </w:r>
      <w:r>
        <w:rPr>
          <w:spacing w:val="-1"/>
          <w:w w:val="99"/>
        </w:rPr>
        <w:t>A</w:t>
      </w:r>
      <w:r>
        <w:rPr>
          <w:w w:val="99"/>
        </w:rPr>
        <w:t>rchite</w:t>
      </w:r>
      <w:r>
        <w:rPr>
          <w:w w:val="93"/>
        </w:rPr>
        <w:t>ct‖</w:t>
      </w:r>
      <w:r>
        <w:t xml:space="preserve"> </w:t>
      </w:r>
      <w:r>
        <w:rPr>
          <w:spacing w:val="-31"/>
        </w:rPr>
        <w:t xml:space="preserve"> </w:t>
      </w:r>
      <w:r>
        <w:rPr>
          <w:w w:val="99"/>
        </w:rPr>
        <w:t>or</w:t>
      </w:r>
      <w:r>
        <w:t xml:space="preserve"> </w:t>
      </w:r>
      <w:r>
        <w:rPr>
          <w:spacing w:val="-33"/>
        </w:rPr>
        <w:t xml:space="preserve"> </w:t>
      </w:r>
      <w:r>
        <w:rPr>
          <w:spacing w:val="-2"/>
          <w:w w:val="99"/>
        </w:rPr>
        <w:t>o</w:t>
      </w:r>
      <w:r>
        <w:rPr>
          <w:w w:val="99"/>
        </w:rPr>
        <w:t>f</w:t>
      </w:r>
      <w:r>
        <w:t xml:space="preserve"> </w:t>
      </w:r>
      <w:r>
        <w:rPr>
          <w:spacing w:val="-34"/>
        </w:rPr>
        <w:t xml:space="preserve"> </w:t>
      </w:r>
      <w:r>
        <w:rPr>
          <w:w w:val="99"/>
        </w:rPr>
        <w:t>a</w:t>
      </w:r>
      <w:r>
        <w:t xml:space="preserve"> </w:t>
      </w:r>
      <w:r>
        <w:rPr>
          <w:spacing w:val="-34"/>
        </w:rPr>
        <w:t xml:space="preserve"> </w:t>
      </w:r>
      <w:r>
        <w:rPr>
          <w:w w:val="99"/>
        </w:rPr>
        <w:t>similar</w:t>
      </w:r>
      <w:r>
        <w:t xml:space="preserve"> </w:t>
      </w:r>
      <w:r>
        <w:rPr>
          <w:spacing w:val="-33"/>
        </w:rPr>
        <w:t xml:space="preserve"> </w:t>
      </w:r>
      <w:r>
        <w:rPr>
          <w:w w:val="99"/>
        </w:rPr>
        <w:t>st</w:t>
      </w:r>
      <w:r>
        <w:rPr>
          <w:spacing w:val="-3"/>
          <w:w w:val="99"/>
        </w:rPr>
        <w:t>y</w:t>
      </w:r>
      <w:r>
        <w:rPr>
          <w:w w:val="99"/>
        </w:rPr>
        <w:t xml:space="preserve">le </w:t>
      </w:r>
      <w:r>
        <w:rPr>
          <w:spacing w:val="-1"/>
          <w:w w:val="99"/>
        </w:rPr>
        <w:t>usin</w:t>
      </w:r>
      <w:r>
        <w:rPr>
          <w:w w:val="99"/>
        </w:rPr>
        <w:t>g</w:t>
      </w:r>
      <w:r>
        <w:rPr>
          <w:spacing w:val="10"/>
        </w:rPr>
        <w:t xml:space="preserve"> </w:t>
      </w:r>
      <w:r>
        <w:rPr>
          <w:w w:val="99"/>
        </w:rPr>
        <w:t>the</w:t>
      </w:r>
      <w:r>
        <w:rPr>
          <w:spacing w:val="10"/>
        </w:rPr>
        <w:t xml:space="preserve"> </w:t>
      </w:r>
      <w:r>
        <w:rPr>
          <w:w w:val="99"/>
        </w:rPr>
        <w:t>title</w:t>
      </w:r>
      <w:r>
        <w:rPr>
          <w:spacing w:val="10"/>
        </w:rPr>
        <w:t xml:space="preserve"> </w:t>
      </w:r>
      <w:r>
        <w:rPr>
          <w:spacing w:val="-1"/>
          <w:w w:val="99"/>
        </w:rPr>
        <w:t>o</w:t>
      </w:r>
      <w:r>
        <w:rPr>
          <w:w w:val="99"/>
        </w:rPr>
        <w:t>r</w:t>
      </w:r>
      <w:r>
        <w:rPr>
          <w:spacing w:val="10"/>
        </w:rPr>
        <w:t xml:space="preserve"> </w:t>
      </w:r>
      <w:r>
        <w:rPr>
          <w:w w:val="99"/>
        </w:rPr>
        <w:t>st</w:t>
      </w:r>
      <w:r>
        <w:rPr>
          <w:spacing w:val="-3"/>
          <w:w w:val="99"/>
        </w:rPr>
        <w:t>y</w:t>
      </w:r>
      <w:r>
        <w:rPr>
          <w:spacing w:val="-1"/>
          <w:w w:val="99"/>
        </w:rPr>
        <w:t>l</w:t>
      </w:r>
      <w:r>
        <w:rPr>
          <w:w w:val="99"/>
        </w:rPr>
        <w:t>e</w:t>
      </w:r>
      <w:r>
        <w:rPr>
          <w:spacing w:val="9"/>
        </w:rPr>
        <w:t xml:space="preserve"> </w:t>
      </w:r>
      <w:r>
        <w:rPr>
          <w:spacing w:val="-1"/>
          <w:w w:val="99"/>
        </w:rPr>
        <w:t>o</w:t>
      </w:r>
      <w:r>
        <w:rPr>
          <w:w w:val="99"/>
        </w:rPr>
        <w:t>f</w:t>
      </w:r>
      <w:r>
        <w:rPr>
          <w:spacing w:val="10"/>
        </w:rPr>
        <w:t xml:space="preserve"> </w:t>
      </w:r>
      <w:r>
        <w:rPr>
          <w:w w:val="33"/>
        </w:rPr>
        <w:t>―</w:t>
      </w:r>
      <w:r>
        <w:rPr>
          <w:spacing w:val="-1"/>
          <w:w w:val="99"/>
        </w:rPr>
        <w:t>a</w:t>
      </w:r>
      <w:r>
        <w:rPr>
          <w:w w:val="99"/>
        </w:rPr>
        <w:t>rchitec</w:t>
      </w:r>
      <w:r>
        <w:rPr>
          <w:spacing w:val="-3"/>
          <w:w w:val="99"/>
        </w:rPr>
        <w:t>t</w:t>
      </w:r>
      <w:r>
        <w:rPr>
          <w:w w:val="80"/>
        </w:rPr>
        <w:t>‖</w:t>
      </w:r>
      <w:r>
        <w:rPr>
          <w:spacing w:val="10"/>
        </w:rPr>
        <w:t xml:space="preserve"> </w:t>
      </w:r>
      <w:r>
        <w:rPr>
          <w:spacing w:val="-1"/>
          <w:w w:val="99"/>
        </w:rPr>
        <w:t>woul</w:t>
      </w:r>
      <w:r>
        <w:rPr>
          <w:w w:val="99"/>
        </w:rPr>
        <w:t>d</w:t>
      </w:r>
      <w:r>
        <w:rPr>
          <w:spacing w:val="14"/>
        </w:rPr>
        <w:t xml:space="preserve"> </w:t>
      </w:r>
      <w:r>
        <w:rPr>
          <w:spacing w:val="-2"/>
          <w:w w:val="99"/>
        </w:rPr>
        <w:t>e</w:t>
      </w:r>
      <w:r>
        <w:rPr>
          <w:w w:val="99"/>
        </w:rPr>
        <w:t>ffecti</w:t>
      </w:r>
      <w:r>
        <w:rPr>
          <w:spacing w:val="-3"/>
          <w:w w:val="99"/>
        </w:rPr>
        <w:t>v</w:t>
      </w:r>
      <w:r>
        <w:rPr>
          <w:w w:val="99"/>
        </w:rPr>
        <w:t>e</w:t>
      </w:r>
      <w:r>
        <w:rPr>
          <w:spacing w:val="2"/>
          <w:w w:val="99"/>
        </w:rPr>
        <w:t>l</w:t>
      </w:r>
      <w:r>
        <w:rPr>
          <w:w w:val="99"/>
        </w:rPr>
        <w:t>y</w:t>
      </w:r>
      <w:r>
        <w:rPr>
          <w:spacing w:val="10"/>
        </w:rPr>
        <w:t xml:space="preserve"> </w:t>
      </w:r>
      <w:r>
        <w:rPr>
          <w:spacing w:val="-3"/>
          <w:w w:val="99"/>
        </w:rPr>
        <w:t>v</w:t>
      </w:r>
      <w:r>
        <w:rPr>
          <w:w w:val="99"/>
        </w:rPr>
        <w:t>iolate</w:t>
      </w:r>
      <w:r>
        <w:rPr>
          <w:spacing w:val="10"/>
        </w:rPr>
        <w:t xml:space="preserve"> </w:t>
      </w:r>
      <w:r>
        <w:rPr>
          <w:w w:val="99"/>
        </w:rPr>
        <w:t>the</w:t>
      </w:r>
      <w:r>
        <w:rPr>
          <w:spacing w:val="10"/>
        </w:rPr>
        <w:t xml:space="preserve"> </w:t>
      </w:r>
      <w:r>
        <w:rPr>
          <w:w w:val="99"/>
        </w:rPr>
        <w:t>p</w:t>
      </w:r>
      <w:r>
        <w:rPr>
          <w:spacing w:val="1"/>
          <w:w w:val="99"/>
        </w:rPr>
        <w:t>r</w:t>
      </w:r>
      <w:r>
        <w:rPr>
          <w:w w:val="99"/>
        </w:rPr>
        <w:t>ohibition</w:t>
      </w:r>
      <w:r>
        <w:rPr>
          <w:spacing w:val="9"/>
        </w:rPr>
        <w:t xml:space="preserve"> </w:t>
      </w:r>
      <w:r>
        <w:rPr>
          <w:w w:val="99"/>
        </w:rPr>
        <w:t>on</w:t>
      </w:r>
      <w:r>
        <w:rPr>
          <w:spacing w:val="9"/>
        </w:rPr>
        <w:t xml:space="preserve"> </w:t>
      </w:r>
      <w:r>
        <w:rPr>
          <w:w w:val="99"/>
        </w:rPr>
        <w:t xml:space="preserve">the </w:t>
      </w:r>
      <w:r>
        <w:t>use of title contained in Section 37 of the Architects</w:t>
      </w:r>
      <w:r>
        <w:rPr>
          <w:spacing w:val="-5"/>
        </w:rPr>
        <w:t xml:space="preserve"> </w:t>
      </w:r>
      <w:r>
        <w:t>Act.</w:t>
      </w:r>
    </w:p>
    <w:p w:rsidR="00502485" w:rsidRDefault="00502485">
      <w:pPr>
        <w:pStyle w:val="BodyText"/>
        <w:rPr>
          <w:sz w:val="28"/>
        </w:rPr>
      </w:pPr>
    </w:p>
    <w:p w:rsidR="00502485" w:rsidRDefault="00502485">
      <w:pPr>
        <w:pStyle w:val="BodyText"/>
        <w:spacing w:before="11"/>
        <w:rPr>
          <w:sz w:val="24"/>
        </w:rPr>
      </w:pPr>
    </w:p>
    <w:p w:rsidR="00502485" w:rsidRDefault="008F6875">
      <w:pPr>
        <w:pStyle w:val="ListParagraph"/>
        <w:numPr>
          <w:ilvl w:val="0"/>
          <w:numId w:val="5"/>
        </w:numPr>
        <w:tabs>
          <w:tab w:val="left" w:pos="1221"/>
        </w:tabs>
        <w:spacing w:line="480" w:lineRule="auto"/>
        <w:ind w:right="114" w:firstLine="0"/>
        <w:jc w:val="both"/>
        <w:rPr>
          <w:sz w:val="25"/>
        </w:rPr>
      </w:pPr>
      <w:r>
        <w:rPr>
          <w:sz w:val="25"/>
        </w:rPr>
        <w:t xml:space="preserve">In the present case, we recognise the power of NOIDA to provide and modify the minimum eligibility criteria for promotion of candidates to the posts of Associate Town Planner and Associate Architect. </w:t>
      </w:r>
      <w:r>
        <w:rPr>
          <w:spacing w:val="4"/>
          <w:sz w:val="25"/>
        </w:rPr>
        <w:t xml:space="preserve">We </w:t>
      </w:r>
      <w:r>
        <w:rPr>
          <w:sz w:val="25"/>
        </w:rPr>
        <w:t xml:space="preserve">further recognise that the authority has significant </w:t>
      </w:r>
      <w:r>
        <w:rPr>
          <w:sz w:val="25"/>
        </w:rPr>
        <w:t>discretion in how it chooses to title the various posts under its supervision. However, to permit NOIDA to continue to title a post that includes</w:t>
      </w:r>
      <w:r>
        <w:rPr>
          <w:spacing w:val="7"/>
          <w:sz w:val="25"/>
        </w:rPr>
        <w:t xml:space="preserve"> </w:t>
      </w:r>
      <w:r>
        <w:rPr>
          <w:sz w:val="25"/>
        </w:rPr>
        <w:t>individuals</w:t>
      </w:r>
      <w:r>
        <w:rPr>
          <w:spacing w:val="10"/>
          <w:sz w:val="25"/>
        </w:rPr>
        <w:t xml:space="preserve"> </w:t>
      </w:r>
      <w:r>
        <w:rPr>
          <w:sz w:val="25"/>
        </w:rPr>
        <w:t>who</w:t>
      </w:r>
      <w:r>
        <w:rPr>
          <w:spacing w:val="8"/>
          <w:sz w:val="25"/>
        </w:rPr>
        <w:t xml:space="preserve"> </w:t>
      </w:r>
      <w:r>
        <w:rPr>
          <w:sz w:val="25"/>
        </w:rPr>
        <w:t>are</w:t>
      </w:r>
      <w:r>
        <w:rPr>
          <w:spacing w:val="8"/>
          <w:sz w:val="25"/>
        </w:rPr>
        <w:t xml:space="preserve"> </w:t>
      </w:r>
      <w:r>
        <w:rPr>
          <w:sz w:val="25"/>
        </w:rPr>
        <w:t>not</w:t>
      </w:r>
      <w:r>
        <w:rPr>
          <w:spacing w:val="8"/>
          <w:sz w:val="25"/>
        </w:rPr>
        <w:t xml:space="preserve"> </w:t>
      </w:r>
      <w:r>
        <w:rPr>
          <w:sz w:val="25"/>
        </w:rPr>
        <w:t>registered</w:t>
      </w:r>
      <w:r>
        <w:rPr>
          <w:spacing w:val="8"/>
          <w:sz w:val="25"/>
        </w:rPr>
        <w:t xml:space="preserve"> </w:t>
      </w:r>
      <w:r>
        <w:rPr>
          <w:sz w:val="25"/>
        </w:rPr>
        <w:t>architects</w:t>
      </w:r>
      <w:r>
        <w:rPr>
          <w:spacing w:val="8"/>
          <w:sz w:val="25"/>
        </w:rPr>
        <w:t xml:space="preserve"> </w:t>
      </w:r>
      <w:r>
        <w:rPr>
          <w:sz w:val="25"/>
        </w:rPr>
        <w:t>under</w:t>
      </w:r>
      <w:r>
        <w:rPr>
          <w:spacing w:val="9"/>
          <w:sz w:val="25"/>
        </w:rPr>
        <w:t xml:space="preserve"> </w:t>
      </w:r>
      <w:r>
        <w:rPr>
          <w:sz w:val="25"/>
        </w:rPr>
        <w:t>the</w:t>
      </w:r>
      <w:r>
        <w:rPr>
          <w:spacing w:val="8"/>
          <w:sz w:val="25"/>
        </w:rPr>
        <w:t xml:space="preserve"> </w:t>
      </w:r>
      <w:r>
        <w:rPr>
          <w:sz w:val="25"/>
        </w:rPr>
        <w:t>Architects</w:t>
      </w:r>
      <w:r>
        <w:rPr>
          <w:spacing w:val="8"/>
          <w:sz w:val="25"/>
        </w:rPr>
        <w:t xml:space="preserve"> </w:t>
      </w:r>
      <w:r>
        <w:rPr>
          <w:sz w:val="25"/>
        </w:rPr>
        <w:t>Act</w:t>
      </w:r>
      <w:r>
        <w:rPr>
          <w:spacing w:val="10"/>
          <w:sz w:val="25"/>
        </w:rPr>
        <w:t xml:space="preserve"> </w:t>
      </w:r>
      <w:r>
        <w:rPr>
          <w:sz w:val="25"/>
        </w:rPr>
        <w:t>as</w:t>
      </w:r>
    </w:p>
    <w:p w:rsidR="00502485" w:rsidRDefault="008F6875">
      <w:pPr>
        <w:pStyle w:val="BodyText"/>
        <w:spacing w:line="480" w:lineRule="auto"/>
        <w:ind w:left="500" w:right="113"/>
        <w:jc w:val="both"/>
      </w:pPr>
      <w:r>
        <w:rPr>
          <w:w w:val="33"/>
        </w:rPr>
        <w:t>―</w:t>
      </w:r>
      <w:r>
        <w:rPr>
          <w:spacing w:val="-1"/>
          <w:w w:val="99"/>
        </w:rPr>
        <w:t>A</w:t>
      </w:r>
      <w:r>
        <w:rPr>
          <w:w w:val="99"/>
        </w:rPr>
        <w:t>ssociate</w:t>
      </w:r>
      <w:r>
        <w:t xml:space="preserve"> </w:t>
      </w:r>
      <w:r>
        <w:rPr>
          <w:spacing w:val="-29"/>
        </w:rPr>
        <w:t xml:space="preserve"> </w:t>
      </w:r>
      <w:r>
        <w:rPr>
          <w:spacing w:val="-1"/>
          <w:w w:val="99"/>
        </w:rPr>
        <w:t>A</w:t>
      </w:r>
      <w:r>
        <w:rPr>
          <w:w w:val="99"/>
        </w:rPr>
        <w:t>rchite</w:t>
      </w:r>
      <w:r>
        <w:rPr>
          <w:w w:val="93"/>
        </w:rPr>
        <w:t>ct‖</w:t>
      </w:r>
      <w:r>
        <w:t xml:space="preserve"> </w:t>
      </w:r>
      <w:r>
        <w:rPr>
          <w:spacing w:val="-26"/>
        </w:rPr>
        <w:t xml:space="preserve"> </w:t>
      </w:r>
      <w:r>
        <w:rPr>
          <w:w w:val="99"/>
        </w:rPr>
        <w:t>would</w:t>
      </w:r>
      <w:r>
        <w:t xml:space="preserve"> </w:t>
      </w:r>
      <w:r>
        <w:rPr>
          <w:spacing w:val="-28"/>
        </w:rPr>
        <w:t xml:space="preserve"> </w:t>
      </w:r>
      <w:r>
        <w:rPr>
          <w:w w:val="99"/>
        </w:rPr>
        <w:t>resul</w:t>
      </w:r>
      <w:r>
        <w:rPr>
          <w:w w:val="99"/>
        </w:rPr>
        <w:t>t</w:t>
      </w:r>
      <w:r>
        <w:t xml:space="preserve"> </w:t>
      </w:r>
      <w:r>
        <w:rPr>
          <w:spacing w:val="-29"/>
        </w:rPr>
        <w:t xml:space="preserve"> </w:t>
      </w:r>
      <w:r>
        <w:rPr>
          <w:w w:val="99"/>
        </w:rPr>
        <w:t>in</w:t>
      </w:r>
      <w:r>
        <w:t xml:space="preserve"> </w:t>
      </w:r>
      <w:r>
        <w:rPr>
          <w:spacing w:val="-29"/>
        </w:rPr>
        <w:t xml:space="preserve"> </w:t>
      </w:r>
      <w:r>
        <w:rPr>
          <w:w w:val="99"/>
        </w:rPr>
        <w:t>a</w:t>
      </w:r>
      <w:r>
        <w:t xml:space="preserve"> </w:t>
      </w:r>
      <w:r>
        <w:rPr>
          <w:spacing w:val="-31"/>
        </w:rPr>
        <w:t xml:space="preserve"> </w:t>
      </w:r>
      <w:r>
        <w:rPr>
          <w:spacing w:val="-3"/>
          <w:w w:val="99"/>
        </w:rPr>
        <w:t>v</w:t>
      </w:r>
      <w:r>
        <w:rPr>
          <w:w w:val="99"/>
        </w:rPr>
        <w:t>io</w:t>
      </w:r>
      <w:r>
        <w:rPr>
          <w:spacing w:val="2"/>
          <w:w w:val="99"/>
        </w:rPr>
        <w:t>l</w:t>
      </w:r>
      <w:r>
        <w:rPr>
          <w:w w:val="99"/>
        </w:rPr>
        <w:t>ation</w:t>
      </w:r>
      <w:r>
        <w:t xml:space="preserve"> </w:t>
      </w:r>
      <w:r>
        <w:rPr>
          <w:spacing w:val="-29"/>
        </w:rPr>
        <w:t xml:space="preserve"> </w:t>
      </w:r>
      <w:r>
        <w:rPr>
          <w:w w:val="99"/>
        </w:rPr>
        <w:t>of</w:t>
      </w:r>
      <w:r>
        <w:t xml:space="preserve"> </w:t>
      </w:r>
      <w:r>
        <w:rPr>
          <w:spacing w:val="-29"/>
        </w:rPr>
        <w:t xml:space="preserve"> </w:t>
      </w:r>
      <w:r>
        <w:rPr>
          <w:spacing w:val="-1"/>
          <w:w w:val="99"/>
        </w:rPr>
        <w:t>S</w:t>
      </w:r>
      <w:r>
        <w:rPr>
          <w:w w:val="99"/>
        </w:rPr>
        <w:t>ection</w:t>
      </w:r>
      <w:r>
        <w:t xml:space="preserve"> </w:t>
      </w:r>
      <w:r>
        <w:rPr>
          <w:spacing w:val="-29"/>
        </w:rPr>
        <w:t xml:space="preserve"> </w:t>
      </w:r>
      <w:r>
        <w:rPr>
          <w:w w:val="99"/>
        </w:rPr>
        <w:t>37</w:t>
      </w:r>
      <w:r>
        <w:t xml:space="preserve"> </w:t>
      </w:r>
      <w:r>
        <w:rPr>
          <w:spacing w:val="-29"/>
        </w:rPr>
        <w:t xml:space="preserve"> </w:t>
      </w:r>
      <w:r>
        <w:rPr>
          <w:spacing w:val="-2"/>
          <w:w w:val="99"/>
        </w:rPr>
        <w:t>o</w:t>
      </w:r>
      <w:r>
        <w:rPr>
          <w:w w:val="99"/>
        </w:rPr>
        <w:t>f</w:t>
      </w:r>
      <w:r>
        <w:t xml:space="preserve"> </w:t>
      </w:r>
      <w:r>
        <w:rPr>
          <w:spacing w:val="-29"/>
        </w:rPr>
        <w:t xml:space="preserve"> </w:t>
      </w:r>
      <w:r>
        <w:rPr>
          <w:w w:val="99"/>
        </w:rPr>
        <w:t>the</w:t>
      </w:r>
      <w:r>
        <w:t xml:space="preserve"> </w:t>
      </w:r>
      <w:r>
        <w:rPr>
          <w:spacing w:val="-29"/>
        </w:rPr>
        <w:t xml:space="preserve"> </w:t>
      </w:r>
      <w:r>
        <w:rPr>
          <w:spacing w:val="-1"/>
          <w:w w:val="99"/>
        </w:rPr>
        <w:t>A</w:t>
      </w:r>
      <w:r>
        <w:rPr>
          <w:w w:val="99"/>
        </w:rPr>
        <w:t>rchitec</w:t>
      </w:r>
      <w:r>
        <w:rPr>
          <w:spacing w:val="-3"/>
          <w:w w:val="99"/>
        </w:rPr>
        <w:t>t</w:t>
      </w:r>
      <w:r>
        <w:rPr>
          <w:w w:val="99"/>
        </w:rPr>
        <w:t xml:space="preserve">s </w:t>
      </w:r>
      <w:r>
        <w:t xml:space="preserve">Act. In the case of </w:t>
      </w:r>
      <w:r>
        <w:rPr>
          <w:b/>
        </w:rPr>
        <w:t xml:space="preserve">Tulya Gogoi </w:t>
      </w:r>
      <w:r>
        <w:t>the High Court of Gauhati expressly held that the prohibition on the use of title and style of architect contained in Section 37 of the Architects Act applies to both private individuals and government employees. The reasoning  of  the High Court on this i</w:t>
      </w:r>
      <w:r>
        <w:t xml:space="preserve">ssue  commends itself </w:t>
      </w:r>
      <w:r>
        <w:rPr>
          <w:spacing w:val="68"/>
        </w:rPr>
        <w:t xml:space="preserve"> </w:t>
      </w:r>
      <w:r>
        <w:t>for our  acceptance.</w:t>
      </w:r>
    </w:p>
    <w:p w:rsidR="00502485" w:rsidRDefault="00502485">
      <w:pPr>
        <w:spacing w:line="480" w:lineRule="auto"/>
        <w:jc w:val="both"/>
        <w:sectPr w:rsidR="00502485">
          <w:pgSz w:w="11910" w:h="16840"/>
          <w:pgMar w:top="1340" w:right="1320" w:bottom="1240" w:left="940" w:header="0" w:footer="1041" w:gutter="0"/>
          <w:cols w:space="720"/>
        </w:sectPr>
      </w:pPr>
    </w:p>
    <w:p w:rsidR="00502485" w:rsidRDefault="008F6875">
      <w:pPr>
        <w:pStyle w:val="BodyText"/>
        <w:spacing w:before="78" w:line="480" w:lineRule="auto"/>
        <w:ind w:left="500"/>
      </w:pPr>
      <w:r>
        <w:t>The text of Section 37 makes no distinction between government employees and private individuals.</w:t>
      </w:r>
    </w:p>
    <w:p w:rsidR="00502485" w:rsidRDefault="00502485">
      <w:pPr>
        <w:pStyle w:val="BodyText"/>
        <w:rPr>
          <w:sz w:val="28"/>
        </w:rPr>
      </w:pPr>
    </w:p>
    <w:p w:rsidR="00502485" w:rsidRDefault="00502485">
      <w:pPr>
        <w:pStyle w:val="BodyText"/>
        <w:spacing w:before="9"/>
        <w:rPr>
          <w:sz w:val="26"/>
        </w:rPr>
      </w:pPr>
    </w:p>
    <w:p w:rsidR="00502485" w:rsidRDefault="008F6875">
      <w:pPr>
        <w:pStyle w:val="ListParagraph"/>
        <w:numPr>
          <w:ilvl w:val="0"/>
          <w:numId w:val="5"/>
        </w:numPr>
        <w:tabs>
          <w:tab w:val="left" w:pos="1221"/>
        </w:tabs>
        <w:spacing w:before="1" w:line="480" w:lineRule="auto"/>
        <w:ind w:right="114" w:firstLine="0"/>
        <w:jc w:val="both"/>
        <w:rPr>
          <w:sz w:val="25"/>
        </w:rPr>
      </w:pPr>
      <w:r>
        <w:rPr>
          <w:sz w:val="25"/>
        </w:rPr>
        <w:t>The U.P. Industrial Area Development Act provides NOIDA with the power to make rules for the m</w:t>
      </w:r>
      <w:r>
        <w:rPr>
          <w:sz w:val="25"/>
        </w:rPr>
        <w:t xml:space="preserve">anagement of its internal affairs. In exercise of this power, NOIDA formulated the Service Regulations of 1981. Rule 16 of the Service Regulations sets out the ‗Sources of Recruitment‘ for posts under NOIDA‘s authority. By clause (iv) of Rule 16 NOIDA has </w:t>
      </w:r>
      <w:r>
        <w:rPr>
          <w:sz w:val="25"/>
        </w:rPr>
        <w:t>the power to modify the sources  of recruitment for posts under its supervision. It is in exercise of this power that NOIDA formulated the Promotion Policy of 2005 which sets out the sources and qualifications for recruitment in its various departments. It</w:t>
      </w:r>
      <w:r>
        <w:rPr>
          <w:sz w:val="25"/>
        </w:rPr>
        <w:t xml:space="preserve"> is well established that delegated legislation is susceptible to invalidity on the grounds of being </w:t>
      </w:r>
      <w:r>
        <w:rPr>
          <w:i/>
          <w:sz w:val="25"/>
        </w:rPr>
        <w:t xml:space="preserve">ultra vires </w:t>
      </w:r>
      <w:r>
        <w:rPr>
          <w:sz w:val="25"/>
        </w:rPr>
        <w:t xml:space="preserve">its parent legislation but also </w:t>
      </w:r>
      <w:r>
        <w:rPr>
          <w:i/>
          <w:sz w:val="25"/>
        </w:rPr>
        <w:t xml:space="preserve">ultra vires </w:t>
      </w:r>
      <w:r>
        <w:rPr>
          <w:sz w:val="25"/>
        </w:rPr>
        <w:t>other primary legislation. Where the provisions of a primary legislation (the Architects Act) are c</w:t>
      </w:r>
      <w:r>
        <w:rPr>
          <w:sz w:val="25"/>
        </w:rPr>
        <w:t xml:space="preserve">ontradictory to the provisions of a delegated legislation (the Promotion Policy 2005), the provisions of the primary legislation must prevail. This principle is well established and has received articulation by this Court on several occasions. In </w:t>
      </w:r>
      <w:r>
        <w:rPr>
          <w:b/>
          <w:sz w:val="25"/>
        </w:rPr>
        <w:t>Indian Ex</w:t>
      </w:r>
      <w:r>
        <w:rPr>
          <w:b/>
          <w:sz w:val="25"/>
        </w:rPr>
        <w:t xml:space="preserve">press Newspapers </w:t>
      </w:r>
      <w:r>
        <w:rPr>
          <w:sz w:val="25"/>
        </w:rPr>
        <w:t xml:space="preserve">v </w:t>
      </w:r>
      <w:r>
        <w:rPr>
          <w:b/>
          <w:sz w:val="25"/>
        </w:rPr>
        <w:t>Union of India</w:t>
      </w:r>
      <w:r>
        <w:rPr>
          <w:sz w:val="25"/>
          <w:vertAlign w:val="superscript"/>
        </w:rPr>
        <w:t>17</w:t>
      </w:r>
      <w:r>
        <w:rPr>
          <w:sz w:val="25"/>
        </w:rPr>
        <w:t xml:space="preserve"> Justice Venkataramiah speaking for a three- judge Bench of this Court</w:t>
      </w:r>
      <w:r>
        <w:rPr>
          <w:spacing w:val="-1"/>
          <w:sz w:val="25"/>
        </w:rPr>
        <w:t xml:space="preserve"> </w:t>
      </w:r>
      <w:r>
        <w:rPr>
          <w:sz w:val="25"/>
        </w:rPr>
        <w:t>stated:</w:t>
      </w:r>
    </w:p>
    <w:p w:rsidR="00502485" w:rsidRDefault="008F6875">
      <w:pPr>
        <w:spacing w:before="159" w:line="276" w:lineRule="auto"/>
        <w:ind w:left="1940" w:right="1939"/>
        <w:jc w:val="both"/>
        <w:rPr>
          <w:b/>
          <w:sz w:val="21"/>
        </w:rPr>
      </w:pPr>
      <w:r>
        <w:rPr>
          <w:spacing w:val="-1"/>
          <w:w w:val="33"/>
          <w:sz w:val="21"/>
        </w:rPr>
        <w:t>―</w:t>
      </w:r>
      <w:r>
        <w:rPr>
          <w:sz w:val="21"/>
        </w:rPr>
        <w:t>75.</w:t>
      </w:r>
      <w:r>
        <w:rPr>
          <w:sz w:val="21"/>
        </w:rPr>
        <w:t xml:space="preserve"> </w:t>
      </w:r>
      <w:r>
        <w:rPr>
          <w:spacing w:val="-3"/>
          <w:sz w:val="21"/>
        </w:rPr>
        <w:t xml:space="preserve"> </w:t>
      </w:r>
      <w:r>
        <w:rPr>
          <w:sz w:val="21"/>
        </w:rPr>
        <w:t>A</w:t>
      </w:r>
      <w:r>
        <w:rPr>
          <w:sz w:val="21"/>
        </w:rPr>
        <w:t xml:space="preserve"> </w:t>
      </w:r>
      <w:r>
        <w:rPr>
          <w:spacing w:val="-2"/>
          <w:sz w:val="21"/>
        </w:rPr>
        <w:t xml:space="preserve"> </w:t>
      </w:r>
      <w:r>
        <w:rPr>
          <w:sz w:val="21"/>
        </w:rPr>
        <w:t>p</w:t>
      </w:r>
      <w:r>
        <w:rPr>
          <w:spacing w:val="1"/>
          <w:sz w:val="21"/>
        </w:rPr>
        <w:t>i</w:t>
      </w:r>
      <w:r>
        <w:rPr>
          <w:spacing w:val="-3"/>
          <w:sz w:val="21"/>
        </w:rPr>
        <w:t>e</w:t>
      </w:r>
      <w:r>
        <w:rPr>
          <w:sz w:val="21"/>
        </w:rPr>
        <w:t>ce</w:t>
      </w:r>
      <w:r>
        <w:rPr>
          <w:sz w:val="21"/>
        </w:rPr>
        <w:t xml:space="preserve"> </w:t>
      </w:r>
      <w:r>
        <w:rPr>
          <w:spacing w:val="-2"/>
          <w:sz w:val="21"/>
        </w:rPr>
        <w:t xml:space="preserve"> </w:t>
      </w:r>
      <w:r>
        <w:rPr>
          <w:spacing w:val="-3"/>
          <w:sz w:val="21"/>
        </w:rPr>
        <w:t>o</w:t>
      </w:r>
      <w:r>
        <w:rPr>
          <w:sz w:val="21"/>
        </w:rPr>
        <w:t>f</w:t>
      </w:r>
      <w:r>
        <w:rPr>
          <w:sz w:val="21"/>
        </w:rPr>
        <w:t xml:space="preserve"> </w:t>
      </w:r>
      <w:r>
        <w:rPr>
          <w:spacing w:val="-1"/>
          <w:sz w:val="21"/>
        </w:rPr>
        <w:t xml:space="preserve"> </w:t>
      </w:r>
      <w:r>
        <w:rPr>
          <w:sz w:val="21"/>
        </w:rPr>
        <w:t>su</w:t>
      </w:r>
      <w:r>
        <w:rPr>
          <w:spacing w:val="-3"/>
          <w:sz w:val="21"/>
        </w:rPr>
        <w:t>b</w:t>
      </w:r>
      <w:r>
        <w:rPr>
          <w:sz w:val="21"/>
        </w:rPr>
        <w:t>ord</w:t>
      </w:r>
      <w:r>
        <w:rPr>
          <w:spacing w:val="-2"/>
          <w:sz w:val="21"/>
        </w:rPr>
        <w:t>i</w:t>
      </w:r>
      <w:r>
        <w:rPr>
          <w:spacing w:val="-3"/>
          <w:sz w:val="21"/>
        </w:rPr>
        <w:t>n</w:t>
      </w:r>
      <w:r>
        <w:rPr>
          <w:sz w:val="21"/>
        </w:rPr>
        <w:t>a</w:t>
      </w:r>
      <w:r>
        <w:rPr>
          <w:spacing w:val="-1"/>
          <w:sz w:val="21"/>
        </w:rPr>
        <w:t>t</w:t>
      </w:r>
      <w:r>
        <w:rPr>
          <w:sz w:val="21"/>
        </w:rPr>
        <w:t>e</w:t>
      </w:r>
      <w:r>
        <w:rPr>
          <w:sz w:val="21"/>
        </w:rPr>
        <w:t xml:space="preserve"> </w:t>
      </w:r>
      <w:r>
        <w:rPr>
          <w:spacing w:val="-2"/>
          <w:sz w:val="21"/>
        </w:rPr>
        <w:t xml:space="preserve"> </w:t>
      </w:r>
      <w:r>
        <w:rPr>
          <w:sz w:val="21"/>
        </w:rPr>
        <w:t>le</w:t>
      </w:r>
      <w:r>
        <w:rPr>
          <w:spacing w:val="-3"/>
          <w:sz w:val="21"/>
        </w:rPr>
        <w:t>g</w:t>
      </w:r>
      <w:r>
        <w:rPr>
          <w:sz w:val="21"/>
        </w:rPr>
        <w:t>i</w:t>
      </w:r>
      <w:r>
        <w:rPr>
          <w:spacing w:val="-3"/>
          <w:sz w:val="21"/>
        </w:rPr>
        <w:t>s</w:t>
      </w:r>
      <w:r>
        <w:rPr>
          <w:sz w:val="21"/>
        </w:rPr>
        <w:t>la</w:t>
      </w:r>
      <w:r>
        <w:rPr>
          <w:spacing w:val="-1"/>
          <w:sz w:val="21"/>
        </w:rPr>
        <w:t>t</w:t>
      </w:r>
      <w:r>
        <w:rPr>
          <w:spacing w:val="-2"/>
          <w:sz w:val="21"/>
        </w:rPr>
        <w:t>i</w:t>
      </w:r>
      <w:r>
        <w:rPr>
          <w:sz w:val="21"/>
        </w:rPr>
        <w:t>on</w:t>
      </w:r>
      <w:r>
        <w:rPr>
          <w:sz w:val="21"/>
        </w:rPr>
        <w:t xml:space="preserve"> </w:t>
      </w:r>
      <w:r>
        <w:rPr>
          <w:spacing w:val="-2"/>
          <w:sz w:val="21"/>
        </w:rPr>
        <w:t xml:space="preserve"> </w:t>
      </w:r>
      <w:r>
        <w:rPr>
          <w:sz w:val="21"/>
        </w:rPr>
        <w:t>d</w:t>
      </w:r>
      <w:r>
        <w:rPr>
          <w:spacing w:val="-3"/>
          <w:sz w:val="21"/>
        </w:rPr>
        <w:t>o</w:t>
      </w:r>
      <w:r>
        <w:rPr>
          <w:sz w:val="21"/>
        </w:rPr>
        <w:t>es</w:t>
      </w:r>
      <w:r>
        <w:rPr>
          <w:sz w:val="21"/>
        </w:rPr>
        <w:t xml:space="preserve"> </w:t>
      </w:r>
      <w:r>
        <w:rPr>
          <w:spacing w:val="-2"/>
          <w:sz w:val="21"/>
        </w:rPr>
        <w:t xml:space="preserve"> </w:t>
      </w:r>
      <w:r>
        <w:rPr>
          <w:sz w:val="21"/>
        </w:rPr>
        <w:t>not</w:t>
      </w:r>
      <w:r>
        <w:rPr>
          <w:sz w:val="21"/>
        </w:rPr>
        <w:t xml:space="preserve"> </w:t>
      </w:r>
      <w:r>
        <w:rPr>
          <w:spacing w:val="-5"/>
          <w:sz w:val="21"/>
        </w:rPr>
        <w:t xml:space="preserve"> </w:t>
      </w:r>
      <w:r>
        <w:rPr>
          <w:sz w:val="21"/>
        </w:rPr>
        <w:t>car</w:t>
      </w:r>
      <w:r>
        <w:rPr>
          <w:spacing w:val="-2"/>
          <w:sz w:val="21"/>
        </w:rPr>
        <w:t>r</w:t>
      </w:r>
      <w:r>
        <w:rPr>
          <w:sz w:val="21"/>
        </w:rPr>
        <w:t>y</w:t>
      </w:r>
      <w:r>
        <w:rPr>
          <w:sz w:val="21"/>
        </w:rPr>
        <w:t xml:space="preserve"> </w:t>
      </w:r>
      <w:r>
        <w:rPr>
          <w:spacing w:val="-5"/>
          <w:sz w:val="21"/>
        </w:rPr>
        <w:t xml:space="preserve"> </w:t>
      </w:r>
      <w:r>
        <w:rPr>
          <w:spacing w:val="-2"/>
          <w:sz w:val="21"/>
        </w:rPr>
        <w:t>t</w:t>
      </w:r>
      <w:r>
        <w:rPr>
          <w:sz w:val="21"/>
        </w:rPr>
        <w:t xml:space="preserve">he </w:t>
      </w:r>
      <w:r>
        <w:rPr>
          <w:sz w:val="21"/>
        </w:rPr>
        <w:t>same degree of immunity which is enjoyed by a statute passed by a competent Legislature. Subordinate legislation may be questioned on any of the grounds on which plenary legislation is questioned. In addition, it may also be questioned on the ground that i</w:t>
      </w:r>
      <w:r>
        <w:rPr>
          <w:sz w:val="21"/>
        </w:rPr>
        <w:t xml:space="preserve">t does not conform to the statute under which it is made. </w:t>
      </w:r>
      <w:r>
        <w:rPr>
          <w:b/>
          <w:sz w:val="21"/>
        </w:rPr>
        <w:t>It may further be questioned on</w:t>
      </w:r>
      <w:r>
        <w:rPr>
          <w:b/>
          <w:spacing w:val="33"/>
          <w:sz w:val="21"/>
        </w:rPr>
        <w:t xml:space="preserve"> </w:t>
      </w:r>
      <w:r>
        <w:rPr>
          <w:b/>
          <w:sz w:val="21"/>
        </w:rPr>
        <w:t>the</w:t>
      </w:r>
      <w:r>
        <w:rPr>
          <w:b/>
          <w:spacing w:val="33"/>
          <w:sz w:val="21"/>
        </w:rPr>
        <w:t xml:space="preserve"> </w:t>
      </w:r>
      <w:r>
        <w:rPr>
          <w:b/>
          <w:sz w:val="21"/>
        </w:rPr>
        <w:t>ground</w:t>
      </w:r>
      <w:r>
        <w:rPr>
          <w:b/>
          <w:spacing w:val="33"/>
          <w:sz w:val="21"/>
        </w:rPr>
        <w:t xml:space="preserve"> </w:t>
      </w:r>
      <w:r>
        <w:rPr>
          <w:b/>
          <w:sz w:val="21"/>
        </w:rPr>
        <w:t>that</w:t>
      </w:r>
      <w:r>
        <w:rPr>
          <w:b/>
          <w:spacing w:val="32"/>
          <w:sz w:val="21"/>
        </w:rPr>
        <w:t xml:space="preserve"> </w:t>
      </w:r>
      <w:r>
        <w:rPr>
          <w:b/>
          <w:sz w:val="21"/>
        </w:rPr>
        <w:t>it</w:t>
      </w:r>
      <w:r>
        <w:rPr>
          <w:b/>
          <w:spacing w:val="32"/>
          <w:sz w:val="21"/>
        </w:rPr>
        <w:t xml:space="preserve"> </w:t>
      </w:r>
      <w:r>
        <w:rPr>
          <w:b/>
          <w:sz w:val="21"/>
        </w:rPr>
        <w:t>is</w:t>
      </w:r>
      <w:r>
        <w:rPr>
          <w:b/>
          <w:spacing w:val="33"/>
          <w:sz w:val="21"/>
        </w:rPr>
        <w:t xml:space="preserve"> </w:t>
      </w:r>
      <w:r>
        <w:rPr>
          <w:b/>
          <w:sz w:val="21"/>
        </w:rPr>
        <w:t>contrary</w:t>
      </w:r>
      <w:r>
        <w:rPr>
          <w:b/>
          <w:spacing w:val="28"/>
          <w:sz w:val="21"/>
        </w:rPr>
        <w:t xml:space="preserve"> </w:t>
      </w:r>
      <w:r>
        <w:rPr>
          <w:b/>
          <w:sz w:val="21"/>
        </w:rPr>
        <w:t>to</w:t>
      </w:r>
      <w:r>
        <w:rPr>
          <w:b/>
          <w:spacing w:val="33"/>
          <w:sz w:val="21"/>
        </w:rPr>
        <w:t xml:space="preserve"> </w:t>
      </w:r>
      <w:r>
        <w:rPr>
          <w:b/>
          <w:sz w:val="21"/>
        </w:rPr>
        <w:t>some</w:t>
      </w:r>
      <w:r>
        <w:rPr>
          <w:b/>
          <w:spacing w:val="36"/>
          <w:sz w:val="21"/>
        </w:rPr>
        <w:t xml:space="preserve"> </w:t>
      </w:r>
      <w:r>
        <w:rPr>
          <w:b/>
          <w:sz w:val="21"/>
        </w:rPr>
        <w:t>other</w:t>
      </w:r>
      <w:r>
        <w:rPr>
          <w:b/>
          <w:spacing w:val="32"/>
          <w:sz w:val="21"/>
        </w:rPr>
        <w:t xml:space="preserve"> </w:t>
      </w:r>
      <w:r>
        <w:rPr>
          <w:b/>
          <w:sz w:val="21"/>
        </w:rPr>
        <w:t>statute.</w:t>
      </w:r>
    </w:p>
    <w:p w:rsidR="00502485" w:rsidRDefault="00502485">
      <w:pPr>
        <w:pStyle w:val="BodyText"/>
        <w:spacing w:before="5"/>
        <w:rPr>
          <w:b/>
          <w:sz w:val="20"/>
        </w:rPr>
      </w:pPr>
      <w:r w:rsidRPr="00502485">
        <w:pict>
          <v:line id="_x0000_s1026" style="position:absolute;z-index:-251641856;mso-wrap-distance-left:0;mso-wrap-distance-right:0;mso-position-horizontal-relative:page" from="1in,14.05pt" to="216.05pt,14.05pt" strokeweight=".6pt">
            <w10:wrap type="topAndBottom" anchorx="page"/>
          </v:line>
        </w:pict>
      </w:r>
    </w:p>
    <w:p w:rsidR="00502485" w:rsidRDefault="008F6875">
      <w:pPr>
        <w:spacing w:before="47"/>
        <w:ind w:left="500"/>
        <w:rPr>
          <w:sz w:val="18"/>
        </w:rPr>
      </w:pPr>
      <w:r>
        <w:rPr>
          <w:position w:val="9"/>
          <w:sz w:val="12"/>
        </w:rPr>
        <w:t>17</w:t>
      </w:r>
      <w:r>
        <w:rPr>
          <w:sz w:val="18"/>
        </w:rPr>
        <w:t>(1985) 1 SCC 641</w:t>
      </w:r>
    </w:p>
    <w:p w:rsidR="00502485" w:rsidRDefault="00502485">
      <w:pPr>
        <w:rPr>
          <w:sz w:val="18"/>
        </w:rPr>
        <w:sectPr w:rsidR="00502485">
          <w:pgSz w:w="11910" w:h="16840"/>
          <w:pgMar w:top="1340" w:right="1320" w:bottom="1240" w:left="940" w:header="0" w:footer="1041" w:gutter="0"/>
          <w:cols w:space="720"/>
        </w:sectPr>
      </w:pPr>
    </w:p>
    <w:p w:rsidR="00502485" w:rsidRDefault="008F6875">
      <w:pPr>
        <w:spacing w:before="76" w:line="276" w:lineRule="auto"/>
        <w:ind w:left="1940" w:right="1942"/>
        <w:jc w:val="both"/>
        <w:rPr>
          <w:sz w:val="21"/>
        </w:rPr>
      </w:pPr>
      <w:r>
        <w:rPr>
          <w:b/>
          <w:sz w:val="21"/>
        </w:rPr>
        <w:t xml:space="preserve">This is because subordinate legislation must yield to plenary legislation. </w:t>
      </w:r>
      <w:r>
        <w:rPr>
          <w:sz w:val="21"/>
        </w:rPr>
        <w:t>It may also be question on the ground that it is unreasonable, unreasonable not in the sense of not being reasonable, but in the sense that it is manifestly arbitrary. …‖</w:t>
      </w:r>
    </w:p>
    <w:p w:rsidR="00502485" w:rsidRDefault="008F6875">
      <w:pPr>
        <w:spacing w:before="160"/>
        <w:ind w:left="5795"/>
        <w:rPr>
          <w:sz w:val="21"/>
        </w:rPr>
      </w:pPr>
      <w:r>
        <w:rPr>
          <w:sz w:val="21"/>
        </w:rPr>
        <w:t>(Emphasis supplied)</w:t>
      </w:r>
    </w:p>
    <w:p w:rsidR="00502485" w:rsidRDefault="00502485">
      <w:pPr>
        <w:pStyle w:val="BodyText"/>
        <w:rPr>
          <w:sz w:val="24"/>
        </w:rPr>
      </w:pPr>
    </w:p>
    <w:p w:rsidR="00502485" w:rsidRDefault="00502485">
      <w:pPr>
        <w:pStyle w:val="BodyText"/>
        <w:rPr>
          <w:sz w:val="24"/>
        </w:rPr>
      </w:pPr>
    </w:p>
    <w:p w:rsidR="00502485" w:rsidRDefault="00502485">
      <w:pPr>
        <w:pStyle w:val="BodyText"/>
        <w:rPr>
          <w:sz w:val="24"/>
        </w:rPr>
      </w:pPr>
    </w:p>
    <w:p w:rsidR="00502485" w:rsidRDefault="008F6875">
      <w:pPr>
        <w:pStyle w:val="BodyText"/>
        <w:spacing w:before="208" w:line="480" w:lineRule="auto"/>
        <w:ind w:left="500" w:right="117"/>
        <w:jc w:val="both"/>
      </w:pPr>
      <w:r>
        <w:t>The distinction made by the Allahabad High Court, that the Promotion Policy 2005 was passed under a state legislation, namely the U.P. Industrial Area Development Act, and thus did not need to comport with the terms of the Architects</w:t>
      </w:r>
      <w:r>
        <w:t xml:space="preserve"> Act as a central legislation is</w:t>
      </w:r>
      <w:r>
        <w:rPr>
          <w:spacing w:val="-5"/>
        </w:rPr>
        <w:t xml:space="preserve"> </w:t>
      </w:r>
      <w:r>
        <w:t>incorrect.</w:t>
      </w:r>
    </w:p>
    <w:p w:rsidR="00502485" w:rsidRDefault="00502485">
      <w:pPr>
        <w:pStyle w:val="BodyText"/>
        <w:rPr>
          <w:sz w:val="28"/>
        </w:rPr>
      </w:pPr>
    </w:p>
    <w:p w:rsidR="00502485" w:rsidRDefault="00502485">
      <w:pPr>
        <w:pStyle w:val="BodyText"/>
      </w:pPr>
    </w:p>
    <w:p w:rsidR="00502485" w:rsidRDefault="008F6875">
      <w:pPr>
        <w:pStyle w:val="ListParagraph"/>
        <w:numPr>
          <w:ilvl w:val="0"/>
          <w:numId w:val="5"/>
        </w:numPr>
        <w:tabs>
          <w:tab w:val="left" w:pos="1221"/>
        </w:tabs>
        <w:spacing w:before="1" w:line="480" w:lineRule="auto"/>
        <w:ind w:right="116" w:firstLine="0"/>
        <w:jc w:val="both"/>
        <w:rPr>
          <w:sz w:val="25"/>
        </w:rPr>
      </w:pPr>
      <w:r>
        <w:rPr>
          <w:sz w:val="25"/>
        </w:rPr>
        <w:t xml:space="preserve">For the reasons stated above, in response to the first question we affirm the decision of the High Court of Allahabad and hold that Section 37 of the Architects Act does not prohibit individuals not registered </w:t>
      </w:r>
      <w:r>
        <w:rPr>
          <w:sz w:val="25"/>
        </w:rPr>
        <w:t xml:space="preserve">under the Architects Act from undertaking the practice of architecture and its cognate activities. In response to the second question we disapprove of the view of the High Court of Allahabad and hold that NOIDA cannot promote or recruit individuals who do </w:t>
      </w:r>
      <w:r>
        <w:rPr>
          <w:sz w:val="25"/>
        </w:rPr>
        <w:t xml:space="preserve">not hold a degree in architecture recognised by the Architects Act to a post that uses </w:t>
      </w:r>
      <w:r>
        <w:rPr>
          <w:w w:val="99"/>
          <w:sz w:val="25"/>
        </w:rPr>
        <w:t>the</w:t>
      </w:r>
      <w:r>
        <w:rPr>
          <w:sz w:val="25"/>
        </w:rPr>
        <w:t xml:space="preserve">  </w:t>
      </w:r>
      <w:r>
        <w:rPr>
          <w:w w:val="99"/>
          <w:sz w:val="25"/>
        </w:rPr>
        <w:t>title</w:t>
      </w:r>
      <w:r>
        <w:rPr>
          <w:sz w:val="25"/>
        </w:rPr>
        <w:t xml:space="preserve">  </w:t>
      </w:r>
      <w:r>
        <w:rPr>
          <w:spacing w:val="-1"/>
          <w:w w:val="99"/>
          <w:sz w:val="25"/>
        </w:rPr>
        <w:t>o</w:t>
      </w:r>
      <w:r>
        <w:rPr>
          <w:w w:val="99"/>
          <w:sz w:val="25"/>
        </w:rPr>
        <w:t>r</w:t>
      </w:r>
      <w:r>
        <w:rPr>
          <w:sz w:val="25"/>
        </w:rPr>
        <w:t xml:space="preserve"> </w:t>
      </w:r>
      <w:r>
        <w:rPr>
          <w:spacing w:val="1"/>
          <w:sz w:val="25"/>
        </w:rPr>
        <w:t xml:space="preserve"> </w:t>
      </w:r>
      <w:r>
        <w:rPr>
          <w:w w:val="99"/>
          <w:sz w:val="25"/>
        </w:rPr>
        <w:t>st</w:t>
      </w:r>
      <w:r>
        <w:rPr>
          <w:spacing w:val="-3"/>
          <w:w w:val="99"/>
          <w:sz w:val="25"/>
        </w:rPr>
        <w:t>y</w:t>
      </w:r>
      <w:r>
        <w:rPr>
          <w:spacing w:val="-1"/>
          <w:w w:val="99"/>
          <w:sz w:val="25"/>
        </w:rPr>
        <w:t>l</w:t>
      </w:r>
      <w:r>
        <w:rPr>
          <w:w w:val="99"/>
          <w:sz w:val="25"/>
        </w:rPr>
        <w:t>e</w:t>
      </w:r>
      <w:r>
        <w:rPr>
          <w:sz w:val="25"/>
        </w:rPr>
        <w:t xml:space="preserve">  </w:t>
      </w:r>
      <w:r>
        <w:rPr>
          <w:spacing w:val="-1"/>
          <w:w w:val="99"/>
          <w:sz w:val="25"/>
        </w:rPr>
        <w:t>o</w:t>
      </w:r>
      <w:r>
        <w:rPr>
          <w:w w:val="99"/>
          <w:sz w:val="25"/>
        </w:rPr>
        <w:t>f</w:t>
      </w:r>
      <w:r>
        <w:rPr>
          <w:sz w:val="25"/>
        </w:rPr>
        <w:t xml:space="preserve"> </w:t>
      </w:r>
      <w:r>
        <w:rPr>
          <w:spacing w:val="3"/>
          <w:sz w:val="25"/>
        </w:rPr>
        <w:t xml:space="preserve"> </w:t>
      </w:r>
      <w:r>
        <w:rPr>
          <w:w w:val="33"/>
          <w:sz w:val="25"/>
        </w:rPr>
        <w:t>―</w:t>
      </w:r>
      <w:r>
        <w:rPr>
          <w:spacing w:val="-1"/>
          <w:w w:val="99"/>
          <w:sz w:val="25"/>
        </w:rPr>
        <w:t>a</w:t>
      </w:r>
      <w:r>
        <w:rPr>
          <w:w w:val="99"/>
          <w:sz w:val="25"/>
        </w:rPr>
        <w:t>rchite</w:t>
      </w:r>
      <w:r>
        <w:rPr>
          <w:w w:val="93"/>
          <w:sz w:val="25"/>
        </w:rPr>
        <w:t>ct‖</w:t>
      </w:r>
      <w:r>
        <w:rPr>
          <w:w w:val="99"/>
          <w:sz w:val="25"/>
        </w:rPr>
        <w:t>.</w:t>
      </w:r>
      <w:r>
        <w:rPr>
          <w:sz w:val="25"/>
        </w:rPr>
        <w:t xml:space="preserve"> </w:t>
      </w:r>
      <w:r>
        <w:rPr>
          <w:spacing w:val="3"/>
          <w:sz w:val="25"/>
        </w:rPr>
        <w:t xml:space="preserve"> </w:t>
      </w:r>
      <w:r>
        <w:rPr>
          <w:w w:val="99"/>
          <w:sz w:val="25"/>
        </w:rPr>
        <w:t>Howe</w:t>
      </w:r>
      <w:r>
        <w:rPr>
          <w:spacing w:val="-2"/>
          <w:w w:val="99"/>
          <w:sz w:val="25"/>
        </w:rPr>
        <w:t>v</w:t>
      </w:r>
      <w:r>
        <w:rPr>
          <w:w w:val="99"/>
          <w:sz w:val="25"/>
        </w:rPr>
        <w:t>e</w:t>
      </w:r>
      <w:r>
        <w:rPr>
          <w:spacing w:val="1"/>
          <w:w w:val="99"/>
          <w:sz w:val="25"/>
        </w:rPr>
        <w:t>r</w:t>
      </w:r>
      <w:r>
        <w:rPr>
          <w:w w:val="99"/>
          <w:sz w:val="25"/>
        </w:rPr>
        <w:t>,</w:t>
      </w:r>
      <w:r>
        <w:rPr>
          <w:sz w:val="25"/>
        </w:rPr>
        <w:t xml:space="preserve">  </w:t>
      </w:r>
      <w:r>
        <w:rPr>
          <w:spacing w:val="1"/>
          <w:w w:val="99"/>
          <w:sz w:val="25"/>
        </w:rPr>
        <w:t>t</w:t>
      </w:r>
      <w:r>
        <w:rPr>
          <w:w w:val="99"/>
          <w:sz w:val="25"/>
        </w:rPr>
        <w:t>he</w:t>
      </w:r>
      <w:r>
        <w:rPr>
          <w:sz w:val="25"/>
        </w:rPr>
        <w:t xml:space="preserve">  </w:t>
      </w:r>
      <w:r>
        <w:rPr>
          <w:w w:val="99"/>
          <w:sz w:val="25"/>
        </w:rPr>
        <w:t>authority</w:t>
      </w:r>
      <w:r>
        <w:rPr>
          <w:sz w:val="25"/>
        </w:rPr>
        <w:t xml:space="preserve"> </w:t>
      </w:r>
      <w:r>
        <w:rPr>
          <w:spacing w:val="-3"/>
          <w:sz w:val="25"/>
        </w:rPr>
        <w:t xml:space="preserve"> </w:t>
      </w:r>
      <w:r>
        <w:rPr>
          <w:w w:val="99"/>
          <w:sz w:val="25"/>
        </w:rPr>
        <w:t>is</w:t>
      </w:r>
      <w:r>
        <w:rPr>
          <w:sz w:val="25"/>
        </w:rPr>
        <w:t xml:space="preserve"> </w:t>
      </w:r>
      <w:r>
        <w:rPr>
          <w:spacing w:val="-1"/>
          <w:sz w:val="25"/>
        </w:rPr>
        <w:t xml:space="preserve"> </w:t>
      </w:r>
      <w:r>
        <w:rPr>
          <w:w w:val="99"/>
          <w:sz w:val="25"/>
        </w:rPr>
        <w:t>fr</w:t>
      </w:r>
      <w:r>
        <w:rPr>
          <w:spacing w:val="2"/>
          <w:w w:val="99"/>
          <w:sz w:val="25"/>
        </w:rPr>
        <w:t>e</w:t>
      </w:r>
      <w:r>
        <w:rPr>
          <w:w w:val="99"/>
          <w:sz w:val="25"/>
        </w:rPr>
        <w:t>e</w:t>
      </w:r>
      <w:r>
        <w:rPr>
          <w:sz w:val="25"/>
        </w:rPr>
        <w:t xml:space="preserve">  </w:t>
      </w:r>
      <w:r>
        <w:rPr>
          <w:w w:val="99"/>
          <w:sz w:val="25"/>
        </w:rPr>
        <w:t>to</w:t>
      </w:r>
      <w:r>
        <w:rPr>
          <w:sz w:val="25"/>
        </w:rPr>
        <w:t xml:space="preserve">  </w:t>
      </w:r>
      <w:r>
        <w:rPr>
          <w:w w:val="99"/>
          <w:sz w:val="25"/>
        </w:rPr>
        <w:t>change</w:t>
      </w:r>
      <w:r>
        <w:rPr>
          <w:sz w:val="25"/>
        </w:rPr>
        <w:t xml:space="preserve">  </w:t>
      </w:r>
      <w:r>
        <w:rPr>
          <w:w w:val="99"/>
          <w:sz w:val="25"/>
        </w:rPr>
        <w:t xml:space="preserve">the </w:t>
      </w:r>
      <w:r>
        <w:rPr>
          <w:sz w:val="25"/>
        </w:rPr>
        <w:t xml:space="preserve">nomenclature of the post to any alternative as long as it does not violate the </w:t>
      </w:r>
      <w:r>
        <w:rPr>
          <w:spacing w:val="-1"/>
          <w:w w:val="99"/>
          <w:sz w:val="25"/>
        </w:rPr>
        <w:t>p</w:t>
      </w:r>
      <w:r>
        <w:rPr>
          <w:w w:val="99"/>
          <w:sz w:val="25"/>
        </w:rPr>
        <w:t>r</w:t>
      </w:r>
      <w:r>
        <w:rPr>
          <w:spacing w:val="-1"/>
          <w:w w:val="99"/>
          <w:sz w:val="25"/>
        </w:rPr>
        <w:t>o</w:t>
      </w:r>
      <w:r>
        <w:rPr>
          <w:spacing w:val="-3"/>
          <w:w w:val="99"/>
          <w:sz w:val="25"/>
        </w:rPr>
        <w:t>v</w:t>
      </w:r>
      <w:r>
        <w:rPr>
          <w:spacing w:val="-1"/>
          <w:w w:val="99"/>
          <w:sz w:val="25"/>
        </w:rPr>
        <w:t>ision</w:t>
      </w:r>
      <w:r>
        <w:rPr>
          <w:w w:val="99"/>
          <w:sz w:val="25"/>
        </w:rPr>
        <w:t>s</w:t>
      </w:r>
      <w:r>
        <w:rPr>
          <w:sz w:val="25"/>
        </w:rPr>
        <w:t xml:space="preserve"> </w:t>
      </w:r>
      <w:r>
        <w:rPr>
          <w:spacing w:val="-26"/>
          <w:sz w:val="25"/>
        </w:rPr>
        <w:t xml:space="preserve"> </w:t>
      </w:r>
      <w:r>
        <w:rPr>
          <w:spacing w:val="-1"/>
          <w:w w:val="99"/>
          <w:sz w:val="25"/>
        </w:rPr>
        <w:t>o</w:t>
      </w:r>
      <w:r>
        <w:rPr>
          <w:w w:val="99"/>
          <w:sz w:val="25"/>
        </w:rPr>
        <w:t>f</w:t>
      </w:r>
      <w:r>
        <w:rPr>
          <w:sz w:val="25"/>
        </w:rPr>
        <w:t xml:space="preserve"> </w:t>
      </w:r>
      <w:r>
        <w:rPr>
          <w:spacing w:val="-24"/>
          <w:sz w:val="25"/>
        </w:rPr>
        <w:t xml:space="preserve"> </w:t>
      </w:r>
      <w:r>
        <w:rPr>
          <w:w w:val="99"/>
          <w:sz w:val="25"/>
        </w:rPr>
        <w:t>the</w:t>
      </w:r>
      <w:r>
        <w:rPr>
          <w:sz w:val="25"/>
        </w:rPr>
        <w:t xml:space="preserve"> </w:t>
      </w:r>
      <w:r>
        <w:rPr>
          <w:spacing w:val="-26"/>
          <w:sz w:val="25"/>
        </w:rPr>
        <w:t xml:space="preserve"> </w:t>
      </w:r>
      <w:r>
        <w:rPr>
          <w:spacing w:val="-1"/>
          <w:w w:val="99"/>
          <w:sz w:val="25"/>
        </w:rPr>
        <w:t>A</w:t>
      </w:r>
      <w:r>
        <w:rPr>
          <w:w w:val="99"/>
          <w:sz w:val="25"/>
        </w:rPr>
        <w:t>r</w:t>
      </w:r>
      <w:r>
        <w:rPr>
          <w:spacing w:val="2"/>
          <w:w w:val="99"/>
          <w:sz w:val="25"/>
        </w:rPr>
        <w:t>c</w:t>
      </w:r>
      <w:r>
        <w:rPr>
          <w:spacing w:val="-1"/>
          <w:w w:val="99"/>
          <w:sz w:val="25"/>
        </w:rPr>
        <w:t>hit</w:t>
      </w:r>
      <w:r>
        <w:rPr>
          <w:w w:val="99"/>
          <w:sz w:val="25"/>
        </w:rPr>
        <w:t>ects</w:t>
      </w:r>
      <w:r>
        <w:rPr>
          <w:sz w:val="25"/>
        </w:rPr>
        <w:t xml:space="preserve"> </w:t>
      </w:r>
      <w:r>
        <w:rPr>
          <w:spacing w:val="-27"/>
          <w:sz w:val="25"/>
        </w:rPr>
        <w:t xml:space="preserve"> </w:t>
      </w:r>
      <w:r>
        <w:rPr>
          <w:spacing w:val="-1"/>
          <w:w w:val="99"/>
          <w:sz w:val="25"/>
        </w:rPr>
        <w:t>A</w:t>
      </w:r>
      <w:r>
        <w:rPr>
          <w:w w:val="99"/>
          <w:sz w:val="25"/>
        </w:rPr>
        <w:t>ct</w:t>
      </w:r>
      <w:r>
        <w:rPr>
          <w:sz w:val="25"/>
        </w:rPr>
        <w:t xml:space="preserve"> </w:t>
      </w:r>
      <w:r>
        <w:rPr>
          <w:spacing w:val="-27"/>
          <w:sz w:val="25"/>
        </w:rPr>
        <w:t xml:space="preserve"> </w:t>
      </w:r>
      <w:r>
        <w:rPr>
          <w:spacing w:val="2"/>
          <w:w w:val="99"/>
          <w:sz w:val="25"/>
        </w:rPr>
        <w:t>b</w:t>
      </w:r>
      <w:r>
        <w:rPr>
          <w:w w:val="99"/>
          <w:sz w:val="25"/>
        </w:rPr>
        <w:t>y</w:t>
      </w:r>
      <w:r>
        <w:rPr>
          <w:sz w:val="25"/>
        </w:rPr>
        <w:t xml:space="preserve"> </w:t>
      </w:r>
      <w:r>
        <w:rPr>
          <w:spacing w:val="-27"/>
          <w:sz w:val="25"/>
        </w:rPr>
        <w:t xml:space="preserve"> </w:t>
      </w:r>
      <w:r>
        <w:rPr>
          <w:spacing w:val="-1"/>
          <w:w w:val="99"/>
          <w:sz w:val="25"/>
        </w:rPr>
        <w:t>usin</w:t>
      </w:r>
      <w:r>
        <w:rPr>
          <w:w w:val="99"/>
          <w:sz w:val="25"/>
        </w:rPr>
        <w:t>g</w:t>
      </w:r>
      <w:r>
        <w:rPr>
          <w:sz w:val="25"/>
        </w:rPr>
        <w:t xml:space="preserve"> </w:t>
      </w:r>
      <w:r>
        <w:rPr>
          <w:spacing w:val="-24"/>
          <w:sz w:val="25"/>
        </w:rPr>
        <w:t xml:space="preserve"> </w:t>
      </w:r>
      <w:r>
        <w:rPr>
          <w:w w:val="99"/>
          <w:sz w:val="25"/>
        </w:rPr>
        <w:t>the</w:t>
      </w:r>
      <w:r>
        <w:rPr>
          <w:sz w:val="25"/>
        </w:rPr>
        <w:t xml:space="preserve"> </w:t>
      </w:r>
      <w:r>
        <w:rPr>
          <w:spacing w:val="-26"/>
          <w:sz w:val="25"/>
        </w:rPr>
        <w:t xml:space="preserve"> </w:t>
      </w:r>
      <w:r>
        <w:rPr>
          <w:w w:val="99"/>
          <w:sz w:val="25"/>
        </w:rPr>
        <w:t>st</w:t>
      </w:r>
      <w:r>
        <w:rPr>
          <w:spacing w:val="-3"/>
          <w:w w:val="99"/>
          <w:sz w:val="25"/>
        </w:rPr>
        <w:t>y</w:t>
      </w:r>
      <w:r>
        <w:rPr>
          <w:spacing w:val="-1"/>
          <w:w w:val="99"/>
          <w:sz w:val="25"/>
        </w:rPr>
        <w:t>l</w:t>
      </w:r>
      <w:r>
        <w:rPr>
          <w:w w:val="99"/>
          <w:sz w:val="25"/>
        </w:rPr>
        <w:t>e</w:t>
      </w:r>
      <w:r>
        <w:rPr>
          <w:sz w:val="25"/>
        </w:rPr>
        <w:t xml:space="preserve"> </w:t>
      </w:r>
      <w:r>
        <w:rPr>
          <w:spacing w:val="-25"/>
          <w:sz w:val="25"/>
        </w:rPr>
        <w:t xml:space="preserve"> </w:t>
      </w:r>
      <w:r>
        <w:rPr>
          <w:spacing w:val="-1"/>
          <w:w w:val="99"/>
          <w:sz w:val="25"/>
        </w:rPr>
        <w:t>a</w:t>
      </w:r>
      <w:r>
        <w:rPr>
          <w:w w:val="99"/>
          <w:sz w:val="25"/>
        </w:rPr>
        <w:t>nd</w:t>
      </w:r>
      <w:r>
        <w:rPr>
          <w:sz w:val="25"/>
        </w:rPr>
        <w:t xml:space="preserve"> </w:t>
      </w:r>
      <w:r>
        <w:rPr>
          <w:spacing w:val="-26"/>
          <w:sz w:val="25"/>
        </w:rPr>
        <w:t xml:space="preserve"> </w:t>
      </w:r>
      <w:r>
        <w:rPr>
          <w:w w:val="99"/>
          <w:sz w:val="25"/>
        </w:rPr>
        <w:t>title</w:t>
      </w:r>
      <w:r>
        <w:rPr>
          <w:sz w:val="25"/>
        </w:rPr>
        <w:t xml:space="preserve"> </w:t>
      </w:r>
      <w:r>
        <w:rPr>
          <w:spacing w:val="-26"/>
          <w:sz w:val="25"/>
        </w:rPr>
        <w:t xml:space="preserve"> </w:t>
      </w:r>
      <w:r>
        <w:rPr>
          <w:spacing w:val="-1"/>
          <w:w w:val="99"/>
          <w:sz w:val="25"/>
        </w:rPr>
        <w:t>o</w:t>
      </w:r>
      <w:r>
        <w:rPr>
          <w:w w:val="99"/>
          <w:sz w:val="25"/>
        </w:rPr>
        <w:t>f</w:t>
      </w:r>
      <w:r>
        <w:rPr>
          <w:sz w:val="25"/>
        </w:rPr>
        <w:t xml:space="preserve"> </w:t>
      </w:r>
      <w:r>
        <w:rPr>
          <w:spacing w:val="-22"/>
          <w:sz w:val="25"/>
        </w:rPr>
        <w:t xml:space="preserve"> </w:t>
      </w:r>
      <w:r>
        <w:rPr>
          <w:w w:val="33"/>
          <w:sz w:val="25"/>
        </w:rPr>
        <w:t>―</w:t>
      </w:r>
      <w:r>
        <w:rPr>
          <w:spacing w:val="-1"/>
          <w:w w:val="99"/>
          <w:sz w:val="25"/>
        </w:rPr>
        <w:t>a</w:t>
      </w:r>
      <w:r>
        <w:rPr>
          <w:w w:val="99"/>
          <w:sz w:val="25"/>
        </w:rPr>
        <w:t>rchite</w:t>
      </w:r>
      <w:r>
        <w:rPr>
          <w:w w:val="93"/>
          <w:sz w:val="25"/>
        </w:rPr>
        <w:t>ct‖</w:t>
      </w:r>
      <w:r>
        <w:rPr>
          <w:sz w:val="25"/>
        </w:rPr>
        <w:t xml:space="preserve"> </w:t>
      </w:r>
      <w:r>
        <w:rPr>
          <w:spacing w:val="-17"/>
          <w:sz w:val="25"/>
        </w:rPr>
        <w:t xml:space="preserve"> </w:t>
      </w:r>
      <w:r>
        <w:rPr>
          <w:w w:val="99"/>
          <w:sz w:val="25"/>
        </w:rPr>
        <w:t>in</w:t>
      </w:r>
      <w:r>
        <w:rPr>
          <w:sz w:val="25"/>
        </w:rPr>
        <w:t xml:space="preserve"> </w:t>
      </w:r>
      <w:r>
        <w:rPr>
          <w:spacing w:val="-27"/>
          <w:sz w:val="25"/>
        </w:rPr>
        <w:t xml:space="preserve"> </w:t>
      </w:r>
      <w:r>
        <w:rPr>
          <w:w w:val="99"/>
          <w:sz w:val="25"/>
        </w:rPr>
        <w:t xml:space="preserve">its </w:t>
      </w:r>
      <w:r>
        <w:rPr>
          <w:sz w:val="25"/>
        </w:rPr>
        <w:t>name.</w:t>
      </w:r>
    </w:p>
    <w:p w:rsidR="00502485" w:rsidRDefault="00502485">
      <w:pPr>
        <w:spacing w:line="480" w:lineRule="auto"/>
        <w:jc w:val="both"/>
        <w:rPr>
          <w:sz w:val="25"/>
        </w:rPr>
        <w:sectPr w:rsidR="00502485">
          <w:pgSz w:w="11910" w:h="16840"/>
          <w:pgMar w:top="1340" w:right="1320" w:bottom="1240" w:left="940" w:header="0" w:footer="1041" w:gutter="0"/>
          <w:cols w:space="720"/>
        </w:sectPr>
      </w:pPr>
    </w:p>
    <w:p w:rsidR="00502485" w:rsidRDefault="008F6875">
      <w:pPr>
        <w:pStyle w:val="ListParagraph"/>
        <w:numPr>
          <w:ilvl w:val="0"/>
          <w:numId w:val="5"/>
        </w:numPr>
        <w:tabs>
          <w:tab w:val="left" w:pos="1220"/>
          <w:tab w:val="left" w:pos="1221"/>
        </w:tabs>
        <w:spacing w:before="78" w:line="480" w:lineRule="auto"/>
        <w:ind w:right="118" w:firstLine="0"/>
        <w:rPr>
          <w:sz w:val="25"/>
        </w:rPr>
      </w:pPr>
      <w:r>
        <w:rPr>
          <w:sz w:val="25"/>
        </w:rPr>
        <w:t>The appeals are partly allowed in the above terms. There shall be no order as to</w:t>
      </w:r>
      <w:r>
        <w:rPr>
          <w:spacing w:val="-3"/>
          <w:sz w:val="25"/>
        </w:rPr>
        <w:t xml:space="preserve"> </w:t>
      </w:r>
      <w:r>
        <w:rPr>
          <w:sz w:val="25"/>
        </w:rPr>
        <w:t>costs.</w:t>
      </w:r>
    </w:p>
    <w:p w:rsidR="00502485" w:rsidRDefault="008F6875">
      <w:pPr>
        <w:pStyle w:val="BodyText"/>
        <w:spacing w:before="160"/>
        <w:ind w:left="500"/>
      </w:pPr>
      <w:r>
        <w:t>Pending application(s), if any, shall stand disposed of.</w:t>
      </w:r>
    </w:p>
    <w:p w:rsidR="00502485" w:rsidRDefault="00502485">
      <w:pPr>
        <w:pStyle w:val="BodyText"/>
        <w:rPr>
          <w:sz w:val="28"/>
        </w:rPr>
      </w:pPr>
    </w:p>
    <w:p w:rsidR="00502485" w:rsidRDefault="00502485">
      <w:pPr>
        <w:pStyle w:val="BodyText"/>
        <w:rPr>
          <w:sz w:val="28"/>
        </w:rPr>
      </w:pPr>
    </w:p>
    <w:p w:rsidR="00502485" w:rsidRDefault="00502485">
      <w:pPr>
        <w:pStyle w:val="BodyText"/>
        <w:rPr>
          <w:sz w:val="28"/>
        </w:rPr>
      </w:pPr>
    </w:p>
    <w:p w:rsidR="00502485" w:rsidRDefault="00502485">
      <w:pPr>
        <w:pStyle w:val="BodyText"/>
        <w:rPr>
          <w:sz w:val="28"/>
        </w:rPr>
      </w:pPr>
    </w:p>
    <w:p w:rsidR="00502485" w:rsidRDefault="00502485">
      <w:pPr>
        <w:pStyle w:val="BodyText"/>
        <w:spacing w:before="7"/>
        <w:rPr>
          <w:sz w:val="26"/>
        </w:rPr>
      </w:pPr>
    </w:p>
    <w:p w:rsidR="00502485" w:rsidRDefault="008F6875">
      <w:pPr>
        <w:pStyle w:val="Heading1"/>
        <w:ind w:left="4866" w:right="101" w:hanging="5"/>
      </w:pPr>
      <w:r>
        <w:t>…………...…...….......………………........J. [Dr Dhananjaya Y Chandrachud]</w:t>
      </w:r>
    </w:p>
    <w:p w:rsidR="00502485" w:rsidRDefault="00502485">
      <w:pPr>
        <w:pStyle w:val="BodyText"/>
        <w:rPr>
          <w:b/>
          <w:sz w:val="20"/>
        </w:rPr>
      </w:pPr>
    </w:p>
    <w:p w:rsidR="00502485" w:rsidRDefault="00502485">
      <w:pPr>
        <w:pStyle w:val="BodyText"/>
        <w:rPr>
          <w:b/>
          <w:sz w:val="20"/>
        </w:rPr>
      </w:pPr>
    </w:p>
    <w:p w:rsidR="00502485" w:rsidRDefault="00502485">
      <w:pPr>
        <w:pStyle w:val="BodyText"/>
        <w:rPr>
          <w:b/>
          <w:sz w:val="20"/>
        </w:rPr>
      </w:pPr>
    </w:p>
    <w:p w:rsidR="00502485" w:rsidRDefault="00502485">
      <w:pPr>
        <w:pStyle w:val="BodyText"/>
        <w:rPr>
          <w:b/>
          <w:sz w:val="20"/>
        </w:rPr>
      </w:pPr>
    </w:p>
    <w:p w:rsidR="00502485" w:rsidRDefault="00502485">
      <w:pPr>
        <w:rPr>
          <w:sz w:val="20"/>
        </w:rPr>
        <w:sectPr w:rsidR="00502485">
          <w:pgSz w:w="11910" w:h="16840"/>
          <w:pgMar w:top="1340" w:right="1320" w:bottom="1240" w:left="940" w:header="0" w:footer="1041" w:gutter="0"/>
          <w:cols w:space="720"/>
        </w:sectPr>
      </w:pPr>
    </w:p>
    <w:p w:rsidR="00502485" w:rsidRDefault="00502485">
      <w:pPr>
        <w:pStyle w:val="BodyText"/>
        <w:rPr>
          <w:b/>
          <w:sz w:val="28"/>
        </w:rPr>
      </w:pPr>
    </w:p>
    <w:p w:rsidR="00502485" w:rsidRDefault="00502485">
      <w:pPr>
        <w:pStyle w:val="BodyText"/>
        <w:rPr>
          <w:b/>
          <w:sz w:val="28"/>
        </w:rPr>
      </w:pPr>
    </w:p>
    <w:p w:rsidR="00502485" w:rsidRDefault="008F6875">
      <w:pPr>
        <w:spacing w:before="161"/>
        <w:ind w:left="500" w:right="22"/>
        <w:rPr>
          <w:b/>
          <w:sz w:val="25"/>
        </w:rPr>
      </w:pPr>
      <w:r>
        <w:rPr>
          <w:b/>
          <w:sz w:val="25"/>
        </w:rPr>
        <w:t>New Delhi; March 17, 2020.</w:t>
      </w:r>
    </w:p>
    <w:p w:rsidR="00502485" w:rsidRDefault="008F6875">
      <w:pPr>
        <w:spacing w:before="232"/>
        <w:ind w:left="517"/>
        <w:rPr>
          <w:b/>
          <w:sz w:val="25"/>
        </w:rPr>
      </w:pPr>
      <w:r>
        <w:br w:type="column"/>
      </w:r>
      <w:r>
        <w:rPr>
          <w:b/>
          <w:sz w:val="25"/>
        </w:rPr>
        <w:t>…..…..…....…........……………….…........J.</w:t>
      </w:r>
    </w:p>
    <w:p w:rsidR="00502485" w:rsidRDefault="008F6875">
      <w:pPr>
        <w:ind w:left="500"/>
        <w:rPr>
          <w:b/>
          <w:sz w:val="25"/>
        </w:rPr>
      </w:pPr>
      <w:r>
        <w:rPr>
          <w:b/>
          <w:sz w:val="25"/>
        </w:rPr>
        <w:t>[Ajay Rastogi]</w:t>
      </w:r>
    </w:p>
    <w:sectPr w:rsidR="00502485" w:rsidSect="00502485">
      <w:type w:val="continuous"/>
      <w:pgSz w:w="11910" w:h="16840"/>
      <w:pgMar w:top="1340" w:right="1320" w:bottom="1240" w:left="940" w:header="720" w:footer="720" w:gutter="0"/>
      <w:cols w:num="2" w:space="720" w:equalWidth="0">
        <w:col w:w="2391" w:space="1925"/>
        <w:col w:w="533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875" w:rsidRDefault="008F6875" w:rsidP="00502485">
      <w:r>
        <w:separator/>
      </w:r>
    </w:p>
  </w:endnote>
  <w:endnote w:type="continuationSeparator" w:id="1">
    <w:p w:rsidR="008F6875" w:rsidRDefault="008F6875" w:rsidP="005024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85" w:rsidRDefault="00502485">
    <w:pPr>
      <w:pStyle w:val="BodyText"/>
      <w:spacing w:line="14" w:lineRule="auto"/>
      <w:rPr>
        <w:sz w:val="20"/>
      </w:rPr>
    </w:pPr>
    <w:r w:rsidRPr="00502485">
      <w:pict>
        <v:shapetype id="_x0000_t202" coordsize="21600,21600" o:spt="202" path="m,l,21600r21600,l21600,xe">
          <v:stroke joinstyle="miter"/>
          <v:path gradientshapeok="t" o:connecttype="rect"/>
        </v:shapetype>
        <v:shape id="_x0000_s2055" type="#_x0000_t202" style="position:absolute;margin-left:292.65pt;margin-top:778.85pt;width:10.15pt;height:14.35pt;z-index:-252259328;mso-position-horizontal-relative:page;mso-position-vertical-relative:page" filled="f" stroked="f">
          <v:textbox inset="0,0,0,0">
            <w:txbxContent>
              <w:p w:rsidR="00502485" w:rsidRDefault="00502485">
                <w:pPr>
                  <w:spacing w:before="13"/>
                  <w:ind w:left="40"/>
                </w:pPr>
                <w:r>
                  <w:fldChar w:fldCharType="begin"/>
                </w:r>
                <w:r w:rsidR="008F6875">
                  <w:instrText xml:space="preserve"> PAGE </w:instrText>
                </w:r>
                <w:r>
                  <w:fldChar w:fldCharType="separate"/>
                </w:r>
                <w:r w:rsidR="00A42FC3">
                  <w:rPr>
                    <w:noProof/>
                  </w:rPr>
                  <w:t>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85" w:rsidRDefault="00502485">
    <w:pPr>
      <w:pStyle w:val="BodyText"/>
      <w:spacing w:line="14" w:lineRule="auto"/>
      <w:rPr>
        <w:sz w:val="20"/>
      </w:rPr>
    </w:pPr>
    <w:r w:rsidRPr="00502485">
      <w:pict>
        <v:shapetype id="_x0000_t202" coordsize="21600,21600" o:spt="202" path="m,l,21600r21600,l21600,xe">
          <v:stroke joinstyle="miter"/>
          <v:path gradientshapeok="t" o:connecttype="rect"/>
        </v:shapetype>
        <v:shape id="_x0000_s2054" type="#_x0000_t202" style="position:absolute;margin-left:289.55pt;margin-top:778.85pt;width:16.25pt;height:14.35pt;z-index:-252258304;mso-position-horizontal-relative:page;mso-position-vertical-relative:page" filled="f" stroked="f">
          <v:textbox inset="0,0,0,0">
            <w:txbxContent>
              <w:p w:rsidR="00502485" w:rsidRDefault="00502485">
                <w:pPr>
                  <w:spacing w:before="13"/>
                  <w:ind w:left="40"/>
                </w:pPr>
                <w:r>
                  <w:fldChar w:fldCharType="begin"/>
                </w:r>
                <w:r w:rsidR="008F6875">
                  <w:instrText xml:space="preserve"> PAGE </w:instrText>
                </w:r>
                <w:r>
                  <w:fldChar w:fldCharType="separate"/>
                </w:r>
                <w:r w:rsidR="00A42FC3">
                  <w:rPr>
                    <w:noProof/>
                  </w:rPr>
                  <w:t>5</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85" w:rsidRDefault="00502485">
    <w:pPr>
      <w:pStyle w:val="BodyText"/>
      <w:spacing w:line="14" w:lineRule="auto"/>
      <w:rPr>
        <w:sz w:val="20"/>
      </w:rPr>
    </w:pPr>
    <w:r w:rsidRPr="00502485">
      <w:pict>
        <v:line id="_x0000_s2053" style="position:absolute;z-index:-252257280;mso-position-horizontal-relative:page;mso-position-vertical-relative:page" from="1in,753.9pt" to="216.05pt,753.9pt" strokeweight=".6pt">
          <w10:wrap anchorx="page" anchory="page"/>
        </v:line>
      </w:pict>
    </w:r>
    <w:r w:rsidRPr="00502485">
      <w:pict>
        <v:shapetype id="_x0000_t202" coordsize="21600,21600" o:spt="202" path="m,l,21600r21600,l21600,xe">
          <v:stroke joinstyle="miter"/>
          <v:path gradientshapeok="t" o:connecttype="rect"/>
        </v:shapetype>
        <v:shape id="_x0000_s2052" type="#_x0000_t202" style="position:absolute;margin-left:71pt;margin-top:757.15pt;width:71.45pt;height:13.9pt;z-index:-252256256;mso-position-horizontal-relative:page;mso-position-vertical-relative:page" filled="f" stroked="f">
          <v:textbox inset="0,0,0,0">
            <w:txbxContent>
              <w:p w:rsidR="00502485" w:rsidRDefault="008F6875">
                <w:pPr>
                  <w:spacing w:before="17"/>
                  <w:ind w:left="20"/>
                  <w:rPr>
                    <w:sz w:val="18"/>
                  </w:rPr>
                </w:pPr>
                <w:r>
                  <w:rPr>
                    <w:w w:val="95"/>
                    <w:position w:val="9"/>
                    <w:sz w:val="12"/>
                  </w:rPr>
                  <w:t xml:space="preserve">9 </w:t>
                </w:r>
                <w:r>
                  <w:rPr>
                    <w:w w:val="95"/>
                    <w:sz w:val="18"/>
                  </w:rPr>
                  <w:t>―Advocates</w:t>
                </w:r>
                <w:r>
                  <w:rPr>
                    <w:spacing w:val="-33"/>
                    <w:w w:val="95"/>
                    <w:sz w:val="18"/>
                  </w:rPr>
                  <w:t xml:space="preserve"> </w:t>
                </w:r>
                <w:r>
                  <w:rPr>
                    <w:w w:val="95"/>
                    <w:sz w:val="18"/>
                  </w:rPr>
                  <w:t>Act‖</w:t>
                </w:r>
              </w:p>
            </w:txbxContent>
          </v:textbox>
          <w10:wrap anchorx="page" anchory="page"/>
        </v:shape>
      </w:pict>
    </w:r>
    <w:r w:rsidRPr="00502485">
      <w:pict>
        <v:shape id="_x0000_s2051" type="#_x0000_t202" style="position:absolute;margin-left:289.55pt;margin-top:778.85pt;width:16.25pt;height:14.35pt;z-index:-252255232;mso-position-horizontal-relative:page;mso-position-vertical-relative:page" filled="f" stroked="f">
          <v:textbox inset="0,0,0,0">
            <w:txbxContent>
              <w:p w:rsidR="00502485" w:rsidRDefault="00502485">
                <w:pPr>
                  <w:spacing w:before="13"/>
                  <w:ind w:left="40"/>
                </w:pPr>
                <w:r>
                  <w:fldChar w:fldCharType="begin"/>
                </w:r>
                <w:r w:rsidR="008F6875">
                  <w:instrText xml:space="preserve"> PAGE </w:instrText>
                </w:r>
                <w:r>
                  <w:fldChar w:fldCharType="separate"/>
                </w:r>
                <w:r w:rsidR="008F6875">
                  <w:t>11</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85" w:rsidRDefault="00502485">
    <w:pPr>
      <w:pStyle w:val="BodyText"/>
      <w:spacing w:line="14" w:lineRule="auto"/>
      <w:rPr>
        <w:sz w:val="20"/>
      </w:rPr>
    </w:pPr>
    <w:r w:rsidRPr="00502485">
      <w:pict>
        <v:shapetype id="_x0000_t202" coordsize="21600,21600" o:spt="202" path="m,l,21600r21600,l21600,xe">
          <v:stroke joinstyle="miter"/>
          <v:path gradientshapeok="t" o:connecttype="rect"/>
        </v:shapetype>
        <v:shape id="_x0000_s2050" type="#_x0000_t202" style="position:absolute;margin-left:290.55pt;margin-top:778.85pt;width:14.25pt;height:14.35pt;z-index:-252254208;mso-position-horizontal-relative:page;mso-position-vertical-relative:page" filled="f" stroked="f">
          <v:textbox inset="0,0,0,0">
            <w:txbxContent>
              <w:p w:rsidR="00502485" w:rsidRDefault="008F6875">
                <w:pPr>
                  <w:spacing w:before="13"/>
                  <w:ind w:left="20"/>
                </w:pPr>
                <w:r>
                  <w:t>12</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85" w:rsidRDefault="00502485">
    <w:pPr>
      <w:pStyle w:val="BodyText"/>
      <w:spacing w:line="14" w:lineRule="auto"/>
      <w:rPr>
        <w:sz w:val="20"/>
      </w:rPr>
    </w:pPr>
    <w:r w:rsidRPr="00502485">
      <w:pict>
        <v:shapetype id="_x0000_t202" coordsize="21600,21600" o:spt="202" path="m,l,21600r21600,l21600,xe">
          <v:stroke joinstyle="miter"/>
          <v:path gradientshapeok="t" o:connecttype="rect"/>
        </v:shapetype>
        <v:shape id="_x0000_s2049" type="#_x0000_t202" style="position:absolute;margin-left:289.55pt;margin-top:778.85pt;width:16.25pt;height:14.35pt;z-index:-252253184;mso-position-horizontal-relative:page;mso-position-vertical-relative:page" filled="f" stroked="f">
          <v:textbox inset="0,0,0,0">
            <w:txbxContent>
              <w:p w:rsidR="00502485" w:rsidRDefault="00502485">
                <w:pPr>
                  <w:spacing w:before="13"/>
                  <w:ind w:left="40"/>
                </w:pPr>
                <w:r>
                  <w:fldChar w:fldCharType="begin"/>
                </w:r>
                <w:r w:rsidR="008F6875">
                  <w:instrText xml:space="preserve"> PAGE </w:instrText>
                </w:r>
                <w:r>
                  <w:fldChar w:fldCharType="separate"/>
                </w:r>
                <w:r w:rsidR="008F6875">
                  <w:t>13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875" w:rsidRDefault="008F6875" w:rsidP="00502485">
      <w:r>
        <w:separator/>
      </w:r>
    </w:p>
  </w:footnote>
  <w:footnote w:type="continuationSeparator" w:id="1">
    <w:p w:rsidR="008F6875" w:rsidRDefault="008F6875" w:rsidP="005024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E477E"/>
    <w:multiLevelType w:val="hybridMultilevel"/>
    <w:tmpl w:val="C694D680"/>
    <w:lvl w:ilvl="0" w:tplc="980EE6F0">
      <w:start w:val="2"/>
      <w:numFmt w:val="decimal"/>
      <w:lvlText w:val="%1"/>
      <w:lvlJc w:val="left"/>
      <w:pPr>
        <w:ind w:left="500" w:hanging="720"/>
        <w:jc w:val="left"/>
      </w:pPr>
      <w:rPr>
        <w:rFonts w:ascii="Arial" w:eastAsia="Arial" w:hAnsi="Arial" w:cs="Arial" w:hint="default"/>
        <w:w w:val="99"/>
        <w:sz w:val="25"/>
        <w:szCs w:val="25"/>
        <w:lang w:val="en-US" w:eastAsia="en-US" w:bidi="en-US"/>
      </w:rPr>
    </w:lvl>
    <w:lvl w:ilvl="1" w:tplc="05C6BDAA">
      <w:start w:val="1"/>
      <w:numFmt w:val="lowerRoman"/>
      <w:lvlText w:val="(%2)"/>
      <w:lvlJc w:val="left"/>
      <w:pPr>
        <w:ind w:left="1580" w:hanging="720"/>
        <w:jc w:val="left"/>
      </w:pPr>
      <w:rPr>
        <w:rFonts w:hint="default"/>
        <w:w w:val="99"/>
        <w:lang w:val="en-US" w:eastAsia="en-US" w:bidi="en-US"/>
      </w:rPr>
    </w:lvl>
    <w:lvl w:ilvl="2" w:tplc="C12C6C7A">
      <w:numFmt w:val="bullet"/>
      <w:lvlText w:val="•"/>
      <w:lvlJc w:val="left"/>
      <w:pPr>
        <w:ind w:left="1940" w:hanging="720"/>
      </w:pPr>
      <w:rPr>
        <w:rFonts w:hint="default"/>
        <w:lang w:val="en-US" w:eastAsia="en-US" w:bidi="en-US"/>
      </w:rPr>
    </w:lvl>
    <w:lvl w:ilvl="3" w:tplc="DB366804">
      <w:numFmt w:val="bullet"/>
      <w:lvlText w:val="•"/>
      <w:lvlJc w:val="left"/>
      <w:pPr>
        <w:ind w:left="2903" w:hanging="720"/>
      </w:pPr>
      <w:rPr>
        <w:rFonts w:hint="default"/>
        <w:lang w:val="en-US" w:eastAsia="en-US" w:bidi="en-US"/>
      </w:rPr>
    </w:lvl>
    <w:lvl w:ilvl="4" w:tplc="BC242DAC">
      <w:numFmt w:val="bullet"/>
      <w:lvlText w:val="•"/>
      <w:lvlJc w:val="left"/>
      <w:pPr>
        <w:ind w:left="3866" w:hanging="720"/>
      </w:pPr>
      <w:rPr>
        <w:rFonts w:hint="default"/>
        <w:lang w:val="en-US" w:eastAsia="en-US" w:bidi="en-US"/>
      </w:rPr>
    </w:lvl>
    <w:lvl w:ilvl="5" w:tplc="8A986392">
      <w:numFmt w:val="bullet"/>
      <w:lvlText w:val="•"/>
      <w:lvlJc w:val="left"/>
      <w:pPr>
        <w:ind w:left="4829" w:hanging="720"/>
      </w:pPr>
      <w:rPr>
        <w:rFonts w:hint="default"/>
        <w:lang w:val="en-US" w:eastAsia="en-US" w:bidi="en-US"/>
      </w:rPr>
    </w:lvl>
    <w:lvl w:ilvl="6" w:tplc="309C26CA">
      <w:numFmt w:val="bullet"/>
      <w:lvlText w:val="•"/>
      <w:lvlJc w:val="left"/>
      <w:pPr>
        <w:ind w:left="5793" w:hanging="720"/>
      </w:pPr>
      <w:rPr>
        <w:rFonts w:hint="default"/>
        <w:lang w:val="en-US" w:eastAsia="en-US" w:bidi="en-US"/>
      </w:rPr>
    </w:lvl>
    <w:lvl w:ilvl="7" w:tplc="86F4AC74">
      <w:numFmt w:val="bullet"/>
      <w:lvlText w:val="•"/>
      <w:lvlJc w:val="left"/>
      <w:pPr>
        <w:ind w:left="6756" w:hanging="720"/>
      </w:pPr>
      <w:rPr>
        <w:rFonts w:hint="default"/>
        <w:lang w:val="en-US" w:eastAsia="en-US" w:bidi="en-US"/>
      </w:rPr>
    </w:lvl>
    <w:lvl w:ilvl="8" w:tplc="5F4C7AD2">
      <w:numFmt w:val="bullet"/>
      <w:lvlText w:val="•"/>
      <w:lvlJc w:val="left"/>
      <w:pPr>
        <w:ind w:left="7719" w:hanging="720"/>
      </w:pPr>
      <w:rPr>
        <w:rFonts w:hint="default"/>
        <w:lang w:val="en-US" w:eastAsia="en-US" w:bidi="en-US"/>
      </w:rPr>
    </w:lvl>
  </w:abstractNum>
  <w:abstractNum w:abstractNumId="1">
    <w:nsid w:val="1EC22B29"/>
    <w:multiLevelType w:val="hybridMultilevel"/>
    <w:tmpl w:val="0128C78E"/>
    <w:lvl w:ilvl="0" w:tplc="41E8CC68">
      <w:start w:val="1"/>
      <w:numFmt w:val="lowerLetter"/>
      <w:lvlText w:val="(%1)"/>
      <w:lvlJc w:val="left"/>
      <w:pPr>
        <w:ind w:left="2300" w:hanging="336"/>
        <w:jc w:val="left"/>
      </w:pPr>
      <w:rPr>
        <w:rFonts w:ascii="Arial" w:eastAsia="Arial" w:hAnsi="Arial" w:cs="Arial" w:hint="default"/>
        <w:spacing w:val="-1"/>
        <w:w w:val="100"/>
        <w:sz w:val="21"/>
        <w:szCs w:val="21"/>
        <w:lang w:val="en-US" w:eastAsia="en-US" w:bidi="en-US"/>
      </w:rPr>
    </w:lvl>
    <w:lvl w:ilvl="1" w:tplc="681C61FE">
      <w:numFmt w:val="bullet"/>
      <w:lvlText w:val="•"/>
      <w:lvlJc w:val="left"/>
      <w:pPr>
        <w:ind w:left="3034" w:hanging="336"/>
      </w:pPr>
      <w:rPr>
        <w:rFonts w:hint="default"/>
        <w:lang w:val="en-US" w:eastAsia="en-US" w:bidi="en-US"/>
      </w:rPr>
    </w:lvl>
    <w:lvl w:ilvl="2" w:tplc="B20878F6">
      <w:numFmt w:val="bullet"/>
      <w:lvlText w:val="•"/>
      <w:lvlJc w:val="left"/>
      <w:pPr>
        <w:ind w:left="3769" w:hanging="336"/>
      </w:pPr>
      <w:rPr>
        <w:rFonts w:hint="default"/>
        <w:lang w:val="en-US" w:eastAsia="en-US" w:bidi="en-US"/>
      </w:rPr>
    </w:lvl>
    <w:lvl w:ilvl="3" w:tplc="0F3850F4">
      <w:numFmt w:val="bullet"/>
      <w:lvlText w:val="•"/>
      <w:lvlJc w:val="left"/>
      <w:pPr>
        <w:ind w:left="4503" w:hanging="336"/>
      </w:pPr>
      <w:rPr>
        <w:rFonts w:hint="default"/>
        <w:lang w:val="en-US" w:eastAsia="en-US" w:bidi="en-US"/>
      </w:rPr>
    </w:lvl>
    <w:lvl w:ilvl="4" w:tplc="2078DB92">
      <w:numFmt w:val="bullet"/>
      <w:lvlText w:val="•"/>
      <w:lvlJc w:val="left"/>
      <w:pPr>
        <w:ind w:left="5238" w:hanging="336"/>
      </w:pPr>
      <w:rPr>
        <w:rFonts w:hint="default"/>
        <w:lang w:val="en-US" w:eastAsia="en-US" w:bidi="en-US"/>
      </w:rPr>
    </w:lvl>
    <w:lvl w:ilvl="5" w:tplc="09B4BE84">
      <w:numFmt w:val="bullet"/>
      <w:lvlText w:val="•"/>
      <w:lvlJc w:val="left"/>
      <w:pPr>
        <w:ind w:left="5973" w:hanging="336"/>
      </w:pPr>
      <w:rPr>
        <w:rFonts w:hint="default"/>
        <w:lang w:val="en-US" w:eastAsia="en-US" w:bidi="en-US"/>
      </w:rPr>
    </w:lvl>
    <w:lvl w:ilvl="6" w:tplc="8968CED2">
      <w:numFmt w:val="bullet"/>
      <w:lvlText w:val="•"/>
      <w:lvlJc w:val="left"/>
      <w:pPr>
        <w:ind w:left="6707" w:hanging="336"/>
      </w:pPr>
      <w:rPr>
        <w:rFonts w:hint="default"/>
        <w:lang w:val="en-US" w:eastAsia="en-US" w:bidi="en-US"/>
      </w:rPr>
    </w:lvl>
    <w:lvl w:ilvl="7" w:tplc="C41861DC">
      <w:numFmt w:val="bullet"/>
      <w:lvlText w:val="•"/>
      <w:lvlJc w:val="left"/>
      <w:pPr>
        <w:ind w:left="7442" w:hanging="336"/>
      </w:pPr>
      <w:rPr>
        <w:rFonts w:hint="default"/>
        <w:lang w:val="en-US" w:eastAsia="en-US" w:bidi="en-US"/>
      </w:rPr>
    </w:lvl>
    <w:lvl w:ilvl="8" w:tplc="BE2E9496">
      <w:numFmt w:val="bullet"/>
      <w:lvlText w:val="•"/>
      <w:lvlJc w:val="left"/>
      <w:pPr>
        <w:ind w:left="8177" w:hanging="336"/>
      </w:pPr>
      <w:rPr>
        <w:rFonts w:hint="default"/>
        <w:lang w:val="en-US" w:eastAsia="en-US" w:bidi="en-US"/>
      </w:rPr>
    </w:lvl>
  </w:abstractNum>
  <w:abstractNum w:abstractNumId="2">
    <w:nsid w:val="242C53CF"/>
    <w:multiLevelType w:val="hybridMultilevel"/>
    <w:tmpl w:val="EF5073E2"/>
    <w:lvl w:ilvl="0" w:tplc="3A006322">
      <w:start w:val="1"/>
      <w:numFmt w:val="lowerRoman"/>
      <w:lvlText w:val="(%1)"/>
      <w:lvlJc w:val="left"/>
      <w:pPr>
        <w:ind w:left="2300" w:hanging="271"/>
        <w:jc w:val="left"/>
      </w:pPr>
      <w:rPr>
        <w:rFonts w:ascii="Arial" w:eastAsia="Arial" w:hAnsi="Arial" w:cs="Arial" w:hint="default"/>
        <w:spacing w:val="-1"/>
        <w:w w:val="100"/>
        <w:sz w:val="21"/>
        <w:szCs w:val="21"/>
        <w:lang w:val="en-US" w:eastAsia="en-US" w:bidi="en-US"/>
      </w:rPr>
    </w:lvl>
    <w:lvl w:ilvl="1" w:tplc="9448FF60">
      <w:numFmt w:val="bullet"/>
      <w:lvlText w:val="•"/>
      <w:lvlJc w:val="left"/>
      <w:pPr>
        <w:ind w:left="3034" w:hanging="271"/>
      </w:pPr>
      <w:rPr>
        <w:rFonts w:hint="default"/>
        <w:lang w:val="en-US" w:eastAsia="en-US" w:bidi="en-US"/>
      </w:rPr>
    </w:lvl>
    <w:lvl w:ilvl="2" w:tplc="D4A67638">
      <w:numFmt w:val="bullet"/>
      <w:lvlText w:val="•"/>
      <w:lvlJc w:val="left"/>
      <w:pPr>
        <w:ind w:left="3769" w:hanging="271"/>
      </w:pPr>
      <w:rPr>
        <w:rFonts w:hint="default"/>
        <w:lang w:val="en-US" w:eastAsia="en-US" w:bidi="en-US"/>
      </w:rPr>
    </w:lvl>
    <w:lvl w:ilvl="3" w:tplc="BD46C946">
      <w:numFmt w:val="bullet"/>
      <w:lvlText w:val="•"/>
      <w:lvlJc w:val="left"/>
      <w:pPr>
        <w:ind w:left="4503" w:hanging="271"/>
      </w:pPr>
      <w:rPr>
        <w:rFonts w:hint="default"/>
        <w:lang w:val="en-US" w:eastAsia="en-US" w:bidi="en-US"/>
      </w:rPr>
    </w:lvl>
    <w:lvl w:ilvl="4" w:tplc="0700F83E">
      <w:numFmt w:val="bullet"/>
      <w:lvlText w:val="•"/>
      <w:lvlJc w:val="left"/>
      <w:pPr>
        <w:ind w:left="5238" w:hanging="271"/>
      </w:pPr>
      <w:rPr>
        <w:rFonts w:hint="default"/>
        <w:lang w:val="en-US" w:eastAsia="en-US" w:bidi="en-US"/>
      </w:rPr>
    </w:lvl>
    <w:lvl w:ilvl="5" w:tplc="ED0A3948">
      <w:numFmt w:val="bullet"/>
      <w:lvlText w:val="•"/>
      <w:lvlJc w:val="left"/>
      <w:pPr>
        <w:ind w:left="5973" w:hanging="271"/>
      </w:pPr>
      <w:rPr>
        <w:rFonts w:hint="default"/>
        <w:lang w:val="en-US" w:eastAsia="en-US" w:bidi="en-US"/>
      </w:rPr>
    </w:lvl>
    <w:lvl w:ilvl="6" w:tplc="1234CFE4">
      <w:numFmt w:val="bullet"/>
      <w:lvlText w:val="•"/>
      <w:lvlJc w:val="left"/>
      <w:pPr>
        <w:ind w:left="6707" w:hanging="271"/>
      </w:pPr>
      <w:rPr>
        <w:rFonts w:hint="default"/>
        <w:lang w:val="en-US" w:eastAsia="en-US" w:bidi="en-US"/>
      </w:rPr>
    </w:lvl>
    <w:lvl w:ilvl="7" w:tplc="D8B64B82">
      <w:numFmt w:val="bullet"/>
      <w:lvlText w:val="•"/>
      <w:lvlJc w:val="left"/>
      <w:pPr>
        <w:ind w:left="7442" w:hanging="271"/>
      </w:pPr>
      <w:rPr>
        <w:rFonts w:hint="default"/>
        <w:lang w:val="en-US" w:eastAsia="en-US" w:bidi="en-US"/>
      </w:rPr>
    </w:lvl>
    <w:lvl w:ilvl="8" w:tplc="28D4903E">
      <w:numFmt w:val="bullet"/>
      <w:lvlText w:val="•"/>
      <w:lvlJc w:val="left"/>
      <w:pPr>
        <w:ind w:left="8177" w:hanging="271"/>
      </w:pPr>
      <w:rPr>
        <w:rFonts w:hint="default"/>
        <w:lang w:val="en-US" w:eastAsia="en-US" w:bidi="en-US"/>
      </w:rPr>
    </w:lvl>
  </w:abstractNum>
  <w:abstractNum w:abstractNumId="3">
    <w:nsid w:val="48F93E6D"/>
    <w:multiLevelType w:val="hybridMultilevel"/>
    <w:tmpl w:val="418AD440"/>
    <w:lvl w:ilvl="0" w:tplc="37FC1B38">
      <w:start w:val="1"/>
      <w:numFmt w:val="lowerLetter"/>
      <w:lvlText w:val="(%1)"/>
      <w:lvlJc w:val="left"/>
      <w:pPr>
        <w:ind w:left="2211" w:hanging="343"/>
        <w:jc w:val="left"/>
      </w:pPr>
      <w:rPr>
        <w:rFonts w:ascii="Arial" w:eastAsia="Arial" w:hAnsi="Arial" w:cs="Arial" w:hint="default"/>
        <w:spacing w:val="-1"/>
        <w:w w:val="100"/>
        <w:sz w:val="21"/>
        <w:szCs w:val="21"/>
        <w:lang w:val="en-US" w:eastAsia="en-US" w:bidi="en-US"/>
      </w:rPr>
    </w:lvl>
    <w:lvl w:ilvl="1" w:tplc="BD6C504C">
      <w:numFmt w:val="bullet"/>
      <w:lvlText w:val="•"/>
      <w:lvlJc w:val="left"/>
      <w:pPr>
        <w:ind w:left="2962" w:hanging="343"/>
      </w:pPr>
      <w:rPr>
        <w:rFonts w:hint="default"/>
        <w:lang w:val="en-US" w:eastAsia="en-US" w:bidi="en-US"/>
      </w:rPr>
    </w:lvl>
    <w:lvl w:ilvl="2" w:tplc="EF288228">
      <w:numFmt w:val="bullet"/>
      <w:lvlText w:val="•"/>
      <w:lvlJc w:val="left"/>
      <w:pPr>
        <w:ind w:left="3705" w:hanging="343"/>
      </w:pPr>
      <w:rPr>
        <w:rFonts w:hint="default"/>
        <w:lang w:val="en-US" w:eastAsia="en-US" w:bidi="en-US"/>
      </w:rPr>
    </w:lvl>
    <w:lvl w:ilvl="3" w:tplc="A6F482EC">
      <w:numFmt w:val="bullet"/>
      <w:lvlText w:val="•"/>
      <w:lvlJc w:val="left"/>
      <w:pPr>
        <w:ind w:left="4447" w:hanging="343"/>
      </w:pPr>
      <w:rPr>
        <w:rFonts w:hint="default"/>
        <w:lang w:val="en-US" w:eastAsia="en-US" w:bidi="en-US"/>
      </w:rPr>
    </w:lvl>
    <w:lvl w:ilvl="4" w:tplc="3BD85436">
      <w:numFmt w:val="bullet"/>
      <w:lvlText w:val="•"/>
      <w:lvlJc w:val="left"/>
      <w:pPr>
        <w:ind w:left="5190" w:hanging="343"/>
      </w:pPr>
      <w:rPr>
        <w:rFonts w:hint="default"/>
        <w:lang w:val="en-US" w:eastAsia="en-US" w:bidi="en-US"/>
      </w:rPr>
    </w:lvl>
    <w:lvl w:ilvl="5" w:tplc="0FC2FE34">
      <w:numFmt w:val="bullet"/>
      <w:lvlText w:val="•"/>
      <w:lvlJc w:val="left"/>
      <w:pPr>
        <w:ind w:left="5933" w:hanging="343"/>
      </w:pPr>
      <w:rPr>
        <w:rFonts w:hint="default"/>
        <w:lang w:val="en-US" w:eastAsia="en-US" w:bidi="en-US"/>
      </w:rPr>
    </w:lvl>
    <w:lvl w:ilvl="6" w:tplc="B8EEFC94">
      <w:numFmt w:val="bullet"/>
      <w:lvlText w:val="•"/>
      <w:lvlJc w:val="left"/>
      <w:pPr>
        <w:ind w:left="6675" w:hanging="343"/>
      </w:pPr>
      <w:rPr>
        <w:rFonts w:hint="default"/>
        <w:lang w:val="en-US" w:eastAsia="en-US" w:bidi="en-US"/>
      </w:rPr>
    </w:lvl>
    <w:lvl w:ilvl="7" w:tplc="5C9AD4DA">
      <w:numFmt w:val="bullet"/>
      <w:lvlText w:val="•"/>
      <w:lvlJc w:val="left"/>
      <w:pPr>
        <w:ind w:left="7418" w:hanging="343"/>
      </w:pPr>
      <w:rPr>
        <w:rFonts w:hint="default"/>
        <w:lang w:val="en-US" w:eastAsia="en-US" w:bidi="en-US"/>
      </w:rPr>
    </w:lvl>
    <w:lvl w:ilvl="8" w:tplc="29BA4562">
      <w:numFmt w:val="bullet"/>
      <w:lvlText w:val="•"/>
      <w:lvlJc w:val="left"/>
      <w:pPr>
        <w:ind w:left="8161" w:hanging="343"/>
      </w:pPr>
      <w:rPr>
        <w:rFonts w:hint="default"/>
        <w:lang w:val="en-US" w:eastAsia="en-US" w:bidi="en-US"/>
      </w:rPr>
    </w:lvl>
  </w:abstractNum>
  <w:abstractNum w:abstractNumId="4">
    <w:nsid w:val="52D16659"/>
    <w:multiLevelType w:val="hybridMultilevel"/>
    <w:tmpl w:val="6142B71E"/>
    <w:lvl w:ilvl="0" w:tplc="9F9235A0">
      <w:start w:val="2"/>
      <w:numFmt w:val="decimal"/>
      <w:lvlText w:val="(%1)"/>
      <w:lvlJc w:val="left"/>
      <w:pPr>
        <w:ind w:left="1940" w:hanging="324"/>
        <w:jc w:val="left"/>
      </w:pPr>
      <w:rPr>
        <w:rFonts w:ascii="Arial" w:eastAsia="Arial" w:hAnsi="Arial" w:cs="Arial" w:hint="default"/>
        <w:spacing w:val="-1"/>
        <w:w w:val="100"/>
        <w:sz w:val="21"/>
        <w:szCs w:val="21"/>
        <w:lang w:val="en-US" w:eastAsia="en-US" w:bidi="en-US"/>
      </w:rPr>
    </w:lvl>
    <w:lvl w:ilvl="1" w:tplc="BD3ADCBA">
      <w:start w:val="1"/>
      <w:numFmt w:val="lowerLetter"/>
      <w:lvlText w:val="(%2)"/>
      <w:lvlJc w:val="left"/>
      <w:pPr>
        <w:ind w:left="2120" w:hanging="425"/>
        <w:jc w:val="left"/>
      </w:pPr>
      <w:rPr>
        <w:rFonts w:ascii="Arial" w:eastAsia="Arial" w:hAnsi="Arial" w:cs="Arial" w:hint="default"/>
        <w:spacing w:val="-1"/>
        <w:w w:val="100"/>
        <w:sz w:val="21"/>
        <w:szCs w:val="21"/>
        <w:lang w:val="en-US" w:eastAsia="en-US" w:bidi="en-US"/>
      </w:rPr>
    </w:lvl>
    <w:lvl w:ilvl="2" w:tplc="774AE32E">
      <w:numFmt w:val="bullet"/>
      <w:lvlText w:val="•"/>
      <w:lvlJc w:val="left"/>
      <w:pPr>
        <w:ind w:left="2956" w:hanging="425"/>
      </w:pPr>
      <w:rPr>
        <w:rFonts w:hint="default"/>
        <w:lang w:val="en-US" w:eastAsia="en-US" w:bidi="en-US"/>
      </w:rPr>
    </w:lvl>
    <w:lvl w:ilvl="3" w:tplc="0AC8EB78">
      <w:numFmt w:val="bullet"/>
      <w:lvlText w:val="•"/>
      <w:lvlJc w:val="left"/>
      <w:pPr>
        <w:ind w:left="3792" w:hanging="425"/>
      </w:pPr>
      <w:rPr>
        <w:rFonts w:hint="default"/>
        <w:lang w:val="en-US" w:eastAsia="en-US" w:bidi="en-US"/>
      </w:rPr>
    </w:lvl>
    <w:lvl w:ilvl="4" w:tplc="F66AF4EC">
      <w:numFmt w:val="bullet"/>
      <w:lvlText w:val="•"/>
      <w:lvlJc w:val="left"/>
      <w:pPr>
        <w:ind w:left="4628" w:hanging="425"/>
      </w:pPr>
      <w:rPr>
        <w:rFonts w:hint="default"/>
        <w:lang w:val="en-US" w:eastAsia="en-US" w:bidi="en-US"/>
      </w:rPr>
    </w:lvl>
    <w:lvl w:ilvl="5" w:tplc="A6244844">
      <w:numFmt w:val="bullet"/>
      <w:lvlText w:val="•"/>
      <w:lvlJc w:val="left"/>
      <w:pPr>
        <w:ind w:left="5465" w:hanging="425"/>
      </w:pPr>
      <w:rPr>
        <w:rFonts w:hint="default"/>
        <w:lang w:val="en-US" w:eastAsia="en-US" w:bidi="en-US"/>
      </w:rPr>
    </w:lvl>
    <w:lvl w:ilvl="6" w:tplc="C060C50A">
      <w:numFmt w:val="bullet"/>
      <w:lvlText w:val="•"/>
      <w:lvlJc w:val="left"/>
      <w:pPr>
        <w:ind w:left="6301" w:hanging="425"/>
      </w:pPr>
      <w:rPr>
        <w:rFonts w:hint="default"/>
        <w:lang w:val="en-US" w:eastAsia="en-US" w:bidi="en-US"/>
      </w:rPr>
    </w:lvl>
    <w:lvl w:ilvl="7" w:tplc="AF92F9B6">
      <w:numFmt w:val="bullet"/>
      <w:lvlText w:val="•"/>
      <w:lvlJc w:val="left"/>
      <w:pPr>
        <w:ind w:left="7137" w:hanging="425"/>
      </w:pPr>
      <w:rPr>
        <w:rFonts w:hint="default"/>
        <w:lang w:val="en-US" w:eastAsia="en-US" w:bidi="en-US"/>
      </w:rPr>
    </w:lvl>
    <w:lvl w:ilvl="8" w:tplc="430CA6EC">
      <w:numFmt w:val="bullet"/>
      <w:lvlText w:val="•"/>
      <w:lvlJc w:val="left"/>
      <w:pPr>
        <w:ind w:left="7973" w:hanging="425"/>
      </w:pPr>
      <w:rPr>
        <w:rFonts w:hint="default"/>
        <w:lang w:val="en-US" w:eastAsia="en-US" w:bidi="en-U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02485"/>
    <w:rsid w:val="00502485"/>
    <w:rsid w:val="008F6875"/>
    <w:rsid w:val="00A42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2485"/>
    <w:rPr>
      <w:rFonts w:ascii="Arial" w:eastAsia="Arial" w:hAnsi="Arial" w:cs="Arial"/>
      <w:lang w:bidi="en-US"/>
    </w:rPr>
  </w:style>
  <w:style w:type="paragraph" w:styleId="Heading1">
    <w:name w:val="heading 1"/>
    <w:basedOn w:val="Normal"/>
    <w:uiPriority w:val="1"/>
    <w:qFormat/>
    <w:rsid w:val="00502485"/>
    <w:pPr>
      <w:ind w:left="500"/>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02485"/>
    <w:rPr>
      <w:sz w:val="25"/>
      <w:szCs w:val="25"/>
    </w:rPr>
  </w:style>
  <w:style w:type="paragraph" w:styleId="ListParagraph">
    <w:name w:val="List Paragraph"/>
    <w:basedOn w:val="Normal"/>
    <w:uiPriority w:val="1"/>
    <w:qFormat/>
    <w:rsid w:val="00502485"/>
    <w:pPr>
      <w:ind w:left="500"/>
      <w:jc w:val="both"/>
    </w:pPr>
  </w:style>
  <w:style w:type="paragraph" w:customStyle="1" w:styleId="TableParagraph">
    <w:name w:val="Table Paragraph"/>
    <w:basedOn w:val="Normal"/>
    <w:uiPriority w:val="1"/>
    <w:qFormat/>
    <w:rsid w:val="005024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10293</Words>
  <Characters>58674</Characters>
  <Application>Microsoft Office Word</Application>
  <DocSecurity>0</DocSecurity>
  <Lines>488</Lines>
  <Paragraphs>137</Paragraphs>
  <ScaleCrop>false</ScaleCrop>
  <Company/>
  <LinksUpToDate>false</LinksUpToDate>
  <CharactersWithSpaces>68830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Vasudev Devadasan</dc:creator>
  <cp:lastModifiedBy>Mantu Kumar</cp:lastModifiedBy>
  <cp:revision>2</cp:revision>
  <dcterms:created xsi:type="dcterms:W3CDTF">2020-04-08T06:15:00Z</dcterms:created>
  <dcterms:modified xsi:type="dcterms:W3CDTF">2020-04-08T06:15:00Z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2010</vt:lpwstr>
  </property>
  <property fmtid="{D5CDD505-2E9C-101B-9397-08002B2CF9AE}" pid="4" name="LastSaved">
    <vt:filetime>2020-04-08T00:00:00Z</vt:filetime>
  </property>
</Properties>
</file>