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747"/>
        <w:rPr>
          <w:rFonts w:ascii="Times New Roman"/>
          <w:sz w:val="20"/>
        </w:rPr>
      </w:pPr>
      <w:r>
        <w:rPr>
          <w:rFonts w:ascii="Times New Roman"/>
          <w:position w:val="-1"/>
          <w:sz w:val="20"/>
        </w:rPr>
        <w:pict>
          <v:shape style="width:96.75pt;height:17.45pt;mso-position-horizontal-relative:char;mso-position-vertical-relative:line" type="#_x0000_t202" filled="false" stroked="true" strokeweight="1.5pt" strokecolor="#000009">
            <w10:anchorlock/>
            <v:textbox inset="0,0,0,0">
              <w:txbxContent>
                <w:p>
                  <w:pPr>
                    <w:spacing w:line="319" w:lineRule="exact" w:before="0"/>
                    <w:ind w:left="0" w:right="-15" w:firstLine="0"/>
                    <w:jc w:val="left"/>
                    <w:rPr>
                      <w:b/>
                      <w:sz w:val="28"/>
                    </w:rPr>
                  </w:pPr>
                  <w:r>
                    <w:rPr>
                      <w:b/>
                      <w:color w:val="000009"/>
                      <w:spacing w:val="-3"/>
                      <w:sz w:val="28"/>
                    </w:rPr>
                    <w:t>REPORTABLE</w:t>
                  </w:r>
                </w:p>
              </w:txbxContent>
            </v:textbox>
            <v:stroke dashstyle="solid"/>
          </v:shape>
        </w:pict>
      </w:r>
      <w:r>
        <w:rPr>
          <w:rFonts w:ascii="Times New Roman"/>
          <w:position w:val="-1"/>
          <w:sz w:val="20"/>
        </w:rPr>
      </w:r>
    </w:p>
    <w:p>
      <w:pPr>
        <w:pStyle w:val="Heading1"/>
        <w:spacing w:line="256" w:lineRule="auto"/>
        <w:ind w:left="2804" w:right="2110"/>
        <w:jc w:val="center"/>
      </w:pPr>
      <w:r>
        <w:rPr>
          <w:color w:val="000009"/>
        </w:rPr>
        <w:t>IN THE SUPREME COURT OF INDIA CRIMINAL APPELLATE JURISDICTION</w:t>
      </w:r>
    </w:p>
    <w:p>
      <w:pPr>
        <w:spacing w:before="253"/>
        <w:ind w:left="2804" w:right="2109" w:firstLine="0"/>
        <w:jc w:val="center"/>
        <w:rPr>
          <w:b/>
          <w:sz w:val="28"/>
        </w:rPr>
      </w:pPr>
      <w:r>
        <w:rPr>
          <w:b/>
          <w:color w:val="000009"/>
          <w:sz w:val="28"/>
          <w:u w:val="single" w:color="000009"/>
        </w:rPr>
        <w:t>CRIMINAL APPEAL NO.192 OF 2011</w:t>
      </w:r>
    </w:p>
    <w:p>
      <w:pPr>
        <w:spacing w:line="240" w:lineRule="auto" w:before="0"/>
        <w:rPr>
          <w:b/>
          <w:sz w:val="20"/>
        </w:rPr>
      </w:pPr>
    </w:p>
    <w:p>
      <w:pPr>
        <w:spacing w:line="240" w:lineRule="auto" w:before="3"/>
        <w:rPr>
          <w:b/>
          <w:sz w:val="19"/>
        </w:rPr>
      </w:pPr>
    </w:p>
    <w:p>
      <w:pPr>
        <w:spacing w:before="91"/>
        <w:ind w:left="1078" w:right="0" w:firstLine="0"/>
        <w:jc w:val="left"/>
        <w:rPr>
          <w:b/>
          <w:sz w:val="28"/>
        </w:rPr>
      </w:pPr>
      <w:r>
        <w:rPr>
          <w:b/>
          <w:color w:val="000009"/>
          <w:sz w:val="28"/>
        </w:rPr>
        <w:t>RANA NAHID @ RESHMA</w:t>
      </w:r>
    </w:p>
    <w:p>
      <w:pPr>
        <w:tabs>
          <w:tab w:pos="7945" w:val="left" w:leader="none"/>
        </w:tabs>
        <w:spacing w:before="0"/>
        <w:ind w:left="1155" w:right="0" w:firstLine="0"/>
        <w:jc w:val="left"/>
        <w:rPr>
          <w:b/>
          <w:sz w:val="28"/>
        </w:rPr>
      </w:pPr>
      <w:r>
        <w:rPr>
          <w:b/>
          <w:color w:val="000009"/>
          <w:sz w:val="28"/>
        </w:rPr>
        <w:t>@ SANA</w:t>
      </w:r>
      <w:r>
        <w:rPr>
          <w:b/>
          <w:color w:val="000009"/>
          <w:spacing w:val="-17"/>
          <w:sz w:val="28"/>
        </w:rPr>
        <w:t> </w:t>
      </w:r>
      <w:r>
        <w:rPr>
          <w:b/>
          <w:color w:val="000009"/>
          <w:sz w:val="28"/>
        </w:rPr>
        <w:t>&amp;</w:t>
      </w:r>
      <w:r>
        <w:rPr>
          <w:b/>
          <w:color w:val="000009"/>
          <w:spacing w:val="-12"/>
          <w:sz w:val="28"/>
        </w:rPr>
        <w:t> </w:t>
      </w:r>
      <w:r>
        <w:rPr>
          <w:b/>
          <w:color w:val="000009"/>
          <w:sz w:val="28"/>
        </w:rPr>
        <w:t>ANR.</w:t>
        <w:tab/>
        <w:t>…Appellants</w:t>
      </w:r>
    </w:p>
    <w:p>
      <w:pPr>
        <w:spacing w:line="240" w:lineRule="auto" w:before="11"/>
        <w:rPr>
          <w:b/>
          <w:sz w:val="27"/>
        </w:rPr>
      </w:pPr>
    </w:p>
    <w:p>
      <w:pPr>
        <w:spacing w:before="0"/>
        <w:ind w:left="2804" w:right="2110" w:firstLine="0"/>
        <w:jc w:val="center"/>
        <w:rPr>
          <w:b/>
          <w:sz w:val="28"/>
        </w:rPr>
      </w:pPr>
      <w:r>
        <w:rPr>
          <w:b/>
          <w:color w:val="000009"/>
          <w:sz w:val="28"/>
        </w:rPr>
        <w:t>VERSUS</w:t>
      </w:r>
    </w:p>
    <w:p>
      <w:pPr>
        <w:spacing w:line="240" w:lineRule="auto" w:before="11"/>
        <w:rPr>
          <w:b/>
          <w:sz w:val="41"/>
        </w:rPr>
      </w:pPr>
    </w:p>
    <w:p>
      <w:pPr>
        <w:tabs>
          <w:tab w:pos="7791" w:val="left" w:leader="none"/>
        </w:tabs>
        <w:spacing w:line="600" w:lineRule="auto" w:before="0"/>
        <w:ind w:left="1077" w:right="412" w:firstLine="0"/>
        <w:jc w:val="center"/>
        <w:rPr>
          <w:b/>
          <w:sz w:val="28"/>
        </w:rPr>
      </w:pPr>
      <w:r>
        <w:rPr>
          <w:b/>
          <w:color w:val="000009"/>
          <w:sz w:val="28"/>
        </w:rPr>
        <w:t>SAHIDUL</w:t>
      </w:r>
      <w:r>
        <w:rPr>
          <w:b/>
          <w:color w:val="000009"/>
          <w:spacing w:val="-8"/>
          <w:sz w:val="28"/>
        </w:rPr>
        <w:t> </w:t>
      </w:r>
      <w:r>
        <w:rPr>
          <w:b/>
          <w:color w:val="000009"/>
          <w:sz w:val="28"/>
        </w:rPr>
        <w:t>HAQ</w:t>
      </w:r>
      <w:r>
        <w:rPr>
          <w:b/>
          <w:color w:val="000009"/>
          <w:spacing w:val="-2"/>
          <w:sz w:val="28"/>
        </w:rPr>
        <w:t> </w:t>
      </w:r>
      <w:r>
        <w:rPr>
          <w:b/>
          <w:color w:val="000009"/>
          <w:sz w:val="28"/>
        </w:rPr>
        <w:t>CHISTI</w:t>
        <w:tab/>
      </w:r>
      <w:r>
        <w:rPr>
          <w:b/>
          <w:color w:val="000009"/>
          <w:spacing w:val="-2"/>
          <w:sz w:val="28"/>
        </w:rPr>
        <w:t>…Respondent </w:t>
      </w:r>
      <w:r>
        <w:rPr>
          <w:b/>
          <w:color w:val="000009"/>
          <w:sz w:val="28"/>
          <w:u w:val="single" w:color="000009"/>
        </w:rPr>
        <w:t>J U D G M E N</w:t>
      </w:r>
      <w:r>
        <w:rPr>
          <w:b/>
          <w:color w:val="000009"/>
          <w:spacing w:val="-6"/>
          <w:sz w:val="28"/>
          <w:u w:val="single" w:color="000009"/>
        </w:rPr>
        <w:t> </w:t>
      </w:r>
      <w:r>
        <w:rPr>
          <w:b/>
          <w:color w:val="000009"/>
          <w:sz w:val="28"/>
          <w:u w:val="single" w:color="000009"/>
        </w:rPr>
        <w:t>T</w:t>
      </w:r>
    </w:p>
    <w:p>
      <w:pPr>
        <w:spacing w:line="320" w:lineRule="exact" w:before="0"/>
        <w:ind w:left="1078" w:right="0" w:firstLine="0"/>
        <w:jc w:val="left"/>
        <w:rPr>
          <w:b/>
          <w:sz w:val="28"/>
        </w:rPr>
      </w:pPr>
      <w:r>
        <w:rPr>
          <w:b/>
          <w:color w:val="000009"/>
          <w:sz w:val="28"/>
          <w:u w:val="single" w:color="000009"/>
        </w:rPr>
        <w:t>R. BANUMATHI, J</w:t>
      </w:r>
    </w:p>
    <w:p>
      <w:pPr>
        <w:spacing w:line="240" w:lineRule="auto" w:before="0"/>
        <w:rPr>
          <w:b/>
          <w:sz w:val="20"/>
        </w:rPr>
      </w:pPr>
    </w:p>
    <w:p>
      <w:pPr>
        <w:pStyle w:val="Heading2"/>
        <w:spacing w:line="480" w:lineRule="auto" w:before="252"/>
        <w:ind w:right="581" w:firstLine="710"/>
      </w:pPr>
      <w:r>
        <w:rPr>
          <w:color w:val="000009"/>
        </w:rPr>
        <w:t>This appeal arises out of the judgment dated 28.07.2010 passed by the High Court of Rajasthan Bench at Jaipur in S.B. Criminal Revision Petition No. 295 of 2009 in and by which High Court allowed the revision petition filed by the respondent thereby setting aside the order passed by the Family Court which has converted the application for maintenance under Section 125 </w:t>
      </w:r>
      <w:r>
        <w:rPr>
          <w:color w:val="000009"/>
          <w:spacing w:val="-9"/>
        </w:rPr>
        <w:t>Cr.P.C. </w:t>
      </w:r>
      <w:r>
        <w:rPr>
          <w:color w:val="000009"/>
        </w:rPr>
        <w:t>into Section 3 of the Muslim Women (Protection of Rights on Divorce) Act, 1986 and also setting aside the maintenance amount awarded to appellant</w:t>
      </w:r>
      <w:r>
        <w:rPr>
          <w:color w:val="000009"/>
          <w:spacing w:val="-3"/>
        </w:rPr>
        <w:t> </w:t>
      </w:r>
      <w:r>
        <w:rPr>
          <w:color w:val="000009"/>
        </w:rPr>
        <w:t>No.1.</w:t>
      </w:r>
    </w:p>
    <w:p>
      <w:pPr>
        <w:pStyle w:val="ListParagraph"/>
        <w:numPr>
          <w:ilvl w:val="0"/>
          <w:numId w:val="1"/>
        </w:numPr>
        <w:tabs>
          <w:tab w:pos="1798" w:val="left" w:leader="none"/>
        </w:tabs>
        <w:spacing w:line="240" w:lineRule="auto" w:before="0" w:after="0"/>
        <w:ind w:left="1798" w:right="0" w:hanging="720"/>
        <w:jc w:val="both"/>
        <w:rPr>
          <w:rFonts w:ascii="Arial"/>
          <w:sz w:val="28"/>
        </w:rPr>
      </w:pPr>
      <w:r>
        <w:rPr/>
        <w:pict>
          <v:group style="position:absolute;margin-left:62.882401pt;margin-top:14.246231pt;width:21.85pt;height:31.5pt;mso-position-horizontal-relative:page;mso-position-vertical-relative:paragraph;z-index:-16332800" coordorigin="1258,285" coordsize="437,630">
            <v:shape style="position:absolute;left:1276;top:304;width:417;height:611" coordorigin="1277,304" coordsize="417,611" path="m1677,403l1486,403,1514,407,1540,420,1560,446,1568,486,1564,511,1554,532,1538,552,1516,570,1470,608,1444,645,1433,687,1430,740,1541,740,1544,702,1553,676,1569,656,1592,637,1635,603,1667,568,1687,529,1694,483,1677,403xm1479,304l1409,314,1343,348,1295,408,1277,501,1396,501,1396,500,1401,468,1414,437,1441,413,1486,403,1677,403,1676,401,1633,349,1576,320,1521,307,1479,304xm1549,797l1427,797,1427,915,1549,915,1549,797xe" filled="true" fillcolor="#000000" stroked="false">
              <v:path arrowok="t"/>
              <v:fill type="solid"/>
            </v:shape>
            <v:shape style="position:absolute;left:1258;top:285;width:417;height:611" coordorigin="1258,285" coordsize="417,611" path="m1658,385l1468,385,1495,388,1522,402,1541,427,1549,468,1545,492,1535,514,1519,533,1497,551,1451,589,1425,627,1414,669,1411,722,1522,722,1525,684,1534,657,1550,637,1573,619,1617,585,1648,550,1668,510,1675,464,1658,385xm1460,285l1390,296,1325,329,1277,390,1258,482,1377,482,1377,481,1382,449,1396,418,1422,394,1468,385,1658,385,1657,382,1614,330,1558,301,1502,288,1460,285xm1530,778l1408,778,1408,896,1530,896,1530,778xe" filled="true" fillcolor="#ffff66" stroked="false">
              <v:path arrowok="t"/>
              <v:fill type="solid"/>
            </v:shape>
            <v:shape style="position:absolute;left:1258;top:285;width:417;height:611" coordorigin="1258,285" coordsize="417,611" path="m1411,722l1414,669,1425,627,1451,589,1497,551,1519,533,1535,514,1545,492,1549,468,1541,427,1522,402,1495,388,1468,385,1422,394,1396,418,1382,449,1377,481,1377,482,1258,482,1277,390,1325,329,1390,296,1460,285,1502,288,1558,301,1614,330,1657,382,1675,464,1668,510,1648,550,1617,585,1573,619,1550,637,1534,657,1525,684,1522,722,1411,722xm1408,778l1530,778,1530,896,1408,896,1408,778xe" filled="false" stroked="true" strokeweight=".0432pt" strokecolor="#707070">
              <v:path arrowok="t"/>
              <v:stroke dashstyle="solid"/>
            </v:shape>
            <w10:wrap type="none"/>
          </v:group>
        </w:pict>
      </w:r>
      <w:r>
        <w:rPr/>
        <w:pict>
          <v:shape style="position:absolute;margin-left:52pt;margin-top:11.977045pt;width:46pt;height:5.3pt;mso-position-horizontal-relative:page;mso-position-vertical-relative:paragraph;z-index:15729664" type="#_x0000_t202" filled="false" stroked="false">
            <v:textbox inset="0,0,0,0">
              <w:txbxContent>
                <w:p>
                  <w:pPr>
                    <w:spacing w:before="0"/>
                    <w:ind w:left="0" w:right="0" w:firstLine="0"/>
                    <w:jc w:val="left"/>
                    <w:rPr>
                      <w:sz w:val="9"/>
                    </w:rPr>
                  </w:pPr>
                  <w:r>
                    <w:rPr>
                      <w:w w:val="105"/>
                      <w:sz w:val="9"/>
                    </w:rPr>
                    <w:t>Signature Not </w:t>
                  </w:r>
                  <w:r>
                    <w:rPr>
                      <w:spacing w:val="-3"/>
                      <w:w w:val="105"/>
                      <w:sz w:val="9"/>
                    </w:rPr>
                    <w:t>Verified</w:t>
                  </w:r>
                </w:p>
              </w:txbxContent>
            </v:textbox>
            <w10:wrap type="none"/>
          </v:shape>
        </w:pict>
      </w:r>
      <w:r>
        <w:rPr>
          <w:rFonts w:ascii="Arial"/>
          <w:color w:val="000009"/>
          <w:sz w:val="28"/>
        </w:rPr>
        <w:t>Brief</w:t>
      </w:r>
      <w:r>
        <w:rPr>
          <w:rFonts w:ascii="Arial"/>
          <w:color w:val="000009"/>
          <w:spacing w:val="8"/>
          <w:sz w:val="28"/>
        </w:rPr>
        <w:t> </w:t>
      </w:r>
      <w:r>
        <w:rPr>
          <w:rFonts w:ascii="Arial"/>
          <w:color w:val="000009"/>
          <w:sz w:val="28"/>
        </w:rPr>
        <w:t>facts</w:t>
      </w:r>
      <w:r>
        <w:rPr>
          <w:rFonts w:ascii="Arial"/>
          <w:color w:val="000009"/>
          <w:spacing w:val="7"/>
          <w:sz w:val="28"/>
        </w:rPr>
        <w:t> </w:t>
      </w:r>
      <w:r>
        <w:rPr>
          <w:rFonts w:ascii="Arial"/>
          <w:color w:val="000009"/>
          <w:sz w:val="28"/>
        </w:rPr>
        <w:t>of</w:t>
      </w:r>
      <w:r>
        <w:rPr>
          <w:rFonts w:ascii="Arial"/>
          <w:color w:val="000009"/>
          <w:spacing w:val="9"/>
          <w:sz w:val="28"/>
        </w:rPr>
        <w:t> </w:t>
      </w:r>
      <w:r>
        <w:rPr>
          <w:rFonts w:ascii="Arial"/>
          <w:color w:val="000009"/>
          <w:sz w:val="28"/>
        </w:rPr>
        <w:t>the</w:t>
      </w:r>
      <w:r>
        <w:rPr>
          <w:rFonts w:ascii="Arial"/>
          <w:color w:val="000009"/>
          <w:spacing w:val="8"/>
          <w:sz w:val="28"/>
        </w:rPr>
        <w:t> </w:t>
      </w:r>
      <w:r>
        <w:rPr>
          <w:rFonts w:ascii="Arial"/>
          <w:color w:val="000009"/>
          <w:sz w:val="28"/>
        </w:rPr>
        <w:t>case</w:t>
      </w:r>
      <w:r>
        <w:rPr>
          <w:rFonts w:ascii="Arial"/>
          <w:color w:val="000009"/>
          <w:spacing w:val="8"/>
          <w:sz w:val="28"/>
        </w:rPr>
        <w:t> </w:t>
      </w:r>
      <w:r>
        <w:rPr>
          <w:rFonts w:ascii="Arial"/>
          <w:color w:val="000009"/>
          <w:sz w:val="28"/>
        </w:rPr>
        <w:t>which</w:t>
      </w:r>
      <w:r>
        <w:rPr>
          <w:rFonts w:ascii="Arial"/>
          <w:color w:val="000009"/>
          <w:spacing w:val="7"/>
          <w:sz w:val="28"/>
        </w:rPr>
        <w:t> </w:t>
      </w:r>
      <w:r>
        <w:rPr>
          <w:rFonts w:ascii="Arial"/>
          <w:color w:val="000009"/>
          <w:sz w:val="28"/>
        </w:rPr>
        <w:t>led</w:t>
      </w:r>
      <w:r>
        <w:rPr>
          <w:rFonts w:ascii="Arial"/>
          <w:color w:val="000009"/>
          <w:spacing w:val="8"/>
          <w:sz w:val="28"/>
        </w:rPr>
        <w:t> </w:t>
      </w:r>
      <w:r>
        <w:rPr>
          <w:rFonts w:ascii="Arial"/>
          <w:color w:val="000009"/>
          <w:sz w:val="28"/>
        </w:rPr>
        <w:t>to</w:t>
      </w:r>
      <w:r>
        <w:rPr>
          <w:rFonts w:ascii="Arial"/>
          <w:color w:val="000009"/>
          <w:spacing w:val="9"/>
          <w:sz w:val="28"/>
        </w:rPr>
        <w:t> </w:t>
      </w:r>
      <w:r>
        <w:rPr>
          <w:rFonts w:ascii="Arial"/>
          <w:color w:val="000009"/>
          <w:sz w:val="28"/>
        </w:rPr>
        <w:t>the</w:t>
      </w:r>
      <w:r>
        <w:rPr>
          <w:rFonts w:ascii="Arial"/>
          <w:color w:val="000009"/>
          <w:spacing w:val="5"/>
          <w:sz w:val="28"/>
        </w:rPr>
        <w:t> </w:t>
      </w:r>
      <w:r>
        <w:rPr>
          <w:rFonts w:ascii="Arial"/>
          <w:color w:val="000009"/>
          <w:sz w:val="28"/>
        </w:rPr>
        <w:t>filing</w:t>
      </w:r>
      <w:r>
        <w:rPr>
          <w:rFonts w:ascii="Arial"/>
          <w:color w:val="000009"/>
          <w:spacing w:val="9"/>
          <w:sz w:val="28"/>
        </w:rPr>
        <w:t> </w:t>
      </w:r>
      <w:r>
        <w:rPr>
          <w:rFonts w:ascii="Arial"/>
          <w:color w:val="000009"/>
          <w:sz w:val="28"/>
        </w:rPr>
        <w:t>of</w:t>
      </w:r>
      <w:r>
        <w:rPr>
          <w:rFonts w:ascii="Arial"/>
          <w:color w:val="000009"/>
          <w:spacing w:val="8"/>
          <w:sz w:val="28"/>
        </w:rPr>
        <w:t> </w:t>
      </w:r>
      <w:r>
        <w:rPr>
          <w:rFonts w:ascii="Arial"/>
          <w:color w:val="000009"/>
          <w:sz w:val="28"/>
        </w:rPr>
        <w:t>this</w:t>
      </w:r>
      <w:r>
        <w:rPr>
          <w:rFonts w:ascii="Arial"/>
          <w:color w:val="000009"/>
          <w:spacing w:val="7"/>
          <w:sz w:val="28"/>
        </w:rPr>
        <w:t> </w:t>
      </w:r>
      <w:r>
        <w:rPr>
          <w:rFonts w:ascii="Arial"/>
          <w:color w:val="000009"/>
          <w:sz w:val="28"/>
        </w:rPr>
        <w:t>appeal</w:t>
      </w:r>
      <w:r>
        <w:rPr>
          <w:rFonts w:ascii="Arial"/>
          <w:color w:val="000009"/>
          <w:spacing w:val="8"/>
          <w:sz w:val="28"/>
        </w:rPr>
        <w:t> </w:t>
      </w:r>
      <w:r>
        <w:rPr>
          <w:rFonts w:ascii="Arial"/>
          <w:color w:val="000009"/>
          <w:sz w:val="28"/>
        </w:rPr>
        <w:t>are</w:t>
      </w:r>
    </w:p>
    <w:p>
      <w:pPr>
        <w:spacing w:after="0" w:line="240" w:lineRule="auto"/>
        <w:jc w:val="both"/>
        <w:rPr>
          <w:rFonts w:ascii="Arial"/>
          <w:sz w:val="28"/>
        </w:rPr>
        <w:sectPr>
          <w:footerReference w:type="default" r:id="rId5"/>
          <w:type w:val="continuous"/>
          <w:pgSz w:w="11900" w:h="16840"/>
          <w:pgMar w:footer="1051" w:top="1460" w:bottom="1240" w:left="940" w:right="860"/>
          <w:pgNumType w:start="1"/>
        </w:sectPr>
      </w:pPr>
    </w:p>
    <w:p>
      <w:pPr>
        <w:spacing w:line="240" w:lineRule="auto" w:before="5"/>
        <w:rPr>
          <w:sz w:val="14"/>
        </w:rPr>
      </w:pPr>
    </w:p>
    <w:p>
      <w:pPr>
        <w:spacing w:line="218" w:lineRule="auto" w:before="0"/>
        <w:ind w:left="100" w:right="14" w:firstLine="0"/>
        <w:jc w:val="left"/>
        <w:rPr>
          <w:sz w:val="9"/>
        </w:rPr>
      </w:pPr>
      <w:r>
        <w:rPr>
          <w:w w:val="105"/>
          <w:sz w:val="9"/>
        </w:rPr>
        <w:t>Digitally signed by MADHU BALA Date: 2020.06.18</w:t>
      </w:r>
    </w:p>
    <w:p>
      <w:pPr>
        <w:spacing w:line="90" w:lineRule="exact" w:before="0"/>
        <w:ind w:left="100" w:right="0" w:firstLine="0"/>
        <w:jc w:val="left"/>
        <w:rPr>
          <w:sz w:val="9"/>
        </w:rPr>
      </w:pPr>
      <w:r>
        <w:rPr>
          <w:w w:val="105"/>
          <w:sz w:val="9"/>
        </w:rPr>
        <w:t>18:02:46 IST</w:t>
      </w:r>
    </w:p>
    <w:p>
      <w:pPr>
        <w:spacing w:line="99" w:lineRule="exact" w:before="0"/>
        <w:ind w:left="100" w:right="0" w:firstLine="0"/>
        <w:jc w:val="left"/>
        <w:rPr>
          <w:sz w:val="9"/>
        </w:rPr>
      </w:pPr>
      <w:r>
        <w:rPr>
          <w:w w:val="105"/>
          <w:sz w:val="9"/>
        </w:rPr>
        <w:t>Reason:</w:t>
      </w:r>
    </w:p>
    <w:p>
      <w:pPr>
        <w:pStyle w:val="Heading2"/>
        <w:spacing w:line="640" w:lineRule="atLeast" w:before="4"/>
        <w:ind w:left="100" w:right="566"/>
        <w:jc w:val="left"/>
      </w:pPr>
      <w:r>
        <w:rPr/>
        <w:br w:type="column"/>
      </w:r>
      <w:r>
        <w:rPr>
          <w:color w:val="000009"/>
        </w:rPr>
        <w:t>that the marriage between appellant No.1-Rana Nahid @ Reshma @</w:t>
      </w:r>
      <w:r>
        <w:rPr>
          <w:color w:val="000009"/>
          <w:spacing w:val="56"/>
        </w:rPr>
        <w:t> </w:t>
      </w:r>
      <w:r>
        <w:rPr>
          <w:color w:val="000009"/>
        </w:rPr>
        <w:t>Sana</w:t>
      </w:r>
      <w:r>
        <w:rPr>
          <w:color w:val="000009"/>
          <w:spacing w:val="59"/>
        </w:rPr>
        <w:t> </w:t>
      </w:r>
      <w:r>
        <w:rPr>
          <w:color w:val="000009"/>
        </w:rPr>
        <w:t>and</w:t>
      </w:r>
      <w:r>
        <w:rPr>
          <w:color w:val="000009"/>
          <w:spacing w:val="59"/>
        </w:rPr>
        <w:t> </w:t>
      </w:r>
      <w:r>
        <w:rPr>
          <w:color w:val="000009"/>
        </w:rPr>
        <w:t>respondent</w:t>
      </w:r>
      <w:r>
        <w:rPr>
          <w:color w:val="000009"/>
          <w:spacing w:val="58"/>
        </w:rPr>
        <w:t> </w:t>
      </w:r>
      <w:r>
        <w:rPr>
          <w:color w:val="000009"/>
        </w:rPr>
        <w:t>Sahidul</w:t>
      </w:r>
      <w:r>
        <w:rPr>
          <w:color w:val="000009"/>
          <w:spacing w:val="58"/>
        </w:rPr>
        <w:t> </w:t>
      </w:r>
      <w:r>
        <w:rPr>
          <w:color w:val="000009"/>
        </w:rPr>
        <w:t>Haq</w:t>
      </w:r>
      <w:r>
        <w:rPr>
          <w:color w:val="000009"/>
          <w:spacing w:val="59"/>
        </w:rPr>
        <w:t> </w:t>
      </w:r>
      <w:r>
        <w:rPr>
          <w:color w:val="000009"/>
        </w:rPr>
        <w:t>Chisti</w:t>
      </w:r>
      <w:r>
        <w:rPr>
          <w:color w:val="000009"/>
          <w:spacing w:val="56"/>
        </w:rPr>
        <w:t> </w:t>
      </w:r>
      <w:r>
        <w:rPr>
          <w:color w:val="000009"/>
        </w:rPr>
        <w:t>was</w:t>
      </w:r>
      <w:r>
        <w:rPr>
          <w:color w:val="000009"/>
          <w:spacing w:val="59"/>
        </w:rPr>
        <w:t> </w:t>
      </w:r>
      <w:r>
        <w:rPr>
          <w:color w:val="000009"/>
        </w:rPr>
        <w:t>solemnized</w:t>
      </w:r>
      <w:r>
        <w:rPr>
          <w:color w:val="000009"/>
          <w:spacing w:val="59"/>
        </w:rPr>
        <w:t> </w:t>
      </w:r>
      <w:r>
        <w:rPr>
          <w:color w:val="000009"/>
        </w:rPr>
        <w:t>on</w:t>
      </w:r>
    </w:p>
    <w:p>
      <w:pPr>
        <w:spacing w:after="0" w:line="640" w:lineRule="atLeast"/>
        <w:jc w:val="left"/>
        <w:sectPr>
          <w:type w:val="continuous"/>
          <w:pgSz w:w="11900" w:h="16840"/>
          <w:pgMar w:top="1460" w:bottom="1240" w:left="940" w:right="860"/>
          <w:cols w:num="2" w:equalWidth="0">
            <w:col w:w="896" w:space="82"/>
            <w:col w:w="9122"/>
          </w:cols>
        </w:sectPr>
      </w:pPr>
    </w:p>
    <w:p>
      <w:pPr>
        <w:tabs>
          <w:tab w:pos="4007" w:val="left" w:leader="none"/>
        </w:tabs>
        <w:spacing w:line="480" w:lineRule="auto" w:before="61"/>
        <w:ind w:left="1078" w:right="582" w:firstLine="0"/>
        <w:jc w:val="both"/>
        <w:rPr>
          <w:sz w:val="28"/>
        </w:rPr>
      </w:pPr>
      <w:r>
        <w:rPr>
          <w:color w:val="000009"/>
          <w:sz w:val="28"/>
        </w:rPr>
        <w:t>08-03-1998 as per the Muslim rites and appellant No.2-son was born out of the wedlock. Alleging that appellant No.1 was subjected to cruelty and harassment for additional dowry and that she was thrown out of matrimonial home, appellants filed a petition under Section 125 </w:t>
      </w:r>
      <w:r>
        <w:rPr>
          <w:color w:val="000009"/>
          <w:spacing w:val="-9"/>
          <w:sz w:val="28"/>
        </w:rPr>
        <w:t>Cr.P.C </w:t>
      </w:r>
      <w:r>
        <w:rPr>
          <w:color w:val="000009"/>
          <w:sz w:val="28"/>
        </w:rPr>
        <w:t>against the respondent. </w:t>
      </w:r>
      <w:r>
        <w:rPr>
          <w:color w:val="000009"/>
          <w:spacing w:val="-3"/>
          <w:sz w:val="28"/>
        </w:rPr>
        <w:t>Thereafter, </w:t>
      </w:r>
      <w:r>
        <w:rPr>
          <w:color w:val="000009"/>
          <w:sz w:val="28"/>
        </w:rPr>
        <w:t>on 24-03- 2008, appellant No.1 amended the petition on the basis of divorce given</w:t>
      </w:r>
      <w:r>
        <w:rPr>
          <w:color w:val="000009"/>
          <w:spacing w:val="17"/>
          <w:sz w:val="28"/>
        </w:rPr>
        <w:t> </w:t>
      </w:r>
      <w:r>
        <w:rPr>
          <w:color w:val="000009"/>
          <w:sz w:val="28"/>
        </w:rPr>
        <w:t>on</w:t>
        <w:tab/>
        <w:t>23-04-2008 by the respondent-Sahidul. The appellants averred that the respondent is working as a lecturer in Rajkiya Moiniya Senior Secondary School, Ajmer and has been earning a sum of Rs.20,000/- per month approximately and he also serves in “Mehmani ki Dargah” from where he earns Rs.20,000/- per month and thus claimed a maintenance of Rs.6,000/- per month towards her maintenance and Rs.2,500/- per month towards maintenance of her son-appellant No.2 herein. The respondent has admitted that he is a lecturer in Govt. Job and receives a salary of Rs.18,500/- per</w:t>
      </w:r>
      <w:r>
        <w:rPr>
          <w:color w:val="000009"/>
          <w:spacing w:val="-3"/>
          <w:sz w:val="28"/>
        </w:rPr>
        <w:t> </w:t>
      </w:r>
      <w:r>
        <w:rPr>
          <w:color w:val="000009"/>
          <w:sz w:val="28"/>
        </w:rPr>
        <w:t>month.</w:t>
      </w:r>
    </w:p>
    <w:p>
      <w:pPr>
        <w:pStyle w:val="ListParagraph"/>
        <w:numPr>
          <w:ilvl w:val="0"/>
          <w:numId w:val="1"/>
        </w:numPr>
        <w:tabs>
          <w:tab w:pos="1798" w:val="left" w:leader="none"/>
        </w:tabs>
        <w:spacing w:line="480" w:lineRule="auto" w:before="141" w:after="0"/>
        <w:ind w:left="1078" w:right="584" w:firstLine="0"/>
        <w:jc w:val="both"/>
        <w:rPr>
          <w:rFonts w:ascii="Arial"/>
          <w:sz w:val="28"/>
        </w:rPr>
      </w:pPr>
      <w:r>
        <w:rPr>
          <w:rFonts w:ascii="Arial"/>
          <w:color w:val="000009"/>
          <w:sz w:val="28"/>
        </w:rPr>
        <w:t>The Family Court held that as the appellant No.1 is a Muslim divorced woman, her petition for maintenance under Section 125 </w:t>
      </w:r>
      <w:r>
        <w:rPr>
          <w:rFonts w:ascii="Arial"/>
          <w:color w:val="000009"/>
          <w:spacing w:val="-9"/>
          <w:sz w:val="28"/>
        </w:rPr>
        <w:t>Cr.P.C.</w:t>
      </w:r>
      <w:r>
        <w:rPr>
          <w:rFonts w:ascii="Arial"/>
          <w:color w:val="000009"/>
          <w:spacing w:val="59"/>
          <w:sz w:val="28"/>
        </w:rPr>
        <w:t> </w:t>
      </w:r>
      <w:r>
        <w:rPr>
          <w:rFonts w:ascii="Arial"/>
          <w:color w:val="000009"/>
          <w:sz w:val="28"/>
        </w:rPr>
        <w:t>is not maintainable. The Family Court treated the said application under Section 125 </w:t>
      </w:r>
      <w:r>
        <w:rPr>
          <w:rFonts w:ascii="Arial"/>
          <w:color w:val="000009"/>
          <w:spacing w:val="-8"/>
          <w:sz w:val="28"/>
        </w:rPr>
        <w:t>Cr.P.C. </w:t>
      </w:r>
      <w:r>
        <w:rPr>
          <w:rFonts w:ascii="Arial"/>
          <w:color w:val="000009"/>
          <w:sz w:val="28"/>
        </w:rPr>
        <w:t>as application under Section 3 of the Muslim Women (Protection of Rights on Divorce) Act,</w:t>
      </w:r>
      <w:r>
        <w:rPr>
          <w:rFonts w:ascii="Arial"/>
          <w:color w:val="000009"/>
          <w:spacing w:val="3"/>
          <w:sz w:val="28"/>
        </w:rPr>
        <w:t> </w:t>
      </w:r>
      <w:r>
        <w:rPr>
          <w:rFonts w:ascii="Arial"/>
          <w:color w:val="000009"/>
          <w:sz w:val="28"/>
        </w:rPr>
        <w:t>1986</w:t>
      </w:r>
    </w:p>
    <w:p>
      <w:pPr>
        <w:spacing w:after="0" w:line="480" w:lineRule="auto"/>
        <w:jc w:val="both"/>
        <w:rPr>
          <w:rFonts w:ascii="Arial"/>
          <w:sz w:val="28"/>
        </w:rPr>
        <w:sectPr>
          <w:pgSz w:w="11900" w:h="16840"/>
          <w:pgMar w:header="0" w:footer="1051" w:top="1380" w:bottom="1240" w:left="940" w:right="860"/>
        </w:sectPr>
      </w:pPr>
    </w:p>
    <w:p>
      <w:pPr>
        <w:spacing w:line="480" w:lineRule="auto" w:before="61"/>
        <w:ind w:left="1078" w:right="567" w:firstLine="0"/>
        <w:jc w:val="both"/>
        <w:rPr>
          <w:sz w:val="28"/>
        </w:rPr>
      </w:pPr>
      <w:r>
        <w:rPr>
          <w:color w:val="000009"/>
          <w:sz w:val="28"/>
        </w:rPr>
        <w:t>(Muslim </w:t>
      </w:r>
      <w:r>
        <w:rPr>
          <w:color w:val="000009"/>
          <w:spacing w:val="-3"/>
          <w:sz w:val="28"/>
        </w:rPr>
        <w:t>Women’s </w:t>
      </w:r>
      <w:r>
        <w:rPr>
          <w:color w:val="000009"/>
          <w:sz w:val="28"/>
        </w:rPr>
        <w:t>Protection Act) in the light of the judgment of this Court in </w:t>
      </w:r>
      <w:r>
        <w:rPr>
          <w:b/>
          <w:i/>
          <w:color w:val="000009"/>
          <w:sz w:val="28"/>
        </w:rPr>
        <w:t>Iqbal Bano </w:t>
      </w:r>
      <w:r>
        <w:rPr>
          <w:b/>
          <w:i/>
          <w:color w:val="000009"/>
          <w:spacing w:val="-8"/>
          <w:sz w:val="28"/>
        </w:rPr>
        <w:t>v. </w:t>
      </w:r>
      <w:r>
        <w:rPr>
          <w:b/>
          <w:i/>
          <w:color w:val="000009"/>
          <w:sz w:val="28"/>
        </w:rPr>
        <w:t>State of Uttar Pradesh &amp; </w:t>
      </w:r>
      <w:r>
        <w:rPr>
          <w:b/>
          <w:i/>
          <w:color w:val="000009"/>
          <w:spacing w:val="-5"/>
          <w:sz w:val="28"/>
        </w:rPr>
        <w:t>Anr. </w:t>
      </w:r>
      <w:r>
        <w:rPr>
          <w:color w:val="000009"/>
          <w:sz w:val="28"/>
        </w:rPr>
        <w:t>(2007) 6 SCC 785. The Family Court ordered respondent-Sahidul Haq to pay rupees three lakh in lump sum to appellant No.1 towards her maintenance and future livelihood. The application of appellant No.2 claiming maintenance has been accepted under Section 125 </w:t>
      </w:r>
      <w:r>
        <w:rPr>
          <w:color w:val="000009"/>
          <w:spacing w:val="-8"/>
          <w:sz w:val="28"/>
        </w:rPr>
        <w:t>Cr.P.C. </w:t>
      </w:r>
      <w:r>
        <w:rPr>
          <w:color w:val="000009"/>
          <w:sz w:val="28"/>
        </w:rPr>
        <w:t>and the respondent has been ordered to pay Rs. 2,000/- per month towards his maintenance till he attains</w:t>
      </w:r>
      <w:r>
        <w:rPr>
          <w:color w:val="000009"/>
          <w:spacing w:val="-8"/>
          <w:sz w:val="28"/>
        </w:rPr>
        <w:t> </w:t>
      </w:r>
      <w:r>
        <w:rPr>
          <w:color w:val="000009"/>
          <w:spacing w:val="-4"/>
          <w:sz w:val="28"/>
        </w:rPr>
        <w:t>majority.</w:t>
      </w:r>
    </w:p>
    <w:p>
      <w:pPr>
        <w:pStyle w:val="ListParagraph"/>
        <w:numPr>
          <w:ilvl w:val="0"/>
          <w:numId w:val="1"/>
        </w:numPr>
        <w:tabs>
          <w:tab w:pos="1798" w:val="left" w:leader="none"/>
        </w:tabs>
        <w:spacing w:line="480" w:lineRule="auto" w:before="141" w:after="0"/>
        <w:ind w:left="1078" w:right="580" w:firstLine="0"/>
        <w:jc w:val="both"/>
        <w:rPr>
          <w:rFonts w:ascii="Arial" w:hAnsi="Arial"/>
          <w:sz w:val="28"/>
        </w:rPr>
      </w:pPr>
      <w:r>
        <w:rPr>
          <w:rFonts w:ascii="Arial" w:hAnsi="Arial"/>
          <w:color w:val="000009"/>
          <w:sz w:val="28"/>
        </w:rPr>
        <w:t>Being aggrieved by the quantum of maintenance, the appellants filed Revision Petition No. 295 of 2009 before the High Court of Rajasthan at Jaipur for enhancement of maintenance. The respondent also filed Revision Petition No.221 of 2009 against the order of the Family Court. While the matter was pending before the High Court, a sum of Rs. 1,00,000/- was paid by the respondent to appellant No.1. The High Court held that the application under Section 125 </w:t>
      </w:r>
      <w:r>
        <w:rPr>
          <w:rFonts w:ascii="Arial" w:hAnsi="Arial"/>
          <w:color w:val="000009"/>
          <w:spacing w:val="-8"/>
          <w:sz w:val="28"/>
        </w:rPr>
        <w:t>Cr.P.C. </w:t>
      </w:r>
      <w:r>
        <w:rPr>
          <w:rFonts w:ascii="Arial" w:hAnsi="Arial"/>
          <w:color w:val="000009"/>
          <w:sz w:val="28"/>
        </w:rPr>
        <w:t>was made before the Family Court which does not have jurisdiction to entertain an application under Section 3 of the Muslim </w:t>
      </w:r>
      <w:r>
        <w:rPr>
          <w:rFonts w:ascii="Arial" w:hAnsi="Arial"/>
          <w:color w:val="000009"/>
          <w:spacing w:val="-3"/>
          <w:sz w:val="28"/>
        </w:rPr>
        <w:t>Women’s </w:t>
      </w:r>
      <w:r>
        <w:rPr>
          <w:rFonts w:ascii="Arial" w:hAnsi="Arial"/>
          <w:color w:val="000009"/>
          <w:sz w:val="28"/>
        </w:rPr>
        <w:t>Protection Act. The High Court held that the order of the Family Court converting the application under Section 125 </w:t>
      </w:r>
      <w:r>
        <w:rPr>
          <w:rFonts w:ascii="Arial" w:hAnsi="Arial"/>
          <w:color w:val="000009"/>
          <w:spacing w:val="-8"/>
          <w:sz w:val="28"/>
        </w:rPr>
        <w:t>Cr.P.C. </w:t>
      </w:r>
      <w:r>
        <w:rPr>
          <w:rFonts w:ascii="Arial" w:hAnsi="Arial"/>
          <w:color w:val="000009"/>
          <w:sz w:val="28"/>
        </w:rPr>
        <w:t>into an application under Section 3 of the Act is without jurisdiction</w:t>
      </w:r>
      <w:r>
        <w:rPr>
          <w:rFonts w:ascii="Arial" w:hAnsi="Arial"/>
          <w:color w:val="000009"/>
          <w:spacing w:val="15"/>
          <w:sz w:val="28"/>
        </w:rPr>
        <w:t> </w:t>
      </w:r>
      <w:r>
        <w:rPr>
          <w:rFonts w:ascii="Arial" w:hAnsi="Arial"/>
          <w:color w:val="000009"/>
          <w:sz w:val="28"/>
        </w:rPr>
        <w:t>and</w:t>
      </w:r>
      <w:r>
        <w:rPr>
          <w:rFonts w:ascii="Arial" w:hAnsi="Arial"/>
          <w:color w:val="000009"/>
          <w:spacing w:val="16"/>
          <w:sz w:val="28"/>
        </w:rPr>
        <w:t> </w:t>
      </w:r>
      <w:r>
        <w:rPr>
          <w:rFonts w:ascii="Arial" w:hAnsi="Arial"/>
          <w:color w:val="000009"/>
          <w:sz w:val="28"/>
        </w:rPr>
        <w:t>on</w:t>
      </w:r>
      <w:r>
        <w:rPr>
          <w:rFonts w:ascii="Arial" w:hAnsi="Arial"/>
          <w:color w:val="000009"/>
          <w:spacing w:val="16"/>
          <w:sz w:val="28"/>
        </w:rPr>
        <w:t> </w:t>
      </w:r>
      <w:r>
        <w:rPr>
          <w:rFonts w:ascii="Arial" w:hAnsi="Arial"/>
          <w:color w:val="000009"/>
          <w:sz w:val="28"/>
        </w:rPr>
        <w:t>those</w:t>
      </w:r>
      <w:r>
        <w:rPr>
          <w:rFonts w:ascii="Arial" w:hAnsi="Arial"/>
          <w:color w:val="000009"/>
          <w:spacing w:val="16"/>
          <w:sz w:val="28"/>
        </w:rPr>
        <w:t> </w:t>
      </w:r>
      <w:r>
        <w:rPr>
          <w:rFonts w:ascii="Arial" w:hAnsi="Arial"/>
          <w:color w:val="000009"/>
          <w:sz w:val="28"/>
        </w:rPr>
        <w:t>findings,</w:t>
      </w:r>
      <w:r>
        <w:rPr>
          <w:rFonts w:ascii="Arial" w:hAnsi="Arial"/>
          <w:color w:val="000009"/>
          <w:spacing w:val="16"/>
          <w:sz w:val="28"/>
        </w:rPr>
        <w:t> </w:t>
      </w:r>
      <w:r>
        <w:rPr>
          <w:rFonts w:ascii="Arial" w:hAnsi="Arial"/>
          <w:color w:val="000009"/>
          <w:sz w:val="28"/>
        </w:rPr>
        <w:t>set</w:t>
      </w:r>
      <w:r>
        <w:rPr>
          <w:rFonts w:ascii="Arial" w:hAnsi="Arial"/>
          <w:color w:val="000009"/>
          <w:spacing w:val="16"/>
          <w:sz w:val="28"/>
        </w:rPr>
        <w:t> </w:t>
      </w:r>
      <w:r>
        <w:rPr>
          <w:rFonts w:ascii="Arial" w:hAnsi="Arial"/>
          <w:color w:val="000009"/>
          <w:sz w:val="28"/>
        </w:rPr>
        <w:t>aside</w:t>
      </w:r>
      <w:r>
        <w:rPr>
          <w:rFonts w:ascii="Arial" w:hAnsi="Arial"/>
          <w:color w:val="000009"/>
          <w:spacing w:val="16"/>
          <w:sz w:val="28"/>
        </w:rPr>
        <w:t> </w:t>
      </w:r>
      <w:r>
        <w:rPr>
          <w:rFonts w:ascii="Arial" w:hAnsi="Arial"/>
          <w:color w:val="000009"/>
          <w:sz w:val="28"/>
        </w:rPr>
        <w:t>the</w:t>
      </w:r>
      <w:r>
        <w:rPr>
          <w:rFonts w:ascii="Arial" w:hAnsi="Arial"/>
          <w:color w:val="000009"/>
          <w:spacing w:val="16"/>
          <w:sz w:val="28"/>
        </w:rPr>
        <w:t> </w:t>
      </w:r>
      <w:r>
        <w:rPr>
          <w:rFonts w:ascii="Arial" w:hAnsi="Arial"/>
          <w:color w:val="000009"/>
          <w:sz w:val="28"/>
        </w:rPr>
        <w:t>order</w:t>
      </w:r>
      <w:r>
        <w:rPr>
          <w:rFonts w:ascii="Arial" w:hAnsi="Arial"/>
          <w:color w:val="000009"/>
          <w:spacing w:val="16"/>
          <w:sz w:val="28"/>
        </w:rPr>
        <w:t> </w:t>
      </w:r>
      <w:r>
        <w:rPr>
          <w:rFonts w:ascii="Arial" w:hAnsi="Arial"/>
          <w:color w:val="000009"/>
          <w:sz w:val="28"/>
        </w:rPr>
        <w:t>of</w:t>
      </w:r>
      <w:r>
        <w:rPr>
          <w:rFonts w:ascii="Arial" w:hAnsi="Arial"/>
          <w:color w:val="000009"/>
          <w:spacing w:val="16"/>
          <w:sz w:val="28"/>
        </w:rPr>
        <w:t> </w:t>
      </w:r>
      <w:r>
        <w:rPr>
          <w:rFonts w:ascii="Arial" w:hAnsi="Arial"/>
          <w:color w:val="000009"/>
          <w:sz w:val="28"/>
        </w:rPr>
        <w:t>the</w:t>
      </w:r>
      <w:r>
        <w:rPr>
          <w:rFonts w:ascii="Arial" w:hAnsi="Arial"/>
          <w:color w:val="000009"/>
          <w:spacing w:val="16"/>
          <w:sz w:val="28"/>
        </w:rPr>
        <w:t> </w:t>
      </w:r>
      <w:r>
        <w:rPr>
          <w:rFonts w:ascii="Arial" w:hAnsi="Arial"/>
          <w:color w:val="000009"/>
          <w:sz w:val="28"/>
        </w:rPr>
        <w:t>Family</w:t>
      </w:r>
    </w:p>
    <w:p>
      <w:pPr>
        <w:spacing w:after="0" w:line="480" w:lineRule="auto"/>
        <w:jc w:val="both"/>
        <w:rPr>
          <w:rFonts w:ascii="Arial" w:hAnsi="Arial"/>
          <w:sz w:val="28"/>
        </w:rPr>
        <w:sectPr>
          <w:pgSz w:w="11900" w:h="16840"/>
          <w:pgMar w:header="0" w:footer="1051" w:top="1380" w:bottom="1240" w:left="940" w:right="860"/>
        </w:sectPr>
      </w:pPr>
    </w:p>
    <w:p>
      <w:pPr>
        <w:spacing w:line="480" w:lineRule="auto" w:before="61"/>
        <w:ind w:left="1078" w:right="584" w:firstLine="0"/>
        <w:jc w:val="both"/>
        <w:rPr>
          <w:sz w:val="28"/>
        </w:rPr>
      </w:pPr>
      <w:r>
        <w:rPr>
          <w:color w:val="000009"/>
          <w:sz w:val="28"/>
        </w:rPr>
        <w:t>Court to that extent and allowed the revision preferred by the respondent. However, liberty was given to appellant No.1 to file an application under Section 3 of the Act of 1986 before the Court of competent Magistrate. So far as the amount of rupees one lakh already paid to appellant No.1, she was allowed to retain it, subject to the final outcome of the application under Section 3 of the Act. The High Court, however, maintained the maintenance amount awarded to appellant No.2.</w:t>
      </w:r>
    </w:p>
    <w:p>
      <w:pPr>
        <w:pStyle w:val="ListParagraph"/>
        <w:numPr>
          <w:ilvl w:val="0"/>
          <w:numId w:val="1"/>
        </w:numPr>
        <w:tabs>
          <w:tab w:pos="1798" w:val="left" w:leader="none"/>
        </w:tabs>
        <w:spacing w:line="480" w:lineRule="auto" w:before="141" w:after="0"/>
        <w:ind w:left="1078" w:right="585" w:firstLine="0"/>
        <w:jc w:val="both"/>
        <w:rPr>
          <w:rFonts w:ascii="Arial" w:hAnsi="Arial"/>
          <w:sz w:val="28"/>
        </w:rPr>
      </w:pPr>
      <w:r>
        <w:rPr>
          <w:rFonts w:ascii="Arial" w:hAnsi="Arial"/>
          <w:color w:val="000009"/>
          <w:sz w:val="28"/>
        </w:rPr>
        <w:t>It is submitted by the learned counsel for the appellants that the Family Court has jurisdiction to decide cases under Section 3 of the Muslim </w:t>
      </w:r>
      <w:r>
        <w:rPr>
          <w:rFonts w:ascii="Arial" w:hAnsi="Arial"/>
          <w:color w:val="000009"/>
          <w:spacing w:val="-3"/>
          <w:sz w:val="28"/>
        </w:rPr>
        <w:t>Women’s </w:t>
      </w:r>
      <w:r>
        <w:rPr>
          <w:rFonts w:ascii="Arial" w:hAnsi="Arial"/>
          <w:color w:val="000009"/>
          <w:sz w:val="28"/>
        </w:rPr>
        <w:t>Protection Act and the High Court was not right in setting aside the same and erred in directing the appellant No.1 to file application under Section 3 of Muslim </w:t>
      </w:r>
      <w:r>
        <w:rPr>
          <w:rFonts w:ascii="Arial" w:hAnsi="Arial"/>
          <w:color w:val="000009"/>
          <w:spacing w:val="-3"/>
          <w:sz w:val="28"/>
        </w:rPr>
        <w:t>Women’s </w:t>
      </w:r>
      <w:r>
        <w:rPr>
          <w:rFonts w:ascii="Arial" w:hAnsi="Arial"/>
          <w:color w:val="000009"/>
          <w:sz w:val="28"/>
        </w:rPr>
        <w:t>Protection</w:t>
      </w:r>
      <w:r>
        <w:rPr>
          <w:rFonts w:ascii="Arial" w:hAnsi="Arial"/>
          <w:color w:val="000009"/>
          <w:spacing w:val="-17"/>
          <w:sz w:val="28"/>
        </w:rPr>
        <w:t> </w:t>
      </w:r>
      <w:r>
        <w:rPr>
          <w:rFonts w:ascii="Arial" w:hAnsi="Arial"/>
          <w:color w:val="000009"/>
          <w:sz w:val="28"/>
        </w:rPr>
        <w:t>Act.</w:t>
      </w:r>
    </w:p>
    <w:p>
      <w:pPr>
        <w:pStyle w:val="ListParagraph"/>
        <w:numPr>
          <w:ilvl w:val="0"/>
          <w:numId w:val="1"/>
        </w:numPr>
        <w:tabs>
          <w:tab w:pos="1798" w:val="left" w:leader="none"/>
        </w:tabs>
        <w:spacing w:line="480" w:lineRule="auto" w:before="140" w:after="0"/>
        <w:ind w:left="1078" w:right="588" w:firstLine="0"/>
        <w:jc w:val="both"/>
        <w:rPr>
          <w:rFonts w:ascii="Arial" w:hAnsi="Arial"/>
          <w:sz w:val="28"/>
        </w:rPr>
      </w:pPr>
      <w:r>
        <w:rPr>
          <w:rFonts w:ascii="Arial" w:hAnsi="Arial"/>
          <w:color w:val="000009"/>
          <w:sz w:val="28"/>
        </w:rPr>
        <w:t>Refuting the contentions, learned counsel for the respondent submitted that an application under Section 125 </w:t>
      </w:r>
      <w:r>
        <w:rPr>
          <w:rFonts w:ascii="Arial" w:hAnsi="Arial"/>
          <w:color w:val="000009"/>
          <w:spacing w:val="-8"/>
          <w:sz w:val="28"/>
        </w:rPr>
        <w:t>Cr.P.C. </w:t>
      </w:r>
      <w:r>
        <w:rPr>
          <w:rFonts w:ascii="Arial" w:hAnsi="Arial"/>
          <w:color w:val="000009"/>
          <w:sz w:val="28"/>
        </w:rPr>
        <w:t>cannot be maintained by a Divorced Muslim Wife unless there is a consent of both that the Husband and the divorced Wife to be governed by Section 125 </w:t>
      </w:r>
      <w:r>
        <w:rPr>
          <w:rFonts w:ascii="Arial" w:hAnsi="Arial"/>
          <w:color w:val="000009"/>
          <w:spacing w:val="-9"/>
          <w:sz w:val="28"/>
        </w:rPr>
        <w:t>Cr.P.C</w:t>
      </w:r>
      <w:r>
        <w:rPr>
          <w:rFonts w:ascii="Arial" w:hAnsi="Arial"/>
          <w:color w:val="000009"/>
          <w:spacing w:val="59"/>
          <w:sz w:val="28"/>
        </w:rPr>
        <w:t> </w:t>
      </w:r>
      <w:r>
        <w:rPr>
          <w:rFonts w:ascii="Arial" w:hAnsi="Arial"/>
          <w:color w:val="000009"/>
          <w:sz w:val="28"/>
        </w:rPr>
        <w:t>as per Section 5 of the Muslim </w:t>
      </w:r>
      <w:r>
        <w:rPr>
          <w:rFonts w:ascii="Arial" w:hAnsi="Arial"/>
          <w:color w:val="000009"/>
          <w:spacing w:val="-3"/>
          <w:sz w:val="28"/>
        </w:rPr>
        <w:t>Women’s </w:t>
      </w:r>
      <w:r>
        <w:rPr>
          <w:rFonts w:ascii="Arial" w:hAnsi="Arial"/>
          <w:color w:val="000009"/>
          <w:sz w:val="28"/>
        </w:rPr>
        <w:t>Protection Act. It was further submitted that the Family Court has no jurisdiction</w:t>
      </w:r>
      <w:r>
        <w:rPr>
          <w:rFonts w:ascii="Arial" w:hAnsi="Arial"/>
          <w:color w:val="000009"/>
          <w:spacing w:val="37"/>
          <w:sz w:val="28"/>
        </w:rPr>
        <w:t> </w:t>
      </w:r>
      <w:r>
        <w:rPr>
          <w:rFonts w:ascii="Arial" w:hAnsi="Arial"/>
          <w:color w:val="000009"/>
          <w:sz w:val="28"/>
        </w:rPr>
        <w:t>to</w:t>
      </w:r>
      <w:r>
        <w:rPr>
          <w:rFonts w:ascii="Arial" w:hAnsi="Arial"/>
          <w:color w:val="000009"/>
          <w:spacing w:val="40"/>
          <w:sz w:val="28"/>
        </w:rPr>
        <w:t> </w:t>
      </w:r>
      <w:r>
        <w:rPr>
          <w:rFonts w:ascii="Arial" w:hAnsi="Arial"/>
          <w:color w:val="000009"/>
          <w:sz w:val="28"/>
        </w:rPr>
        <w:t>entertain</w:t>
      </w:r>
      <w:r>
        <w:rPr>
          <w:rFonts w:ascii="Arial" w:hAnsi="Arial"/>
          <w:color w:val="000009"/>
          <w:spacing w:val="40"/>
          <w:sz w:val="28"/>
        </w:rPr>
        <w:t> </w:t>
      </w:r>
      <w:r>
        <w:rPr>
          <w:rFonts w:ascii="Arial" w:hAnsi="Arial"/>
          <w:color w:val="000009"/>
          <w:sz w:val="28"/>
        </w:rPr>
        <w:t>applications</w:t>
      </w:r>
      <w:r>
        <w:rPr>
          <w:rFonts w:ascii="Arial" w:hAnsi="Arial"/>
          <w:color w:val="000009"/>
          <w:spacing w:val="37"/>
          <w:sz w:val="28"/>
        </w:rPr>
        <w:t> </w:t>
      </w:r>
      <w:r>
        <w:rPr>
          <w:rFonts w:ascii="Arial" w:hAnsi="Arial"/>
          <w:color w:val="000009"/>
          <w:sz w:val="28"/>
        </w:rPr>
        <w:t>under</w:t>
      </w:r>
      <w:r>
        <w:rPr>
          <w:rFonts w:ascii="Arial" w:hAnsi="Arial"/>
          <w:color w:val="000009"/>
          <w:spacing w:val="40"/>
          <w:sz w:val="28"/>
        </w:rPr>
        <w:t> </w:t>
      </w:r>
      <w:r>
        <w:rPr>
          <w:rFonts w:ascii="Arial" w:hAnsi="Arial"/>
          <w:color w:val="000009"/>
          <w:sz w:val="28"/>
        </w:rPr>
        <w:t>Section</w:t>
      </w:r>
      <w:r>
        <w:rPr>
          <w:rFonts w:ascii="Arial" w:hAnsi="Arial"/>
          <w:color w:val="000009"/>
          <w:spacing w:val="40"/>
          <w:sz w:val="28"/>
        </w:rPr>
        <w:t> </w:t>
      </w:r>
      <w:r>
        <w:rPr>
          <w:rFonts w:ascii="Arial" w:hAnsi="Arial"/>
          <w:color w:val="000009"/>
          <w:sz w:val="28"/>
        </w:rPr>
        <w:t>3</w:t>
      </w:r>
      <w:r>
        <w:rPr>
          <w:rFonts w:ascii="Arial" w:hAnsi="Arial"/>
          <w:color w:val="000009"/>
          <w:spacing w:val="37"/>
          <w:sz w:val="28"/>
        </w:rPr>
        <w:t> </w:t>
      </w:r>
      <w:r>
        <w:rPr>
          <w:rFonts w:ascii="Arial" w:hAnsi="Arial"/>
          <w:color w:val="000009"/>
          <w:sz w:val="28"/>
        </w:rPr>
        <w:t>of</w:t>
      </w:r>
      <w:r>
        <w:rPr>
          <w:rFonts w:ascii="Arial" w:hAnsi="Arial"/>
          <w:color w:val="000009"/>
          <w:spacing w:val="38"/>
          <w:sz w:val="28"/>
        </w:rPr>
        <w:t> </w:t>
      </w:r>
      <w:r>
        <w:rPr>
          <w:rFonts w:ascii="Arial" w:hAnsi="Arial"/>
          <w:color w:val="000009"/>
          <w:sz w:val="28"/>
        </w:rPr>
        <w:t>the</w:t>
      </w:r>
      <w:r>
        <w:rPr>
          <w:rFonts w:ascii="Arial" w:hAnsi="Arial"/>
          <w:color w:val="000009"/>
          <w:spacing w:val="25"/>
          <w:sz w:val="28"/>
        </w:rPr>
        <w:t> </w:t>
      </w:r>
      <w:r>
        <w:rPr>
          <w:rFonts w:ascii="Arial" w:hAnsi="Arial"/>
          <w:color w:val="000009"/>
          <w:sz w:val="28"/>
        </w:rPr>
        <w:t>Act</w:t>
      </w:r>
      <w:r>
        <w:rPr>
          <w:rFonts w:ascii="Arial" w:hAnsi="Arial"/>
          <w:color w:val="000009"/>
          <w:spacing w:val="38"/>
          <w:sz w:val="28"/>
        </w:rPr>
        <w:t> </w:t>
      </w:r>
      <w:r>
        <w:rPr>
          <w:rFonts w:ascii="Arial" w:hAnsi="Arial"/>
          <w:color w:val="000009"/>
          <w:sz w:val="28"/>
        </w:rPr>
        <w:t>as</w:t>
      </w:r>
    </w:p>
    <w:p>
      <w:pPr>
        <w:spacing w:after="0" w:line="480" w:lineRule="auto"/>
        <w:jc w:val="both"/>
        <w:rPr>
          <w:rFonts w:ascii="Arial" w:hAnsi="Arial"/>
          <w:sz w:val="28"/>
        </w:rPr>
        <w:sectPr>
          <w:pgSz w:w="11900" w:h="16840"/>
          <w:pgMar w:header="0" w:footer="1051" w:top="1380" w:bottom="1240" w:left="940" w:right="860"/>
        </w:sectPr>
      </w:pPr>
    </w:p>
    <w:p>
      <w:pPr>
        <w:spacing w:line="480" w:lineRule="auto" w:before="61"/>
        <w:ind w:left="1078" w:right="588" w:firstLine="0"/>
        <w:jc w:val="left"/>
        <w:rPr>
          <w:sz w:val="28"/>
        </w:rPr>
      </w:pPr>
      <w:r>
        <w:rPr>
          <w:color w:val="000009"/>
          <w:sz w:val="28"/>
        </w:rPr>
        <w:t>the jurisdiction to file the case under Muslim </w:t>
      </w:r>
      <w:r>
        <w:rPr>
          <w:color w:val="000009"/>
          <w:spacing w:val="-3"/>
          <w:sz w:val="28"/>
        </w:rPr>
        <w:t>Women’s </w:t>
      </w:r>
      <w:r>
        <w:rPr>
          <w:color w:val="000009"/>
          <w:sz w:val="28"/>
        </w:rPr>
        <w:t>Protection Act</w:t>
      </w:r>
      <w:r>
        <w:rPr>
          <w:color w:val="000009"/>
          <w:spacing w:val="13"/>
          <w:sz w:val="28"/>
        </w:rPr>
        <w:t> </w:t>
      </w:r>
      <w:r>
        <w:rPr>
          <w:color w:val="000009"/>
          <w:sz w:val="28"/>
        </w:rPr>
        <w:t>has</w:t>
      </w:r>
      <w:r>
        <w:rPr>
          <w:color w:val="000009"/>
          <w:spacing w:val="14"/>
          <w:sz w:val="28"/>
        </w:rPr>
        <w:t> </w:t>
      </w:r>
      <w:r>
        <w:rPr>
          <w:color w:val="000009"/>
          <w:sz w:val="28"/>
        </w:rPr>
        <w:t>not</w:t>
      </w:r>
      <w:r>
        <w:rPr>
          <w:color w:val="000009"/>
          <w:spacing w:val="14"/>
          <w:sz w:val="28"/>
        </w:rPr>
        <w:t> </w:t>
      </w:r>
      <w:r>
        <w:rPr>
          <w:color w:val="000009"/>
          <w:sz w:val="28"/>
        </w:rPr>
        <w:t>been</w:t>
      </w:r>
      <w:r>
        <w:rPr>
          <w:color w:val="000009"/>
          <w:spacing w:val="13"/>
          <w:sz w:val="28"/>
        </w:rPr>
        <w:t> </w:t>
      </w:r>
      <w:r>
        <w:rPr>
          <w:color w:val="000009"/>
          <w:sz w:val="28"/>
        </w:rPr>
        <w:t>conferred</w:t>
      </w:r>
      <w:r>
        <w:rPr>
          <w:color w:val="000009"/>
          <w:spacing w:val="14"/>
          <w:sz w:val="28"/>
        </w:rPr>
        <w:t> </w:t>
      </w:r>
      <w:r>
        <w:rPr>
          <w:color w:val="000009"/>
          <w:sz w:val="28"/>
        </w:rPr>
        <w:t>on</w:t>
      </w:r>
      <w:r>
        <w:rPr>
          <w:color w:val="000009"/>
          <w:spacing w:val="14"/>
          <w:sz w:val="28"/>
        </w:rPr>
        <w:t> </w:t>
      </w:r>
      <w:r>
        <w:rPr>
          <w:color w:val="000009"/>
          <w:sz w:val="28"/>
        </w:rPr>
        <w:t>the</w:t>
      </w:r>
      <w:r>
        <w:rPr>
          <w:color w:val="000009"/>
          <w:spacing w:val="14"/>
          <w:sz w:val="28"/>
        </w:rPr>
        <w:t> </w:t>
      </w:r>
      <w:r>
        <w:rPr>
          <w:color w:val="000009"/>
          <w:sz w:val="28"/>
        </w:rPr>
        <w:t>family</w:t>
      </w:r>
      <w:r>
        <w:rPr>
          <w:color w:val="000009"/>
          <w:spacing w:val="13"/>
          <w:sz w:val="28"/>
        </w:rPr>
        <w:t> </w:t>
      </w:r>
      <w:r>
        <w:rPr>
          <w:color w:val="000009"/>
          <w:sz w:val="28"/>
        </w:rPr>
        <w:t>courts</w:t>
      </w:r>
      <w:r>
        <w:rPr>
          <w:color w:val="000009"/>
          <w:spacing w:val="14"/>
          <w:sz w:val="28"/>
        </w:rPr>
        <w:t> </w:t>
      </w:r>
      <w:r>
        <w:rPr>
          <w:color w:val="000009"/>
          <w:sz w:val="28"/>
        </w:rPr>
        <w:t>under</w:t>
      </w:r>
      <w:r>
        <w:rPr>
          <w:color w:val="000009"/>
          <w:spacing w:val="15"/>
          <w:sz w:val="28"/>
        </w:rPr>
        <w:t> </w:t>
      </w:r>
      <w:r>
        <w:rPr>
          <w:color w:val="000009"/>
          <w:sz w:val="28"/>
        </w:rPr>
        <w:t>Section</w:t>
      </w:r>
      <w:r>
        <w:rPr>
          <w:color w:val="000009"/>
          <w:spacing w:val="14"/>
          <w:sz w:val="28"/>
        </w:rPr>
        <w:t> </w:t>
      </w:r>
      <w:r>
        <w:rPr>
          <w:color w:val="000009"/>
          <w:sz w:val="28"/>
        </w:rPr>
        <w:t>7(2)</w:t>
      </w:r>
    </w:p>
    <w:p>
      <w:pPr>
        <w:spacing w:before="0"/>
        <w:ind w:left="1078" w:right="0" w:firstLine="0"/>
        <w:jc w:val="both"/>
        <w:rPr>
          <w:sz w:val="28"/>
        </w:rPr>
      </w:pPr>
      <w:r>
        <w:rPr>
          <w:color w:val="000009"/>
          <w:sz w:val="28"/>
        </w:rPr>
        <w:t>(b) of the Family Courts Act, 1984.</w:t>
      </w:r>
    </w:p>
    <w:p>
      <w:pPr>
        <w:spacing w:line="240" w:lineRule="auto" w:before="2"/>
        <w:rPr>
          <w:sz w:val="40"/>
        </w:rPr>
      </w:pPr>
    </w:p>
    <w:p>
      <w:pPr>
        <w:pStyle w:val="ListParagraph"/>
        <w:numPr>
          <w:ilvl w:val="0"/>
          <w:numId w:val="1"/>
        </w:numPr>
        <w:tabs>
          <w:tab w:pos="1798" w:val="left" w:leader="none"/>
        </w:tabs>
        <w:spacing w:line="480" w:lineRule="auto" w:before="0" w:after="0"/>
        <w:ind w:left="1078" w:right="578" w:firstLine="0"/>
        <w:jc w:val="both"/>
        <w:rPr>
          <w:rFonts w:ascii="Arial"/>
          <w:sz w:val="28"/>
        </w:rPr>
      </w:pPr>
      <w:r>
        <w:rPr>
          <w:rFonts w:ascii="Arial"/>
          <w:color w:val="000009"/>
          <w:sz w:val="28"/>
        </w:rPr>
        <w:t>Having regard to the rival contentions, the question falling for consideration is whether the family court has jurisdiction to try application filed by Muslim divorced woman for maintenance under Section 3 of Muslim Women (Protection of Rights on Divorce) Act, 1986.</w:t>
      </w:r>
    </w:p>
    <w:p>
      <w:pPr>
        <w:pStyle w:val="ListParagraph"/>
        <w:numPr>
          <w:ilvl w:val="0"/>
          <w:numId w:val="1"/>
        </w:numPr>
        <w:tabs>
          <w:tab w:pos="1798" w:val="left" w:leader="none"/>
        </w:tabs>
        <w:spacing w:line="480" w:lineRule="auto" w:before="141" w:after="0"/>
        <w:ind w:left="1078" w:right="582" w:firstLine="0"/>
        <w:jc w:val="both"/>
        <w:rPr>
          <w:rFonts w:ascii="Arial"/>
          <w:sz w:val="28"/>
        </w:rPr>
      </w:pPr>
      <w:r>
        <w:rPr>
          <w:rFonts w:ascii="Arial"/>
          <w:color w:val="000009"/>
          <w:sz w:val="28"/>
        </w:rPr>
        <w:t>For proper appreciation of the contentions, we may usefully refer to the provisions of the Act and the genesis of the enactments that are under consideration before</w:t>
      </w:r>
      <w:r>
        <w:rPr>
          <w:rFonts w:ascii="Arial"/>
          <w:color w:val="000009"/>
          <w:spacing w:val="-6"/>
          <w:sz w:val="28"/>
        </w:rPr>
        <w:t> </w:t>
      </w:r>
      <w:r>
        <w:rPr>
          <w:rFonts w:ascii="Arial"/>
          <w:color w:val="000009"/>
          <w:sz w:val="28"/>
        </w:rPr>
        <w:t>us.</w:t>
      </w:r>
    </w:p>
    <w:p>
      <w:pPr>
        <w:pStyle w:val="ListParagraph"/>
        <w:numPr>
          <w:ilvl w:val="0"/>
          <w:numId w:val="1"/>
        </w:numPr>
        <w:tabs>
          <w:tab w:pos="1798" w:val="left" w:leader="none"/>
        </w:tabs>
        <w:spacing w:line="480" w:lineRule="auto" w:before="140" w:after="0"/>
        <w:ind w:left="1078" w:right="571" w:firstLine="0"/>
        <w:jc w:val="both"/>
        <w:rPr>
          <w:rFonts w:ascii="Arial"/>
          <w:sz w:val="28"/>
        </w:rPr>
      </w:pPr>
      <w:r>
        <w:rPr>
          <w:rFonts w:ascii="Arial"/>
          <w:color w:val="000009"/>
          <w:sz w:val="28"/>
        </w:rPr>
        <w:t>Under the Muslim personal </w:t>
      </w:r>
      <w:r>
        <w:rPr>
          <w:rFonts w:ascii="Arial"/>
          <w:color w:val="000009"/>
          <w:spacing w:val="-5"/>
          <w:sz w:val="28"/>
        </w:rPr>
        <w:t>law, </w:t>
      </w:r>
      <w:r>
        <w:rPr>
          <w:rFonts w:ascii="Arial"/>
          <w:color w:val="000009"/>
          <w:sz w:val="28"/>
        </w:rPr>
        <w:t>a divorced woman could be awarded maintenance only during the </w:t>
      </w:r>
      <w:r>
        <w:rPr>
          <w:rFonts w:ascii="Arial"/>
          <w:i/>
          <w:color w:val="000009"/>
          <w:sz w:val="28"/>
        </w:rPr>
        <w:t>iddat </w:t>
      </w:r>
      <w:r>
        <w:rPr>
          <w:rFonts w:ascii="Arial"/>
          <w:color w:val="000009"/>
          <w:sz w:val="28"/>
        </w:rPr>
        <w:t>period and not </w:t>
      </w:r>
      <w:r>
        <w:rPr>
          <w:rFonts w:ascii="Arial"/>
          <w:color w:val="000009"/>
          <w:spacing w:val="-4"/>
          <w:sz w:val="28"/>
        </w:rPr>
        <w:t>later.</w:t>
      </w:r>
      <w:r>
        <w:rPr>
          <w:rFonts w:ascii="Arial"/>
          <w:color w:val="000009"/>
          <w:spacing w:val="69"/>
          <w:sz w:val="28"/>
        </w:rPr>
        <w:t> </w:t>
      </w:r>
      <w:r>
        <w:rPr>
          <w:rFonts w:ascii="Arial"/>
          <w:color w:val="000009"/>
          <w:sz w:val="28"/>
        </w:rPr>
        <w:t>In </w:t>
      </w:r>
      <w:r>
        <w:rPr>
          <w:rFonts w:ascii="Arial"/>
          <w:b/>
          <w:i/>
          <w:color w:val="000009"/>
          <w:sz w:val="28"/>
        </w:rPr>
        <w:t>Mohd. Ahmed  Khan  </w:t>
      </w:r>
      <w:r>
        <w:rPr>
          <w:rFonts w:ascii="Arial"/>
          <w:b/>
          <w:i/>
          <w:color w:val="000009"/>
          <w:spacing w:val="-8"/>
          <w:sz w:val="28"/>
        </w:rPr>
        <w:t>v.  </w:t>
      </w:r>
      <w:r>
        <w:rPr>
          <w:rFonts w:ascii="Arial"/>
          <w:b/>
          <w:i/>
          <w:color w:val="000009"/>
          <w:sz w:val="28"/>
        </w:rPr>
        <w:t>Shah  Bano  Begum  and  others  </w:t>
      </w:r>
      <w:r>
        <w:rPr>
          <w:rFonts w:ascii="Arial"/>
          <w:color w:val="000009"/>
          <w:sz w:val="28"/>
        </w:rPr>
        <w:t>(1985) 2 SCC 556, the Supreme Court upheld the right of Muslim divorced wife under Section 125 </w:t>
      </w:r>
      <w:r>
        <w:rPr>
          <w:rFonts w:ascii="Arial"/>
          <w:color w:val="000009"/>
          <w:spacing w:val="-9"/>
          <w:sz w:val="28"/>
        </w:rPr>
        <w:t>Cr.P.C. </w:t>
      </w:r>
      <w:r>
        <w:rPr>
          <w:rFonts w:ascii="Arial"/>
          <w:color w:val="000009"/>
          <w:sz w:val="28"/>
        </w:rPr>
        <w:t>because Explanation (b) of Section 125 (1) </w:t>
      </w:r>
      <w:r>
        <w:rPr>
          <w:rFonts w:ascii="Arial"/>
          <w:color w:val="000009"/>
          <w:spacing w:val="-8"/>
          <w:sz w:val="28"/>
        </w:rPr>
        <w:t>Cr.P.C. </w:t>
      </w:r>
      <w:r>
        <w:rPr>
          <w:rFonts w:ascii="Arial"/>
          <w:color w:val="000009"/>
          <w:sz w:val="28"/>
        </w:rPr>
        <w:t>includes a divorced wife till she remarries.  In </w:t>
      </w:r>
      <w:r>
        <w:rPr>
          <w:rFonts w:ascii="Arial"/>
          <w:b/>
          <w:i/>
          <w:color w:val="000009"/>
          <w:sz w:val="28"/>
        </w:rPr>
        <w:t>Shah Bano case</w:t>
      </w:r>
      <w:r>
        <w:rPr>
          <w:rFonts w:ascii="Arial"/>
          <w:color w:val="000009"/>
          <w:sz w:val="28"/>
        </w:rPr>
        <w:t>, the Supreme Court has held that a Muslim divorced woman unable to maintain herself is entitled to claim maintenance under Section 125 </w:t>
      </w:r>
      <w:r>
        <w:rPr>
          <w:rFonts w:ascii="Arial"/>
          <w:color w:val="000009"/>
          <w:spacing w:val="-8"/>
          <w:sz w:val="28"/>
        </w:rPr>
        <w:t>Cr.P.C. </w:t>
      </w:r>
      <w:r>
        <w:rPr>
          <w:rFonts w:ascii="Arial"/>
          <w:color w:val="000009"/>
          <w:sz w:val="28"/>
        </w:rPr>
        <w:t>even after the </w:t>
      </w:r>
      <w:r>
        <w:rPr>
          <w:rFonts w:ascii="Arial"/>
          <w:i/>
          <w:color w:val="000009"/>
          <w:sz w:val="28"/>
        </w:rPr>
        <w:t>iddat </w:t>
      </w:r>
      <w:r>
        <w:rPr>
          <w:rFonts w:ascii="Arial"/>
          <w:color w:val="000009"/>
          <w:sz w:val="28"/>
        </w:rPr>
        <w:t>period was</w:t>
      </w:r>
      <w:r>
        <w:rPr>
          <w:rFonts w:ascii="Arial"/>
          <w:color w:val="000009"/>
          <w:spacing w:val="-1"/>
          <w:sz w:val="28"/>
        </w:rPr>
        <w:t> </w:t>
      </w:r>
      <w:r>
        <w:rPr>
          <w:rFonts w:ascii="Arial"/>
          <w:color w:val="000009"/>
          <w:spacing w:val="-4"/>
          <w:sz w:val="28"/>
        </w:rPr>
        <w:t>over.</w:t>
      </w:r>
    </w:p>
    <w:p>
      <w:pPr>
        <w:spacing w:after="0" w:line="480" w:lineRule="auto"/>
        <w:jc w:val="both"/>
        <w:rPr>
          <w:rFonts w:ascii="Arial"/>
          <w:sz w:val="28"/>
        </w:rPr>
        <w:sectPr>
          <w:pgSz w:w="11900" w:h="16840"/>
          <w:pgMar w:header="0" w:footer="1051" w:top="1380" w:bottom="1240" w:left="940" w:right="860"/>
        </w:sectPr>
      </w:pPr>
    </w:p>
    <w:p>
      <w:pPr>
        <w:pStyle w:val="ListParagraph"/>
        <w:numPr>
          <w:ilvl w:val="0"/>
          <w:numId w:val="1"/>
        </w:numPr>
        <w:tabs>
          <w:tab w:pos="1798" w:val="left" w:leader="none"/>
        </w:tabs>
        <w:spacing w:line="480" w:lineRule="auto" w:before="61" w:after="0"/>
        <w:ind w:left="1078" w:right="571" w:firstLine="0"/>
        <w:jc w:val="both"/>
        <w:rPr>
          <w:rFonts w:ascii="Arial" w:hAnsi="Arial"/>
          <w:sz w:val="28"/>
        </w:rPr>
      </w:pPr>
      <w:r>
        <w:rPr>
          <w:rFonts w:ascii="Arial" w:hAnsi="Arial"/>
          <w:color w:val="000009"/>
          <w:sz w:val="28"/>
        </w:rPr>
        <w:t>After </w:t>
      </w:r>
      <w:r>
        <w:rPr>
          <w:rFonts w:ascii="Arial" w:hAnsi="Arial"/>
          <w:b/>
          <w:i/>
          <w:color w:val="000009"/>
          <w:sz w:val="28"/>
        </w:rPr>
        <w:t>Shah Bano case, </w:t>
      </w:r>
      <w:r>
        <w:rPr>
          <w:rFonts w:ascii="Arial" w:hAnsi="Arial"/>
          <w:color w:val="000009"/>
          <w:sz w:val="28"/>
        </w:rPr>
        <w:t>the Muslim Women (Protection of Rights on Divorce) Act (For short ‘Muslim Women Protection Act’) was enacted with effect from 19.05.1986 as per which a divorced Muslim woman is not only entitled to maintenance for the </w:t>
      </w:r>
      <w:r>
        <w:rPr>
          <w:rFonts w:ascii="Arial" w:hAnsi="Arial"/>
          <w:i/>
          <w:color w:val="000009"/>
          <w:sz w:val="28"/>
        </w:rPr>
        <w:t>iddat </w:t>
      </w:r>
      <w:r>
        <w:rPr>
          <w:rFonts w:ascii="Arial" w:hAnsi="Arial"/>
          <w:color w:val="000009"/>
          <w:sz w:val="28"/>
        </w:rPr>
        <w:t>period from her former husband but also to a reasonable and fair provision for the future. The preamble of the Muslim Women (Protection of Rights on Divorce) Act, 1986 reads as</w:t>
      </w:r>
      <w:r>
        <w:rPr>
          <w:rFonts w:ascii="Arial" w:hAnsi="Arial"/>
          <w:color w:val="000009"/>
          <w:spacing w:val="-34"/>
          <w:sz w:val="28"/>
        </w:rPr>
        <w:t> </w:t>
      </w:r>
      <w:r>
        <w:rPr>
          <w:rFonts w:ascii="Arial" w:hAnsi="Arial"/>
          <w:color w:val="000009"/>
          <w:sz w:val="28"/>
        </w:rPr>
        <w:t>under:-</w:t>
      </w:r>
    </w:p>
    <w:p>
      <w:pPr>
        <w:pStyle w:val="BodyText"/>
        <w:spacing w:before="140"/>
        <w:ind w:left="1798" w:right="1110"/>
        <w:jc w:val="both"/>
        <w:rPr>
          <w:rFonts w:ascii="Arial" w:hAnsi="Arial"/>
        </w:rPr>
      </w:pPr>
      <w:r>
        <w:rPr>
          <w:rFonts w:ascii="Arial" w:hAnsi="Arial"/>
          <w:color w:val="000009"/>
        </w:rPr>
        <w:t>“An Act to protect the rights of Muslim Women who have been divorced by, or have obtained divorce from, their husbands and to provide for matters connected therewith or incidental thereto.”</w:t>
      </w:r>
    </w:p>
    <w:p>
      <w:pPr>
        <w:spacing w:line="240" w:lineRule="auto" w:before="9"/>
        <w:rPr>
          <w:sz w:val="38"/>
        </w:rPr>
      </w:pPr>
    </w:p>
    <w:p>
      <w:pPr>
        <w:pStyle w:val="Heading2"/>
        <w:numPr>
          <w:ilvl w:val="0"/>
          <w:numId w:val="1"/>
        </w:numPr>
        <w:tabs>
          <w:tab w:pos="1798" w:val="left" w:leader="none"/>
        </w:tabs>
        <w:spacing w:line="480" w:lineRule="auto" w:before="1" w:after="0"/>
        <w:ind w:left="1078" w:right="582" w:firstLine="0"/>
        <w:jc w:val="both"/>
      </w:pPr>
      <w:r>
        <w:rPr>
          <w:color w:val="000009"/>
        </w:rPr>
        <w:t>Muslim Women (Protection of Rights on Divorce) Act, 1986 does not deviate itself from the purpose, object and scope of the provisions of maintenance under Criminal Procedure Code. The provisions of the Act are not inconsistent with the provisions of Chapter IX of the Code. The provision of this enactment provides remedies beneficial to the Muslim women divorcee by making the former husband liable to provide the divorced woman with reasonable and fair provision in addition to providing maintenance and where the husband fails to comply with the order without sufficient cause, the Magistrate may issue warrant for levying the amount of maintenance and may sentence him to imprisonment for a</w:t>
      </w:r>
      <w:r>
        <w:rPr>
          <w:color w:val="000009"/>
          <w:spacing w:val="55"/>
        </w:rPr>
        <w:t> </w:t>
      </w:r>
      <w:r>
        <w:rPr>
          <w:color w:val="000009"/>
        </w:rPr>
        <w:t>term</w:t>
      </w:r>
      <w:r>
        <w:rPr>
          <w:color w:val="000009"/>
          <w:spacing w:val="55"/>
        </w:rPr>
        <w:t> </w:t>
      </w:r>
      <w:r>
        <w:rPr>
          <w:color w:val="000009"/>
        </w:rPr>
        <w:t>which</w:t>
      </w:r>
      <w:r>
        <w:rPr>
          <w:color w:val="000009"/>
          <w:spacing w:val="55"/>
        </w:rPr>
        <w:t> </w:t>
      </w:r>
      <w:r>
        <w:rPr>
          <w:color w:val="000009"/>
        </w:rPr>
        <w:t>may</w:t>
      </w:r>
      <w:r>
        <w:rPr>
          <w:color w:val="000009"/>
          <w:spacing w:val="53"/>
        </w:rPr>
        <w:t> </w:t>
      </w:r>
      <w:r>
        <w:rPr>
          <w:color w:val="000009"/>
        </w:rPr>
        <w:t>extend</w:t>
      </w:r>
      <w:r>
        <w:rPr>
          <w:color w:val="000009"/>
          <w:spacing w:val="55"/>
        </w:rPr>
        <w:t> </w:t>
      </w:r>
      <w:r>
        <w:rPr>
          <w:color w:val="000009"/>
        </w:rPr>
        <w:t>to</w:t>
      </w:r>
      <w:r>
        <w:rPr>
          <w:color w:val="000009"/>
          <w:spacing w:val="55"/>
        </w:rPr>
        <w:t> </w:t>
      </w:r>
      <w:r>
        <w:rPr>
          <w:color w:val="000009"/>
        </w:rPr>
        <w:t>one</w:t>
      </w:r>
      <w:r>
        <w:rPr>
          <w:color w:val="000009"/>
          <w:spacing w:val="55"/>
        </w:rPr>
        <w:t> </w:t>
      </w:r>
      <w:r>
        <w:rPr>
          <w:color w:val="000009"/>
          <w:spacing w:val="-4"/>
        </w:rPr>
        <w:t>year.</w:t>
      </w:r>
      <w:r>
        <w:rPr>
          <w:color w:val="000009"/>
          <w:spacing w:val="50"/>
        </w:rPr>
        <w:t> </w:t>
      </w:r>
      <w:r>
        <w:rPr>
          <w:color w:val="000009"/>
        </w:rPr>
        <w:t>The</w:t>
      </w:r>
      <w:r>
        <w:rPr>
          <w:color w:val="000009"/>
          <w:spacing w:val="55"/>
        </w:rPr>
        <w:t> </w:t>
      </w:r>
      <w:r>
        <w:rPr>
          <w:color w:val="000009"/>
        </w:rPr>
        <w:t>near</w:t>
      </w:r>
      <w:r>
        <w:rPr>
          <w:color w:val="000009"/>
          <w:spacing w:val="55"/>
        </w:rPr>
        <w:t> </w:t>
      </w:r>
      <w:r>
        <w:rPr>
          <w:color w:val="000009"/>
        </w:rPr>
        <w:t>relatives</w:t>
      </w:r>
      <w:r>
        <w:rPr>
          <w:color w:val="000009"/>
          <w:spacing w:val="55"/>
        </w:rPr>
        <w:t> </w:t>
      </w:r>
      <w:r>
        <w:rPr>
          <w:color w:val="000009"/>
        </w:rPr>
        <w:t>of</w:t>
      </w:r>
      <w:r>
        <w:rPr>
          <w:color w:val="000009"/>
          <w:spacing w:val="55"/>
        </w:rPr>
        <w:t> </w:t>
      </w:r>
      <w:r>
        <w:rPr>
          <w:color w:val="000009"/>
        </w:rPr>
        <w:t>the</w:t>
      </w:r>
    </w:p>
    <w:p>
      <w:pPr>
        <w:spacing w:after="0" w:line="480" w:lineRule="auto"/>
        <w:jc w:val="both"/>
        <w:sectPr>
          <w:pgSz w:w="11900" w:h="16840"/>
          <w:pgMar w:header="0" w:footer="1051" w:top="1380" w:bottom="1240" w:left="940" w:right="860"/>
        </w:sectPr>
      </w:pPr>
    </w:p>
    <w:p>
      <w:pPr>
        <w:spacing w:line="240" w:lineRule="auto" w:before="1"/>
        <w:rPr>
          <w:sz w:val="20"/>
        </w:rPr>
      </w:pPr>
    </w:p>
    <w:p>
      <w:pPr>
        <w:spacing w:line="480" w:lineRule="auto" w:before="91"/>
        <w:ind w:left="1078" w:right="582" w:firstLine="0"/>
        <w:jc w:val="both"/>
        <w:rPr>
          <w:sz w:val="28"/>
        </w:rPr>
      </w:pPr>
      <w:r>
        <w:rPr>
          <w:color w:val="000009"/>
          <w:sz w:val="28"/>
        </w:rPr>
        <w:t>relatives are not in a position to pay her, the State Wakf Board is also made liable to provide maintenance. While the Criminal Procedure Code provides the relief of maintenance only, the Act of 1986 furnishes to divorced woman, additionally, ‘a reasonable and fair provision’, the relief of recovery of dower and return of marital gifts.</w:t>
      </w:r>
    </w:p>
    <w:p>
      <w:pPr>
        <w:pStyle w:val="ListParagraph"/>
        <w:numPr>
          <w:ilvl w:val="0"/>
          <w:numId w:val="1"/>
        </w:numPr>
        <w:tabs>
          <w:tab w:pos="1798" w:val="left" w:leader="none"/>
        </w:tabs>
        <w:spacing w:line="480" w:lineRule="auto" w:before="120" w:after="0"/>
        <w:ind w:left="1078" w:right="586" w:firstLine="0"/>
        <w:jc w:val="both"/>
        <w:rPr>
          <w:rFonts w:ascii="Arial" w:hAnsi="Arial"/>
          <w:sz w:val="28"/>
        </w:rPr>
      </w:pPr>
      <w:r>
        <w:rPr>
          <w:rFonts w:ascii="Arial" w:hAnsi="Arial"/>
          <w:color w:val="000009"/>
          <w:sz w:val="28"/>
        </w:rPr>
        <w:t>The important Section in the Act, 1986 is Section 3 which provides that a divorced woman is entitled to obtain from her former husband “maintenance”, “reasonable and fair Provision” and “Mahr” etc. Section 3(1)(a) and Section 3(2) of the Muslim </w:t>
      </w:r>
      <w:r>
        <w:rPr>
          <w:rFonts w:ascii="Arial" w:hAnsi="Arial"/>
          <w:color w:val="000009"/>
          <w:spacing w:val="-3"/>
          <w:sz w:val="28"/>
        </w:rPr>
        <w:t>Women’s </w:t>
      </w:r>
      <w:r>
        <w:rPr>
          <w:rFonts w:ascii="Arial" w:hAnsi="Arial"/>
          <w:color w:val="000009"/>
          <w:sz w:val="28"/>
        </w:rPr>
        <w:t>Protection Act read as</w:t>
      </w:r>
      <w:r>
        <w:rPr>
          <w:rFonts w:ascii="Arial" w:hAnsi="Arial"/>
          <w:color w:val="000009"/>
          <w:spacing w:val="-20"/>
          <w:sz w:val="28"/>
        </w:rPr>
        <w:t> </w:t>
      </w:r>
      <w:r>
        <w:rPr>
          <w:rFonts w:ascii="Arial" w:hAnsi="Arial"/>
          <w:color w:val="000009"/>
          <w:sz w:val="28"/>
        </w:rPr>
        <w:t>under:-</w:t>
      </w:r>
    </w:p>
    <w:p>
      <w:pPr>
        <w:spacing w:before="0"/>
        <w:ind w:left="1798" w:right="1104" w:firstLine="0"/>
        <w:jc w:val="both"/>
        <w:rPr>
          <w:sz w:val="24"/>
        </w:rPr>
      </w:pPr>
      <w:r>
        <w:rPr>
          <w:b/>
          <w:color w:val="000009"/>
          <w:sz w:val="24"/>
        </w:rPr>
        <w:t>“3. Mahr or other properties of Muslim woman to be given to her at the time of divorce.—</w:t>
      </w:r>
      <w:r>
        <w:rPr>
          <w:color w:val="000009"/>
          <w:sz w:val="24"/>
        </w:rPr>
        <w:t>(1) Notwithstanding anything contained in any other law for the time being in force, a divorced woman shall be entitled to—</w:t>
      </w:r>
    </w:p>
    <w:p>
      <w:pPr>
        <w:pStyle w:val="ListParagraph"/>
        <w:numPr>
          <w:ilvl w:val="1"/>
          <w:numId w:val="1"/>
        </w:numPr>
        <w:tabs>
          <w:tab w:pos="2704" w:val="left" w:leader="none"/>
        </w:tabs>
        <w:spacing w:line="240" w:lineRule="auto" w:before="0" w:after="0"/>
        <w:ind w:left="2338" w:right="1554" w:firstLine="0"/>
        <w:jc w:val="both"/>
        <w:rPr>
          <w:rFonts w:ascii="Arial"/>
          <w:sz w:val="24"/>
        </w:rPr>
      </w:pPr>
      <w:r>
        <w:rPr>
          <w:rFonts w:ascii="Arial"/>
          <w:color w:val="000009"/>
          <w:sz w:val="24"/>
        </w:rPr>
        <w:t>a reasonable and fair provision and maintenance to be made and paid to her within the </w:t>
      </w:r>
      <w:r>
        <w:rPr>
          <w:rFonts w:ascii="Arial"/>
          <w:i/>
          <w:color w:val="000009"/>
          <w:sz w:val="24"/>
        </w:rPr>
        <w:t>iddat </w:t>
      </w:r>
      <w:r>
        <w:rPr>
          <w:rFonts w:ascii="Arial"/>
          <w:color w:val="000009"/>
          <w:sz w:val="24"/>
        </w:rPr>
        <w:t>period by her former husband;</w:t>
      </w:r>
    </w:p>
    <w:p>
      <w:pPr>
        <w:pStyle w:val="BodyText"/>
        <w:spacing w:before="120"/>
        <w:ind w:left="1798" w:right="1110"/>
        <w:jc w:val="both"/>
        <w:rPr>
          <w:rFonts w:ascii="Arial" w:hAnsi="Arial"/>
        </w:rPr>
      </w:pPr>
      <w:r>
        <w:rPr>
          <w:rFonts w:ascii="Arial" w:hAnsi="Arial"/>
          <w:color w:val="000009"/>
        </w:rPr>
        <w:t>(2) Where a reasonable and fair provision and maintenance or the amount of </w:t>
      </w:r>
      <w:r>
        <w:rPr>
          <w:rFonts w:ascii="Arial" w:hAnsi="Arial"/>
          <w:i/>
          <w:color w:val="000009"/>
        </w:rPr>
        <w:t>mahr </w:t>
      </w:r>
      <w:r>
        <w:rPr>
          <w:rFonts w:ascii="Arial" w:hAnsi="Arial"/>
          <w:color w:val="000009"/>
        </w:rPr>
        <w:t>or dower due has not been made or paid or the properties referred to in clause (d) of sub-section (1) have not been delivered to a divorced woman on her divorce, she or any one duly authorised by her may, on her behalf, make an application to a Magistrate for an order for payment of such provision and maintenance, </w:t>
      </w:r>
      <w:r>
        <w:rPr>
          <w:rFonts w:ascii="Arial" w:hAnsi="Arial"/>
          <w:i/>
          <w:color w:val="000009"/>
        </w:rPr>
        <w:t>mahr </w:t>
      </w:r>
      <w:r>
        <w:rPr>
          <w:rFonts w:ascii="Arial" w:hAnsi="Arial"/>
          <w:color w:val="000009"/>
        </w:rPr>
        <w:t>or dower or the delivery of properties, as the case may be.”</w:t>
      </w:r>
    </w:p>
    <w:p>
      <w:pPr>
        <w:spacing w:line="240" w:lineRule="auto" w:before="0"/>
        <w:rPr>
          <w:sz w:val="26"/>
        </w:rPr>
      </w:pPr>
    </w:p>
    <w:p>
      <w:pPr>
        <w:pStyle w:val="Heading2"/>
        <w:spacing w:line="480" w:lineRule="auto" w:before="190"/>
        <w:ind w:right="588"/>
      </w:pPr>
      <w:r>
        <w:rPr>
          <w:color w:val="000009"/>
        </w:rPr>
        <w:t>After the enforcement of the Muslim Women’s Protection Act, a divorced Muslim woman is entitled to maintenance not only for the</w:t>
      </w:r>
    </w:p>
    <w:p>
      <w:pPr>
        <w:spacing w:after="0" w:line="480" w:lineRule="auto"/>
        <w:sectPr>
          <w:headerReference w:type="default" r:id="rId6"/>
          <w:footerReference w:type="default" r:id="rId7"/>
          <w:pgSz w:w="11900" w:h="16840"/>
          <w:pgMar w:header="1451" w:footer="1051" w:top="1760" w:bottom="1240" w:left="940" w:right="860"/>
          <w:pgNumType w:start="7"/>
        </w:sectPr>
      </w:pPr>
    </w:p>
    <w:p>
      <w:pPr>
        <w:spacing w:line="240" w:lineRule="auto" w:before="1"/>
        <w:rPr>
          <w:sz w:val="20"/>
        </w:rPr>
      </w:pPr>
    </w:p>
    <w:p>
      <w:pPr>
        <w:spacing w:line="480" w:lineRule="auto" w:before="91"/>
        <w:ind w:left="1078" w:right="580" w:firstLine="0"/>
        <w:jc w:val="both"/>
        <w:rPr>
          <w:sz w:val="28"/>
        </w:rPr>
      </w:pPr>
      <w:r>
        <w:rPr>
          <w:color w:val="000009"/>
          <w:sz w:val="28"/>
        </w:rPr>
        <w:t>and fair provision for her future. The wordings of Section 3 of the</w:t>
      </w:r>
      <w:r>
        <w:rPr>
          <w:color w:val="000009"/>
          <w:spacing w:val="-60"/>
          <w:sz w:val="28"/>
        </w:rPr>
        <w:t> </w:t>
      </w:r>
      <w:r>
        <w:rPr>
          <w:color w:val="000009"/>
          <w:sz w:val="28"/>
        </w:rPr>
        <w:t>Act indicate that the husband has two separate and distinct</w:t>
      </w:r>
      <w:r>
        <w:rPr>
          <w:color w:val="000009"/>
          <w:spacing w:val="70"/>
          <w:sz w:val="28"/>
        </w:rPr>
        <w:t> </w:t>
      </w:r>
      <w:r>
        <w:rPr>
          <w:color w:val="000009"/>
          <w:sz w:val="28"/>
        </w:rPr>
        <w:t>obligations:</w:t>
      </w:r>
    </w:p>
    <w:p>
      <w:pPr>
        <w:spacing w:line="480" w:lineRule="auto" w:before="0"/>
        <w:ind w:left="1078" w:right="575" w:firstLine="0"/>
        <w:jc w:val="both"/>
        <w:rPr>
          <w:sz w:val="28"/>
        </w:rPr>
      </w:pPr>
      <w:r>
        <w:rPr>
          <w:color w:val="000009"/>
          <w:sz w:val="28"/>
        </w:rPr>
        <w:t>(</w:t>
      </w:r>
      <w:r>
        <w:rPr>
          <w:i/>
          <w:color w:val="000009"/>
          <w:sz w:val="28"/>
        </w:rPr>
        <w:t>1</w:t>
      </w:r>
      <w:r>
        <w:rPr>
          <w:color w:val="000009"/>
          <w:sz w:val="28"/>
        </w:rPr>
        <w:t>) to make a “reasonable and fair provision” for his divorced wife; and (</w:t>
      </w:r>
      <w:r>
        <w:rPr>
          <w:i/>
          <w:color w:val="000009"/>
          <w:sz w:val="28"/>
        </w:rPr>
        <w:t>2</w:t>
      </w:r>
      <w:r>
        <w:rPr>
          <w:color w:val="000009"/>
          <w:sz w:val="28"/>
        </w:rPr>
        <w:t>) to provide “maintenance” for </w:t>
      </w:r>
      <w:r>
        <w:rPr>
          <w:color w:val="000009"/>
          <w:spacing w:val="-5"/>
          <w:sz w:val="28"/>
        </w:rPr>
        <w:t>her. </w:t>
      </w:r>
      <w:r>
        <w:rPr>
          <w:color w:val="000009"/>
          <w:sz w:val="28"/>
        </w:rPr>
        <w:t>Section 3 of the Act prescribes forum for redress and the manner in which the order is to be executed. The Act confers exclusive jurisdiction on the Magistrate of the First Class to entertain an application under the Act by a Muslim woman where she</w:t>
      </w:r>
      <w:r>
        <w:rPr>
          <w:color w:val="000009"/>
          <w:spacing w:val="-9"/>
          <w:sz w:val="28"/>
        </w:rPr>
        <w:t> </w:t>
      </w:r>
      <w:r>
        <w:rPr>
          <w:color w:val="000009"/>
          <w:sz w:val="28"/>
        </w:rPr>
        <w:t>resides.</w:t>
      </w:r>
    </w:p>
    <w:p>
      <w:pPr>
        <w:pStyle w:val="ListParagraph"/>
        <w:numPr>
          <w:ilvl w:val="0"/>
          <w:numId w:val="1"/>
        </w:numPr>
        <w:tabs>
          <w:tab w:pos="1798" w:val="left" w:leader="none"/>
        </w:tabs>
        <w:spacing w:line="480" w:lineRule="auto" w:before="0" w:after="0"/>
        <w:ind w:left="1078" w:right="573" w:firstLine="0"/>
        <w:jc w:val="both"/>
        <w:rPr>
          <w:rFonts w:ascii="Arial"/>
          <w:sz w:val="28"/>
        </w:rPr>
      </w:pPr>
      <w:r>
        <w:rPr>
          <w:rFonts w:ascii="Arial"/>
          <w:color w:val="000009"/>
          <w:sz w:val="28"/>
        </w:rPr>
        <w:t>In </w:t>
      </w:r>
      <w:r>
        <w:rPr>
          <w:rFonts w:ascii="Arial"/>
          <w:b/>
          <w:i/>
          <w:color w:val="000009"/>
          <w:sz w:val="28"/>
        </w:rPr>
        <w:t>Danial Latifi and another </w:t>
      </w:r>
      <w:r>
        <w:rPr>
          <w:rFonts w:ascii="Arial"/>
          <w:b/>
          <w:i/>
          <w:color w:val="000009"/>
          <w:spacing w:val="-8"/>
          <w:sz w:val="28"/>
        </w:rPr>
        <w:t>v. </w:t>
      </w:r>
      <w:r>
        <w:rPr>
          <w:rFonts w:ascii="Arial"/>
          <w:b/>
          <w:i/>
          <w:color w:val="000009"/>
          <w:sz w:val="28"/>
        </w:rPr>
        <w:t>Union of India, </w:t>
      </w:r>
      <w:r>
        <w:rPr>
          <w:rFonts w:ascii="Arial"/>
          <w:color w:val="000009"/>
          <w:sz w:val="28"/>
        </w:rPr>
        <w:t>(2001) 7 SCC 740, the Constitution Bench of the Supreme Court considered the constitutional validity of the provisions of the Muslim Women (Protection of Rights on Divorce) Act, 1986 and upheld the validity of the provisions of the Act and held as</w:t>
      </w:r>
      <w:r>
        <w:rPr>
          <w:rFonts w:ascii="Arial"/>
          <w:color w:val="000009"/>
          <w:spacing w:val="-26"/>
          <w:sz w:val="28"/>
        </w:rPr>
        <w:t> </w:t>
      </w:r>
      <w:r>
        <w:rPr>
          <w:rFonts w:ascii="Arial"/>
          <w:color w:val="000009"/>
          <w:sz w:val="28"/>
        </w:rPr>
        <w:t>under:-</w:t>
      </w:r>
    </w:p>
    <w:p>
      <w:pPr>
        <w:pStyle w:val="BodyText"/>
        <w:spacing w:before="40"/>
        <w:ind w:left="1798" w:right="1100"/>
        <w:jc w:val="both"/>
        <w:rPr>
          <w:rFonts w:ascii="Arial" w:hAnsi="Arial"/>
        </w:rPr>
      </w:pPr>
      <w:r>
        <w:rPr>
          <w:rFonts w:ascii="Arial" w:hAnsi="Arial"/>
          <w:b/>
          <w:color w:val="000009"/>
        </w:rPr>
        <w:t>“27. </w:t>
      </w:r>
      <w:r>
        <w:rPr>
          <w:rFonts w:ascii="Arial" w:hAnsi="Arial"/>
          <w:color w:val="000009"/>
        </w:rPr>
        <w:t>Section 3(1) of the Act provides that a divorced woman shall be entitled to have from her husband, a reasonable and fair maintenance which is to be made and paid to her within the iddat period. Under Section 3(2) the Muslim divorcee can file an application before a Magistrate if the former husband has not paid to her a reasonable and fair provision and maintenance or mahr due to her or has not delivered the properties given to her before or at the time of marriage by her relatives, or friends, or the husband or any of his relatives or friends. Section 3(3) provides for procedure wherein the Magistrate can pass an order directing the former husband to pay such reasonable and fair provision and maintenance to the divorced woman as he may think fit and proper having regard to the needs of the divorced woman, standard of life enjoyed by her during her marriage and means of her former husband. The judicial enforceability of the Muslim divorced woman’s right to provision and maintenance under Section 3(1)(</w:t>
      </w:r>
      <w:r>
        <w:rPr>
          <w:rFonts w:ascii="Arial" w:hAnsi="Arial"/>
          <w:i/>
          <w:color w:val="000009"/>
        </w:rPr>
        <w:t>a</w:t>
      </w:r>
      <w:r>
        <w:rPr>
          <w:rFonts w:ascii="Arial" w:hAnsi="Arial"/>
          <w:color w:val="000009"/>
        </w:rPr>
        <w:t>) of the Act has been subjected to the condition of the</w:t>
      </w:r>
      <w:r>
        <w:rPr>
          <w:rFonts w:ascii="Arial" w:hAnsi="Arial"/>
          <w:color w:val="000009"/>
          <w:spacing w:val="-16"/>
        </w:rPr>
        <w:t> </w:t>
      </w:r>
      <w:r>
        <w:rPr>
          <w:rFonts w:ascii="Arial" w:hAnsi="Arial"/>
          <w:color w:val="000009"/>
        </w:rPr>
        <w:t>husband</w:t>
      </w:r>
    </w:p>
    <w:p>
      <w:pPr>
        <w:spacing w:after="0"/>
        <w:jc w:val="both"/>
        <w:rPr>
          <w:rFonts w:ascii="Arial" w:hAnsi="Arial"/>
        </w:rPr>
        <w:sectPr>
          <w:headerReference w:type="default" r:id="rId8"/>
          <w:footerReference w:type="default" r:id="rId9"/>
          <w:pgSz w:w="11900" w:h="16840"/>
          <w:pgMar w:header="1451" w:footer="1051" w:top="1760" w:bottom="1240" w:left="940" w:right="860"/>
          <w:pgNumType w:start="8"/>
        </w:sectPr>
      </w:pPr>
    </w:p>
    <w:p>
      <w:pPr>
        <w:pStyle w:val="BodyText"/>
        <w:spacing w:before="81"/>
        <w:ind w:left="1798" w:right="1110"/>
        <w:jc w:val="both"/>
        <w:rPr>
          <w:rFonts w:ascii="Arial" w:hAnsi="Arial"/>
        </w:rPr>
      </w:pPr>
      <w:r>
        <w:rPr>
          <w:rFonts w:ascii="Arial" w:hAnsi="Arial"/>
          <w:color w:val="000009"/>
        </w:rPr>
        <w:t>having sufficient means which, strictly speaking, is contrary to the principles of Muslim law as the liability to pay maintenance during the iddat period is unconditional and cannot be circumscribed by the financial means of the husband. The purpose of the Act appears to be to allow the Muslim husband to retain his freedom of avoiding payment of maintenance to his erstwhile wife after divorce and the period of</w:t>
      </w:r>
      <w:r>
        <w:rPr>
          <w:rFonts w:ascii="Arial" w:hAnsi="Arial"/>
          <w:color w:val="000009"/>
          <w:spacing w:val="-2"/>
        </w:rPr>
        <w:t> </w:t>
      </w:r>
      <w:r>
        <w:rPr>
          <w:rFonts w:ascii="Arial" w:hAnsi="Arial"/>
          <w:color w:val="000009"/>
        </w:rPr>
        <w:t>iddat.”</w:t>
      </w:r>
    </w:p>
    <w:p>
      <w:pPr>
        <w:pStyle w:val="BodyText"/>
        <w:spacing w:before="120"/>
        <w:ind w:left="1798"/>
        <w:rPr>
          <w:rFonts w:ascii="Arial" w:hAnsi="Arial"/>
        </w:rPr>
      </w:pPr>
      <w:r>
        <w:rPr>
          <w:rFonts w:ascii="Arial" w:hAnsi="Arial"/>
          <w:color w:val="000009"/>
        </w:rPr>
        <w:t>………</w:t>
      </w:r>
    </w:p>
    <w:p>
      <w:pPr>
        <w:pStyle w:val="BodyText"/>
        <w:tabs>
          <w:tab w:pos="3902" w:val="left" w:leader="dot"/>
        </w:tabs>
        <w:spacing w:before="120"/>
        <w:ind w:left="1798" w:right="1098"/>
        <w:jc w:val="both"/>
        <w:rPr>
          <w:rFonts w:ascii="Arial" w:hAnsi="Arial"/>
        </w:rPr>
      </w:pPr>
      <w:r>
        <w:rPr>
          <w:rFonts w:ascii="Arial" w:hAnsi="Arial"/>
          <w:b/>
          <w:color w:val="000009"/>
        </w:rPr>
        <w:t>“29. </w:t>
      </w:r>
      <w:r>
        <w:rPr>
          <w:rFonts w:ascii="Arial" w:hAnsi="Arial"/>
          <w:color w:val="000009"/>
          <w:u w:val="single" w:color="000009"/>
        </w:rPr>
        <w:t>The important section in the Act is Section 3 which provides</w:t>
      </w:r>
      <w:r>
        <w:rPr>
          <w:rFonts w:ascii="Arial" w:hAnsi="Arial"/>
          <w:color w:val="000009"/>
        </w:rPr>
        <w:t> </w:t>
      </w:r>
      <w:r>
        <w:rPr>
          <w:rFonts w:ascii="Arial" w:hAnsi="Arial"/>
          <w:color w:val="000009"/>
          <w:u w:val="single" w:color="000009"/>
        </w:rPr>
        <w:t>that a divorced woman is entitled to obtain from her former husband</w:t>
      </w:r>
      <w:r>
        <w:rPr>
          <w:rFonts w:ascii="Arial" w:hAnsi="Arial"/>
          <w:color w:val="000009"/>
        </w:rPr>
        <w:t> </w:t>
      </w:r>
      <w:r>
        <w:rPr>
          <w:rFonts w:ascii="Arial" w:hAnsi="Arial"/>
          <w:color w:val="000009"/>
          <w:u w:val="single" w:color="000009"/>
        </w:rPr>
        <w:t>“maintenance”, “provision” and “mahr”, and to recover from his</w:t>
      </w:r>
      <w:r>
        <w:rPr>
          <w:rFonts w:ascii="Arial" w:hAnsi="Arial"/>
          <w:color w:val="000009"/>
        </w:rPr>
        <w:t> </w:t>
      </w:r>
      <w:r>
        <w:rPr>
          <w:rFonts w:ascii="Arial" w:hAnsi="Arial"/>
          <w:color w:val="000009"/>
          <w:u w:val="single" w:color="000009"/>
        </w:rPr>
        <w:t>possession her wedding presents and dowry and authorizes the</w:t>
      </w:r>
      <w:r>
        <w:rPr>
          <w:rFonts w:ascii="Arial" w:hAnsi="Arial"/>
          <w:color w:val="000009"/>
        </w:rPr>
        <w:t> </w:t>
      </w:r>
      <w:r>
        <w:rPr>
          <w:rFonts w:ascii="Arial" w:hAnsi="Arial"/>
          <w:color w:val="000009"/>
          <w:u w:val="single" w:color="000009"/>
        </w:rPr>
        <w:t>Magistrate to order payment or restoration of these sums or</w:t>
      </w:r>
      <w:r>
        <w:rPr>
          <w:rFonts w:ascii="Arial" w:hAnsi="Arial"/>
          <w:color w:val="000009"/>
        </w:rPr>
        <w:t> </w:t>
      </w:r>
      <w:r>
        <w:rPr>
          <w:rFonts w:ascii="Arial" w:hAnsi="Arial"/>
          <w:color w:val="000009"/>
          <w:u w:val="single" w:color="000009"/>
        </w:rPr>
        <w:t>properties. The crux of the matter is that the divorced woman shall</w:t>
      </w:r>
      <w:r>
        <w:rPr>
          <w:rFonts w:ascii="Arial" w:hAnsi="Arial"/>
          <w:color w:val="000009"/>
        </w:rPr>
        <w:t> </w:t>
      </w:r>
      <w:r>
        <w:rPr>
          <w:rFonts w:ascii="Arial" w:hAnsi="Arial"/>
          <w:color w:val="000009"/>
          <w:u w:val="single" w:color="000009"/>
        </w:rPr>
        <w:t>be entitled to a reasonable and fair provision and maintenance to</w:t>
      </w:r>
      <w:r>
        <w:rPr>
          <w:rFonts w:ascii="Arial" w:hAnsi="Arial"/>
          <w:color w:val="000009"/>
        </w:rPr>
        <w:t> </w:t>
      </w:r>
      <w:r>
        <w:rPr>
          <w:rFonts w:ascii="Arial" w:hAnsi="Arial"/>
          <w:color w:val="000009"/>
          <w:u w:val="single" w:color="000009"/>
        </w:rPr>
        <w:t>be made and paid to her within the iddat period by her former</w:t>
      </w:r>
      <w:r>
        <w:rPr>
          <w:rFonts w:ascii="Arial" w:hAnsi="Arial"/>
          <w:color w:val="000009"/>
        </w:rPr>
        <w:t> </w:t>
      </w:r>
      <w:r>
        <w:rPr>
          <w:rFonts w:ascii="Arial" w:hAnsi="Arial"/>
          <w:color w:val="000009"/>
          <w:u w:val="single" w:color="000009"/>
        </w:rPr>
        <w:t>husband. The wordings of Section 3 of the Act appear to indicate</w:t>
      </w:r>
      <w:r>
        <w:rPr>
          <w:rFonts w:ascii="Arial" w:hAnsi="Arial"/>
          <w:color w:val="000009"/>
        </w:rPr>
        <w:t> </w:t>
      </w:r>
      <w:r>
        <w:rPr>
          <w:rFonts w:ascii="Arial" w:hAnsi="Arial"/>
          <w:color w:val="000009"/>
          <w:u w:val="single" w:color="000009"/>
        </w:rPr>
        <w:t>that the husband has two separate and distinct obligations: </w:t>
      </w:r>
      <w:r>
        <w:rPr>
          <w:rFonts w:ascii="Arial" w:hAnsi="Arial"/>
          <w:color w:val="000009"/>
          <w:spacing w:val="6"/>
          <w:u w:val="single" w:color="000009"/>
        </w:rPr>
        <w:t>(</w:t>
      </w:r>
      <w:r>
        <w:rPr>
          <w:rFonts w:ascii="Arial" w:hAnsi="Arial"/>
          <w:i/>
          <w:color w:val="000009"/>
          <w:spacing w:val="6"/>
          <w:u w:val="single" w:color="000009"/>
        </w:rPr>
        <w:t>1</w:t>
      </w:r>
      <w:r>
        <w:rPr>
          <w:rFonts w:ascii="Arial" w:hAnsi="Arial"/>
          <w:color w:val="000009"/>
          <w:spacing w:val="6"/>
          <w:u w:val="single" w:color="000009"/>
        </w:rPr>
        <w:t>) </w:t>
      </w:r>
      <w:r>
        <w:rPr>
          <w:rFonts w:ascii="Arial" w:hAnsi="Arial"/>
          <w:color w:val="000009"/>
          <w:u w:val="single" w:color="000009"/>
        </w:rPr>
        <w:t>to</w:t>
      </w:r>
      <w:r>
        <w:rPr>
          <w:rFonts w:ascii="Arial" w:hAnsi="Arial"/>
          <w:color w:val="000009"/>
        </w:rPr>
        <w:t> </w:t>
      </w:r>
      <w:r>
        <w:rPr>
          <w:rFonts w:ascii="Arial" w:hAnsi="Arial"/>
          <w:color w:val="000009"/>
          <w:u w:val="single" w:color="000009"/>
        </w:rPr>
        <w:t>make a “reasonable and fair provision” for his divorced wife; and </w:t>
      </w:r>
      <w:r>
        <w:rPr>
          <w:rFonts w:ascii="Arial" w:hAnsi="Arial"/>
          <w:color w:val="000009"/>
          <w:spacing w:val="4"/>
          <w:u w:val="single" w:color="000009"/>
        </w:rPr>
        <w:t>(</w:t>
      </w:r>
      <w:r>
        <w:rPr>
          <w:rFonts w:ascii="Arial" w:hAnsi="Arial"/>
          <w:i/>
          <w:color w:val="000009"/>
          <w:spacing w:val="4"/>
          <w:u w:val="single" w:color="000009"/>
        </w:rPr>
        <w:t>2</w:t>
      </w:r>
      <w:r>
        <w:rPr>
          <w:rFonts w:ascii="Arial" w:hAnsi="Arial"/>
          <w:color w:val="000009"/>
          <w:spacing w:val="4"/>
          <w:u w:val="single" w:color="000009"/>
        </w:rPr>
        <w:t>)</w:t>
      </w:r>
      <w:r>
        <w:rPr>
          <w:rFonts w:ascii="Arial" w:hAnsi="Arial"/>
          <w:color w:val="000009"/>
          <w:spacing w:val="4"/>
        </w:rPr>
        <w:t> </w:t>
      </w:r>
      <w:r>
        <w:rPr>
          <w:rFonts w:ascii="Arial" w:hAnsi="Arial"/>
          <w:color w:val="000009"/>
          <w:u w:val="single" w:color="000009"/>
        </w:rPr>
        <w:t>to provide “maintenance” for </w:t>
      </w:r>
      <w:r>
        <w:rPr>
          <w:rFonts w:ascii="Arial" w:hAnsi="Arial"/>
          <w:color w:val="000009"/>
          <w:spacing w:val="-4"/>
          <w:u w:val="single" w:color="000009"/>
        </w:rPr>
        <w:t>her. </w:t>
      </w:r>
      <w:r>
        <w:rPr>
          <w:rFonts w:ascii="Arial" w:hAnsi="Arial"/>
          <w:color w:val="000009"/>
          <w:u w:val="single" w:color="000009"/>
        </w:rPr>
        <w:t>The emphasis of this section is</w:t>
      </w:r>
      <w:r>
        <w:rPr>
          <w:rFonts w:ascii="Arial" w:hAnsi="Arial"/>
          <w:color w:val="000009"/>
        </w:rPr>
        <w:t> </w:t>
      </w:r>
      <w:r>
        <w:rPr>
          <w:rFonts w:ascii="Arial" w:hAnsi="Arial"/>
          <w:color w:val="000009"/>
          <w:u w:val="single" w:color="000009"/>
        </w:rPr>
        <w:t>not on the nature or duration of any such “provision” or</w:t>
      </w:r>
      <w:r>
        <w:rPr>
          <w:rFonts w:ascii="Arial" w:hAnsi="Arial"/>
          <w:color w:val="000009"/>
        </w:rPr>
        <w:t> </w:t>
      </w:r>
      <w:r>
        <w:rPr>
          <w:rFonts w:ascii="Arial" w:hAnsi="Arial"/>
          <w:color w:val="000009"/>
          <w:u w:val="single" w:color="000009"/>
        </w:rPr>
        <w:t>“maintenance”, but on the time by which an arrangement for</w:t>
      </w:r>
      <w:r>
        <w:rPr>
          <w:rFonts w:ascii="Arial" w:hAnsi="Arial"/>
          <w:color w:val="000009"/>
        </w:rPr>
        <w:t> </w:t>
      </w:r>
      <w:r>
        <w:rPr>
          <w:rFonts w:ascii="Arial" w:hAnsi="Arial"/>
          <w:color w:val="000009"/>
          <w:u w:val="single" w:color="000009"/>
        </w:rPr>
        <w:t>payment of provision and maintenance should be concluded,</w:t>
      </w:r>
      <w:r>
        <w:rPr>
          <w:rFonts w:ascii="Arial" w:hAnsi="Arial"/>
          <w:color w:val="000009"/>
        </w:rPr>
        <w:t> </w:t>
      </w:r>
      <w:r>
        <w:rPr>
          <w:rFonts w:ascii="Arial" w:hAnsi="Arial"/>
          <w:color w:val="000009"/>
          <w:spacing w:val="-3"/>
          <w:u w:val="single" w:color="000009"/>
        </w:rPr>
        <w:t>namely, </w:t>
      </w:r>
      <w:r>
        <w:rPr>
          <w:rFonts w:ascii="Arial" w:hAnsi="Arial"/>
          <w:color w:val="000009"/>
          <w:u w:val="single" w:color="000009"/>
        </w:rPr>
        <w:t>“within the iddat period”. If the provisions are so read, the</w:t>
      </w:r>
      <w:r>
        <w:rPr>
          <w:rFonts w:ascii="Arial" w:hAnsi="Arial"/>
          <w:color w:val="000009"/>
        </w:rPr>
        <w:t> </w:t>
      </w:r>
      <w:r>
        <w:rPr>
          <w:rFonts w:ascii="Arial" w:hAnsi="Arial"/>
          <w:color w:val="000009"/>
          <w:u w:val="single" w:color="000009"/>
        </w:rPr>
        <w:t>Act would exclude from liability for post-iddat period maintenance to</w:t>
      </w:r>
      <w:r>
        <w:rPr>
          <w:rFonts w:ascii="Arial" w:hAnsi="Arial"/>
          <w:color w:val="000009"/>
        </w:rPr>
        <w:t> </w:t>
      </w:r>
      <w:r>
        <w:rPr>
          <w:rFonts w:ascii="Arial" w:hAnsi="Arial"/>
          <w:color w:val="000009"/>
          <w:u w:val="single" w:color="000009"/>
        </w:rPr>
        <w:t>a man who has already discharged his obligations of both</w:t>
      </w:r>
      <w:r>
        <w:rPr>
          <w:rFonts w:ascii="Arial" w:hAnsi="Arial"/>
          <w:color w:val="000009"/>
        </w:rPr>
        <w:t> </w:t>
      </w:r>
      <w:r>
        <w:rPr>
          <w:rFonts w:ascii="Arial" w:hAnsi="Arial"/>
          <w:color w:val="000009"/>
          <w:u w:val="single" w:color="000009"/>
        </w:rPr>
        <w:t>“reasonable and fair provision” and “maintenance” by paying these</w:t>
      </w:r>
      <w:r>
        <w:rPr>
          <w:rFonts w:ascii="Arial" w:hAnsi="Arial"/>
          <w:color w:val="000009"/>
        </w:rPr>
        <w:t> </w:t>
      </w:r>
      <w:r>
        <w:rPr>
          <w:rFonts w:ascii="Arial" w:hAnsi="Arial"/>
          <w:color w:val="000009"/>
          <w:u w:val="single" w:color="000009"/>
        </w:rPr>
        <w:t>amounts in a lump sum to his wife, in addition to having paid his</w:t>
      </w:r>
      <w:r>
        <w:rPr>
          <w:rFonts w:ascii="Arial" w:hAnsi="Arial"/>
          <w:color w:val="000009"/>
        </w:rPr>
        <w:t> </w:t>
      </w:r>
      <w:r>
        <w:rPr>
          <w:rFonts w:ascii="Arial" w:hAnsi="Arial"/>
          <w:color w:val="000009"/>
          <w:u w:val="single" w:color="000009"/>
        </w:rPr>
        <w:t>wife’s mahr and restored her dowry as per Sections 3(1)(</w:t>
      </w:r>
      <w:r>
        <w:rPr>
          <w:rFonts w:ascii="Arial" w:hAnsi="Arial"/>
          <w:i/>
          <w:color w:val="000009"/>
          <w:u w:val="single" w:color="000009"/>
        </w:rPr>
        <w:t>c</w:t>
      </w:r>
      <w:r>
        <w:rPr>
          <w:rFonts w:ascii="Arial" w:hAnsi="Arial"/>
          <w:color w:val="000009"/>
          <w:u w:val="single" w:color="000009"/>
        </w:rPr>
        <w:t>) and</w:t>
      </w:r>
      <w:r>
        <w:rPr>
          <w:rFonts w:ascii="Arial" w:hAnsi="Arial"/>
          <w:color w:val="000009"/>
          <w:spacing w:val="-18"/>
          <w:u w:val="single" w:color="000009"/>
        </w:rPr>
        <w:t> </w:t>
      </w:r>
      <w:r>
        <w:rPr>
          <w:rFonts w:ascii="Arial" w:hAnsi="Arial"/>
          <w:color w:val="000009"/>
          <w:u w:val="single" w:color="000009"/>
        </w:rPr>
        <w:t>3(1)</w:t>
      </w:r>
      <w:r>
        <w:rPr>
          <w:rFonts w:ascii="Arial" w:hAnsi="Arial"/>
          <w:color w:val="000009"/>
        </w:rPr>
        <w:t> </w:t>
      </w:r>
      <w:r>
        <w:rPr>
          <w:rFonts w:ascii="Arial" w:hAnsi="Arial"/>
          <w:color w:val="000009"/>
          <w:u w:val="single" w:color="000009"/>
        </w:rPr>
        <w:t>(</w:t>
      </w:r>
      <w:r>
        <w:rPr>
          <w:rFonts w:ascii="Arial" w:hAnsi="Arial"/>
          <w:i/>
          <w:color w:val="000009"/>
          <w:u w:val="single" w:color="000009"/>
        </w:rPr>
        <w:t>d</w:t>
      </w:r>
      <w:r>
        <w:rPr>
          <w:rFonts w:ascii="Arial" w:hAnsi="Arial"/>
          <w:color w:val="000009"/>
          <w:u w:val="single" w:color="000009"/>
        </w:rPr>
        <w:t>) of</w:t>
      </w:r>
      <w:r>
        <w:rPr>
          <w:rFonts w:ascii="Arial" w:hAnsi="Arial"/>
          <w:color w:val="000009"/>
          <w:spacing w:val="-4"/>
          <w:u w:val="single" w:color="000009"/>
        </w:rPr>
        <w:t> </w:t>
      </w:r>
      <w:r>
        <w:rPr>
          <w:rFonts w:ascii="Arial" w:hAnsi="Arial"/>
          <w:color w:val="000009"/>
          <w:u w:val="single" w:color="000009"/>
        </w:rPr>
        <w:t>the</w:t>
      </w:r>
      <w:r>
        <w:rPr>
          <w:rFonts w:ascii="Arial" w:hAnsi="Arial"/>
          <w:color w:val="000009"/>
          <w:spacing w:val="-14"/>
          <w:u w:val="single" w:color="000009"/>
        </w:rPr>
        <w:t> </w:t>
      </w:r>
      <w:r>
        <w:rPr>
          <w:rFonts w:ascii="Arial" w:hAnsi="Arial"/>
          <w:color w:val="000009"/>
          <w:u w:val="single" w:color="000009"/>
        </w:rPr>
        <w:t>Act</w:t>
      </w:r>
      <w:r>
        <w:rPr>
          <w:rFonts w:ascii="Arial" w:hAnsi="Arial"/>
          <w:color w:val="000009"/>
        </w:rPr>
        <w:tab/>
      </w:r>
      <w:r>
        <w:rPr>
          <w:rFonts w:ascii="Arial" w:hAnsi="Arial"/>
          <w:color w:val="000009"/>
          <w:u w:val="single" w:color="000009"/>
        </w:rPr>
        <w:t>”</w:t>
      </w:r>
    </w:p>
    <w:p>
      <w:pPr>
        <w:pStyle w:val="BodyText"/>
        <w:spacing w:before="120"/>
        <w:ind w:left="1798" w:right="1100"/>
        <w:jc w:val="both"/>
        <w:rPr>
          <w:rFonts w:ascii="Arial" w:hAnsi="Arial"/>
        </w:rPr>
      </w:pPr>
      <w:r>
        <w:rPr>
          <w:rFonts w:ascii="Arial" w:hAnsi="Arial"/>
          <w:b/>
          <w:color w:val="000009"/>
        </w:rPr>
        <w:t>30. </w:t>
      </w:r>
      <w:r>
        <w:rPr>
          <w:rFonts w:ascii="Arial" w:hAnsi="Arial"/>
          <w:color w:val="000009"/>
        </w:rPr>
        <w:t>A comparison of these provisions with Section 125 CrPC will make it clear that requirements provided in Section 125 and the purpose, object and scope thereof being to prevent vagrancy by compelling those who can do so to support those who are unable to support themselves and who have a normal and legitimate claim to support are satisfied.</w:t>
      </w:r>
      <w:r>
        <w:rPr>
          <w:rFonts w:ascii="Arial" w:hAnsi="Arial"/>
          <w:color w:val="000009"/>
          <w:u w:val="single" w:color="000009"/>
        </w:rPr>
        <w:t> If that is so, the argument of the petitioners that a different scheme being provided under the Act which is equally or more beneficial on the interpretation placed by us from the one provided under the Code of Criminal Procedure deprive them of their right, loses its significance. The object and scope of Section 125 CrPC is to prevent vagrancy by compelling those who are under an obligation to support those who are unable to support themselves and that object being fulfilled, we find it difficult to accept the contention urged on behalf of the petitioners</w:t>
      </w:r>
      <w:r>
        <w:rPr>
          <w:rFonts w:ascii="Arial" w:hAnsi="Arial"/>
          <w:color w:val="000009"/>
        </w:rPr>
        <w:t>.” [</w:t>
      </w:r>
      <w:r>
        <w:rPr>
          <w:rFonts w:ascii="Arial" w:hAnsi="Arial"/>
          <w:b/>
          <w:color w:val="000009"/>
        </w:rPr>
        <w:t>Underlining</w:t>
      </w:r>
      <w:r>
        <w:rPr>
          <w:rFonts w:ascii="Arial" w:hAnsi="Arial"/>
          <w:b/>
          <w:color w:val="000009"/>
          <w:spacing w:val="-3"/>
        </w:rPr>
        <w:t> </w:t>
      </w:r>
      <w:r>
        <w:rPr>
          <w:rFonts w:ascii="Arial" w:hAnsi="Arial"/>
          <w:b/>
          <w:color w:val="000009"/>
        </w:rPr>
        <w:t>added</w:t>
      </w:r>
      <w:r>
        <w:rPr>
          <w:rFonts w:ascii="Arial" w:hAnsi="Arial"/>
          <w:color w:val="000009"/>
        </w:rPr>
        <w:t>]</w:t>
      </w:r>
    </w:p>
    <w:p>
      <w:pPr>
        <w:spacing w:after="0"/>
        <w:jc w:val="both"/>
        <w:rPr>
          <w:rFonts w:ascii="Arial" w:hAnsi="Arial"/>
        </w:rPr>
        <w:sectPr>
          <w:headerReference w:type="default" r:id="rId10"/>
          <w:footerReference w:type="default" r:id="rId11"/>
          <w:pgSz w:w="11900" w:h="16840"/>
          <w:pgMar w:header="0" w:footer="1051" w:top="1360" w:bottom="1240" w:left="940" w:right="860"/>
          <w:pgNumType w:start="9"/>
        </w:sectPr>
      </w:pPr>
    </w:p>
    <w:p>
      <w:pPr>
        <w:pStyle w:val="Heading2"/>
        <w:spacing w:line="480" w:lineRule="auto"/>
        <w:ind w:right="583"/>
      </w:pPr>
      <w:r>
        <w:rPr>
          <w:color w:val="000009"/>
        </w:rPr>
        <w:t>The Constitution Bench upheld the provisions of the Act. But the Constitution Bench did not authoritatively decide on the question whether the Family Court would have jurisdiction to entertain an application filed by a divorced Muslim Woman for maintenance under the provisions of the Muslim Women Protection Act.</w:t>
      </w:r>
    </w:p>
    <w:p>
      <w:pPr>
        <w:pStyle w:val="ListParagraph"/>
        <w:numPr>
          <w:ilvl w:val="0"/>
          <w:numId w:val="1"/>
        </w:numPr>
        <w:tabs>
          <w:tab w:pos="1798" w:val="left" w:leader="none"/>
        </w:tabs>
        <w:spacing w:line="480" w:lineRule="auto" w:before="0" w:after="0"/>
        <w:ind w:left="1078" w:right="577" w:firstLine="0"/>
        <w:jc w:val="both"/>
        <w:rPr>
          <w:rFonts w:ascii="Arial" w:hAnsi="Arial"/>
          <w:sz w:val="28"/>
        </w:rPr>
      </w:pPr>
      <w:r>
        <w:rPr>
          <w:rFonts w:ascii="Arial" w:hAnsi="Arial"/>
          <w:color w:val="000009"/>
          <w:sz w:val="28"/>
        </w:rPr>
        <w:t>Under Section 3(1)(a) of the 1986 Act, a divorcee is entitled to get a reasonable and fair provision and maintenance to be made and paid to her within the </w:t>
      </w:r>
      <w:r>
        <w:rPr>
          <w:rFonts w:ascii="Arial" w:hAnsi="Arial"/>
          <w:i/>
          <w:color w:val="000009"/>
          <w:sz w:val="28"/>
        </w:rPr>
        <w:t>iddat </w:t>
      </w:r>
      <w:r>
        <w:rPr>
          <w:rFonts w:ascii="Arial" w:hAnsi="Arial"/>
          <w:color w:val="000009"/>
          <w:sz w:val="28"/>
        </w:rPr>
        <w:t>period. On construing the expression, “a fair and reasonable provision and maintenance” as used in Section 3(1)(a) of the 1986 Act, the Supreme Court in </w:t>
      </w:r>
      <w:r>
        <w:rPr>
          <w:rFonts w:ascii="Arial" w:hAnsi="Arial"/>
          <w:b/>
          <w:i/>
          <w:color w:val="000009"/>
          <w:sz w:val="28"/>
        </w:rPr>
        <w:t>Danial Latifi case </w:t>
      </w:r>
      <w:r>
        <w:rPr>
          <w:rFonts w:ascii="Arial" w:hAnsi="Arial"/>
          <w:color w:val="000009"/>
          <w:sz w:val="28"/>
        </w:rPr>
        <w:t>has summed up its conclusion as</w:t>
      </w:r>
      <w:r>
        <w:rPr>
          <w:rFonts w:ascii="Arial" w:hAnsi="Arial"/>
          <w:color w:val="000009"/>
          <w:spacing w:val="-15"/>
          <w:sz w:val="28"/>
        </w:rPr>
        <w:t> </w:t>
      </w:r>
      <w:r>
        <w:rPr>
          <w:rFonts w:ascii="Arial" w:hAnsi="Arial"/>
          <w:color w:val="000009"/>
          <w:sz w:val="28"/>
        </w:rPr>
        <w:t>under:-</w:t>
      </w:r>
    </w:p>
    <w:p>
      <w:pPr>
        <w:pStyle w:val="BodyText"/>
        <w:spacing w:before="40"/>
        <w:ind w:left="1798" w:right="1110"/>
        <w:jc w:val="both"/>
        <w:rPr>
          <w:rFonts w:ascii="Arial" w:hAnsi="Arial"/>
        </w:rPr>
      </w:pPr>
      <w:r>
        <w:rPr>
          <w:rFonts w:ascii="Arial" w:hAnsi="Arial"/>
          <w:color w:val="000009"/>
        </w:rPr>
        <w:t>“</w:t>
      </w:r>
      <w:r>
        <w:rPr>
          <w:rFonts w:ascii="Arial" w:hAnsi="Arial"/>
          <w:b/>
          <w:color w:val="000009"/>
        </w:rPr>
        <w:t>36. </w:t>
      </w:r>
      <w:r>
        <w:rPr>
          <w:rFonts w:ascii="Arial" w:hAnsi="Arial"/>
          <w:color w:val="000009"/>
        </w:rPr>
        <w:t>While upholding the validity of the Act, we may sum up our conclusions:</w:t>
      </w:r>
    </w:p>
    <w:p>
      <w:pPr>
        <w:pStyle w:val="ListParagraph"/>
        <w:numPr>
          <w:ilvl w:val="0"/>
          <w:numId w:val="2"/>
        </w:numPr>
        <w:tabs>
          <w:tab w:pos="2338" w:val="left" w:leader="none"/>
        </w:tabs>
        <w:spacing w:line="240" w:lineRule="auto" w:before="120" w:after="0"/>
        <w:ind w:left="2338" w:right="1098" w:hanging="540"/>
        <w:jc w:val="both"/>
        <w:rPr>
          <w:rFonts w:ascii="Arial"/>
          <w:sz w:val="24"/>
        </w:rPr>
      </w:pPr>
      <w:r>
        <w:rPr>
          <w:rFonts w:ascii="Arial"/>
          <w:color w:val="000009"/>
          <w:sz w:val="24"/>
        </w:rPr>
        <w:t>A Muslim husband is liable to make reasonable and fair provision for the future of the divorced wife which obviously includes her maintenance as well. Such a reasonable and fair provision extending beyond the iddat period must be made by the husband within the iddat period in terms of Section </w:t>
      </w:r>
      <w:r>
        <w:rPr>
          <w:rFonts w:ascii="Arial"/>
          <w:color w:val="000009"/>
          <w:spacing w:val="2"/>
          <w:sz w:val="24"/>
        </w:rPr>
        <w:t>3(1)(</w:t>
      </w:r>
      <w:r>
        <w:rPr>
          <w:rFonts w:ascii="Arial"/>
          <w:i/>
          <w:color w:val="000009"/>
          <w:spacing w:val="2"/>
          <w:sz w:val="24"/>
        </w:rPr>
        <w:t>a</w:t>
      </w:r>
      <w:r>
        <w:rPr>
          <w:rFonts w:ascii="Arial"/>
          <w:color w:val="000009"/>
          <w:spacing w:val="2"/>
          <w:sz w:val="24"/>
        </w:rPr>
        <w:t>) </w:t>
      </w:r>
      <w:r>
        <w:rPr>
          <w:rFonts w:ascii="Arial"/>
          <w:color w:val="000009"/>
          <w:sz w:val="24"/>
        </w:rPr>
        <w:t>of the</w:t>
      </w:r>
      <w:r>
        <w:rPr>
          <w:rFonts w:ascii="Arial"/>
          <w:color w:val="000009"/>
          <w:spacing w:val="-16"/>
          <w:sz w:val="24"/>
        </w:rPr>
        <w:t> </w:t>
      </w:r>
      <w:r>
        <w:rPr>
          <w:rFonts w:ascii="Arial"/>
          <w:color w:val="000009"/>
          <w:sz w:val="24"/>
        </w:rPr>
        <w:t>Act.</w:t>
      </w:r>
    </w:p>
    <w:p>
      <w:pPr>
        <w:pStyle w:val="ListParagraph"/>
        <w:numPr>
          <w:ilvl w:val="0"/>
          <w:numId w:val="2"/>
        </w:numPr>
        <w:tabs>
          <w:tab w:pos="2338" w:val="left" w:leader="none"/>
        </w:tabs>
        <w:spacing w:line="240" w:lineRule="auto" w:before="120" w:after="0"/>
        <w:ind w:left="2338" w:right="1108" w:hanging="540"/>
        <w:jc w:val="both"/>
        <w:rPr>
          <w:rFonts w:ascii="Arial"/>
          <w:sz w:val="24"/>
        </w:rPr>
      </w:pPr>
      <w:r>
        <w:rPr>
          <w:rFonts w:ascii="Arial"/>
          <w:color w:val="000009"/>
          <w:sz w:val="24"/>
        </w:rPr>
        <w:t>Liability of a Muslim husband to his divorced wife arising under Section 3(1)(</w:t>
      </w:r>
      <w:r>
        <w:rPr>
          <w:rFonts w:ascii="Arial"/>
          <w:i/>
          <w:color w:val="000009"/>
          <w:sz w:val="24"/>
        </w:rPr>
        <w:t>a</w:t>
      </w:r>
      <w:r>
        <w:rPr>
          <w:rFonts w:ascii="Arial"/>
          <w:color w:val="000009"/>
          <w:sz w:val="24"/>
        </w:rPr>
        <w:t>) of the Act to pay maintenance is not confined to the iddat</w:t>
      </w:r>
      <w:r>
        <w:rPr>
          <w:rFonts w:ascii="Arial"/>
          <w:color w:val="000009"/>
          <w:spacing w:val="-3"/>
          <w:sz w:val="24"/>
        </w:rPr>
        <w:t> </w:t>
      </w:r>
      <w:r>
        <w:rPr>
          <w:rFonts w:ascii="Arial"/>
          <w:color w:val="000009"/>
          <w:sz w:val="24"/>
        </w:rPr>
        <w:t>period.</w:t>
      </w:r>
    </w:p>
    <w:p>
      <w:pPr>
        <w:pStyle w:val="ListParagraph"/>
        <w:numPr>
          <w:ilvl w:val="0"/>
          <w:numId w:val="2"/>
        </w:numPr>
        <w:tabs>
          <w:tab w:pos="2404" w:val="left" w:leader="none"/>
        </w:tabs>
        <w:spacing w:line="240" w:lineRule="auto" w:before="120" w:after="0"/>
        <w:ind w:left="2338" w:right="1111" w:hanging="540"/>
        <w:jc w:val="both"/>
        <w:rPr>
          <w:rFonts w:ascii="Arial"/>
          <w:sz w:val="24"/>
        </w:rPr>
      </w:pPr>
      <w:r>
        <w:rPr/>
        <w:tab/>
      </w:r>
      <w:r>
        <w:rPr>
          <w:rFonts w:ascii="Arial"/>
          <w:color w:val="000009"/>
          <w:sz w:val="24"/>
        </w:rPr>
        <w:t>A divorced Muslim woman who has not remarried and who is not able to maintain herself after the iddat period can proceed as provided under Section 4 of the Act against her relatives who are liable to maintain her in proportion to the properties which they inherit on her death according to Muslim law from such divorced woman including her children and parents. If any of the relatives being unable to pay maintenance, the Magistrate may direct the State </w:t>
      </w:r>
      <w:r>
        <w:rPr>
          <w:rFonts w:ascii="Arial"/>
          <w:color w:val="000009"/>
          <w:spacing w:val="-3"/>
          <w:sz w:val="24"/>
        </w:rPr>
        <w:t>Wakf </w:t>
      </w:r>
      <w:r>
        <w:rPr>
          <w:rFonts w:ascii="Arial"/>
          <w:color w:val="000009"/>
          <w:sz w:val="24"/>
        </w:rPr>
        <w:t>Board established under the Act to pay such</w:t>
      </w:r>
      <w:r>
        <w:rPr>
          <w:rFonts w:ascii="Arial"/>
          <w:color w:val="000009"/>
          <w:spacing w:val="-19"/>
          <w:sz w:val="24"/>
        </w:rPr>
        <w:t> </w:t>
      </w:r>
      <w:r>
        <w:rPr>
          <w:rFonts w:ascii="Arial"/>
          <w:color w:val="000009"/>
          <w:sz w:val="24"/>
        </w:rPr>
        <w:t>maintenance.</w:t>
      </w:r>
    </w:p>
    <w:p>
      <w:pPr>
        <w:pStyle w:val="ListParagraph"/>
        <w:numPr>
          <w:ilvl w:val="0"/>
          <w:numId w:val="2"/>
        </w:numPr>
        <w:tabs>
          <w:tab w:pos="2338" w:val="left" w:leader="none"/>
        </w:tabs>
        <w:spacing w:line="240" w:lineRule="auto" w:before="121" w:after="0"/>
        <w:ind w:left="2338" w:right="585" w:hanging="540"/>
        <w:jc w:val="both"/>
        <w:rPr>
          <w:rFonts w:ascii="Arial" w:hAnsi="Arial"/>
          <w:sz w:val="24"/>
        </w:rPr>
      </w:pPr>
      <w:r>
        <w:rPr>
          <w:rFonts w:ascii="Arial" w:hAnsi="Arial"/>
          <w:color w:val="000009"/>
          <w:sz w:val="24"/>
        </w:rPr>
        <w:t>The provisions of the Act do not offend Articles 14, 15 and 21 of the Constitution of</w:t>
      </w:r>
      <w:r>
        <w:rPr>
          <w:rFonts w:ascii="Arial" w:hAnsi="Arial"/>
          <w:color w:val="000009"/>
          <w:spacing w:val="-4"/>
          <w:sz w:val="24"/>
        </w:rPr>
        <w:t> </w:t>
      </w:r>
      <w:r>
        <w:rPr>
          <w:rFonts w:ascii="Arial" w:hAnsi="Arial"/>
          <w:color w:val="000009"/>
          <w:sz w:val="24"/>
        </w:rPr>
        <w:t>India.”</w:t>
      </w:r>
    </w:p>
    <w:p>
      <w:pPr>
        <w:spacing w:after="0" w:line="240" w:lineRule="auto"/>
        <w:jc w:val="both"/>
        <w:rPr>
          <w:rFonts w:ascii="Arial" w:hAnsi="Arial"/>
          <w:sz w:val="24"/>
        </w:rPr>
        <w:sectPr>
          <w:headerReference w:type="default" r:id="rId12"/>
          <w:footerReference w:type="default" r:id="rId13"/>
          <w:pgSz w:w="11900" w:h="16840"/>
          <w:pgMar w:header="0" w:footer="1051" w:top="1380" w:bottom="1240" w:left="940" w:right="860"/>
          <w:pgNumType w:start="10"/>
        </w:sectPr>
      </w:pPr>
    </w:p>
    <w:p>
      <w:pPr>
        <w:pStyle w:val="Heading2"/>
        <w:numPr>
          <w:ilvl w:val="0"/>
          <w:numId w:val="1"/>
        </w:numPr>
        <w:tabs>
          <w:tab w:pos="1798" w:val="left" w:leader="none"/>
        </w:tabs>
        <w:spacing w:line="480" w:lineRule="auto" w:before="61" w:after="0"/>
        <w:ind w:left="1078" w:right="570" w:firstLine="0"/>
        <w:jc w:val="both"/>
      </w:pPr>
      <w:r>
        <w:rPr>
          <w:color w:val="000009"/>
        </w:rPr>
        <w:t>Section 3 of 1986 Act opens with the words “notwithstanding anything contained in any other law for the time being in force,” a divorced woman shall be entitled to rights enumerated in clauses</w:t>
      </w:r>
      <w:r>
        <w:rPr>
          <w:color w:val="000009"/>
          <w:spacing w:val="-45"/>
        </w:rPr>
        <w:t> </w:t>
      </w:r>
      <w:r>
        <w:rPr>
          <w:color w:val="000009"/>
        </w:rPr>
        <w:t>(a) to (d) of Section 3(1) of 1986 Act. Muslim Women Protection Act may have conferred more rights but the Act confers these rights notwithstanding anything contained in Section 125 </w:t>
      </w:r>
      <w:r>
        <w:rPr>
          <w:color w:val="000009"/>
          <w:spacing w:val="-8"/>
        </w:rPr>
        <w:t>Cr.P.C. </w:t>
      </w:r>
      <w:r>
        <w:rPr>
          <w:color w:val="000009"/>
        </w:rPr>
        <w:t>The non- obstante clause has to be understood fairly and </w:t>
      </w:r>
      <w:r>
        <w:rPr>
          <w:color w:val="000009"/>
          <w:spacing w:val="-3"/>
        </w:rPr>
        <w:t>reasonably. </w:t>
      </w:r>
      <w:r>
        <w:rPr>
          <w:color w:val="000009"/>
        </w:rPr>
        <w:t>The non-obstante clause cannot be lightly assumed to bring in the effect of supersession. It should not be allowed to demolish or extinguish the existing right unless the legislative intention is </w:t>
      </w:r>
      <w:r>
        <w:rPr>
          <w:color w:val="000009"/>
          <w:spacing w:val="-4"/>
        </w:rPr>
        <w:t>clear, </w:t>
      </w:r>
      <w:r>
        <w:rPr>
          <w:color w:val="000009"/>
        </w:rPr>
        <w:t>manifest and unambiguous. In </w:t>
      </w:r>
      <w:r>
        <w:rPr>
          <w:b/>
          <w:i/>
          <w:color w:val="000009"/>
        </w:rPr>
        <w:t>Shabana Bano </w:t>
      </w:r>
      <w:r>
        <w:rPr>
          <w:b/>
          <w:i/>
          <w:color w:val="000009"/>
          <w:spacing w:val="-8"/>
        </w:rPr>
        <w:t>v. </w:t>
      </w:r>
      <w:r>
        <w:rPr>
          <w:b/>
          <w:i/>
          <w:color w:val="000009"/>
        </w:rPr>
        <w:t>Imran Khan </w:t>
      </w:r>
      <w:r>
        <w:rPr>
          <w:color w:val="000009"/>
        </w:rPr>
        <w:t>(2010) 1 SCC 666, the Supreme Court quashed the order of the Family Court holding that even if the Muslim wife had been divorced during the period her application for maintenance is pending, she would be entitled to claim maintenance from her husband under Section 125 </w:t>
      </w:r>
      <w:r>
        <w:rPr>
          <w:color w:val="000009"/>
          <w:spacing w:val="-9"/>
        </w:rPr>
        <w:t>Cr.P.C. </w:t>
      </w:r>
      <w:r>
        <w:rPr>
          <w:color w:val="000009"/>
        </w:rPr>
        <w:t>So, the case has been remanded to Family Court for disposal of the case on its merits in accordance with</w:t>
      </w:r>
      <w:r>
        <w:rPr>
          <w:color w:val="000009"/>
          <w:spacing w:val="-17"/>
        </w:rPr>
        <w:t> </w:t>
      </w:r>
      <w:r>
        <w:rPr>
          <w:color w:val="000009"/>
          <w:spacing w:val="-6"/>
        </w:rPr>
        <w:t>law.</w:t>
      </w:r>
    </w:p>
    <w:p>
      <w:pPr>
        <w:pStyle w:val="ListParagraph"/>
        <w:numPr>
          <w:ilvl w:val="0"/>
          <w:numId w:val="1"/>
        </w:numPr>
        <w:tabs>
          <w:tab w:pos="1798" w:val="left" w:leader="none"/>
        </w:tabs>
        <w:spacing w:line="480" w:lineRule="auto" w:before="1" w:after="0"/>
        <w:ind w:left="1078" w:right="569" w:firstLine="0"/>
        <w:jc w:val="both"/>
        <w:rPr>
          <w:rFonts w:ascii="Arial" w:hAnsi="Arial"/>
          <w:sz w:val="28"/>
        </w:rPr>
      </w:pPr>
      <w:r>
        <w:rPr>
          <w:rFonts w:ascii="Arial" w:hAnsi="Arial"/>
          <w:color w:val="000009"/>
          <w:spacing w:val="-4"/>
          <w:sz w:val="28"/>
        </w:rPr>
        <w:t>We </w:t>
      </w:r>
      <w:r>
        <w:rPr>
          <w:rFonts w:ascii="Arial" w:hAnsi="Arial"/>
          <w:color w:val="000009"/>
          <w:sz w:val="28"/>
        </w:rPr>
        <w:t>may also refer to Section 5 of the Muslim </w:t>
      </w:r>
      <w:r>
        <w:rPr>
          <w:rFonts w:ascii="Arial" w:hAnsi="Arial"/>
          <w:color w:val="000009"/>
          <w:spacing w:val="-3"/>
          <w:sz w:val="28"/>
        </w:rPr>
        <w:t>Women’s </w:t>
      </w:r>
      <w:r>
        <w:rPr>
          <w:rFonts w:ascii="Arial" w:hAnsi="Arial"/>
          <w:color w:val="000009"/>
          <w:sz w:val="28"/>
        </w:rPr>
        <w:t>Protection Act which gives divorced Muslim couples “an option to be governed by the provisions of Sections 125 to 128 of the Code of Criminal Procedure, 1973” which they could jointly exercise at the first hearing of the case under the Act. Section 5 of the Act</w:t>
      </w:r>
      <w:r>
        <w:rPr>
          <w:rFonts w:ascii="Arial" w:hAnsi="Arial"/>
          <w:color w:val="000009"/>
          <w:spacing w:val="46"/>
          <w:sz w:val="28"/>
        </w:rPr>
        <w:t> </w:t>
      </w:r>
      <w:r>
        <w:rPr>
          <w:rFonts w:ascii="Arial" w:hAnsi="Arial"/>
          <w:color w:val="000009"/>
          <w:sz w:val="28"/>
        </w:rPr>
        <w:t>enables</w:t>
      </w:r>
    </w:p>
    <w:p>
      <w:pPr>
        <w:spacing w:after="0" w:line="480" w:lineRule="auto"/>
        <w:jc w:val="both"/>
        <w:rPr>
          <w:rFonts w:ascii="Arial" w:hAnsi="Arial"/>
          <w:sz w:val="28"/>
        </w:rPr>
        <w:sectPr>
          <w:headerReference w:type="default" r:id="rId14"/>
          <w:footerReference w:type="default" r:id="rId15"/>
          <w:pgSz w:w="11900" w:h="16840"/>
          <w:pgMar w:header="0" w:footer="1051" w:top="1380" w:bottom="1240" w:left="940" w:right="860"/>
          <w:pgNumType w:start="11"/>
        </w:sectPr>
      </w:pPr>
    </w:p>
    <w:p>
      <w:pPr>
        <w:spacing w:line="480" w:lineRule="auto" w:before="61"/>
        <w:ind w:left="1078" w:right="581" w:firstLine="0"/>
        <w:jc w:val="both"/>
        <w:rPr>
          <w:sz w:val="28"/>
        </w:rPr>
      </w:pPr>
      <w:r>
        <w:rPr>
          <w:color w:val="000009"/>
          <w:sz w:val="28"/>
        </w:rPr>
        <w:t>the parties at the stage of first hearing, to withdraw from the applicability of the Muslim </w:t>
      </w:r>
      <w:r>
        <w:rPr>
          <w:color w:val="000009"/>
          <w:spacing w:val="-3"/>
          <w:sz w:val="28"/>
        </w:rPr>
        <w:t>Women’s </w:t>
      </w:r>
      <w:r>
        <w:rPr>
          <w:color w:val="000009"/>
          <w:sz w:val="28"/>
        </w:rPr>
        <w:t>Protection Act and be governed by the provisions of Criminal Procedure Code. Under Section 5 of the Muslim Women Protection Act, on the date of the first hearing, a divorced woman and her former husband can declare that they prefer to be governed by Sections 125 to 128 of the Code and then the Magistrate has to dispose of the application </w:t>
      </w:r>
      <w:r>
        <w:rPr>
          <w:color w:val="000009"/>
          <w:spacing w:val="-3"/>
          <w:sz w:val="28"/>
        </w:rPr>
        <w:t>accordingly. </w:t>
      </w:r>
      <w:r>
        <w:rPr>
          <w:color w:val="000009"/>
          <w:sz w:val="28"/>
        </w:rPr>
        <w:t>Otherwise, the Magistrate has to deal with the application as per the provisions of the Muslim Women Protection Act. Section 7 of the Muslim Women Protection Act deals with Transitional Provisions.</w:t>
      </w:r>
      <w:r>
        <w:rPr>
          <w:color w:val="000009"/>
          <w:spacing w:val="-50"/>
          <w:sz w:val="28"/>
        </w:rPr>
        <w:t> </w:t>
      </w:r>
      <w:r>
        <w:rPr>
          <w:color w:val="000009"/>
          <w:sz w:val="28"/>
        </w:rPr>
        <w:t>As per Section 7 of the Act, an application by a divorced woman under Section 125 or under Section 127 of the Code pending before a Magistrate on the commencement of Muslim </w:t>
      </w:r>
      <w:r>
        <w:rPr>
          <w:color w:val="000009"/>
          <w:spacing w:val="-3"/>
          <w:sz w:val="28"/>
        </w:rPr>
        <w:t>Women </w:t>
      </w:r>
      <w:r>
        <w:rPr>
          <w:color w:val="000009"/>
          <w:sz w:val="28"/>
        </w:rPr>
        <w:t>Protection Act, shall, notwithstanding anything contained in that Code, subject to the provisions of Section 5 of the Act, shall be disposed of by such Magistrate in accordance with the provisions of the Muslim Women Protection Act. This makes the legal provision very </w:t>
      </w:r>
      <w:r>
        <w:rPr>
          <w:color w:val="000009"/>
          <w:spacing w:val="-4"/>
          <w:sz w:val="28"/>
        </w:rPr>
        <w:t>clear.</w:t>
      </w:r>
      <w:r>
        <w:rPr>
          <w:color w:val="000009"/>
          <w:spacing w:val="69"/>
          <w:sz w:val="28"/>
        </w:rPr>
        <w:t> </w:t>
      </w:r>
      <w:r>
        <w:rPr>
          <w:color w:val="000009"/>
          <w:sz w:val="28"/>
        </w:rPr>
        <w:t>That is only a Magistrate of the First Class exercising jurisdiction under the Code can dispose of the application in accordance with the provisions of the Muslim Women Protection</w:t>
      </w:r>
      <w:r>
        <w:rPr>
          <w:color w:val="000009"/>
          <w:spacing w:val="-27"/>
          <w:sz w:val="28"/>
        </w:rPr>
        <w:t> </w:t>
      </w:r>
      <w:r>
        <w:rPr>
          <w:color w:val="000009"/>
          <w:sz w:val="28"/>
        </w:rPr>
        <w:t>Act.</w:t>
      </w:r>
    </w:p>
    <w:p>
      <w:pPr>
        <w:spacing w:after="0" w:line="480" w:lineRule="auto"/>
        <w:jc w:val="both"/>
        <w:rPr>
          <w:sz w:val="28"/>
        </w:rPr>
        <w:sectPr>
          <w:headerReference w:type="default" r:id="rId16"/>
          <w:footerReference w:type="default" r:id="rId17"/>
          <w:pgSz w:w="11900" w:h="16840"/>
          <w:pgMar w:header="0" w:footer="1051" w:top="1380" w:bottom="1240" w:left="940" w:right="860"/>
          <w:pgNumType w:start="12"/>
        </w:sectPr>
      </w:pPr>
    </w:p>
    <w:p>
      <w:pPr>
        <w:pStyle w:val="ListParagraph"/>
        <w:numPr>
          <w:ilvl w:val="0"/>
          <w:numId w:val="1"/>
        </w:numPr>
        <w:tabs>
          <w:tab w:pos="1798" w:val="left" w:leader="none"/>
        </w:tabs>
        <w:spacing w:line="480" w:lineRule="auto" w:before="61" w:after="0"/>
        <w:ind w:left="1078" w:right="578" w:firstLine="0"/>
        <w:jc w:val="both"/>
        <w:rPr>
          <w:rFonts w:ascii="Arial"/>
          <w:sz w:val="28"/>
        </w:rPr>
      </w:pPr>
      <w:r>
        <w:rPr>
          <w:rFonts w:ascii="Arial"/>
          <w:color w:val="000009"/>
          <w:sz w:val="28"/>
        </w:rPr>
        <w:t>The </w:t>
      </w:r>
      <w:r>
        <w:rPr>
          <w:rFonts w:ascii="Arial"/>
          <w:b/>
          <w:color w:val="000009"/>
          <w:sz w:val="28"/>
        </w:rPr>
        <w:t>Family Courts Act, 1984 </w:t>
      </w:r>
      <w:r>
        <w:rPr>
          <w:rFonts w:ascii="Arial"/>
          <w:color w:val="000009"/>
          <w:sz w:val="28"/>
        </w:rPr>
        <w:t>was enacted in public interest for the establishment of Family Courts for the speedy settlement of family disputes and it came into force on 14.09.1984. The jurisdiction of Family Courts is provided for in Section 7 of the Act. Sections 7 and 8 of the Act read as</w:t>
      </w:r>
      <w:r>
        <w:rPr>
          <w:rFonts w:ascii="Arial"/>
          <w:color w:val="000009"/>
          <w:spacing w:val="-28"/>
          <w:sz w:val="28"/>
        </w:rPr>
        <w:t> </w:t>
      </w:r>
      <w:r>
        <w:rPr>
          <w:rFonts w:ascii="Arial"/>
          <w:color w:val="000009"/>
          <w:sz w:val="28"/>
        </w:rPr>
        <w:t>under:-</w:t>
      </w:r>
    </w:p>
    <w:p>
      <w:pPr>
        <w:spacing w:before="0"/>
        <w:ind w:left="1798" w:right="1109" w:firstLine="0"/>
        <w:jc w:val="both"/>
        <w:rPr>
          <w:sz w:val="24"/>
        </w:rPr>
      </w:pPr>
      <w:r>
        <w:rPr>
          <w:b/>
          <w:color w:val="000009"/>
          <w:sz w:val="24"/>
        </w:rPr>
        <w:t>“7. Jurisdiction. — </w:t>
      </w:r>
      <w:r>
        <w:rPr>
          <w:color w:val="000009"/>
          <w:sz w:val="24"/>
        </w:rPr>
        <w:t>(1) Subject to the other provisions of this Act, a Family Court shall —</w:t>
      </w:r>
    </w:p>
    <w:p>
      <w:pPr>
        <w:pStyle w:val="ListParagraph"/>
        <w:numPr>
          <w:ilvl w:val="1"/>
          <w:numId w:val="1"/>
        </w:numPr>
        <w:tabs>
          <w:tab w:pos="3083" w:val="left" w:leader="none"/>
        </w:tabs>
        <w:spacing w:line="240" w:lineRule="auto" w:before="0" w:after="0"/>
        <w:ind w:left="3058" w:right="1739" w:hanging="540"/>
        <w:jc w:val="both"/>
        <w:rPr>
          <w:rFonts w:ascii="Arial"/>
          <w:sz w:val="24"/>
        </w:rPr>
      </w:pPr>
      <w:r>
        <w:rPr>
          <w:rFonts w:ascii="Arial"/>
          <w:color w:val="000009"/>
          <w:sz w:val="24"/>
        </w:rPr>
        <w:t>have and exercise all the jurisdiction exercisable by any district court or any subordinate civil court under any law for the time being in force in respect of suits and proceedings of the nature referred to in the Explanation;</w:t>
      </w:r>
      <w:r>
        <w:rPr>
          <w:rFonts w:ascii="Arial"/>
          <w:color w:val="000009"/>
          <w:spacing w:val="-1"/>
          <w:sz w:val="24"/>
        </w:rPr>
        <w:t> </w:t>
      </w:r>
      <w:r>
        <w:rPr>
          <w:rFonts w:ascii="Arial"/>
          <w:color w:val="000009"/>
          <w:sz w:val="24"/>
        </w:rPr>
        <w:t>and</w:t>
      </w:r>
    </w:p>
    <w:p>
      <w:pPr>
        <w:pStyle w:val="ListParagraph"/>
        <w:numPr>
          <w:ilvl w:val="1"/>
          <w:numId w:val="1"/>
        </w:numPr>
        <w:tabs>
          <w:tab w:pos="3058" w:val="left" w:leader="none"/>
        </w:tabs>
        <w:spacing w:line="240" w:lineRule="auto" w:before="0" w:after="0"/>
        <w:ind w:left="3058" w:right="1739" w:hanging="540"/>
        <w:jc w:val="both"/>
        <w:rPr>
          <w:rFonts w:ascii="Arial"/>
          <w:sz w:val="24"/>
        </w:rPr>
      </w:pPr>
      <w:r>
        <w:rPr>
          <w:rFonts w:ascii="Arial"/>
          <w:color w:val="000009"/>
          <w:sz w:val="24"/>
        </w:rPr>
        <w:t>be deemed, for the purposes of exercising such jurisdiction under such </w:t>
      </w:r>
      <w:r>
        <w:rPr>
          <w:rFonts w:ascii="Arial"/>
          <w:color w:val="000009"/>
          <w:spacing w:val="-4"/>
          <w:sz w:val="24"/>
        </w:rPr>
        <w:t>law, </w:t>
      </w:r>
      <w:r>
        <w:rPr>
          <w:rFonts w:ascii="Arial"/>
          <w:color w:val="000009"/>
          <w:sz w:val="24"/>
        </w:rPr>
        <w:t>to be a district court </w:t>
      </w:r>
      <w:r>
        <w:rPr>
          <w:rFonts w:ascii="Arial"/>
          <w:color w:val="000009"/>
          <w:spacing w:val="-5"/>
          <w:sz w:val="24"/>
        </w:rPr>
        <w:t>or, </w:t>
      </w:r>
      <w:r>
        <w:rPr>
          <w:rFonts w:ascii="Arial"/>
          <w:color w:val="000009"/>
          <w:sz w:val="24"/>
        </w:rPr>
        <w:t>as the case may be, such subordinate civil court for the area to which the jurisdiction of the Family Court</w:t>
      </w:r>
      <w:r>
        <w:rPr>
          <w:rFonts w:ascii="Arial"/>
          <w:color w:val="000009"/>
          <w:spacing w:val="-2"/>
          <w:sz w:val="24"/>
        </w:rPr>
        <w:t> </w:t>
      </w:r>
      <w:r>
        <w:rPr>
          <w:rFonts w:ascii="Arial"/>
          <w:color w:val="000009"/>
          <w:sz w:val="24"/>
        </w:rPr>
        <w:t>extends.</w:t>
      </w:r>
    </w:p>
    <w:p>
      <w:pPr>
        <w:pStyle w:val="BodyText"/>
        <w:ind w:left="1798" w:right="588"/>
        <w:rPr>
          <w:rFonts w:ascii="Arial" w:hAnsi="Arial"/>
        </w:rPr>
      </w:pPr>
      <w:r>
        <w:rPr>
          <w:rFonts w:ascii="Arial" w:hAnsi="Arial"/>
          <w:b/>
          <w:color w:val="000009"/>
        </w:rPr>
        <w:t>Explanation. </w:t>
      </w:r>
      <w:r>
        <w:rPr>
          <w:rFonts w:ascii="Arial" w:hAnsi="Arial"/>
          <w:color w:val="000009"/>
        </w:rPr>
        <w:t>— The suits and proceedings referred to in this sub- section are suits and proceedings of the following nature, namely:</w:t>
      </w:r>
    </w:p>
    <w:p>
      <w:pPr>
        <w:pStyle w:val="BodyText"/>
        <w:ind w:left="1798"/>
        <w:rPr>
          <w:rFonts w:ascii="Arial" w:hAnsi="Arial"/>
        </w:rPr>
      </w:pPr>
      <w:r>
        <w:rPr>
          <w:rFonts w:ascii="Arial" w:hAnsi="Arial"/>
          <w:color w:val="000009"/>
        </w:rPr>
        <w:t>—</w:t>
      </w:r>
    </w:p>
    <w:p>
      <w:pPr>
        <w:pStyle w:val="ListParagraph"/>
        <w:numPr>
          <w:ilvl w:val="0"/>
          <w:numId w:val="3"/>
        </w:numPr>
        <w:tabs>
          <w:tab w:pos="3058" w:val="left" w:leader="none"/>
        </w:tabs>
        <w:spacing w:line="240" w:lineRule="auto" w:before="0" w:after="0"/>
        <w:ind w:left="3058" w:right="1710" w:hanging="540"/>
        <w:jc w:val="both"/>
        <w:rPr>
          <w:rFonts w:ascii="Arial"/>
          <w:sz w:val="24"/>
        </w:rPr>
      </w:pPr>
      <w:r>
        <w:rPr>
          <w:rFonts w:ascii="Arial"/>
          <w:color w:val="000009"/>
          <w:sz w:val="24"/>
        </w:rPr>
        <w:t>a suit or proceeding between the parties to a marriage for a decree of nullity of marriage (declaring the marriage to be null and void </w:t>
      </w:r>
      <w:r>
        <w:rPr>
          <w:rFonts w:ascii="Arial"/>
          <w:color w:val="000009"/>
          <w:spacing w:val="-5"/>
          <w:sz w:val="24"/>
        </w:rPr>
        <w:t>or, </w:t>
      </w:r>
      <w:r>
        <w:rPr>
          <w:rFonts w:ascii="Arial"/>
          <w:color w:val="000009"/>
          <w:sz w:val="24"/>
        </w:rPr>
        <w:t>as the case may be, annulling the marriage) or restitution of conjugal rights or judicial separation or dissolution of</w:t>
      </w:r>
      <w:r>
        <w:rPr>
          <w:rFonts w:ascii="Arial"/>
          <w:color w:val="000009"/>
          <w:spacing w:val="-3"/>
          <w:sz w:val="24"/>
        </w:rPr>
        <w:t> </w:t>
      </w:r>
      <w:r>
        <w:rPr>
          <w:rFonts w:ascii="Arial"/>
          <w:color w:val="000009"/>
          <w:sz w:val="24"/>
        </w:rPr>
        <w:t>marriage;</w:t>
      </w:r>
    </w:p>
    <w:p>
      <w:pPr>
        <w:pStyle w:val="ListParagraph"/>
        <w:numPr>
          <w:ilvl w:val="0"/>
          <w:numId w:val="3"/>
        </w:numPr>
        <w:tabs>
          <w:tab w:pos="3058" w:val="left" w:leader="none"/>
        </w:tabs>
        <w:spacing w:line="240" w:lineRule="auto" w:before="0" w:after="0"/>
        <w:ind w:left="3058" w:right="1714" w:hanging="540"/>
        <w:jc w:val="both"/>
        <w:rPr>
          <w:rFonts w:ascii="Arial"/>
          <w:sz w:val="24"/>
        </w:rPr>
      </w:pPr>
      <w:r>
        <w:rPr>
          <w:rFonts w:ascii="Arial"/>
          <w:color w:val="000009"/>
          <w:sz w:val="24"/>
        </w:rPr>
        <w:t>a suit or proceeding for a declaration as to the validity of a marriage or as to the matrimonial status of any</w:t>
      </w:r>
      <w:r>
        <w:rPr>
          <w:rFonts w:ascii="Arial"/>
          <w:color w:val="000009"/>
          <w:spacing w:val="-1"/>
          <w:sz w:val="24"/>
        </w:rPr>
        <w:t> </w:t>
      </w:r>
      <w:r>
        <w:rPr>
          <w:rFonts w:ascii="Arial"/>
          <w:color w:val="000009"/>
          <w:sz w:val="24"/>
        </w:rPr>
        <w:t>person;</w:t>
      </w:r>
    </w:p>
    <w:p>
      <w:pPr>
        <w:pStyle w:val="ListParagraph"/>
        <w:numPr>
          <w:ilvl w:val="0"/>
          <w:numId w:val="3"/>
        </w:numPr>
        <w:tabs>
          <w:tab w:pos="3058" w:val="left" w:leader="none"/>
        </w:tabs>
        <w:spacing w:line="240" w:lineRule="auto" w:before="0" w:after="0"/>
        <w:ind w:left="3058" w:right="1710" w:hanging="540"/>
        <w:jc w:val="both"/>
        <w:rPr>
          <w:rFonts w:ascii="Arial"/>
          <w:sz w:val="24"/>
        </w:rPr>
      </w:pPr>
      <w:r>
        <w:rPr>
          <w:rFonts w:ascii="Arial"/>
          <w:color w:val="000009"/>
          <w:sz w:val="24"/>
        </w:rPr>
        <w:t>a suit or proceeding between the parties to a marriage with respect to the property of the parties or of either of</w:t>
      </w:r>
      <w:r>
        <w:rPr>
          <w:rFonts w:ascii="Arial"/>
          <w:color w:val="000009"/>
          <w:spacing w:val="-4"/>
          <w:sz w:val="24"/>
        </w:rPr>
        <w:t> </w:t>
      </w:r>
      <w:r>
        <w:rPr>
          <w:rFonts w:ascii="Arial"/>
          <w:color w:val="000009"/>
          <w:sz w:val="24"/>
        </w:rPr>
        <w:t>them;</w:t>
      </w:r>
    </w:p>
    <w:p>
      <w:pPr>
        <w:pStyle w:val="ListParagraph"/>
        <w:numPr>
          <w:ilvl w:val="0"/>
          <w:numId w:val="3"/>
        </w:numPr>
        <w:tabs>
          <w:tab w:pos="3058" w:val="left" w:leader="none"/>
        </w:tabs>
        <w:spacing w:line="240" w:lineRule="auto" w:before="0" w:after="0"/>
        <w:ind w:left="3058" w:right="1713" w:hanging="540"/>
        <w:jc w:val="both"/>
        <w:rPr>
          <w:rFonts w:ascii="Arial"/>
          <w:sz w:val="24"/>
        </w:rPr>
      </w:pPr>
      <w:r>
        <w:rPr>
          <w:rFonts w:ascii="Arial"/>
          <w:color w:val="000009"/>
          <w:sz w:val="24"/>
        </w:rPr>
        <w:t>a suit or proceeding for an order or injunction in circumstances arising out of a marital</w:t>
      </w:r>
      <w:r>
        <w:rPr>
          <w:rFonts w:ascii="Arial"/>
          <w:color w:val="000009"/>
          <w:spacing w:val="-19"/>
          <w:sz w:val="24"/>
        </w:rPr>
        <w:t> </w:t>
      </w:r>
      <w:r>
        <w:rPr>
          <w:rFonts w:ascii="Arial"/>
          <w:color w:val="000009"/>
          <w:sz w:val="24"/>
        </w:rPr>
        <w:t>relationship;</w:t>
      </w:r>
    </w:p>
    <w:p>
      <w:pPr>
        <w:pStyle w:val="ListParagraph"/>
        <w:numPr>
          <w:ilvl w:val="0"/>
          <w:numId w:val="3"/>
        </w:numPr>
        <w:tabs>
          <w:tab w:pos="3058" w:val="left" w:leader="none"/>
        </w:tabs>
        <w:spacing w:line="240" w:lineRule="auto" w:before="1" w:after="0"/>
        <w:ind w:left="3058" w:right="1716" w:hanging="540"/>
        <w:jc w:val="both"/>
        <w:rPr>
          <w:rFonts w:ascii="Arial"/>
          <w:sz w:val="24"/>
        </w:rPr>
      </w:pPr>
      <w:r>
        <w:rPr>
          <w:rFonts w:ascii="Arial"/>
          <w:color w:val="000009"/>
          <w:sz w:val="24"/>
        </w:rPr>
        <w:t>a suit or proceeding for a declaration as to the legitimacy of any</w:t>
      </w:r>
      <w:r>
        <w:rPr>
          <w:rFonts w:ascii="Arial"/>
          <w:color w:val="000009"/>
          <w:spacing w:val="-3"/>
          <w:sz w:val="24"/>
        </w:rPr>
        <w:t> </w:t>
      </w:r>
      <w:r>
        <w:rPr>
          <w:rFonts w:ascii="Arial"/>
          <w:color w:val="000009"/>
          <w:sz w:val="24"/>
        </w:rPr>
        <w:t>person;</w:t>
      </w:r>
    </w:p>
    <w:p>
      <w:pPr>
        <w:pStyle w:val="ListParagraph"/>
        <w:numPr>
          <w:ilvl w:val="0"/>
          <w:numId w:val="3"/>
        </w:numPr>
        <w:tabs>
          <w:tab w:pos="3058" w:val="left" w:leader="none"/>
        </w:tabs>
        <w:spacing w:line="240" w:lineRule="auto" w:before="0" w:after="0"/>
        <w:ind w:left="3058" w:right="0" w:hanging="540"/>
        <w:jc w:val="both"/>
        <w:rPr>
          <w:rFonts w:ascii="Arial"/>
          <w:sz w:val="24"/>
        </w:rPr>
      </w:pPr>
      <w:r>
        <w:rPr>
          <w:rFonts w:ascii="Arial"/>
          <w:color w:val="000009"/>
          <w:sz w:val="24"/>
        </w:rPr>
        <w:t>a suit or proceeding for</w:t>
      </w:r>
      <w:r>
        <w:rPr>
          <w:rFonts w:ascii="Arial"/>
          <w:color w:val="000009"/>
          <w:spacing w:val="-4"/>
          <w:sz w:val="24"/>
        </w:rPr>
        <w:t> </w:t>
      </w:r>
      <w:r>
        <w:rPr>
          <w:rFonts w:ascii="Arial"/>
          <w:color w:val="000009"/>
          <w:sz w:val="24"/>
        </w:rPr>
        <w:t>maintenance;</w:t>
      </w:r>
    </w:p>
    <w:p>
      <w:pPr>
        <w:spacing w:line="240" w:lineRule="auto" w:before="10"/>
        <w:rPr>
          <w:sz w:val="25"/>
        </w:rPr>
      </w:pPr>
    </w:p>
    <w:p>
      <w:pPr>
        <w:pStyle w:val="ListParagraph"/>
        <w:numPr>
          <w:ilvl w:val="0"/>
          <w:numId w:val="4"/>
        </w:numPr>
        <w:tabs>
          <w:tab w:pos="2178" w:val="left" w:leader="none"/>
        </w:tabs>
        <w:spacing w:line="240" w:lineRule="auto" w:before="0" w:after="0"/>
        <w:ind w:left="1798" w:right="1121" w:firstLine="0"/>
        <w:jc w:val="left"/>
        <w:rPr>
          <w:rFonts w:ascii="Arial" w:hAnsi="Arial"/>
          <w:sz w:val="24"/>
        </w:rPr>
      </w:pPr>
      <w:r>
        <w:rPr>
          <w:rFonts w:ascii="Arial" w:hAnsi="Arial"/>
          <w:color w:val="000009"/>
          <w:sz w:val="24"/>
        </w:rPr>
        <w:t>Subject to the other provisions of this Act, a Family Court shall also have and exercise</w:t>
      </w:r>
      <w:r>
        <w:rPr>
          <w:rFonts w:ascii="Arial" w:hAnsi="Arial"/>
          <w:color w:val="000009"/>
          <w:spacing w:val="-3"/>
          <w:sz w:val="24"/>
        </w:rPr>
        <w:t> </w:t>
      </w:r>
      <w:r>
        <w:rPr>
          <w:rFonts w:ascii="Arial" w:hAnsi="Arial"/>
          <w:color w:val="000009"/>
          <w:sz w:val="24"/>
        </w:rPr>
        <w:t>—</w:t>
      </w:r>
    </w:p>
    <w:p>
      <w:pPr>
        <w:pStyle w:val="ListParagraph"/>
        <w:numPr>
          <w:ilvl w:val="1"/>
          <w:numId w:val="4"/>
        </w:numPr>
        <w:tabs>
          <w:tab w:pos="2877" w:val="left" w:leader="none"/>
          <w:tab w:pos="2878" w:val="left" w:leader="none"/>
          <w:tab w:pos="3653" w:val="left" w:leader="none"/>
          <w:tab w:pos="4495" w:val="left" w:leader="none"/>
          <w:tab w:pos="5578" w:val="left" w:leader="none"/>
          <w:tab w:pos="6033" w:val="left" w:leader="none"/>
          <w:tab w:pos="7128" w:val="left" w:leader="none"/>
          <w:tab w:pos="7557" w:val="left" w:leader="none"/>
          <w:tab w:pos="8346" w:val="left" w:leader="none"/>
        </w:tabs>
        <w:spacing w:line="240" w:lineRule="auto" w:before="0" w:after="0"/>
        <w:ind w:left="2878" w:right="1471" w:hanging="810"/>
        <w:jc w:val="left"/>
        <w:rPr>
          <w:rFonts w:ascii="Arial"/>
          <w:sz w:val="24"/>
        </w:rPr>
      </w:pPr>
      <w:r>
        <w:rPr>
          <w:rFonts w:ascii="Arial"/>
          <w:color w:val="000009"/>
          <w:sz w:val="24"/>
        </w:rPr>
        <w:t>the jurisdiction exercisable by a Magistrate of the first class</w:t>
        <w:tab/>
        <w:t>under</w:t>
        <w:tab/>
        <w:t>Chapter</w:t>
        <w:tab/>
        <w:t>IX</w:t>
        <w:tab/>
        <w:t>(relating</w:t>
        <w:tab/>
        <w:t>to</w:t>
        <w:tab/>
        <w:t>order</w:t>
        <w:tab/>
      </w:r>
      <w:r>
        <w:rPr>
          <w:rFonts w:ascii="Arial"/>
          <w:color w:val="000009"/>
          <w:spacing w:val="-7"/>
          <w:sz w:val="24"/>
        </w:rPr>
        <w:t>for</w:t>
      </w:r>
    </w:p>
    <w:p>
      <w:pPr>
        <w:spacing w:after="0" w:line="240" w:lineRule="auto"/>
        <w:jc w:val="left"/>
        <w:rPr>
          <w:rFonts w:ascii="Arial"/>
          <w:sz w:val="24"/>
        </w:rPr>
        <w:sectPr>
          <w:headerReference w:type="default" r:id="rId18"/>
          <w:footerReference w:type="default" r:id="rId19"/>
          <w:pgSz w:w="11900" w:h="16840"/>
          <w:pgMar w:header="0" w:footer="1051" w:top="1380" w:bottom="1240" w:left="940" w:right="860"/>
          <w:pgNumType w:start="13"/>
        </w:sectPr>
      </w:pPr>
    </w:p>
    <w:p>
      <w:pPr>
        <w:pStyle w:val="BodyText"/>
        <w:spacing w:before="81"/>
        <w:ind w:left="2878" w:right="1656"/>
        <w:rPr>
          <w:rFonts w:ascii="Arial"/>
        </w:rPr>
      </w:pPr>
      <w:r>
        <w:rPr>
          <w:rFonts w:ascii="Arial"/>
          <w:color w:val="000009"/>
        </w:rPr>
        <w:t>maintenance of wife, children and parents) of the Code of Criminal Procedure, 1973 (2 of 1974); and</w:t>
      </w:r>
    </w:p>
    <w:p>
      <w:pPr>
        <w:pStyle w:val="ListParagraph"/>
        <w:numPr>
          <w:ilvl w:val="1"/>
          <w:numId w:val="4"/>
        </w:numPr>
        <w:tabs>
          <w:tab w:pos="2877" w:val="left" w:leader="none"/>
          <w:tab w:pos="2878" w:val="left" w:leader="none"/>
        </w:tabs>
        <w:spacing w:line="240" w:lineRule="auto" w:before="0" w:after="0"/>
        <w:ind w:left="2878" w:right="1713" w:hanging="720"/>
        <w:jc w:val="left"/>
        <w:rPr>
          <w:rFonts w:ascii="Arial"/>
          <w:sz w:val="24"/>
        </w:rPr>
      </w:pPr>
      <w:r>
        <w:rPr>
          <w:rFonts w:ascii="Arial"/>
          <w:color w:val="000009"/>
          <w:sz w:val="24"/>
        </w:rPr>
        <w:t>such other jurisdiction as may be conferred on it by any other</w:t>
      </w:r>
      <w:r>
        <w:rPr>
          <w:rFonts w:ascii="Arial"/>
          <w:color w:val="000009"/>
          <w:spacing w:val="1"/>
          <w:sz w:val="24"/>
        </w:rPr>
        <w:t> </w:t>
      </w:r>
      <w:r>
        <w:rPr>
          <w:rFonts w:ascii="Arial"/>
          <w:color w:val="000009"/>
          <w:sz w:val="24"/>
        </w:rPr>
        <w:t>enactment.</w:t>
      </w:r>
    </w:p>
    <w:p>
      <w:pPr>
        <w:spacing w:line="240" w:lineRule="auto" w:before="0"/>
        <w:rPr>
          <w:sz w:val="24"/>
        </w:rPr>
      </w:pPr>
    </w:p>
    <w:p>
      <w:pPr>
        <w:pStyle w:val="Heading2"/>
        <w:numPr>
          <w:ilvl w:val="0"/>
          <w:numId w:val="1"/>
        </w:numPr>
        <w:tabs>
          <w:tab w:pos="1798" w:val="left" w:leader="none"/>
        </w:tabs>
        <w:spacing w:line="480" w:lineRule="auto" w:before="0" w:after="0"/>
        <w:ind w:left="1078" w:right="580" w:firstLine="0"/>
        <w:jc w:val="both"/>
      </w:pPr>
      <w:r>
        <w:rPr>
          <w:color w:val="000009"/>
        </w:rPr>
        <w:t>Section 7(1)(a) of the Family Courts Act confers the entire jurisdiction hitherto exercised by any district court or any subordinate civil court in suits or proceedings relating to matters mentioned in clauses (a) to (g) of the Explanation. Sub-clause (b) creates a legal fiction endowing upon the Family Courts the status of the District Court or subordinate Civil Court. Section 7(1) can apply only when:- (i) the suit or proceeding is of the nature envisaged by clauses (a) to (g) of the Explanation; and (ii) concerning the matter where the jurisdictions are exercisable by any District Court or Subordinate Court. On these counts, the application under Section 3 of Muslim </w:t>
      </w:r>
      <w:r>
        <w:rPr>
          <w:color w:val="000009"/>
          <w:spacing w:val="-3"/>
        </w:rPr>
        <w:t>Women’s </w:t>
      </w:r>
      <w:r>
        <w:rPr>
          <w:color w:val="000009"/>
        </w:rPr>
        <w:t>Protection Act cannot be said to be covered by Section 7(1) of the Act. As provided in Section 3(2) of Muslim </w:t>
      </w:r>
      <w:r>
        <w:rPr>
          <w:color w:val="000009"/>
          <w:spacing w:val="-3"/>
        </w:rPr>
        <w:t>Women’s </w:t>
      </w:r>
      <w:r>
        <w:rPr>
          <w:color w:val="000009"/>
        </w:rPr>
        <w:t>Protection Act, application can be moved only before the First Class Magistrate having jurisdiction in the area under Criminal Procedure Code. Thus, an application under Section 3 of the Act cannot be maintained before the Family Court under Section 7(1) of the Family Courts</w:t>
      </w:r>
      <w:r>
        <w:rPr>
          <w:color w:val="000009"/>
          <w:spacing w:val="-17"/>
        </w:rPr>
        <w:t> </w:t>
      </w:r>
      <w:r>
        <w:rPr>
          <w:color w:val="000009"/>
        </w:rPr>
        <w:t>Act.</w:t>
      </w:r>
    </w:p>
    <w:p>
      <w:pPr>
        <w:spacing w:after="0" w:line="480" w:lineRule="auto"/>
        <w:jc w:val="both"/>
        <w:sectPr>
          <w:headerReference w:type="default" r:id="rId20"/>
          <w:footerReference w:type="default" r:id="rId21"/>
          <w:pgSz w:w="11900" w:h="16840"/>
          <w:pgMar w:header="0" w:footer="1051" w:top="1360" w:bottom="1240" w:left="940" w:right="860"/>
          <w:pgNumType w:start="14"/>
        </w:sectPr>
      </w:pPr>
    </w:p>
    <w:p>
      <w:pPr>
        <w:pStyle w:val="ListParagraph"/>
        <w:numPr>
          <w:ilvl w:val="0"/>
          <w:numId w:val="1"/>
        </w:numPr>
        <w:tabs>
          <w:tab w:pos="1798" w:val="left" w:leader="none"/>
        </w:tabs>
        <w:spacing w:line="480" w:lineRule="auto" w:before="61" w:after="0"/>
        <w:ind w:left="1078" w:right="581" w:firstLine="0"/>
        <w:jc w:val="both"/>
        <w:rPr>
          <w:rFonts w:ascii="Arial" w:hAnsi="Arial"/>
          <w:sz w:val="28"/>
        </w:rPr>
      </w:pPr>
      <w:r>
        <w:rPr>
          <w:rFonts w:ascii="Arial" w:hAnsi="Arial"/>
          <w:color w:val="000009"/>
          <w:sz w:val="28"/>
        </w:rPr>
        <w:t>Section 7(2)(a) confers jurisdiction upon the Family Court hitherto exercisable by a First Class Magistrate under Chapter IX (relating to order for maintenance of wife, children and parents) of the Criminal Procedure Code. Sub-section (2)(a) of Section 7 of the Family Courts Act confers limited jurisdiction upon the Family Court relating to those matters only as are covered under Chapter IX of Criminal Procedure Code. Section 7(2)(b) however relates to conferment of any additional jurisdiction on the Family Courts by other enactments. This provision is in the nature of an enabling provision by which legislature can enlarge the Court’s jurisdiction by conferring additional</w:t>
      </w:r>
      <w:r>
        <w:rPr>
          <w:rFonts w:ascii="Arial" w:hAnsi="Arial"/>
          <w:color w:val="000009"/>
          <w:spacing w:val="-3"/>
          <w:sz w:val="28"/>
        </w:rPr>
        <w:t> </w:t>
      </w:r>
      <w:r>
        <w:rPr>
          <w:rFonts w:ascii="Arial" w:hAnsi="Arial"/>
          <w:color w:val="000009"/>
          <w:sz w:val="28"/>
        </w:rPr>
        <w:t>jurisdiction.</w:t>
      </w:r>
    </w:p>
    <w:p>
      <w:pPr>
        <w:pStyle w:val="ListParagraph"/>
        <w:numPr>
          <w:ilvl w:val="0"/>
          <w:numId w:val="1"/>
        </w:numPr>
        <w:tabs>
          <w:tab w:pos="1798" w:val="left" w:leader="none"/>
        </w:tabs>
        <w:spacing w:line="480" w:lineRule="auto" w:before="141" w:after="0"/>
        <w:ind w:left="1078" w:right="576" w:firstLine="0"/>
        <w:jc w:val="both"/>
        <w:rPr>
          <w:rFonts w:ascii="Arial" w:hAnsi="Arial"/>
          <w:sz w:val="28"/>
        </w:rPr>
      </w:pPr>
      <w:r>
        <w:rPr>
          <w:rFonts w:ascii="Arial" w:hAnsi="Arial"/>
          <w:color w:val="000009"/>
          <w:sz w:val="28"/>
        </w:rPr>
        <w:t>The expression “</w:t>
      </w:r>
      <w:r>
        <w:rPr>
          <w:rFonts w:ascii="Arial" w:hAnsi="Arial"/>
          <w:i/>
          <w:color w:val="000009"/>
          <w:sz w:val="28"/>
        </w:rPr>
        <w:t>conferred on it</w:t>
      </w:r>
      <w:r>
        <w:rPr>
          <w:rFonts w:ascii="Arial" w:hAnsi="Arial"/>
          <w:color w:val="000009"/>
          <w:sz w:val="28"/>
        </w:rPr>
        <w:t>” occurring in sub-clause (b) of Section 7(2) speaks of conferment of the jurisdiction on the Family Court by an enactment. Thus, under Section 7(2)(b), the jurisdiction must be specifically conferred and cannot be assumed or deemed to have been conferred. The provisions of the Muslim </w:t>
      </w:r>
      <w:r>
        <w:rPr>
          <w:rFonts w:ascii="Arial" w:hAnsi="Arial"/>
          <w:color w:val="000009"/>
          <w:spacing w:val="-3"/>
          <w:sz w:val="28"/>
        </w:rPr>
        <w:t>Women’s </w:t>
      </w:r>
      <w:r>
        <w:rPr>
          <w:rFonts w:ascii="Arial" w:hAnsi="Arial"/>
          <w:color w:val="000009"/>
          <w:sz w:val="28"/>
        </w:rPr>
        <w:t>Protection Act do not confer any jurisdiction on the Family Court. As pointed out </w:t>
      </w:r>
      <w:r>
        <w:rPr>
          <w:rFonts w:ascii="Arial" w:hAnsi="Arial"/>
          <w:color w:val="000009"/>
          <w:spacing w:val="-3"/>
          <w:sz w:val="28"/>
        </w:rPr>
        <w:t>earlier, </w:t>
      </w:r>
      <w:r>
        <w:rPr>
          <w:rFonts w:ascii="Arial" w:hAnsi="Arial"/>
          <w:color w:val="000009"/>
          <w:sz w:val="28"/>
        </w:rPr>
        <w:t>Section 3(2) of the Muslim </w:t>
      </w:r>
      <w:r>
        <w:rPr>
          <w:rFonts w:ascii="Arial" w:hAnsi="Arial"/>
          <w:color w:val="000009"/>
          <w:spacing w:val="-3"/>
          <w:sz w:val="28"/>
        </w:rPr>
        <w:t>Women’s </w:t>
      </w:r>
      <w:r>
        <w:rPr>
          <w:rFonts w:ascii="Arial" w:hAnsi="Arial"/>
          <w:color w:val="000009"/>
          <w:sz w:val="28"/>
        </w:rPr>
        <w:t>Protection Act provides that the application may be made to a Magistrate; but not to the Family Court. The Muslim </w:t>
      </w:r>
      <w:r>
        <w:rPr>
          <w:rFonts w:ascii="Arial" w:hAnsi="Arial"/>
          <w:color w:val="000009"/>
          <w:spacing w:val="-3"/>
          <w:sz w:val="28"/>
        </w:rPr>
        <w:t>Women’s </w:t>
      </w:r>
      <w:r>
        <w:rPr>
          <w:rFonts w:ascii="Arial" w:hAnsi="Arial"/>
          <w:color w:val="000009"/>
          <w:sz w:val="28"/>
        </w:rPr>
        <w:t>Protection Act was enacted in 1986 subsequent to the Family Courts</w:t>
      </w:r>
      <w:r>
        <w:rPr>
          <w:rFonts w:ascii="Arial" w:hAnsi="Arial"/>
          <w:color w:val="000009"/>
          <w:spacing w:val="33"/>
          <w:sz w:val="28"/>
        </w:rPr>
        <w:t> </w:t>
      </w:r>
      <w:r>
        <w:rPr>
          <w:rFonts w:ascii="Arial" w:hAnsi="Arial"/>
          <w:color w:val="000009"/>
          <w:sz w:val="28"/>
        </w:rPr>
        <w:t>Act, 1984. In the</w:t>
      </w:r>
    </w:p>
    <w:p>
      <w:pPr>
        <w:spacing w:after="0" w:line="480" w:lineRule="auto"/>
        <w:jc w:val="both"/>
        <w:rPr>
          <w:rFonts w:ascii="Arial" w:hAnsi="Arial"/>
          <w:sz w:val="28"/>
        </w:rPr>
        <w:sectPr>
          <w:headerReference w:type="default" r:id="rId22"/>
          <w:footerReference w:type="default" r:id="rId23"/>
          <w:pgSz w:w="11900" w:h="16840"/>
          <w:pgMar w:header="0" w:footer="1051" w:top="1380" w:bottom="1240" w:left="940" w:right="860"/>
          <w:pgNumType w:start="15"/>
        </w:sectPr>
      </w:pPr>
    </w:p>
    <w:p>
      <w:pPr>
        <w:spacing w:line="480" w:lineRule="auto" w:before="61"/>
        <w:ind w:left="1078" w:right="584" w:firstLine="0"/>
        <w:jc w:val="both"/>
        <w:rPr>
          <w:sz w:val="28"/>
        </w:rPr>
      </w:pPr>
      <w:r>
        <w:rPr>
          <w:color w:val="000009"/>
          <w:sz w:val="28"/>
        </w:rPr>
        <w:t>light of the provisions, under Section 3(2) of the Muslim Women’s Protection Act especially conferring jurisdiction upon the First Class Judicial Magistrate, the application under Section 3 can lie only to the Magistrate having jurisdiction in the area.</w:t>
      </w:r>
    </w:p>
    <w:p>
      <w:pPr>
        <w:pStyle w:val="ListParagraph"/>
        <w:numPr>
          <w:ilvl w:val="0"/>
          <w:numId w:val="1"/>
        </w:numPr>
        <w:tabs>
          <w:tab w:pos="1798" w:val="left" w:leader="none"/>
        </w:tabs>
        <w:spacing w:line="480" w:lineRule="auto" w:before="0" w:after="0"/>
        <w:ind w:left="1078" w:right="577" w:firstLine="0"/>
        <w:jc w:val="both"/>
        <w:rPr>
          <w:rFonts w:ascii="Arial" w:hAnsi="Arial"/>
          <w:sz w:val="28"/>
        </w:rPr>
      </w:pPr>
      <w:r>
        <w:rPr>
          <w:rFonts w:ascii="Arial" w:hAnsi="Arial"/>
          <w:color w:val="000009"/>
          <w:sz w:val="28"/>
        </w:rPr>
        <w:t>Considering the provisions of Section 3 of Muslim </w:t>
      </w:r>
      <w:r>
        <w:rPr>
          <w:rFonts w:ascii="Arial" w:hAnsi="Arial"/>
          <w:color w:val="000009"/>
          <w:spacing w:val="-3"/>
          <w:sz w:val="28"/>
        </w:rPr>
        <w:t>Women’s </w:t>
      </w:r>
      <w:r>
        <w:rPr>
          <w:rFonts w:ascii="Arial" w:hAnsi="Arial"/>
          <w:color w:val="000009"/>
          <w:sz w:val="28"/>
        </w:rPr>
        <w:t>Protection Act vis-à-vis the provisions of the Family Courts Act in </w:t>
      </w:r>
      <w:r>
        <w:rPr>
          <w:rFonts w:ascii="Arial" w:hAnsi="Arial"/>
          <w:b/>
          <w:i/>
          <w:color w:val="000009"/>
          <w:sz w:val="28"/>
        </w:rPr>
        <w:t>Anjum Hasan Siddiqui </w:t>
      </w:r>
      <w:r>
        <w:rPr>
          <w:rFonts w:ascii="Arial" w:hAnsi="Arial"/>
          <w:b/>
          <w:i/>
          <w:color w:val="000009"/>
          <w:spacing w:val="-8"/>
          <w:sz w:val="28"/>
        </w:rPr>
        <w:t>v. </w:t>
      </w:r>
      <w:r>
        <w:rPr>
          <w:rFonts w:ascii="Arial" w:hAnsi="Arial"/>
          <w:b/>
          <w:i/>
          <w:color w:val="000009"/>
          <w:sz w:val="28"/>
        </w:rPr>
        <w:t>Smt. Salma B. </w:t>
      </w:r>
      <w:r>
        <w:rPr>
          <w:rFonts w:ascii="Arial" w:hAnsi="Arial"/>
          <w:color w:val="000009"/>
          <w:sz w:val="28"/>
        </w:rPr>
        <w:t>AIR 1992 All 322, the learned Single Judge of the Allahabad High Court held as</w:t>
      </w:r>
      <w:r>
        <w:rPr>
          <w:rFonts w:ascii="Arial" w:hAnsi="Arial"/>
          <w:color w:val="000009"/>
          <w:spacing w:val="-55"/>
          <w:sz w:val="28"/>
        </w:rPr>
        <w:t> </w:t>
      </w:r>
      <w:r>
        <w:rPr>
          <w:rFonts w:ascii="Arial" w:hAnsi="Arial"/>
          <w:color w:val="000009"/>
          <w:sz w:val="28"/>
        </w:rPr>
        <w:t>under:-</w:t>
      </w:r>
    </w:p>
    <w:p>
      <w:pPr>
        <w:pStyle w:val="BodyText"/>
        <w:ind w:left="1438" w:right="933"/>
        <w:jc w:val="both"/>
        <w:rPr>
          <w:rFonts w:ascii="Arial" w:hAnsi="Arial"/>
        </w:rPr>
      </w:pPr>
      <w:r>
        <w:rPr>
          <w:rFonts w:ascii="Arial" w:hAnsi="Arial"/>
        </w:rPr>
        <w:t>“8. Apart from the above no application under Section 3 lies to the district court or sub-ordinate civil court. As provided in Section 3(2) of 1986 Act, the application can be moved before the first class Magistrate having jurisdiction in the area under the </w:t>
      </w:r>
      <w:r>
        <w:rPr>
          <w:rFonts w:ascii="Arial" w:hAnsi="Arial"/>
          <w:spacing w:val="-7"/>
        </w:rPr>
        <w:t>Cr.P.C. </w:t>
      </w:r>
      <w:r>
        <w:rPr>
          <w:rFonts w:ascii="Arial" w:hAnsi="Arial"/>
        </w:rPr>
        <w:t>Thus, Section 7(1) does not help the respondent at</w:t>
      </w:r>
      <w:r>
        <w:rPr>
          <w:rFonts w:ascii="Arial" w:hAnsi="Arial"/>
          <w:spacing w:val="-5"/>
        </w:rPr>
        <w:t> </w:t>
      </w:r>
      <w:r>
        <w:rPr>
          <w:rFonts w:ascii="Arial" w:hAnsi="Arial"/>
        </w:rPr>
        <w:t>all.</w:t>
      </w:r>
    </w:p>
    <w:p>
      <w:pPr>
        <w:pStyle w:val="ListParagraph"/>
        <w:numPr>
          <w:ilvl w:val="0"/>
          <w:numId w:val="5"/>
        </w:numPr>
        <w:tabs>
          <w:tab w:pos="1790" w:val="left" w:leader="none"/>
        </w:tabs>
        <w:spacing w:line="240" w:lineRule="auto" w:before="120" w:after="0"/>
        <w:ind w:left="1438" w:right="933" w:firstLine="0"/>
        <w:jc w:val="both"/>
        <w:rPr>
          <w:rFonts w:ascii="Arial"/>
          <w:sz w:val="24"/>
        </w:rPr>
      </w:pPr>
      <w:r>
        <w:rPr>
          <w:rFonts w:ascii="Arial"/>
          <w:sz w:val="24"/>
        </w:rPr>
        <w:t>Sub-clause (2) of Section 7 of the Family Court Act is also of no help to the respondent since the Act confers only a limited jurisdiction relating to those maters only as are covered by Chapter IX of the Criminal </w:t>
      </w:r>
      <w:r>
        <w:rPr>
          <w:rFonts w:ascii="Arial"/>
          <w:spacing w:val="-9"/>
          <w:sz w:val="24"/>
        </w:rPr>
        <w:t>P.C. </w:t>
      </w:r>
      <w:r>
        <w:rPr>
          <w:rFonts w:ascii="Arial"/>
          <w:sz w:val="24"/>
        </w:rPr>
        <w:t>Only this limited jurisdiction has been transferred to the Family Court. </w:t>
      </w:r>
      <w:r>
        <w:rPr>
          <w:rFonts w:ascii="Arial"/>
          <w:spacing w:val="-15"/>
          <w:sz w:val="24"/>
        </w:rPr>
        <w:t>To </w:t>
      </w:r>
      <w:r>
        <w:rPr>
          <w:rFonts w:ascii="Arial"/>
          <w:sz w:val="24"/>
        </w:rPr>
        <w:t>this extent alone, the first Class Magistrate having jurisdiction in the area for which Family Court has been established loses his jurisdiction which is thence forth exercisable by the Family Court</w:t>
      </w:r>
      <w:r>
        <w:rPr>
          <w:rFonts w:ascii="Arial"/>
          <w:spacing w:val="-6"/>
          <w:sz w:val="24"/>
        </w:rPr>
        <w:t> </w:t>
      </w:r>
      <w:r>
        <w:rPr>
          <w:rFonts w:ascii="Arial"/>
          <w:spacing w:val="-4"/>
          <w:sz w:val="24"/>
        </w:rPr>
        <w:t>only.</w:t>
      </w:r>
    </w:p>
    <w:p>
      <w:pPr>
        <w:pStyle w:val="ListParagraph"/>
        <w:numPr>
          <w:ilvl w:val="0"/>
          <w:numId w:val="5"/>
        </w:numPr>
        <w:tabs>
          <w:tab w:pos="1878" w:val="left" w:leader="none"/>
        </w:tabs>
        <w:spacing w:line="240" w:lineRule="auto" w:before="120" w:after="0"/>
        <w:ind w:left="1438" w:right="921" w:firstLine="0"/>
        <w:jc w:val="both"/>
        <w:rPr>
          <w:rFonts w:ascii="Arial"/>
          <w:sz w:val="24"/>
        </w:rPr>
      </w:pPr>
      <w:r>
        <w:rPr>
          <w:rFonts w:ascii="Arial"/>
          <w:sz w:val="24"/>
        </w:rPr>
        <w:t>Thus, we have seen that neither under sub-section (1) nor under sub-section (2) of </w:t>
      </w:r>
      <w:hyperlink r:id="rId26">
        <w:r>
          <w:rPr>
            <w:rFonts w:ascii="Arial"/>
            <w:color w:val="000009"/>
            <w:sz w:val="24"/>
          </w:rPr>
          <w:t>Section 7 </w:t>
        </w:r>
      </w:hyperlink>
      <w:r>
        <w:rPr>
          <w:rFonts w:ascii="Arial"/>
          <w:sz w:val="24"/>
        </w:rPr>
        <w:t>the Family Court's Act has any jurisdiction to entertain an application of the nature contemplated by </w:t>
      </w:r>
      <w:hyperlink r:id="rId27">
        <w:r>
          <w:rPr>
            <w:rFonts w:ascii="Arial"/>
            <w:color w:val="000009"/>
            <w:sz w:val="24"/>
          </w:rPr>
          <w:t>Section 3 </w:t>
        </w:r>
      </w:hyperlink>
      <w:r>
        <w:rPr>
          <w:rFonts w:ascii="Arial"/>
          <w:sz w:val="24"/>
        </w:rPr>
        <w:t>of the 1986</w:t>
      </w:r>
      <w:r>
        <w:rPr>
          <w:rFonts w:ascii="Arial"/>
          <w:spacing w:val="-16"/>
          <w:sz w:val="24"/>
        </w:rPr>
        <w:t> </w:t>
      </w:r>
      <w:r>
        <w:rPr>
          <w:rFonts w:ascii="Arial"/>
          <w:sz w:val="24"/>
        </w:rPr>
        <w:t>Act.</w:t>
      </w:r>
    </w:p>
    <w:p>
      <w:pPr>
        <w:pStyle w:val="ListParagraph"/>
        <w:numPr>
          <w:ilvl w:val="0"/>
          <w:numId w:val="5"/>
        </w:numPr>
        <w:tabs>
          <w:tab w:pos="1862" w:val="left" w:leader="none"/>
        </w:tabs>
        <w:spacing w:line="240" w:lineRule="auto" w:before="120" w:after="0"/>
        <w:ind w:left="1438" w:right="919" w:firstLine="0"/>
        <w:jc w:val="both"/>
        <w:rPr>
          <w:rFonts w:ascii="Arial"/>
          <w:sz w:val="24"/>
        </w:rPr>
      </w:pPr>
      <w:r>
        <w:rPr>
          <w:rFonts w:ascii="Arial"/>
          <w:sz w:val="24"/>
        </w:rPr>
        <w:t>Faced with such a situation the learned counsel for the respondent turned to sub-sec. (2)(b). He urged that jurisdiction may be deemed to have been conferred on the Family Court under this provision. </w:t>
      </w:r>
      <w:r>
        <w:rPr>
          <w:rFonts w:ascii="Arial"/>
          <w:spacing w:val="-4"/>
          <w:sz w:val="24"/>
        </w:rPr>
        <w:t>We </w:t>
      </w:r>
      <w:r>
        <w:rPr>
          <w:rFonts w:ascii="Arial"/>
          <w:sz w:val="24"/>
        </w:rPr>
        <w:t>are afraid, the learned counsel is again on a weak ground. The words 'conferred on it' in sub-clause (b) speaks of conferment of jurisdiction on the Family Court by an enactment. The jurisdiction must be specifically conferred and cannot be assumed to have been conferred. No provisions of 1986 Act however, confers any such jurisdiction on the Family Court. On the other hand </w:t>
      </w:r>
      <w:hyperlink r:id="rId28">
        <w:r>
          <w:rPr>
            <w:rFonts w:ascii="Arial"/>
            <w:color w:val="000009"/>
            <w:sz w:val="24"/>
          </w:rPr>
          <w:t>Section 3(2) </w:t>
        </w:r>
      </w:hyperlink>
      <w:r>
        <w:rPr>
          <w:rFonts w:ascii="Arial"/>
          <w:sz w:val="24"/>
        </w:rPr>
        <w:t>of the 1986 Act provides that the application may be made to a Magistrate and not to the Family Court. Apart  from  this  the  1986  Act  was  enacted  subsequent  to  the </w:t>
      </w:r>
      <w:hyperlink r:id="rId29">
        <w:r>
          <w:rPr>
            <w:rFonts w:ascii="Arial"/>
            <w:color w:val="000009"/>
            <w:sz w:val="24"/>
          </w:rPr>
          <w:t>Family Court Act </w:t>
        </w:r>
      </w:hyperlink>
      <w:r>
        <w:rPr>
          <w:rFonts w:ascii="Arial"/>
          <w:sz w:val="24"/>
        </w:rPr>
        <w:t>and its provisions supersedes all earlier enactments. Hence this section must prevail over the </w:t>
      </w:r>
      <w:hyperlink r:id="rId29">
        <w:r>
          <w:rPr>
            <w:rFonts w:ascii="Arial"/>
            <w:color w:val="000009"/>
            <w:sz w:val="24"/>
          </w:rPr>
          <w:t>Family Courts</w:t>
        </w:r>
        <w:r>
          <w:rPr>
            <w:rFonts w:ascii="Arial"/>
            <w:color w:val="000009"/>
            <w:spacing w:val="65"/>
            <w:sz w:val="24"/>
          </w:rPr>
          <w:t> </w:t>
        </w:r>
        <w:r>
          <w:rPr>
            <w:rFonts w:ascii="Arial"/>
            <w:color w:val="000009"/>
            <w:sz w:val="24"/>
          </w:rPr>
          <w:t>Act</w:t>
        </w:r>
      </w:hyperlink>
      <w:r>
        <w:rPr>
          <w:rFonts w:ascii="Arial"/>
          <w:sz w:val="24"/>
        </w:rPr>
        <w:t>,</w:t>
      </w:r>
    </w:p>
    <w:p>
      <w:pPr>
        <w:spacing w:after="0" w:line="240" w:lineRule="auto"/>
        <w:jc w:val="both"/>
        <w:rPr>
          <w:rFonts w:ascii="Arial"/>
          <w:sz w:val="24"/>
        </w:rPr>
        <w:sectPr>
          <w:headerReference w:type="default" r:id="rId24"/>
          <w:footerReference w:type="default" r:id="rId25"/>
          <w:pgSz w:w="11900" w:h="16840"/>
          <w:pgMar w:header="0" w:footer="1051" w:top="1380" w:bottom="1240" w:left="940" w:right="860"/>
          <w:pgNumType w:start="16"/>
        </w:sectPr>
      </w:pPr>
    </w:p>
    <w:p>
      <w:pPr>
        <w:pStyle w:val="BodyText"/>
        <w:spacing w:before="81"/>
        <w:ind w:left="1438" w:right="929"/>
        <w:jc w:val="both"/>
        <w:rPr>
          <w:rFonts w:ascii="Arial"/>
        </w:rPr>
      </w:pPr>
      <w:r>
        <w:rPr>
          <w:rFonts w:ascii="Arial"/>
        </w:rPr>
        <w:t>1984. Thus an application under </w:t>
      </w:r>
      <w:hyperlink r:id="rId27">
        <w:r>
          <w:rPr>
            <w:rFonts w:ascii="Arial"/>
            <w:color w:val="000009"/>
          </w:rPr>
          <w:t>Section 3 </w:t>
        </w:r>
      </w:hyperlink>
      <w:r>
        <w:rPr>
          <w:rFonts w:ascii="Arial"/>
        </w:rPr>
        <w:t>can lie only to the Magistrate having jurisdiction in the area.</w:t>
      </w:r>
    </w:p>
    <w:p>
      <w:pPr>
        <w:pStyle w:val="ListParagraph"/>
        <w:numPr>
          <w:ilvl w:val="0"/>
          <w:numId w:val="5"/>
        </w:numPr>
        <w:tabs>
          <w:tab w:pos="1840" w:val="left" w:leader="none"/>
        </w:tabs>
        <w:spacing w:line="240" w:lineRule="auto" w:before="120" w:after="0"/>
        <w:ind w:left="1438" w:right="918" w:firstLine="0"/>
        <w:jc w:val="both"/>
        <w:rPr>
          <w:rFonts w:ascii="Arial" w:hAnsi="Arial"/>
          <w:sz w:val="24"/>
        </w:rPr>
      </w:pPr>
      <w:hyperlink r:id="rId27">
        <w:r>
          <w:rPr>
            <w:rFonts w:ascii="Arial" w:hAnsi="Arial"/>
            <w:color w:val="000009"/>
            <w:sz w:val="24"/>
            <w:u w:val="single" w:color="000009"/>
          </w:rPr>
          <w:t>Section 3</w:t>
        </w:r>
      </w:hyperlink>
      <w:r>
        <w:rPr>
          <w:rFonts w:ascii="Arial" w:hAnsi="Arial"/>
          <w:sz w:val="24"/>
          <w:u w:val="single" w:color="000009"/>
        </w:rPr>
        <w:t> of the 1986 Act itself recognises rights of divorced Muslim</w:t>
      </w:r>
      <w:r>
        <w:rPr>
          <w:rFonts w:ascii="Arial" w:hAnsi="Arial"/>
          <w:sz w:val="24"/>
          <w:u w:val="single"/>
        </w:rPr>
        <w:t> Woman, prescribes a forum for rederess thereof and prescribes the manner of execution of the order made in that behalf. This makes the</w:t>
      </w:r>
      <w:r>
        <w:rPr>
          <w:rFonts w:ascii="Arial" w:hAnsi="Arial"/>
          <w:spacing w:val="-47"/>
          <w:sz w:val="24"/>
          <w:u w:val="single"/>
        </w:rPr>
        <w:t> </w:t>
      </w:r>
      <w:r>
        <w:rPr>
          <w:rFonts w:ascii="Arial" w:hAnsi="Arial"/>
          <w:sz w:val="24"/>
          <w:u w:val="single"/>
        </w:rPr>
        <w:t>Act complete in itself and does not depend for support on any other enactment. The section begins with a non-obstante clause and it overrides all other provisions of the then existing laws. Alt provisions contrary to what is contained in S-. 3 of 1986 Act, including the</w:t>
      </w:r>
      <w:hyperlink r:id="rId29">
        <w:r>
          <w:rPr>
            <w:rFonts w:ascii="Arial" w:hAnsi="Arial"/>
            <w:color w:val="000009"/>
            <w:sz w:val="24"/>
          </w:rPr>
          <w:t> </w:t>
        </w:r>
        <w:r>
          <w:rPr>
            <w:rFonts w:ascii="Arial" w:hAnsi="Arial"/>
            <w:color w:val="000009"/>
            <w:sz w:val="24"/>
            <w:u w:val="single" w:color="000009"/>
          </w:rPr>
          <w:t>Family</w:t>
        </w:r>
      </w:hyperlink>
      <w:hyperlink r:id="rId29">
        <w:r>
          <w:rPr>
            <w:rFonts w:ascii="Arial" w:hAnsi="Arial"/>
            <w:color w:val="000009"/>
            <w:sz w:val="24"/>
            <w:u w:val="single" w:color="000009"/>
          </w:rPr>
          <w:t> Courts Act</w:t>
        </w:r>
      </w:hyperlink>
      <w:r>
        <w:rPr>
          <w:rFonts w:ascii="Arial" w:hAnsi="Arial"/>
          <w:sz w:val="24"/>
          <w:u w:val="single" w:color="000009"/>
        </w:rPr>
        <w:t>, 1984, shall stand superseded by its provision. A comparison</w:t>
      </w:r>
      <w:r>
        <w:rPr>
          <w:rFonts w:ascii="Arial" w:hAnsi="Arial"/>
          <w:sz w:val="24"/>
          <w:u w:val="single"/>
        </w:rPr>
        <w:t> of the provisions of 1984 and 1986 Acts would also show that the purpose and scope of the two Acts is somewhat different.</w:t>
      </w:r>
      <w:hyperlink r:id="rId27">
        <w:r>
          <w:rPr>
            <w:rFonts w:ascii="Arial" w:hAnsi="Arial"/>
            <w:color w:val="000009"/>
            <w:sz w:val="24"/>
          </w:rPr>
          <w:t> </w:t>
        </w:r>
        <w:r>
          <w:rPr>
            <w:rFonts w:ascii="Arial" w:hAnsi="Arial"/>
            <w:color w:val="000009"/>
            <w:sz w:val="24"/>
            <w:u w:val="single" w:color="000009"/>
          </w:rPr>
          <w:t>Section 3</w:t>
        </w:r>
      </w:hyperlink>
      <w:r>
        <w:rPr>
          <w:rFonts w:ascii="Arial" w:hAnsi="Arial"/>
          <w:sz w:val="24"/>
          <w:u w:val="single" w:color="000009"/>
        </w:rPr>
        <w:t> is</w:t>
      </w:r>
      <w:r>
        <w:rPr>
          <w:rFonts w:ascii="Arial" w:hAnsi="Arial"/>
          <w:sz w:val="24"/>
          <w:u w:val="single"/>
        </w:rPr>
        <w:t> only limited to certain claims enumerated therein which alone can be put forward by a divorced Muslim Woman under the Act in the manner prescribed…..</w:t>
      </w:r>
      <w:r>
        <w:rPr>
          <w:rFonts w:ascii="Arial" w:hAnsi="Arial"/>
          <w:sz w:val="24"/>
        </w:rPr>
        <w:t>.” (</w:t>
      </w:r>
      <w:r>
        <w:rPr>
          <w:rFonts w:ascii="Arial" w:hAnsi="Arial"/>
          <w:b/>
          <w:sz w:val="24"/>
        </w:rPr>
        <w:t>Underlining</w:t>
      </w:r>
      <w:r>
        <w:rPr>
          <w:rFonts w:ascii="Arial" w:hAnsi="Arial"/>
          <w:b/>
          <w:spacing w:val="-1"/>
          <w:sz w:val="24"/>
        </w:rPr>
        <w:t> </w:t>
      </w:r>
      <w:r>
        <w:rPr>
          <w:rFonts w:ascii="Arial" w:hAnsi="Arial"/>
          <w:b/>
          <w:sz w:val="24"/>
        </w:rPr>
        <w:t>added</w:t>
      </w:r>
      <w:r>
        <w:rPr>
          <w:rFonts w:ascii="Arial" w:hAnsi="Arial"/>
          <w:sz w:val="24"/>
        </w:rPr>
        <w:t>)</w:t>
      </w:r>
    </w:p>
    <w:p>
      <w:pPr>
        <w:pStyle w:val="Heading2"/>
        <w:numPr>
          <w:ilvl w:val="0"/>
          <w:numId w:val="1"/>
        </w:numPr>
        <w:tabs>
          <w:tab w:pos="1798" w:val="left" w:leader="none"/>
        </w:tabs>
        <w:spacing w:line="480" w:lineRule="auto" w:before="120" w:after="0"/>
        <w:ind w:left="1078" w:right="581" w:firstLine="0"/>
        <w:jc w:val="both"/>
      </w:pPr>
      <w:r>
        <w:rPr>
          <w:color w:val="000009"/>
        </w:rPr>
        <w:t>The question whether the Family Court has jurisdiction to try application of the Muslim divorced woman for maintenance after coming into force the Muslim </w:t>
      </w:r>
      <w:r>
        <w:rPr>
          <w:color w:val="000009"/>
          <w:spacing w:val="-3"/>
        </w:rPr>
        <w:t>Women’s </w:t>
      </w:r>
      <w:r>
        <w:rPr>
          <w:color w:val="000009"/>
        </w:rPr>
        <w:t>Protection Act, was considered by the Full Bench of Bombay High Court in </w:t>
      </w:r>
      <w:r>
        <w:rPr>
          <w:b/>
          <w:i/>
          <w:color w:val="000009"/>
        </w:rPr>
        <w:t>Karim </w:t>
      </w:r>
      <w:r>
        <w:rPr>
          <w:b/>
          <w:i/>
          <w:color w:val="000009"/>
        </w:rPr>
        <w:t>Abdul Rehman Shaikh </w:t>
      </w:r>
      <w:r>
        <w:rPr>
          <w:b/>
          <w:i/>
          <w:color w:val="000009"/>
          <w:spacing w:val="-8"/>
        </w:rPr>
        <w:t>v. </w:t>
      </w:r>
      <w:r>
        <w:rPr>
          <w:b/>
          <w:i/>
          <w:color w:val="000009"/>
        </w:rPr>
        <w:t>Shehnaz Karim Shaikh and others </w:t>
      </w:r>
      <w:r>
        <w:rPr>
          <w:color w:val="000009"/>
        </w:rPr>
        <w:t>2000 (3) Mh.L.J. 555 which also took the same view that a Muslim woman can apply under Sections 3 and 4 of the Muslim </w:t>
      </w:r>
      <w:r>
        <w:rPr>
          <w:color w:val="000009"/>
          <w:spacing w:val="-3"/>
        </w:rPr>
        <w:t>Women’s </w:t>
      </w:r>
      <w:r>
        <w:rPr>
          <w:color w:val="000009"/>
        </w:rPr>
        <w:t>Protection Act only to the First Class Magistrate having jurisdiction under the Code and the Family Court cannot deal with such applications and held as</w:t>
      </w:r>
      <w:r>
        <w:rPr>
          <w:color w:val="000009"/>
          <w:spacing w:val="-6"/>
        </w:rPr>
        <w:t> </w:t>
      </w:r>
      <w:r>
        <w:rPr>
          <w:color w:val="000009"/>
        </w:rPr>
        <w:t>under:-</w:t>
      </w:r>
    </w:p>
    <w:p>
      <w:pPr>
        <w:pStyle w:val="BodyText"/>
        <w:ind w:left="1438" w:right="920"/>
        <w:jc w:val="both"/>
        <w:rPr>
          <w:rFonts w:ascii="Arial" w:hAnsi="Arial"/>
        </w:rPr>
      </w:pPr>
      <w:r>
        <w:rPr>
          <w:rFonts w:ascii="Arial" w:hAnsi="Arial"/>
          <w:color w:val="000009"/>
        </w:rPr>
        <w:t>“61. It is important to note that there is no enactment containing an express provision that the Family Court shall have jurisdiction to deal with applications made by a divorced Muslim women under </w:t>
      </w:r>
      <w:hyperlink r:id="rId32">
        <w:r>
          <w:rPr>
            <w:rFonts w:ascii="Arial" w:hAnsi="Arial"/>
            <w:color w:val="000009"/>
          </w:rPr>
          <w:t>sections</w:t>
        </w:r>
      </w:hyperlink>
      <w:r>
        <w:rPr>
          <w:rFonts w:ascii="Arial" w:hAnsi="Arial"/>
          <w:color w:val="000009"/>
        </w:rPr>
        <w:t>      </w:t>
      </w:r>
      <w:hyperlink r:id="rId32">
        <w:r>
          <w:rPr>
            <w:rFonts w:ascii="Arial" w:hAnsi="Arial"/>
            <w:color w:val="000009"/>
          </w:rPr>
          <w:t>3 </w:t>
        </w:r>
      </w:hyperlink>
      <w:r>
        <w:rPr>
          <w:rFonts w:ascii="Arial" w:hAnsi="Arial"/>
          <w:color w:val="000009"/>
        </w:rPr>
        <w:t>and </w:t>
      </w:r>
      <w:hyperlink r:id="rId33">
        <w:r>
          <w:rPr>
            <w:rFonts w:ascii="Arial" w:hAnsi="Arial"/>
            <w:color w:val="000009"/>
          </w:rPr>
          <w:t>4 </w:t>
        </w:r>
      </w:hyperlink>
      <w:r>
        <w:rPr>
          <w:rFonts w:ascii="Arial" w:hAnsi="Arial"/>
          <w:color w:val="000009"/>
        </w:rPr>
        <w:t>of the Muslim Women Act.  On  the  </w:t>
      </w:r>
      <w:r>
        <w:rPr>
          <w:rFonts w:ascii="Arial" w:hAnsi="Arial"/>
          <w:color w:val="000009"/>
          <w:spacing w:val="-3"/>
        </w:rPr>
        <w:t>contrary,  </w:t>
      </w:r>
      <w:r>
        <w:rPr>
          <w:rFonts w:ascii="Arial" w:hAnsi="Arial"/>
          <w:color w:val="000009"/>
        </w:rPr>
        <w:t>the  scheme  of the </w:t>
      </w:r>
      <w:hyperlink r:id="rId34">
        <w:r>
          <w:rPr>
            <w:rFonts w:ascii="Arial" w:hAnsi="Arial"/>
            <w:color w:val="000009"/>
          </w:rPr>
          <w:t>Muslim Women Act </w:t>
        </w:r>
      </w:hyperlink>
      <w:r>
        <w:rPr>
          <w:rFonts w:ascii="Arial" w:hAnsi="Arial"/>
          <w:color w:val="000009"/>
        </w:rPr>
        <w:t>shows that such application can be made only to the Magistrate of First Class exercising jurisdiction under </w:t>
      </w:r>
      <w:hyperlink r:id="rId35">
        <w:r>
          <w:rPr>
            <w:rFonts w:ascii="Arial" w:hAnsi="Arial"/>
            <w:color w:val="000009"/>
          </w:rPr>
          <w:t>the Code</w:t>
        </w:r>
      </w:hyperlink>
      <w:r>
        <w:rPr>
          <w:rFonts w:ascii="Arial" w:hAnsi="Arial"/>
          <w:color w:val="000009"/>
        </w:rPr>
        <w:t>. The Family Court's Act is a prior enactment. </w:t>
      </w:r>
      <w:hyperlink r:id="rId34">
        <w:r>
          <w:rPr>
            <w:rFonts w:ascii="Arial" w:hAnsi="Arial"/>
            <w:color w:val="000009"/>
          </w:rPr>
          <w:t>Muslim Women Act </w:t>
        </w:r>
      </w:hyperlink>
      <w:r>
        <w:rPr>
          <w:rFonts w:ascii="Arial" w:hAnsi="Arial"/>
          <w:color w:val="000009"/>
        </w:rPr>
        <w:t>does not even refer to the Family Court's Act. </w:t>
      </w:r>
      <w:r>
        <w:rPr>
          <w:rFonts w:ascii="Arial" w:hAnsi="Arial"/>
          <w:color w:val="000009"/>
          <w:u w:val="single" w:color="000009"/>
        </w:rPr>
        <w:t>If it was the intention of the</w:t>
      </w:r>
      <w:r>
        <w:rPr>
          <w:rFonts w:ascii="Arial" w:hAnsi="Arial"/>
          <w:color w:val="000009"/>
        </w:rPr>
        <w:t> </w:t>
      </w:r>
      <w:r>
        <w:rPr>
          <w:rFonts w:ascii="Arial" w:hAnsi="Arial"/>
          <w:color w:val="000009"/>
          <w:u w:val="single" w:color="000009"/>
        </w:rPr>
        <w:t>legislature to see that a Muslim women can file application before a</w:t>
      </w:r>
      <w:r>
        <w:rPr>
          <w:rFonts w:ascii="Arial" w:hAnsi="Arial"/>
          <w:color w:val="000009"/>
        </w:rPr>
        <w:t> </w:t>
      </w:r>
      <w:r>
        <w:rPr>
          <w:rFonts w:ascii="Arial" w:hAnsi="Arial"/>
          <w:color w:val="000009"/>
          <w:u w:val="single" w:color="000009"/>
        </w:rPr>
        <w:t>Family Court an express provision to that effect would have been found</w:t>
      </w:r>
      <w:r>
        <w:rPr>
          <w:rFonts w:ascii="Arial" w:hAnsi="Arial"/>
          <w:color w:val="000009"/>
        </w:rPr>
        <w:t> </w:t>
      </w:r>
      <w:r>
        <w:rPr>
          <w:rFonts w:ascii="Arial" w:hAnsi="Arial"/>
          <w:color w:val="000009"/>
          <w:u w:val="single" w:color="000009"/>
        </w:rPr>
        <w:t>in the </w:t>
      </w:r>
      <w:hyperlink r:id="rId34">
        <w:r>
          <w:rPr>
            <w:rFonts w:ascii="Arial" w:hAnsi="Arial"/>
            <w:color w:val="000009"/>
            <w:u w:val="single" w:color="000009"/>
          </w:rPr>
          <w:t>Muslim Women Act</w:t>
        </w:r>
      </w:hyperlink>
      <w:r>
        <w:rPr>
          <w:rFonts w:ascii="Arial" w:hAnsi="Arial"/>
          <w:color w:val="000009"/>
          <w:u w:val="single" w:color="000009"/>
        </w:rPr>
        <w:t>. On the </w:t>
      </w:r>
      <w:r>
        <w:rPr>
          <w:rFonts w:ascii="Arial" w:hAnsi="Arial"/>
          <w:color w:val="000009"/>
          <w:spacing w:val="-3"/>
          <w:u w:val="single" w:color="000009"/>
        </w:rPr>
        <w:t>contrary,</w:t>
      </w:r>
      <w:r>
        <w:rPr>
          <w:rFonts w:ascii="Arial" w:hAnsi="Arial"/>
          <w:color w:val="000009"/>
          <w:spacing w:val="-5"/>
          <w:u w:val="single" w:color="000009"/>
        </w:rPr>
        <w:t> </w:t>
      </w:r>
      <w:r>
        <w:rPr>
          <w:rFonts w:ascii="Arial" w:hAnsi="Arial"/>
          <w:color w:val="000009"/>
          <w:u w:val="single" w:color="000009"/>
        </w:rPr>
        <w:t>under </w:t>
      </w:r>
      <w:hyperlink r:id="rId36">
        <w:r>
          <w:rPr>
            <w:rFonts w:ascii="Arial" w:hAnsi="Arial"/>
            <w:color w:val="000009"/>
            <w:u w:val="single" w:color="000009"/>
          </w:rPr>
          <w:t>section</w:t>
        </w:r>
      </w:hyperlink>
      <w:r>
        <w:rPr>
          <w:rFonts w:ascii="Arial" w:hAnsi="Arial"/>
          <w:color w:val="000009"/>
          <w:u w:val="single" w:color="000009"/>
        </w:rPr>
        <w:t> 5 of the</w:t>
      </w:r>
    </w:p>
    <w:p>
      <w:pPr>
        <w:spacing w:after="0"/>
        <w:jc w:val="both"/>
        <w:rPr>
          <w:rFonts w:ascii="Arial" w:hAnsi="Arial"/>
        </w:rPr>
        <w:sectPr>
          <w:headerReference w:type="default" r:id="rId30"/>
          <w:footerReference w:type="default" r:id="rId31"/>
          <w:pgSz w:w="11900" w:h="16840"/>
          <w:pgMar w:header="0" w:footer="1051" w:top="1360" w:bottom="1240" w:left="940" w:right="860"/>
          <w:pgNumType w:start="17"/>
        </w:sectPr>
      </w:pPr>
    </w:p>
    <w:p>
      <w:pPr>
        <w:pStyle w:val="BodyText"/>
        <w:spacing w:before="81"/>
        <w:ind w:left="1438" w:right="919"/>
        <w:jc w:val="both"/>
        <w:rPr>
          <w:rFonts w:ascii="Arial"/>
        </w:rPr>
      </w:pPr>
      <w:r>
        <w:rPr>
          <w:rFonts w:ascii="Arial"/>
          <w:color w:val="000009"/>
          <w:u w:val="single" w:color="000009"/>
        </w:rPr>
        <w:t>Muslim Women Act, a divorced women and her former husband can</w:t>
      </w:r>
      <w:r>
        <w:rPr>
          <w:rFonts w:ascii="Arial"/>
          <w:color w:val="000009"/>
        </w:rPr>
        <w:t> </w:t>
      </w:r>
      <w:r>
        <w:rPr>
          <w:rFonts w:ascii="Arial"/>
          <w:color w:val="000009"/>
          <w:u w:val="single" w:color="000009"/>
        </w:rPr>
        <w:t>declare that they prefer to be governed by </w:t>
      </w:r>
      <w:hyperlink r:id="rId39">
        <w:r>
          <w:rPr>
            <w:rFonts w:ascii="Arial"/>
            <w:color w:val="000009"/>
            <w:u w:val="single" w:color="000009"/>
          </w:rPr>
          <w:t>sections 12</w:t>
        </w:r>
      </w:hyperlink>
      <w:r>
        <w:rPr>
          <w:rFonts w:ascii="Arial"/>
          <w:color w:val="000009"/>
          <w:u w:val="single" w:color="000009"/>
        </w:rPr>
        <w:t>5 to </w:t>
      </w:r>
      <w:hyperlink r:id="rId40">
        <w:r>
          <w:rPr>
            <w:rFonts w:ascii="Arial"/>
            <w:color w:val="000009"/>
            <w:u w:val="single" w:color="000009"/>
          </w:rPr>
          <w:t>12</w:t>
        </w:r>
      </w:hyperlink>
      <w:r>
        <w:rPr>
          <w:rFonts w:ascii="Arial"/>
          <w:color w:val="000009"/>
          <w:u w:val="single" w:color="000009"/>
        </w:rPr>
        <w:t>8 of the</w:t>
      </w:r>
      <w:r>
        <w:rPr>
          <w:rFonts w:ascii="Arial"/>
          <w:color w:val="000009"/>
        </w:rPr>
        <w:t> </w:t>
      </w:r>
      <w:r>
        <w:rPr>
          <w:rFonts w:ascii="Arial"/>
          <w:color w:val="000009"/>
          <w:u w:val="single" w:color="000009"/>
        </w:rPr>
        <w:t>Code and then the Magistrate has to dispose of the application</w:t>
      </w:r>
      <w:r>
        <w:rPr>
          <w:rFonts w:ascii="Arial"/>
          <w:color w:val="000009"/>
        </w:rPr>
        <w:t> </w:t>
      </w:r>
      <w:r>
        <w:rPr>
          <w:rFonts w:ascii="Arial"/>
          <w:color w:val="000009"/>
          <w:u w:val="single" w:color="000009"/>
        </w:rPr>
        <w:t>accordingly. Otherwise, the Magistrate has to deal with it as per the</w:t>
      </w:r>
      <w:r>
        <w:rPr>
          <w:rFonts w:ascii="Arial"/>
          <w:color w:val="000009"/>
        </w:rPr>
        <w:t> </w:t>
      </w:r>
      <w:r>
        <w:rPr>
          <w:rFonts w:ascii="Arial"/>
          <w:color w:val="000009"/>
          <w:u w:val="single" w:color="000009"/>
        </w:rPr>
        <w:t>provisions of the </w:t>
      </w:r>
      <w:hyperlink r:id="rId34">
        <w:r>
          <w:rPr>
            <w:rFonts w:ascii="Arial"/>
            <w:color w:val="000009"/>
            <w:u w:val="single" w:color="000009"/>
          </w:rPr>
          <w:t>Muslim Women Act</w:t>
        </w:r>
      </w:hyperlink>
      <w:r>
        <w:rPr>
          <w:rFonts w:ascii="Arial"/>
          <w:color w:val="000009"/>
          <w:u w:val="single" w:color="000009"/>
        </w:rPr>
        <w:t>. There is no provision under which</w:t>
      </w:r>
      <w:r>
        <w:rPr>
          <w:rFonts w:ascii="Arial"/>
          <w:color w:val="000009"/>
        </w:rPr>
        <w:t> </w:t>
      </w:r>
      <w:r>
        <w:rPr>
          <w:rFonts w:ascii="Arial"/>
          <w:color w:val="000009"/>
          <w:u w:val="single" w:color="000009"/>
        </w:rPr>
        <w:t>a Muslim women can prefer to go to a Family Court by making a joint</w:t>
      </w:r>
      <w:r>
        <w:rPr>
          <w:rFonts w:ascii="Arial"/>
          <w:color w:val="000009"/>
        </w:rPr>
        <w:t> </w:t>
      </w:r>
      <w:r>
        <w:rPr>
          <w:rFonts w:ascii="Arial"/>
          <w:color w:val="000009"/>
          <w:u w:val="single" w:color="000009"/>
        </w:rPr>
        <w:t>declaration with her husband. </w:t>
      </w:r>
      <w:hyperlink r:id="rId41">
        <w:r>
          <w:rPr>
            <w:rFonts w:ascii="Arial"/>
            <w:color w:val="000009"/>
            <w:u w:val="single" w:color="000009"/>
          </w:rPr>
          <w:t>Section</w:t>
        </w:r>
      </w:hyperlink>
      <w:r>
        <w:rPr>
          <w:rFonts w:ascii="Arial"/>
          <w:color w:val="000009"/>
          <w:u w:val="single" w:color="000009"/>
        </w:rPr>
        <w:t> 7 says that application by a</w:t>
      </w:r>
      <w:r>
        <w:rPr>
          <w:rFonts w:ascii="Arial"/>
          <w:color w:val="000009"/>
        </w:rPr>
        <w:t> </w:t>
      </w:r>
      <w:r>
        <w:rPr>
          <w:rFonts w:ascii="Arial"/>
          <w:color w:val="000009"/>
          <w:u w:val="single" w:color="000009"/>
        </w:rPr>
        <w:t>divorced women under </w:t>
      </w:r>
      <w:hyperlink r:id="rId34">
        <w:r>
          <w:rPr>
            <w:rFonts w:ascii="Arial"/>
            <w:color w:val="000009"/>
            <w:u w:val="single" w:color="000009"/>
          </w:rPr>
          <w:t>section 12</w:t>
        </w:r>
      </w:hyperlink>
      <w:r>
        <w:rPr>
          <w:rFonts w:ascii="Arial"/>
          <w:color w:val="000009"/>
          <w:u w:val="single" w:color="000009"/>
        </w:rPr>
        <w:t>5 or under </w:t>
      </w:r>
      <w:hyperlink r:id="rId42">
        <w:r>
          <w:rPr>
            <w:rFonts w:ascii="Arial"/>
            <w:color w:val="000009"/>
            <w:u w:val="single" w:color="000009"/>
          </w:rPr>
          <w:t>section 12</w:t>
        </w:r>
      </w:hyperlink>
      <w:r>
        <w:rPr>
          <w:rFonts w:ascii="Arial"/>
          <w:color w:val="000009"/>
          <w:u w:val="single" w:color="000009"/>
        </w:rPr>
        <w:t>7 of the Code</w:t>
      </w:r>
      <w:r>
        <w:rPr>
          <w:rFonts w:ascii="Arial"/>
          <w:color w:val="000009"/>
        </w:rPr>
        <w:t> </w:t>
      </w:r>
      <w:r>
        <w:rPr>
          <w:rFonts w:ascii="Arial"/>
          <w:color w:val="000009"/>
          <w:u w:val="single" w:color="000009"/>
        </w:rPr>
        <w:t>pending before a Magistrate on the commencement of the </w:t>
      </w:r>
      <w:hyperlink r:id="rId34">
        <w:r>
          <w:rPr>
            <w:rFonts w:ascii="Arial"/>
            <w:color w:val="000009"/>
            <w:u w:val="single" w:color="000009"/>
          </w:rPr>
          <w:t>Muslim</w:t>
        </w:r>
      </w:hyperlink>
      <w:r>
        <w:rPr>
          <w:rFonts w:ascii="Arial"/>
          <w:color w:val="000009"/>
        </w:rPr>
        <w:t> </w:t>
      </w:r>
      <w:hyperlink r:id="rId34">
        <w:r>
          <w:rPr>
            <w:rFonts w:ascii="Arial"/>
            <w:color w:val="000009"/>
            <w:u w:val="single" w:color="000009"/>
          </w:rPr>
          <w:t>Women Ac</w:t>
        </w:r>
      </w:hyperlink>
      <w:r>
        <w:rPr>
          <w:rFonts w:ascii="Arial"/>
          <w:color w:val="000009"/>
          <w:u w:val="single" w:color="000009"/>
        </w:rPr>
        <w:t>t shall notwithstanding anything contained in that Code and</w:t>
      </w:r>
      <w:r>
        <w:rPr>
          <w:rFonts w:ascii="Arial"/>
          <w:color w:val="000009"/>
        </w:rPr>
        <w:t> </w:t>
      </w:r>
      <w:r>
        <w:rPr>
          <w:rFonts w:ascii="Arial"/>
          <w:color w:val="000009"/>
          <w:u w:val="single" w:color="000009"/>
        </w:rPr>
        <w:t>subject to the provisions of </w:t>
      </w:r>
      <w:hyperlink r:id="rId36">
        <w:r>
          <w:rPr>
            <w:rFonts w:ascii="Arial"/>
            <w:color w:val="000009"/>
            <w:u w:val="single" w:color="000009"/>
          </w:rPr>
          <w:t>section </w:t>
        </w:r>
      </w:hyperlink>
      <w:r>
        <w:rPr>
          <w:rFonts w:ascii="Arial"/>
          <w:color w:val="000009"/>
          <w:u w:val="single" w:color="000009"/>
        </w:rPr>
        <w:t>5 of the Muslim Women Act shall be</w:t>
      </w:r>
      <w:r>
        <w:rPr>
          <w:rFonts w:ascii="Arial"/>
          <w:color w:val="000009"/>
        </w:rPr>
        <w:t> </w:t>
      </w:r>
      <w:r>
        <w:rPr>
          <w:rFonts w:ascii="Arial"/>
          <w:color w:val="000009"/>
          <w:u w:val="single" w:color="000009"/>
        </w:rPr>
        <w:t>disposed of by such Magistrate in accordance with the provisions of</w:t>
      </w:r>
      <w:r>
        <w:rPr>
          <w:rFonts w:ascii="Arial"/>
          <w:color w:val="000009"/>
        </w:rPr>
        <w:t>    </w:t>
      </w:r>
      <w:r>
        <w:rPr>
          <w:rFonts w:ascii="Arial"/>
          <w:color w:val="000009"/>
          <w:u w:val="single" w:color="000009"/>
        </w:rPr>
        <w:t>the </w:t>
      </w:r>
      <w:hyperlink r:id="rId34">
        <w:r>
          <w:rPr>
            <w:rFonts w:ascii="Arial"/>
            <w:color w:val="000009"/>
            <w:u w:val="single" w:color="000009"/>
          </w:rPr>
          <w:t>Muslim Women Act</w:t>
        </w:r>
      </w:hyperlink>
      <w:r>
        <w:rPr>
          <w:rFonts w:ascii="Arial"/>
          <w:color w:val="000009"/>
          <w:u w:val="single" w:color="000009"/>
        </w:rPr>
        <w:t>. This makes the legal provision very </w:t>
      </w:r>
      <w:r>
        <w:rPr>
          <w:rFonts w:ascii="Arial"/>
          <w:color w:val="000009"/>
          <w:spacing w:val="-3"/>
          <w:u w:val="single" w:color="000009"/>
        </w:rPr>
        <w:t>clear. </w:t>
      </w:r>
      <w:r>
        <w:rPr>
          <w:rFonts w:ascii="Arial"/>
          <w:color w:val="000009"/>
          <w:u w:val="single" w:color="000009"/>
        </w:rPr>
        <w:t>It is</w:t>
      </w:r>
      <w:r>
        <w:rPr>
          <w:rFonts w:ascii="Arial"/>
          <w:color w:val="000009"/>
        </w:rPr>
        <w:t> </w:t>
      </w:r>
      <w:r>
        <w:rPr>
          <w:rFonts w:ascii="Arial"/>
          <w:color w:val="000009"/>
          <w:u w:val="single" w:color="000009"/>
        </w:rPr>
        <w:t>only a Magistrate of the First Class exercising jurisdiction under </w:t>
      </w:r>
      <w:hyperlink r:id="rId35">
        <w:r>
          <w:rPr>
            <w:rFonts w:ascii="Arial"/>
            <w:color w:val="000009"/>
            <w:u w:val="single" w:color="000009"/>
          </w:rPr>
          <w:t>the</w:t>
        </w:r>
      </w:hyperlink>
      <w:r>
        <w:rPr>
          <w:rFonts w:ascii="Arial"/>
          <w:color w:val="000009"/>
        </w:rPr>
        <w:t> </w:t>
      </w:r>
      <w:hyperlink r:id="rId35">
        <w:r>
          <w:rPr>
            <w:rFonts w:ascii="Arial"/>
            <w:color w:val="000009"/>
            <w:u w:val="single" w:color="000009"/>
          </w:rPr>
          <w:t>Cod</w:t>
        </w:r>
      </w:hyperlink>
      <w:r>
        <w:rPr>
          <w:rFonts w:ascii="Arial"/>
          <w:color w:val="000009"/>
          <w:u w:val="single" w:color="000009"/>
        </w:rPr>
        <w:t>e who can dispose of even the pending applications and that too in</w:t>
      </w:r>
      <w:r>
        <w:rPr>
          <w:rFonts w:ascii="Arial"/>
          <w:color w:val="000009"/>
        </w:rPr>
        <w:t> </w:t>
      </w:r>
      <w:r>
        <w:rPr>
          <w:rFonts w:ascii="Arial"/>
          <w:color w:val="000009"/>
          <w:u w:val="single" w:color="000009"/>
        </w:rPr>
        <w:t>accordance with the provisions of the </w:t>
      </w:r>
      <w:hyperlink r:id="rId34">
        <w:r>
          <w:rPr>
            <w:rFonts w:ascii="Arial"/>
            <w:color w:val="000009"/>
            <w:u w:val="single" w:color="000009"/>
          </w:rPr>
          <w:t>Muslim Women Act</w:t>
        </w:r>
      </w:hyperlink>
      <w:r>
        <w:rPr>
          <w:rFonts w:ascii="Arial"/>
          <w:color w:val="000009"/>
          <w:u w:val="single" w:color="000009"/>
        </w:rPr>
        <w:t>. Therefore,</w:t>
      </w:r>
      <w:r>
        <w:rPr>
          <w:rFonts w:ascii="Arial"/>
          <w:color w:val="000009"/>
        </w:rPr>
        <w:t> </w:t>
      </w:r>
      <w:r>
        <w:rPr>
          <w:rFonts w:ascii="Arial"/>
          <w:color w:val="000009"/>
          <w:u w:val="single" w:color="000009"/>
        </w:rPr>
        <w:t>there is nothing in the provisions of the </w:t>
      </w:r>
      <w:hyperlink r:id="rId34">
        <w:r>
          <w:rPr>
            <w:rFonts w:ascii="Arial"/>
            <w:color w:val="000009"/>
            <w:u w:val="single" w:color="000009"/>
          </w:rPr>
          <w:t>Muslim Women Ac</w:t>
        </w:r>
      </w:hyperlink>
      <w:r>
        <w:rPr>
          <w:rFonts w:ascii="Arial"/>
          <w:color w:val="000009"/>
          <w:u w:val="single" w:color="000009"/>
        </w:rPr>
        <w:t>t to suggest</w:t>
      </w:r>
      <w:r>
        <w:rPr>
          <w:rFonts w:ascii="Arial"/>
          <w:color w:val="000009"/>
        </w:rPr>
        <w:t> </w:t>
      </w:r>
      <w:r>
        <w:rPr>
          <w:rFonts w:ascii="Arial"/>
          <w:color w:val="000009"/>
          <w:u w:val="single" w:color="000009"/>
        </w:rPr>
        <w:t>that  the  Family  Court  has  jurisdiction  to  entertain  applications</w:t>
      </w:r>
      <w:r>
        <w:rPr>
          <w:rFonts w:ascii="Arial"/>
          <w:color w:val="000009"/>
        </w:rPr>
        <w:t>  </w:t>
      </w:r>
      <w:r>
        <w:rPr>
          <w:rFonts w:ascii="Arial"/>
          <w:color w:val="000009"/>
          <w:u w:val="single" w:color="000009"/>
        </w:rPr>
        <w:t>under </w:t>
      </w:r>
      <w:hyperlink r:id="rId32">
        <w:r>
          <w:rPr>
            <w:rFonts w:ascii="Arial"/>
            <w:color w:val="000009"/>
            <w:u w:val="single" w:color="000009"/>
          </w:rPr>
          <w:t>sections </w:t>
        </w:r>
      </w:hyperlink>
      <w:r>
        <w:rPr>
          <w:rFonts w:ascii="Arial"/>
          <w:color w:val="000009"/>
          <w:u w:val="single" w:color="000009"/>
        </w:rPr>
        <w:t>3 and </w:t>
      </w:r>
      <w:hyperlink r:id="rId33">
        <w:r>
          <w:rPr>
            <w:rFonts w:ascii="Arial"/>
            <w:color w:val="000009"/>
            <w:u w:val="single" w:color="000009"/>
          </w:rPr>
          <w:t>4 </w:t>
        </w:r>
      </w:hyperlink>
      <w:r>
        <w:rPr>
          <w:rFonts w:ascii="Arial"/>
          <w:color w:val="000009"/>
          <w:u w:val="single" w:color="000009"/>
        </w:rPr>
        <w:t>of the Muslim Women</w:t>
      </w:r>
      <w:r>
        <w:rPr>
          <w:rFonts w:ascii="Arial"/>
          <w:color w:val="000009"/>
          <w:spacing w:val="-19"/>
          <w:u w:val="single" w:color="000009"/>
        </w:rPr>
        <w:t> </w:t>
      </w:r>
      <w:r>
        <w:rPr>
          <w:rFonts w:ascii="Arial"/>
          <w:color w:val="000009"/>
          <w:u w:val="single" w:color="000009"/>
        </w:rPr>
        <w:t>Act.</w:t>
      </w:r>
    </w:p>
    <w:p>
      <w:pPr>
        <w:pStyle w:val="BodyText"/>
        <w:spacing w:before="120"/>
        <w:ind w:left="1438" w:right="919"/>
        <w:jc w:val="both"/>
        <w:rPr>
          <w:rFonts w:ascii="Arial" w:hAnsi="Arial"/>
        </w:rPr>
      </w:pPr>
      <w:r>
        <w:rPr>
          <w:rFonts w:ascii="Arial" w:hAnsi="Arial"/>
          <w:color w:val="000009"/>
        </w:rPr>
        <w:t>62. Similar view has been taken by Division Bench of this Court in Noor Jamaal's case (supra) and we respectfully concur with the said </w:t>
      </w:r>
      <w:r>
        <w:rPr>
          <w:rFonts w:ascii="Arial" w:hAnsi="Arial"/>
          <w:color w:val="000009"/>
          <w:spacing w:val="-4"/>
        </w:rPr>
        <w:t>view. We </w:t>
      </w:r>
      <w:r>
        <w:rPr>
          <w:rFonts w:ascii="Arial" w:hAnsi="Arial"/>
          <w:color w:val="000009"/>
        </w:rPr>
        <w:t>do not concur with decision of the Division Bench of this Court in Allabuksh's case (supra) which holds that, where a Family Court has been established, the power and jurisdiction of the Family Court to entertain an application by a divorced Muslim wife is not taken away expressly or by necessary implication by the </w:t>
      </w:r>
      <w:hyperlink r:id="rId34">
        <w:r>
          <w:rPr>
            <w:rFonts w:ascii="Arial" w:hAnsi="Arial"/>
            <w:color w:val="000009"/>
          </w:rPr>
          <w:t>Muslim Women Act </w:t>
        </w:r>
      </w:hyperlink>
      <w:r>
        <w:rPr>
          <w:rFonts w:ascii="Arial" w:hAnsi="Arial"/>
          <w:color w:val="000009"/>
        </w:rPr>
        <w:t>and the remedy under the </w:t>
      </w:r>
      <w:hyperlink r:id="rId34">
        <w:r>
          <w:rPr>
            <w:rFonts w:ascii="Arial" w:hAnsi="Arial"/>
            <w:color w:val="000009"/>
          </w:rPr>
          <w:t>Muslim Women Act </w:t>
        </w:r>
      </w:hyperlink>
      <w:r>
        <w:rPr>
          <w:rFonts w:ascii="Arial" w:hAnsi="Arial"/>
          <w:color w:val="000009"/>
        </w:rPr>
        <w:t>is an additional </w:t>
      </w:r>
      <w:r>
        <w:rPr>
          <w:rFonts w:ascii="Arial" w:hAnsi="Arial"/>
          <w:color w:val="000009"/>
          <w:spacing w:val="-3"/>
        </w:rPr>
        <w:t>remedy. </w:t>
      </w:r>
      <w:r>
        <w:rPr>
          <w:rFonts w:ascii="Arial" w:hAnsi="Arial"/>
          <w:color w:val="000009"/>
          <w:u w:val="single" w:color="000009"/>
        </w:rPr>
        <w:t>In our opinion, the fact that the </w:t>
      </w:r>
      <w:hyperlink r:id="rId34">
        <w:r>
          <w:rPr>
            <w:rFonts w:ascii="Arial" w:hAnsi="Arial"/>
            <w:color w:val="000009"/>
            <w:u w:val="single" w:color="000009"/>
          </w:rPr>
          <w:t>Muslim Women Ac</w:t>
        </w:r>
      </w:hyperlink>
      <w:r>
        <w:rPr>
          <w:rFonts w:ascii="Arial" w:hAnsi="Arial"/>
          <w:color w:val="000009"/>
          <w:u w:val="single" w:color="000009"/>
        </w:rPr>
        <w:t>t does not refer to a Family Court or does not say that application under </w:t>
      </w:r>
      <w:hyperlink r:id="rId32">
        <w:r>
          <w:rPr>
            <w:rFonts w:ascii="Arial" w:hAnsi="Arial"/>
            <w:color w:val="000009"/>
            <w:u w:val="single" w:color="000009"/>
          </w:rPr>
          <w:t>sections </w:t>
        </w:r>
      </w:hyperlink>
      <w:r>
        <w:rPr>
          <w:rFonts w:ascii="Arial" w:hAnsi="Arial"/>
          <w:color w:val="000009"/>
          <w:u w:val="single" w:color="000009"/>
        </w:rPr>
        <w:t>3 and </w:t>
      </w:r>
      <w:hyperlink r:id="rId33">
        <w:r>
          <w:rPr>
            <w:rFonts w:ascii="Arial" w:hAnsi="Arial"/>
            <w:color w:val="000009"/>
            <w:u w:val="single" w:color="000009"/>
          </w:rPr>
          <w:t>4 </w:t>
        </w:r>
      </w:hyperlink>
      <w:r>
        <w:rPr>
          <w:rFonts w:ascii="Arial" w:hAnsi="Arial"/>
          <w:color w:val="000009"/>
          <w:u w:val="single" w:color="000009"/>
        </w:rPr>
        <w:t>can be filed before the Family Court is very material. If the jurisdiction of the Family Court was sought to be protected, there would have been an express provision making it clear that the Family Court has jurisdiction to entertain  applications   of   divorced   Muslim   women   under </w:t>
      </w:r>
      <w:hyperlink r:id="rId32">
        <w:r>
          <w:rPr>
            <w:rFonts w:ascii="Arial" w:hAnsi="Arial"/>
            <w:color w:val="000009"/>
            <w:u w:val="single" w:color="000009"/>
          </w:rPr>
          <w:t>sections</w:t>
        </w:r>
      </w:hyperlink>
      <w:r>
        <w:rPr>
          <w:rFonts w:ascii="Arial" w:hAnsi="Arial"/>
          <w:color w:val="000009"/>
        </w:rPr>
        <w:t> </w:t>
      </w:r>
      <w:hyperlink r:id="rId32">
        <w:r>
          <w:rPr>
            <w:rFonts w:ascii="Arial" w:hAnsi="Arial"/>
            <w:color w:val="000009"/>
            <w:u w:val="single" w:color="000009"/>
          </w:rPr>
          <w:t> 3 </w:t>
        </w:r>
      </w:hyperlink>
      <w:r>
        <w:rPr>
          <w:rFonts w:ascii="Arial" w:hAnsi="Arial"/>
          <w:color w:val="000009"/>
          <w:u w:val="single" w:color="000009"/>
        </w:rPr>
        <w:t>and </w:t>
      </w:r>
      <w:hyperlink r:id="rId33">
        <w:r>
          <w:rPr>
            <w:rFonts w:ascii="Arial" w:hAnsi="Arial"/>
            <w:color w:val="000009"/>
            <w:u w:val="single" w:color="000009"/>
          </w:rPr>
          <w:t>4 </w:t>
        </w:r>
      </w:hyperlink>
      <w:r>
        <w:rPr>
          <w:rFonts w:ascii="Arial" w:hAnsi="Arial"/>
          <w:color w:val="000009"/>
          <w:u w:val="single" w:color="000009"/>
        </w:rPr>
        <w:t>of the Muslim Women Act. </w:t>
      </w:r>
      <w:r>
        <w:rPr>
          <w:rFonts w:ascii="Arial" w:hAnsi="Arial"/>
          <w:color w:val="000009"/>
          <w:spacing w:val="-4"/>
          <w:u w:val="single" w:color="000009"/>
        </w:rPr>
        <w:t>We </w:t>
      </w:r>
      <w:r>
        <w:rPr>
          <w:rFonts w:ascii="Arial" w:hAnsi="Arial"/>
          <w:color w:val="000009"/>
          <w:u w:val="single" w:color="000009"/>
        </w:rPr>
        <w:t>therefore hold that after coming into force of the </w:t>
      </w:r>
      <w:hyperlink r:id="rId34">
        <w:r>
          <w:rPr>
            <w:rFonts w:ascii="Arial" w:hAnsi="Arial"/>
            <w:color w:val="000009"/>
            <w:u w:val="single" w:color="000009"/>
          </w:rPr>
          <w:t>Muslim Women Act</w:t>
        </w:r>
      </w:hyperlink>
      <w:r>
        <w:rPr>
          <w:rFonts w:ascii="Arial" w:hAnsi="Arial"/>
          <w:color w:val="000009"/>
          <w:u w:val="single" w:color="000009"/>
        </w:rPr>
        <w:t>, a Muslim  women  can  apply</w:t>
      </w:r>
      <w:r>
        <w:rPr>
          <w:rFonts w:ascii="Arial" w:hAnsi="Arial"/>
          <w:color w:val="000009"/>
        </w:rPr>
        <w:t> </w:t>
      </w:r>
      <w:r>
        <w:rPr>
          <w:rFonts w:ascii="Arial" w:hAnsi="Arial"/>
          <w:color w:val="000009"/>
          <w:u w:val="single" w:color="000009"/>
        </w:rPr>
        <w:t> under </w:t>
      </w:r>
      <w:hyperlink r:id="rId32">
        <w:r>
          <w:rPr>
            <w:rFonts w:ascii="Arial" w:hAnsi="Arial"/>
            <w:color w:val="000009"/>
            <w:u w:val="single" w:color="000009"/>
          </w:rPr>
          <w:t>sections </w:t>
        </w:r>
      </w:hyperlink>
      <w:r>
        <w:rPr>
          <w:rFonts w:ascii="Arial" w:hAnsi="Arial"/>
          <w:color w:val="000009"/>
          <w:u w:val="single" w:color="000009"/>
        </w:rPr>
        <w:t>3 and </w:t>
      </w:r>
      <w:hyperlink r:id="rId33">
        <w:r>
          <w:rPr>
            <w:rFonts w:ascii="Arial" w:hAnsi="Arial"/>
            <w:color w:val="000009"/>
            <w:u w:val="single" w:color="000009"/>
          </w:rPr>
          <w:t>4 </w:t>
        </w:r>
      </w:hyperlink>
      <w:r>
        <w:rPr>
          <w:rFonts w:ascii="Arial" w:hAnsi="Arial"/>
          <w:color w:val="000009"/>
          <w:u w:val="single" w:color="000009"/>
        </w:rPr>
        <w:t>of the said Act only to the First Class Magistrate having jurisdiction under </w:t>
      </w:r>
      <w:hyperlink r:id="rId35">
        <w:r>
          <w:rPr>
            <w:rFonts w:ascii="Arial" w:hAnsi="Arial"/>
            <w:color w:val="000009"/>
            <w:u w:val="single" w:color="000009"/>
          </w:rPr>
          <w:t>the Code</w:t>
        </w:r>
      </w:hyperlink>
      <w:r>
        <w:rPr>
          <w:rFonts w:ascii="Arial" w:hAnsi="Arial"/>
          <w:color w:val="000009"/>
          <w:u w:val="single" w:color="000009"/>
        </w:rPr>
        <w:t>. The Family Court cannot deal with such applications</w:t>
      </w:r>
      <w:r>
        <w:rPr>
          <w:rFonts w:ascii="Arial" w:hAnsi="Arial"/>
          <w:color w:val="000009"/>
        </w:rPr>
        <w:t>.” [</w:t>
      </w:r>
      <w:r>
        <w:rPr>
          <w:rFonts w:ascii="Arial" w:hAnsi="Arial"/>
          <w:b/>
          <w:color w:val="000009"/>
        </w:rPr>
        <w:t>Underlining</w:t>
      </w:r>
      <w:r>
        <w:rPr>
          <w:rFonts w:ascii="Arial" w:hAnsi="Arial"/>
          <w:b/>
          <w:color w:val="000009"/>
          <w:spacing w:val="-1"/>
        </w:rPr>
        <w:t> </w:t>
      </w:r>
      <w:r>
        <w:rPr>
          <w:rFonts w:ascii="Arial" w:hAnsi="Arial"/>
          <w:b/>
          <w:color w:val="000009"/>
        </w:rPr>
        <w:t>added</w:t>
      </w:r>
      <w:r>
        <w:rPr>
          <w:rFonts w:ascii="Arial" w:hAnsi="Arial"/>
          <w:color w:val="000009"/>
        </w:rPr>
        <w:t>]</w:t>
      </w:r>
    </w:p>
    <w:p>
      <w:pPr>
        <w:pStyle w:val="Heading2"/>
        <w:numPr>
          <w:ilvl w:val="0"/>
          <w:numId w:val="1"/>
        </w:numPr>
        <w:tabs>
          <w:tab w:pos="1798" w:val="left" w:leader="none"/>
        </w:tabs>
        <w:spacing w:line="480" w:lineRule="auto" w:before="213" w:after="0"/>
        <w:ind w:left="1078" w:right="582" w:firstLine="0"/>
        <w:jc w:val="both"/>
      </w:pPr>
      <w:r>
        <w:rPr>
          <w:color w:val="000009"/>
        </w:rPr>
        <w:t>In the present case, we are concerned with the question whether the application under Section 3(2) of the Act of 1986 can</w:t>
      </w:r>
      <w:r>
        <w:rPr>
          <w:color w:val="000009"/>
          <w:spacing w:val="-49"/>
        </w:rPr>
        <w:t> </w:t>
      </w:r>
      <w:r>
        <w:rPr>
          <w:color w:val="000009"/>
        </w:rPr>
        <w:t>be filed before the Family Court or whether the Family Court can convert the petition for maintenance under Section 125 </w:t>
      </w:r>
      <w:r>
        <w:rPr>
          <w:color w:val="000009"/>
          <w:spacing w:val="-8"/>
        </w:rPr>
        <w:t>Cr.P.C. </w:t>
      </w:r>
      <w:r>
        <w:rPr>
          <w:color w:val="000009"/>
        </w:rPr>
        <w:t>to one</w:t>
      </w:r>
      <w:r>
        <w:rPr>
          <w:color w:val="000009"/>
          <w:spacing w:val="26"/>
        </w:rPr>
        <w:t> </w:t>
      </w:r>
      <w:r>
        <w:rPr>
          <w:color w:val="000009"/>
        </w:rPr>
        <w:t>under</w:t>
      </w:r>
      <w:r>
        <w:rPr>
          <w:color w:val="000009"/>
          <w:spacing w:val="26"/>
        </w:rPr>
        <w:t> </w:t>
      </w:r>
      <w:r>
        <w:rPr>
          <w:color w:val="000009"/>
        </w:rPr>
        <w:t>Section</w:t>
      </w:r>
      <w:r>
        <w:rPr>
          <w:color w:val="000009"/>
          <w:spacing w:val="25"/>
        </w:rPr>
        <w:t> </w:t>
      </w:r>
      <w:r>
        <w:rPr>
          <w:color w:val="000009"/>
        </w:rPr>
        <w:t>3</w:t>
      </w:r>
      <w:r>
        <w:rPr>
          <w:color w:val="000009"/>
          <w:spacing w:val="27"/>
        </w:rPr>
        <w:t> </w:t>
      </w:r>
      <w:r>
        <w:rPr>
          <w:color w:val="000009"/>
        </w:rPr>
        <w:t>or</w:t>
      </w:r>
      <w:r>
        <w:rPr>
          <w:color w:val="000009"/>
          <w:spacing w:val="26"/>
        </w:rPr>
        <w:t> </w:t>
      </w:r>
      <w:r>
        <w:rPr>
          <w:color w:val="000009"/>
        </w:rPr>
        <w:t>Section</w:t>
      </w:r>
      <w:r>
        <w:rPr>
          <w:color w:val="000009"/>
          <w:spacing w:val="26"/>
        </w:rPr>
        <w:t> </w:t>
      </w:r>
      <w:r>
        <w:rPr>
          <w:color w:val="000009"/>
        </w:rPr>
        <w:t>4</w:t>
      </w:r>
      <w:r>
        <w:rPr>
          <w:color w:val="000009"/>
          <w:spacing w:val="26"/>
        </w:rPr>
        <w:t> </w:t>
      </w:r>
      <w:r>
        <w:rPr>
          <w:color w:val="000009"/>
        </w:rPr>
        <w:t>of</w:t>
      </w:r>
      <w:r>
        <w:rPr>
          <w:color w:val="000009"/>
          <w:spacing w:val="26"/>
        </w:rPr>
        <w:t> </w:t>
      </w:r>
      <w:r>
        <w:rPr>
          <w:color w:val="000009"/>
        </w:rPr>
        <w:t>the</w:t>
      </w:r>
      <w:r>
        <w:rPr>
          <w:color w:val="000009"/>
          <w:spacing w:val="10"/>
        </w:rPr>
        <w:t> </w:t>
      </w:r>
      <w:r>
        <w:rPr>
          <w:color w:val="000009"/>
        </w:rPr>
        <w:t>Act</w:t>
      </w:r>
      <w:r>
        <w:rPr>
          <w:color w:val="000009"/>
          <w:spacing w:val="27"/>
        </w:rPr>
        <w:t> </w:t>
      </w:r>
      <w:r>
        <w:rPr>
          <w:color w:val="000009"/>
        </w:rPr>
        <w:t>of</w:t>
      </w:r>
      <w:r>
        <w:rPr>
          <w:color w:val="000009"/>
          <w:spacing w:val="26"/>
        </w:rPr>
        <w:t> </w:t>
      </w:r>
      <w:r>
        <w:rPr>
          <w:color w:val="000009"/>
        </w:rPr>
        <w:t>1986.</w:t>
      </w:r>
      <w:r>
        <w:rPr>
          <w:color w:val="000009"/>
          <w:spacing w:val="51"/>
        </w:rPr>
        <w:t> </w:t>
      </w:r>
      <w:r>
        <w:rPr>
          <w:color w:val="000009"/>
        </w:rPr>
        <w:t>I</w:t>
      </w:r>
      <w:r>
        <w:rPr>
          <w:color w:val="000009"/>
          <w:spacing w:val="27"/>
        </w:rPr>
        <w:t> </w:t>
      </w:r>
      <w:r>
        <w:rPr>
          <w:color w:val="000009"/>
        </w:rPr>
        <w:t>fully</w:t>
      </w:r>
      <w:r>
        <w:rPr>
          <w:color w:val="000009"/>
          <w:spacing w:val="25"/>
        </w:rPr>
        <w:t> </w:t>
      </w:r>
      <w:r>
        <w:rPr>
          <w:color w:val="000009"/>
        </w:rPr>
        <w:t>agree</w:t>
      </w:r>
    </w:p>
    <w:p>
      <w:pPr>
        <w:spacing w:after="0" w:line="480" w:lineRule="auto"/>
        <w:jc w:val="both"/>
        <w:sectPr>
          <w:headerReference w:type="default" r:id="rId37"/>
          <w:footerReference w:type="default" r:id="rId38"/>
          <w:pgSz w:w="11900" w:h="16840"/>
          <w:pgMar w:header="0" w:footer="1051" w:top="1360" w:bottom="1240" w:left="940" w:right="860"/>
          <w:pgNumType w:start="18"/>
        </w:sectPr>
      </w:pPr>
    </w:p>
    <w:p>
      <w:pPr>
        <w:spacing w:line="480" w:lineRule="auto" w:before="61"/>
        <w:ind w:left="1078" w:right="579" w:firstLine="0"/>
        <w:jc w:val="both"/>
        <w:rPr>
          <w:sz w:val="28"/>
        </w:rPr>
      </w:pPr>
      <w:r>
        <w:rPr>
          <w:color w:val="000009"/>
          <w:sz w:val="28"/>
        </w:rPr>
        <w:t>with the view taken by the Full Bench of the Bombay High Court in </w:t>
      </w:r>
      <w:r>
        <w:rPr>
          <w:b/>
          <w:i/>
          <w:color w:val="000009"/>
          <w:sz w:val="28"/>
        </w:rPr>
        <w:t>Karim Abdul Rehman Sheikh case</w:t>
      </w:r>
      <w:r>
        <w:rPr>
          <w:color w:val="000009"/>
          <w:sz w:val="28"/>
        </w:rPr>
        <w:t>. Since the Muslim </w:t>
      </w:r>
      <w:r>
        <w:rPr>
          <w:color w:val="000009"/>
          <w:spacing w:val="-3"/>
          <w:sz w:val="28"/>
        </w:rPr>
        <w:t>Women’s </w:t>
      </w:r>
      <w:r>
        <w:rPr>
          <w:color w:val="000009"/>
          <w:sz w:val="28"/>
        </w:rPr>
        <w:t>Protection Act, 1986 does not refer to the Family Court or does not say that an application under Sections 3 and 4 can be filed before the Family Court, in my </w:t>
      </w:r>
      <w:r>
        <w:rPr>
          <w:color w:val="000009"/>
          <w:spacing w:val="-4"/>
          <w:sz w:val="28"/>
        </w:rPr>
        <w:t>view, </w:t>
      </w:r>
      <w:r>
        <w:rPr>
          <w:color w:val="000009"/>
          <w:sz w:val="28"/>
        </w:rPr>
        <w:t>the Family Court cannot entertain the application of divorced Muslim woman under Sections 3 and 4 of the Muslim </w:t>
      </w:r>
      <w:r>
        <w:rPr>
          <w:color w:val="000009"/>
          <w:spacing w:val="-3"/>
          <w:sz w:val="28"/>
        </w:rPr>
        <w:t>Women’s </w:t>
      </w:r>
      <w:r>
        <w:rPr>
          <w:color w:val="000009"/>
          <w:sz w:val="28"/>
        </w:rPr>
        <w:t>Protection Act,</w:t>
      </w:r>
      <w:r>
        <w:rPr>
          <w:color w:val="000009"/>
          <w:spacing w:val="-17"/>
          <w:sz w:val="28"/>
        </w:rPr>
        <w:t> </w:t>
      </w:r>
      <w:r>
        <w:rPr>
          <w:color w:val="000009"/>
          <w:sz w:val="28"/>
        </w:rPr>
        <w:t>1986.</w:t>
      </w:r>
    </w:p>
    <w:p>
      <w:pPr>
        <w:pStyle w:val="ListParagraph"/>
        <w:numPr>
          <w:ilvl w:val="0"/>
          <w:numId w:val="1"/>
        </w:numPr>
        <w:tabs>
          <w:tab w:pos="1798" w:val="left" w:leader="none"/>
        </w:tabs>
        <w:spacing w:line="480" w:lineRule="auto" w:before="0" w:after="0"/>
        <w:ind w:left="1078" w:right="569" w:firstLine="0"/>
        <w:jc w:val="both"/>
        <w:rPr>
          <w:rFonts w:ascii="Arial" w:hAnsi="Arial"/>
          <w:sz w:val="28"/>
        </w:rPr>
      </w:pPr>
      <w:r>
        <w:rPr>
          <w:rFonts w:ascii="Arial" w:hAnsi="Arial"/>
          <w:color w:val="000009"/>
          <w:sz w:val="28"/>
        </w:rPr>
        <w:t>The learned counsel for the appellant placed reliance upon the judgment in </w:t>
      </w:r>
      <w:r>
        <w:rPr>
          <w:rFonts w:ascii="Arial" w:hAnsi="Arial"/>
          <w:b/>
          <w:i/>
          <w:color w:val="000009"/>
          <w:sz w:val="28"/>
        </w:rPr>
        <w:t>Iqbal Bano case </w:t>
      </w:r>
      <w:r>
        <w:rPr>
          <w:rFonts w:ascii="Arial" w:hAnsi="Arial"/>
          <w:color w:val="000009"/>
          <w:sz w:val="28"/>
        </w:rPr>
        <w:t>and submitted that in the said case, the Magistrate has converted the petition for maintenance under Section 125 </w:t>
      </w:r>
      <w:r>
        <w:rPr>
          <w:rFonts w:ascii="Arial" w:hAnsi="Arial"/>
          <w:color w:val="000009"/>
          <w:spacing w:val="-8"/>
          <w:sz w:val="28"/>
        </w:rPr>
        <w:t>Cr.P.C. </w:t>
      </w:r>
      <w:r>
        <w:rPr>
          <w:rFonts w:ascii="Arial" w:hAnsi="Arial"/>
          <w:color w:val="000009"/>
          <w:sz w:val="28"/>
        </w:rPr>
        <w:t>to the application under Section 3 of the Muslim </w:t>
      </w:r>
      <w:r>
        <w:rPr>
          <w:rFonts w:ascii="Arial" w:hAnsi="Arial"/>
          <w:color w:val="000009"/>
          <w:spacing w:val="-3"/>
          <w:sz w:val="28"/>
        </w:rPr>
        <w:t>Women’s </w:t>
      </w:r>
      <w:r>
        <w:rPr>
          <w:rFonts w:ascii="Arial" w:hAnsi="Arial"/>
          <w:color w:val="000009"/>
          <w:sz w:val="28"/>
        </w:rPr>
        <w:t>Protection Act, 1986 and the same was upheld by the Supreme Court. The facts of the </w:t>
      </w:r>
      <w:r>
        <w:rPr>
          <w:rFonts w:ascii="Arial" w:hAnsi="Arial"/>
          <w:b/>
          <w:i/>
          <w:color w:val="000009"/>
          <w:sz w:val="28"/>
        </w:rPr>
        <w:t>Iqbal Bano case </w:t>
      </w:r>
      <w:r>
        <w:rPr>
          <w:rFonts w:ascii="Arial" w:hAnsi="Arial"/>
          <w:color w:val="000009"/>
          <w:sz w:val="28"/>
        </w:rPr>
        <w:t>are clearly distinguishable from the facts of the present case. In </w:t>
      </w:r>
      <w:r>
        <w:rPr>
          <w:rFonts w:ascii="Arial" w:hAnsi="Arial"/>
          <w:b/>
          <w:i/>
          <w:color w:val="000009"/>
          <w:sz w:val="28"/>
        </w:rPr>
        <w:t>Iqbal Bano </w:t>
      </w:r>
      <w:r>
        <w:rPr>
          <w:rFonts w:ascii="Arial" w:hAnsi="Arial"/>
          <w:b/>
          <w:i/>
          <w:color w:val="000009"/>
          <w:sz w:val="28"/>
        </w:rPr>
        <w:t>case</w:t>
      </w:r>
      <w:r>
        <w:rPr>
          <w:rFonts w:ascii="Arial" w:hAnsi="Arial"/>
          <w:b/>
          <w:color w:val="000009"/>
          <w:sz w:val="28"/>
        </w:rPr>
        <w:t>, </w:t>
      </w:r>
      <w:r>
        <w:rPr>
          <w:rFonts w:ascii="Arial" w:hAnsi="Arial"/>
          <w:color w:val="000009"/>
          <w:sz w:val="28"/>
        </w:rPr>
        <w:t>the application under Section 125 </w:t>
      </w:r>
      <w:r>
        <w:rPr>
          <w:rFonts w:ascii="Arial" w:hAnsi="Arial"/>
          <w:color w:val="000009"/>
          <w:spacing w:val="-8"/>
          <w:sz w:val="28"/>
        </w:rPr>
        <w:t>Cr.P.C. </w:t>
      </w:r>
      <w:r>
        <w:rPr>
          <w:rFonts w:ascii="Arial" w:hAnsi="Arial"/>
          <w:color w:val="000009"/>
          <w:sz w:val="28"/>
        </w:rPr>
        <w:t>was made before the Magistrate which also had jurisdiction to entertain application under Section 3 of the Muslim </w:t>
      </w:r>
      <w:r>
        <w:rPr>
          <w:rFonts w:ascii="Arial" w:hAnsi="Arial"/>
          <w:color w:val="000009"/>
          <w:spacing w:val="-3"/>
          <w:sz w:val="28"/>
        </w:rPr>
        <w:t>Women’s </w:t>
      </w:r>
      <w:r>
        <w:rPr>
          <w:rFonts w:ascii="Arial" w:hAnsi="Arial"/>
          <w:color w:val="000009"/>
          <w:sz w:val="28"/>
        </w:rPr>
        <w:t>Protection Act. In that context, the Supreme Court upheld the order converting the application under Section 125 </w:t>
      </w:r>
      <w:r>
        <w:rPr>
          <w:rFonts w:ascii="Arial" w:hAnsi="Arial"/>
          <w:color w:val="000009"/>
          <w:spacing w:val="-8"/>
          <w:sz w:val="28"/>
        </w:rPr>
        <w:t>Cr.P.C. </w:t>
      </w:r>
      <w:r>
        <w:rPr>
          <w:rFonts w:ascii="Arial" w:hAnsi="Arial"/>
          <w:color w:val="000009"/>
          <w:sz w:val="28"/>
        </w:rPr>
        <w:t>as the one under Section 3 of the Muslim </w:t>
      </w:r>
      <w:r>
        <w:rPr>
          <w:rFonts w:ascii="Arial" w:hAnsi="Arial"/>
          <w:color w:val="000009"/>
          <w:spacing w:val="-3"/>
          <w:sz w:val="28"/>
        </w:rPr>
        <w:t>Women’s </w:t>
      </w:r>
      <w:r>
        <w:rPr>
          <w:rFonts w:ascii="Arial" w:hAnsi="Arial"/>
          <w:color w:val="000009"/>
          <w:sz w:val="28"/>
        </w:rPr>
        <w:t>Protection</w:t>
      </w:r>
      <w:r>
        <w:rPr>
          <w:rFonts w:ascii="Arial" w:hAnsi="Arial"/>
          <w:color w:val="000009"/>
          <w:spacing w:val="-16"/>
          <w:sz w:val="28"/>
        </w:rPr>
        <w:t> </w:t>
      </w:r>
      <w:r>
        <w:rPr>
          <w:rFonts w:ascii="Arial" w:hAnsi="Arial"/>
          <w:color w:val="000009"/>
          <w:sz w:val="28"/>
        </w:rPr>
        <w:t>Act.</w:t>
      </w:r>
    </w:p>
    <w:p>
      <w:pPr>
        <w:pStyle w:val="ListParagraph"/>
        <w:numPr>
          <w:ilvl w:val="0"/>
          <w:numId w:val="1"/>
        </w:numPr>
        <w:tabs>
          <w:tab w:pos="1798" w:val="left" w:leader="none"/>
        </w:tabs>
        <w:spacing w:line="480" w:lineRule="auto" w:before="1" w:after="0"/>
        <w:ind w:left="1078" w:right="587" w:firstLine="0"/>
        <w:jc w:val="both"/>
        <w:rPr>
          <w:rFonts w:ascii="Arial"/>
          <w:sz w:val="28"/>
        </w:rPr>
      </w:pPr>
      <w:r>
        <w:rPr>
          <w:rFonts w:ascii="Arial"/>
          <w:color w:val="000009"/>
          <w:sz w:val="28"/>
        </w:rPr>
        <w:t>Therefore, the application under Section 3(2) of the Act of 1986</w:t>
      </w:r>
      <w:r>
        <w:rPr>
          <w:rFonts w:ascii="Arial"/>
          <w:color w:val="000009"/>
          <w:spacing w:val="62"/>
          <w:sz w:val="28"/>
        </w:rPr>
        <w:t> </w:t>
      </w:r>
      <w:r>
        <w:rPr>
          <w:rFonts w:ascii="Arial"/>
          <w:color w:val="000009"/>
          <w:sz w:val="28"/>
        </w:rPr>
        <w:t>by</w:t>
      </w:r>
      <w:r>
        <w:rPr>
          <w:rFonts w:ascii="Arial"/>
          <w:color w:val="000009"/>
          <w:spacing w:val="62"/>
          <w:sz w:val="28"/>
        </w:rPr>
        <w:t> </w:t>
      </w:r>
      <w:r>
        <w:rPr>
          <w:rFonts w:ascii="Arial"/>
          <w:color w:val="000009"/>
          <w:sz w:val="28"/>
        </w:rPr>
        <w:t>the</w:t>
      </w:r>
      <w:r>
        <w:rPr>
          <w:rFonts w:ascii="Arial"/>
          <w:color w:val="000009"/>
          <w:spacing w:val="62"/>
          <w:sz w:val="28"/>
        </w:rPr>
        <w:t> </w:t>
      </w:r>
      <w:r>
        <w:rPr>
          <w:rFonts w:ascii="Arial"/>
          <w:color w:val="000009"/>
          <w:sz w:val="28"/>
        </w:rPr>
        <w:t>divorced</w:t>
      </w:r>
      <w:r>
        <w:rPr>
          <w:rFonts w:ascii="Arial"/>
          <w:color w:val="000009"/>
          <w:spacing w:val="62"/>
          <w:sz w:val="28"/>
        </w:rPr>
        <w:t> </w:t>
      </w:r>
      <w:r>
        <w:rPr>
          <w:rFonts w:ascii="Arial"/>
          <w:color w:val="000009"/>
          <w:sz w:val="28"/>
        </w:rPr>
        <w:t>wife</w:t>
      </w:r>
      <w:r>
        <w:rPr>
          <w:rFonts w:ascii="Arial"/>
          <w:color w:val="000009"/>
          <w:spacing w:val="63"/>
          <w:sz w:val="28"/>
        </w:rPr>
        <w:t> </w:t>
      </w:r>
      <w:r>
        <w:rPr>
          <w:rFonts w:ascii="Arial"/>
          <w:color w:val="000009"/>
          <w:sz w:val="28"/>
        </w:rPr>
        <w:t>has</w:t>
      </w:r>
      <w:r>
        <w:rPr>
          <w:rFonts w:ascii="Arial"/>
          <w:color w:val="000009"/>
          <w:spacing w:val="61"/>
          <w:sz w:val="28"/>
        </w:rPr>
        <w:t> </w:t>
      </w:r>
      <w:r>
        <w:rPr>
          <w:rFonts w:ascii="Arial"/>
          <w:color w:val="000009"/>
          <w:sz w:val="28"/>
        </w:rPr>
        <w:t>to</w:t>
      </w:r>
      <w:r>
        <w:rPr>
          <w:rFonts w:ascii="Arial"/>
          <w:color w:val="000009"/>
          <w:spacing w:val="63"/>
          <w:sz w:val="28"/>
        </w:rPr>
        <w:t> </w:t>
      </w:r>
      <w:r>
        <w:rPr>
          <w:rFonts w:ascii="Arial"/>
          <w:color w:val="000009"/>
          <w:sz w:val="28"/>
        </w:rPr>
        <w:t>be</w:t>
      </w:r>
      <w:r>
        <w:rPr>
          <w:rFonts w:ascii="Arial"/>
          <w:color w:val="000009"/>
          <w:spacing w:val="62"/>
          <w:sz w:val="28"/>
        </w:rPr>
        <w:t> </w:t>
      </w:r>
      <w:r>
        <w:rPr>
          <w:rFonts w:ascii="Arial"/>
          <w:color w:val="000009"/>
          <w:sz w:val="28"/>
        </w:rPr>
        <w:t>filed</w:t>
      </w:r>
      <w:r>
        <w:rPr>
          <w:rFonts w:ascii="Arial"/>
          <w:color w:val="000009"/>
          <w:spacing w:val="63"/>
          <w:sz w:val="28"/>
        </w:rPr>
        <w:t> </w:t>
      </w:r>
      <w:r>
        <w:rPr>
          <w:rFonts w:ascii="Arial"/>
          <w:color w:val="000009"/>
          <w:sz w:val="28"/>
        </w:rPr>
        <w:t>before</w:t>
      </w:r>
      <w:r>
        <w:rPr>
          <w:rFonts w:ascii="Arial"/>
          <w:color w:val="000009"/>
          <w:spacing w:val="62"/>
          <w:sz w:val="28"/>
        </w:rPr>
        <w:t> </w:t>
      </w:r>
      <w:r>
        <w:rPr>
          <w:rFonts w:ascii="Arial"/>
          <w:color w:val="000009"/>
          <w:sz w:val="28"/>
        </w:rPr>
        <w:t>the</w:t>
      </w:r>
      <w:r>
        <w:rPr>
          <w:rFonts w:ascii="Arial"/>
          <w:color w:val="000009"/>
          <w:spacing w:val="63"/>
          <w:sz w:val="28"/>
        </w:rPr>
        <w:t> </w:t>
      </w:r>
      <w:r>
        <w:rPr>
          <w:rFonts w:ascii="Arial"/>
          <w:color w:val="000009"/>
          <w:sz w:val="28"/>
        </w:rPr>
        <w:t>competent</w:t>
      </w:r>
    </w:p>
    <w:p>
      <w:pPr>
        <w:spacing w:after="0" w:line="480" w:lineRule="auto"/>
        <w:jc w:val="both"/>
        <w:rPr>
          <w:rFonts w:ascii="Arial"/>
          <w:sz w:val="28"/>
        </w:rPr>
        <w:sectPr>
          <w:headerReference w:type="default" r:id="rId43"/>
          <w:footerReference w:type="default" r:id="rId44"/>
          <w:pgSz w:w="11900" w:h="16840"/>
          <w:pgMar w:header="0" w:footer="1051" w:top="1380" w:bottom="1240" w:left="940" w:right="860"/>
          <w:pgNumType w:start="19"/>
        </w:sectPr>
      </w:pPr>
    </w:p>
    <w:p>
      <w:pPr>
        <w:spacing w:line="480" w:lineRule="auto" w:before="61"/>
        <w:ind w:left="1078" w:right="582" w:firstLine="0"/>
        <w:jc w:val="both"/>
        <w:rPr>
          <w:sz w:val="28"/>
        </w:rPr>
      </w:pPr>
      <w:r>
        <w:rPr>
          <w:color w:val="000009"/>
          <w:sz w:val="28"/>
        </w:rPr>
        <w:t>Magistrate having jurisdiction if she claims maintenance beyond the </w:t>
      </w:r>
      <w:r>
        <w:rPr>
          <w:i/>
          <w:color w:val="000009"/>
          <w:sz w:val="28"/>
        </w:rPr>
        <w:t>iddat </w:t>
      </w:r>
      <w:r>
        <w:rPr>
          <w:color w:val="000009"/>
          <w:sz w:val="28"/>
        </w:rPr>
        <w:t>period. Even if the Family Court has been established in that area, the Family Court not having been conferred the jurisdiction under Section 7 of the Family Courts Act, 1984 to entertain an application filed under Section 3 of the Muslim Women Protection Act, the Family Court shall have no jurisdiction to entertain an application under Section 3(2) of the Act of 1986. The Family Court, therefore, cannot convert the petition for maintenance under Section 125 </w:t>
      </w:r>
      <w:r>
        <w:rPr>
          <w:color w:val="000009"/>
          <w:spacing w:val="-8"/>
          <w:sz w:val="28"/>
        </w:rPr>
        <w:t>Cr.P.C. </w:t>
      </w:r>
      <w:r>
        <w:rPr>
          <w:color w:val="000009"/>
          <w:sz w:val="28"/>
        </w:rPr>
        <w:t>to one under Section 3 or Section 4 of the Act</w:t>
      </w:r>
      <w:r>
        <w:rPr>
          <w:color w:val="000009"/>
          <w:spacing w:val="-48"/>
          <w:sz w:val="28"/>
        </w:rPr>
        <w:t> </w:t>
      </w:r>
      <w:r>
        <w:rPr>
          <w:color w:val="000009"/>
          <w:sz w:val="28"/>
        </w:rPr>
        <w:t>of 1986. The High Court, in my </w:t>
      </w:r>
      <w:r>
        <w:rPr>
          <w:color w:val="000009"/>
          <w:spacing w:val="-4"/>
          <w:sz w:val="28"/>
        </w:rPr>
        <w:t>view, </w:t>
      </w:r>
      <w:r>
        <w:rPr>
          <w:color w:val="000009"/>
          <w:sz w:val="28"/>
        </w:rPr>
        <w:t>rightly held that the Family Court has no jurisdiction to entertain the petition under Sections 3 and 4 of the Act of 1986 and that the Family Court cannot convert the petition for maintenance under Section 125 </w:t>
      </w:r>
      <w:r>
        <w:rPr>
          <w:color w:val="000009"/>
          <w:spacing w:val="-9"/>
          <w:sz w:val="28"/>
        </w:rPr>
        <w:t>Cr.P.C. </w:t>
      </w:r>
      <w:r>
        <w:rPr>
          <w:color w:val="000009"/>
          <w:sz w:val="28"/>
        </w:rPr>
        <w:t>to one under Section 3 or Section 4 of the Act of 1986. I do not find any reason warranting interference with the impugned</w:t>
      </w:r>
      <w:r>
        <w:rPr>
          <w:color w:val="000009"/>
          <w:spacing w:val="-10"/>
          <w:sz w:val="28"/>
        </w:rPr>
        <w:t> </w:t>
      </w:r>
      <w:r>
        <w:rPr>
          <w:color w:val="000009"/>
          <w:spacing w:val="-4"/>
          <w:sz w:val="28"/>
        </w:rPr>
        <w:t>order.</w:t>
      </w:r>
    </w:p>
    <w:p>
      <w:pPr>
        <w:pStyle w:val="ListParagraph"/>
        <w:numPr>
          <w:ilvl w:val="0"/>
          <w:numId w:val="1"/>
        </w:numPr>
        <w:tabs>
          <w:tab w:pos="1798" w:val="left" w:leader="none"/>
        </w:tabs>
        <w:spacing w:line="480" w:lineRule="auto" w:before="1" w:after="0"/>
        <w:ind w:left="1078" w:right="583" w:firstLine="0"/>
        <w:jc w:val="both"/>
        <w:rPr>
          <w:rFonts w:ascii="Arial"/>
          <w:sz w:val="28"/>
        </w:rPr>
      </w:pPr>
      <w:r>
        <w:rPr>
          <w:rFonts w:ascii="Arial"/>
          <w:color w:val="000009"/>
          <w:sz w:val="28"/>
        </w:rPr>
        <w:t>In the result, the appeal is dismissed. The High Court has given liberty to appellant No.1 to file application under Section 3 of the Act of 1986 before the competent Magistrate. The application if any already filed by the appellant No.1 or any application to be filed before the competent Magistrate of the First Class shall be heard and disposed of as expeditiously as possible. The Magistrate of the First Class shall not be influenced by any of the views expressed</w:t>
      </w:r>
      <w:r>
        <w:rPr>
          <w:rFonts w:ascii="Arial"/>
          <w:color w:val="000009"/>
          <w:spacing w:val="9"/>
          <w:sz w:val="28"/>
        </w:rPr>
        <w:t> </w:t>
      </w:r>
      <w:r>
        <w:rPr>
          <w:rFonts w:ascii="Arial"/>
          <w:color w:val="000009"/>
          <w:sz w:val="28"/>
        </w:rPr>
        <w:t>by</w:t>
      </w:r>
    </w:p>
    <w:p>
      <w:pPr>
        <w:spacing w:after="0" w:line="480" w:lineRule="auto"/>
        <w:jc w:val="both"/>
        <w:rPr>
          <w:rFonts w:ascii="Arial"/>
          <w:sz w:val="28"/>
        </w:rPr>
        <w:sectPr>
          <w:headerReference w:type="default" r:id="rId45"/>
          <w:footerReference w:type="default" r:id="rId46"/>
          <w:pgSz w:w="11900" w:h="16840"/>
          <w:pgMar w:header="0" w:footer="1051" w:top="1380" w:bottom="1240" w:left="940" w:right="860"/>
          <w:pgNumType w:start="20"/>
        </w:sectPr>
      </w:pPr>
    </w:p>
    <w:p>
      <w:pPr>
        <w:spacing w:line="480" w:lineRule="auto" w:before="61"/>
        <w:ind w:left="1078" w:right="588" w:firstLine="0"/>
        <w:jc w:val="left"/>
        <w:rPr>
          <w:sz w:val="28"/>
        </w:rPr>
      </w:pPr>
      <w:r>
        <w:rPr>
          <w:color w:val="000009"/>
          <w:sz w:val="28"/>
        </w:rPr>
        <w:t>this Court or by the High Court and shall consider the matter on its own merits.</w:t>
      </w:r>
    </w:p>
    <w:p>
      <w:pPr>
        <w:spacing w:line="240" w:lineRule="auto" w:before="0"/>
        <w:rPr>
          <w:sz w:val="36"/>
        </w:rPr>
      </w:pPr>
    </w:p>
    <w:p>
      <w:pPr>
        <w:spacing w:before="0"/>
        <w:ind w:left="6915" w:right="551" w:hanging="498"/>
        <w:jc w:val="left"/>
        <w:rPr>
          <w:b/>
          <w:sz w:val="28"/>
        </w:rPr>
      </w:pPr>
      <w:r>
        <w:rPr>
          <w:b/>
          <w:color w:val="000009"/>
          <w:sz w:val="28"/>
        </w:rPr>
        <w:t>…………….……………J. [R. BANUMATHI]</w:t>
      </w:r>
    </w:p>
    <w:p>
      <w:pPr>
        <w:spacing w:line="240" w:lineRule="auto" w:before="0"/>
        <w:rPr>
          <w:b/>
          <w:sz w:val="30"/>
        </w:rPr>
      </w:pPr>
    </w:p>
    <w:p>
      <w:pPr>
        <w:spacing w:line="240" w:lineRule="auto" w:before="0"/>
        <w:rPr>
          <w:b/>
          <w:sz w:val="38"/>
        </w:rPr>
      </w:pPr>
    </w:p>
    <w:p>
      <w:pPr>
        <w:spacing w:before="0"/>
        <w:ind w:left="1078" w:right="6957" w:firstLine="0"/>
        <w:jc w:val="left"/>
        <w:rPr>
          <w:b/>
          <w:sz w:val="28"/>
        </w:rPr>
      </w:pPr>
      <w:r>
        <w:rPr>
          <w:b/>
          <w:color w:val="000009"/>
          <w:sz w:val="28"/>
        </w:rPr>
        <w:t>New Delhi; June 18, 2020</w:t>
      </w:r>
    </w:p>
    <w:p>
      <w:pPr>
        <w:spacing w:after="0"/>
        <w:jc w:val="left"/>
        <w:rPr>
          <w:sz w:val="28"/>
        </w:rPr>
        <w:sectPr>
          <w:headerReference w:type="default" r:id="rId47"/>
          <w:footerReference w:type="default" r:id="rId48"/>
          <w:pgSz w:w="11900" w:h="16840"/>
          <w:pgMar w:header="0" w:footer="1051" w:top="1380" w:bottom="1240" w:left="940" w:right="860"/>
          <w:pgNumType w:start="21"/>
        </w:sectPr>
      </w:pPr>
    </w:p>
    <w:p>
      <w:pPr>
        <w:spacing w:before="170"/>
        <w:ind w:left="0" w:right="1051" w:firstLine="0"/>
        <w:jc w:val="right"/>
        <w:rPr>
          <w:rFonts w:ascii="Gill Sans MT"/>
          <w:b/>
          <w:i/>
          <w:sz w:val="29"/>
        </w:rPr>
      </w:pPr>
      <w:r>
        <w:rPr>
          <w:rFonts w:ascii="Gill Sans MT"/>
          <w:b/>
          <w:i/>
          <w:color w:val="000009"/>
          <w:w w:val="110"/>
          <w:sz w:val="29"/>
          <w:u w:val="single" w:color="000009"/>
        </w:rPr>
        <w:t>REPORTABLE</w:t>
      </w:r>
    </w:p>
    <w:p>
      <w:pPr>
        <w:pStyle w:val="BodyText"/>
        <w:rPr>
          <w:b/>
          <w:i/>
          <w:sz w:val="20"/>
        </w:rPr>
      </w:pPr>
    </w:p>
    <w:p>
      <w:pPr>
        <w:pStyle w:val="BodyText"/>
        <w:spacing w:before="6"/>
        <w:rPr>
          <w:b/>
          <w:i/>
          <w:sz w:val="27"/>
        </w:rPr>
      </w:pPr>
    </w:p>
    <w:p>
      <w:pPr>
        <w:pStyle w:val="Heading1"/>
        <w:spacing w:before="100"/>
        <w:ind w:left="2796" w:right="1656" w:firstLine="154"/>
        <w:rPr>
          <w:rFonts w:ascii="Gill Sans MT"/>
        </w:rPr>
      </w:pPr>
      <w:r>
        <w:rPr>
          <w:rFonts w:ascii="Gill Sans MT"/>
          <w:color w:val="000009"/>
          <w:w w:val="105"/>
        </w:rPr>
        <w:t>IN THE SUPREME </w:t>
      </w:r>
      <w:r>
        <w:rPr>
          <w:rFonts w:ascii="Gill Sans MT"/>
          <w:color w:val="000009"/>
          <w:spacing w:val="-4"/>
          <w:w w:val="105"/>
        </w:rPr>
        <w:t>COURT </w:t>
      </w:r>
      <w:r>
        <w:rPr>
          <w:rFonts w:ascii="Gill Sans MT"/>
          <w:color w:val="000009"/>
          <w:w w:val="105"/>
        </w:rPr>
        <w:t>OF INDIA CRIMINAL </w:t>
      </w:r>
      <w:r>
        <w:rPr>
          <w:rFonts w:ascii="Gill Sans MT"/>
          <w:color w:val="000009"/>
          <w:spacing w:val="-4"/>
          <w:w w:val="105"/>
        </w:rPr>
        <w:t>APPELLATE</w:t>
      </w:r>
      <w:r>
        <w:rPr>
          <w:rFonts w:ascii="Gill Sans MT"/>
          <w:color w:val="000009"/>
          <w:spacing w:val="-21"/>
          <w:w w:val="105"/>
        </w:rPr>
        <w:t> </w:t>
      </w:r>
      <w:r>
        <w:rPr>
          <w:rFonts w:ascii="Gill Sans MT"/>
          <w:color w:val="000009"/>
          <w:w w:val="105"/>
        </w:rPr>
        <w:t>JURISDICTION</w:t>
      </w:r>
    </w:p>
    <w:p>
      <w:pPr>
        <w:pStyle w:val="BodyText"/>
        <w:spacing w:before="4"/>
        <w:rPr>
          <w:b/>
          <w:sz w:val="28"/>
        </w:rPr>
      </w:pPr>
    </w:p>
    <w:p>
      <w:pPr>
        <w:spacing w:before="0"/>
        <w:ind w:left="2916" w:right="0" w:firstLine="0"/>
        <w:jc w:val="left"/>
        <w:rPr>
          <w:rFonts w:ascii="Gill Sans MT"/>
          <w:b/>
          <w:sz w:val="28"/>
        </w:rPr>
      </w:pPr>
      <w:r>
        <w:rPr>
          <w:rFonts w:ascii="Gill Sans MT"/>
          <w:b/>
          <w:color w:val="000009"/>
          <w:w w:val="110"/>
          <w:sz w:val="28"/>
          <w:u w:val="single" w:color="000009"/>
        </w:rPr>
        <w:t>CRIMINAL APPEAL NO.192 OF</w:t>
      </w:r>
      <w:r>
        <w:rPr>
          <w:rFonts w:ascii="Gill Sans MT"/>
          <w:b/>
          <w:color w:val="000009"/>
          <w:spacing w:val="7"/>
          <w:w w:val="110"/>
          <w:sz w:val="28"/>
          <w:u w:val="single" w:color="000009"/>
        </w:rPr>
        <w:t> </w:t>
      </w:r>
      <w:r>
        <w:rPr>
          <w:rFonts w:ascii="Gill Sans MT"/>
          <w:b/>
          <w:color w:val="000009"/>
          <w:w w:val="110"/>
          <w:sz w:val="28"/>
          <w:u w:val="single" w:color="000009"/>
        </w:rPr>
        <w:t>2011</w:t>
      </w:r>
    </w:p>
    <w:p>
      <w:pPr>
        <w:pStyle w:val="BodyText"/>
        <w:rPr>
          <w:b/>
          <w:sz w:val="20"/>
        </w:rPr>
      </w:pPr>
    </w:p>
    <w:p>
      <w:pPr>
        <w:pStyle w:val="BodyText"/>
        <w:rPr>
          <w:b/>
          <w:sz w:val="20"/>
        </w:rPr>
      </w:pPr>
    </w:p>
    <w:p>
      <w:pPr>
        <w:pStyle w:val="BodyText"/>
        <w:rPr>
          <w:b/>
        </w:rPr>
      </w:pPr>
    </w:p>
    <w:p>
      <w:pPr>
        <w:pStyle w:val="BodyText"/>
        <w:spacing w:before="100"/>
        <w:ind w:left="1412"/>
      </w:pPr>
      <w:r>
        <w:rPr>
          <w:color w:val="000009"/>
          <w:w w:val="110"/>
        </w:rPr>
        <w:t>RANA NAHID @ RESHMA</w:t>
      </w:r>
    </w:p>
    <w:p>
      <w:pPr>
        <w:pStyle w:val="BodyText"/>
        <w:tabs>
          <w:tab w:pos="7936" w:val="left" w:leader="dot"/>
        </w:tabs>
        <w:spacing w:before="2"/>
        <w:ind w:left="1412"/>
      </w:pPr>
      <w:r>
        <w:rPr>
          <w:color w:val="000009"/>
          <w:w w:val="110"/>
        </w:rPr>
        <w:t>@ SANA</w:t>
      </w:r>
      <w:r>
        <w:rPr>
          <w:color w:val="000009"/>
          <w:spacing w:val="-16"/>
          <w:w w:val="110"/>
        </w:rPr>
        <w:t> </w:t>
      </w:r>
      <w:r>
        <w:rPr>
          <w:color w:val="000009"/>
          <w:w w:val="110"/>
        </w:rPr>
        <w:t>&amp;</w:t>
      </w:r>
      <w:r>
        <w:rPr>
          <w:color w:val="000009"/>
          <w:spacing w:val="-9"/>
          <w:w w:val="110"/>
        </w:rPr>
        <w:t> </w:t>
      </w:r>
      <w:r>
        <w:rPr>
          <w:color w:val="000009"/>
          <w:w w:val="110"/>
        </w:rPr>
        <w:t>ANR</w:t>
        <w:tab/>
        <w:t>APPELLANTS</w:t>
      </w:r>
    </w:p>
    <w:p>
      <w:pPr>
        <w:pStyle w:val="BodyText"/>
        <w:spacing w:before="3"/>
      </w:pPr>
    </w:p>
    <w:p>
      <w:pPr>
        <w:pStyle w:val="BodyText"/>
        <w:ind w:left="2804" w:right="1919"/>
        <w:jc w:val="center"/>
      </w:pPr>
      <w:r>
        <w:rPr>
          <w:color w:val="000009"/>
          <w:w w:val="125"/>
        </w:rPr>
        <w:t>VERSUS</w:t>
      </w:r>
    </w:p>
    <w:p>
      <w:pPr>
        <w:pStyle w:val="BodyText"/>
        <w:spacing w:before="4"/>
      </w:pPr>
    </w:p>
    <w:p>
      <w:pPr>
        <w:pStyle w:val="BodyText"/>
        <w:tabs>
          <w:tab w:pos="7035" w:val="left" w:leader="none"/>
        </w:tabs>
        <w:ind w:left="817"/>
        <w:jc w:val="center"/>
      </w:pPr>
      <w:r>
        <w:rPr>
          <w:color w:val="000009"/>
          <w:w w:val="110"/>
        </w:rPr>
        <w:t>SAHIDUAL</w:t>
      </w:r>
      <w:r>
        <w:rPr>
          <w:color w:val="000009"/>
          <w:spacing w:val="-19"/>
          <w:w w:val="110"/>
        </w:rPr>
        <w:t> </w:t>
      </w:r>
      <w:r>
        <w:rPr>
          <w:color w:val="000009"/>
          <w:w w:val="110"/>
        </w:rPr>
        <w:t>HAQ</w:t>
      </w:r>
      <w:r>
        <w:rPr>
          <w:color w:val="000009"/>
          <w:spacing w:val="-20"/>
          <w:w w:val="110"/>
        </w:rPr>
        <w:t> </w:t>
      </w:r>
      <w:r>
        <w:rPr>
          <w:color w:val="000009"/>
          <w:w w:val="110"/>
        </w:rPr>
        <w:t>CHISTI</w:t>
        <w:tab/>
      </w:r>
      <w:r>
        <w:rPr>
          <w:color w:val="000009"/>
          <w:w w:val="115"/>
        </w:rPr>
        <w:t>..</w:t>
      </w:r>
      <w:r>
        <w:rPr>
          <w:color w:val="000009"/>
          <w:spacing w:val="-8"/>
          <w:w w:val="115"/>
        </w:rPr>
        <w:t> </w:t>
      </w:r>
      <w:r>
        <w:rPr>
          <w:color w:val="000009"/>
          <w:w w:val="115"/>
        </w:rPr>
        <w:t>RESPONDENT</w:t>
      </w:r>
    </w:p>
    <w:p>
      <w:pPr>
        <w:pStyle w:val="BodyText"/>
        <w:rPr>
          <w:sz w:val="28"/>
        </w:rPr>
      </w:pPr>
    </w:p>
    <w:p>
      <w:pPr>
        <w:pStyle w:val="BodyText"/>
        <w:rPr>
          <w:sz w:val="28"/>
        </w:rPr>
      </w:pPr>
    </w:p>
    <w:p>
      <w:pPr>
        <w:pStyle w:val="BodyText"/>
        <w:rPr>
          <w:sz w:val="28"/>
        </w:rPr>
      </w:pPr>
    </w:p>
    <w:p>
      <w:pPr>
        <w:pStyle w:val="BodyText"/>
        <w:spacing w:before="10"/>
        <w:rPr>
          <w:sz w:val="36"/>
        </w:rPr>
      </w:pPr>
    </w:p>
    <w:p>
      <w:pPr>
        <w:spacing w:before="0"/>
        <w:ind w:left="2804" w:right="1569" w:firstLine="0"/>
        <w:jc w:val="center"/>
        <w:rPr>
          <w:rFonts w:ascii="Gill Sans MT"/>
          <w:b/>
          <w:sz w:val="24"/>
        </w:rPr>
      </w:pPr>
      <w:r>
        <w:rPr>
          <w:rFonts w:ascii="Gill Sans MT"/>
          <w:b/>
          <w:color w:val="000009"/>
          <w:w w:val="105"/>
          <w:sz w:val="24"/>
          <w:u w:val="single" w:color="000009"/>
        </w:rPr>
        <w:t>J U D G M E N  T</w:t>
      </w:r>
    </w:p>
    <w:p>
      <w:pPr>
        <w:pStyle w:val="BodyText"/>
        <w:rPr>
          <w:b/>
          <w:sz w:val="20"/>
        </w:rPr>
      </w:pPr>
    </w:p>
    <w:p>
      <w:pPr>
        <w:pStyle w:val="BodyText"/>
        <w:spacing w:before="1"/>
        <w:rPr>
          <w:b/>
          <w:sz w:val="19"/>
        </w:rPr>
      </w:pPr>
    </w:p>
    <w:p>
      <w:pPr>
        <w:spacing w:before="99"/>
        <w:ind w:left="1411" w:right="0" w:firstLine="0"/>
        <w:jc w:val="left"/>
        <w:rPr>
          <w:rFonts w:ascii="Gill Sans MT"/>
          <w:b/>
          <w:i/>
          <w:sz w:val="25"/>
        </w:rPr>
      </w:pPr>
      <w:r>
        <w:rPr>
          <w:rFonts w:ascii="Gill Sans MT"/>
          <w:b/>
          <w:i/>
          <w:color w:val="000009"/>
          <w:w w:val="125"/>
          <w:sz w:val="25"/>
          <w:u w:val="single" w:color="000009"/>
        </w:rPr>
        <w:t>Indira Banerjee, J.</w:t>
      </w:r>
    </w:p>
    <w:p>
      <w:pPr>
        <w:pStyle w:val="BodyText"/>
        <w:rPr>
          <w:b/>
          <w:i/>
          <w:sz w:val="20"/>
        </w:rPr>
      </w:pPr>
    </w:p>
    <w:p>
      <w:pPr>
        <w:pStyle w:val="BodyText"/>
        <w:rPr>
          <w:b/>
          <w:i/>
          <w:sz w:val="20"/>
        </w:rPr>
      </w:pPr>
    </w:p>
    <w:p>
      <w:pPr>
        <w:pStyle w:val="BodyText"/>
        <w:spacing w:before="9"/>
        <w:rPr>
          <w:b/>
          <w:i/>
          <w:sz w:val="23"/>
        </w:rPr>
      </w:pPr>
    </w:p>
    <w:p>
      <w:pPr>
        <w:pStyle w:val="BodyText"/>
        <w:spacing w:line="482" w:lineRule="auto" w:before="100"/>
        <w:ind w:left="1412" w:right="576" w:firstLine="720"/>
        <w:jc w:val="both"/>
      </w:pPr>
      <w:r>
        <w:rPr>
          <w:color w:val="000009"/>
          <w:w w:val="125"/>
        </w:rPr>
        <w:t>I have gone through the judgment prepared by my esteemed sister, but I have not been able to persuade myself to agree that a </w:t>
      </w:r>
      <w:r>
        <w:rPr>
          <w:color w:val="000009"/>
          <w:spacing w:val="-5"/>
          <w:w w:val="125"/>
        </w:rPr>
        <w:t>Family </w:t>
      </w:r>
      <w:r>
        <w:rPr>
          <w:color w:val="000009"/>
          <w:w w:val="125"/>
        </w:rPr>
        <w:t>Court constituted under the </w:t>
      </w:r>
      <w:r>
        <w:rPr>
          <w:color w:val="000009"/>
          <w:spacing w:val="-5"/>
          <w:w w:val="125"/>
        </w:rPr>
        <w:t>Family </w:t>
      </w:r>
      <w:r>
        <w:rPr>
          <w:color w:val="000009"/>
          <w:w w:val="125"/>
        </w:rPr>
        <w:t>Courts Act, 1984, lacks jurisdiction to convert an application for maintenance filed by a Muslim woman under Section 125 of the Code of Criminal </w:t>
      </w:r>
      <w:r>
        <w:rPr>
          <w:color w:val="000009"/>
          <w:spacing w:val="-3"/>
          <w:w w:val="125"/>
        </w:rPr>
        <w:t>Procedure </w:t>
      </w:r>
      <w:r>
        <w:rPr>
          <w:color w:val="000009"/>
          <w:w w:val="125"/>
        </w:rPr>
        <w:t>1973 (hereinafter </w:t>
      </w:r>
      <w:r>
        <w:rPr>
          <w:color w:val="000009"/>
          <w:spacing w:val="-3"/>
          <w:w w:val="125"/>
        </w:rPr>
        <w:t>referred </w:t>
      </w:r>
      <w:r>
        <w:rPr>
          <w:color w:val="000009"/>
          <w:w w:val="125"/>
        </w:rPr>
        <w:t>to as </w:t>
      </w:r>
      <w:r>
        <w:rPr>
          <w:color w:val="000009"/>
          <w:spacing w:val="-8"/>
          <w:w w:val="125"/>
        </w:rPr>
        <w:t>“Cr.P.C”) </w:t>
      </w:r>
      <w:r>
        <w:rPr>
          <w:color w:val="000009"/>
          <w:w w:val="125"/>
        </w:rPr>
        <w:t>to an application under Section 3 of the Muslim </w:t>
      </w:r>
      <w:r>
        <w:rPr>
          <w:color w:val="000009"/>
          <w:spacing w:val="-4"/>
          <w:w w:val="125"/>
        </w:rPr>
        <w:t>Women </w:t>
      </w:r>
      <w:r>
        <w:rPr>
          <w:color w:val="000009"/>
          <w:w w:val="125"/>
        </w:rPr>
        <w:t>(Protection of Rights</w:t>
      </w:r>
      <w:r>
        <w:rPr>
          <w:color w:val="000009"/>
          <w:spacing w:val="-10"/>
          <w:w w:val="125"/>
        </w:rPr>
        <w:t> </w:t>
      </w:r>
      <w:r>
        <w:rPr>
          <w:color w:val="000009"/>
          <w:w w:val="125"/>
        </w:rPr>
        <w:t>on</w:t>
      </w:r>
      <w:r>
        <w:rPr>
          <w:color w:val="000009"/>
          <w:spacing w:val="-11"/>
          <w:w w:val="125"/>
        </w:rPr>
        <w:t> </w:t>
      </w:r>
      <w:r>
        <w:rPr>
          <w:color w:val="000009"/>
          <w:w w:val="125"/>
        </w:rPr>
        <w:t>Divorce)</w:t>
      </w:r>
      <w:r>
        <w:rPr>
          <w:color w:val="000009"/>
          <w:spacing w:val="-10"/>
          <w:w w:val="125"/>
        </w:rPr>
        <w:t> </w:t>
      </w:r>
      <w:r>
        <w:rPr>
          <w:color w:val="000009"/>
          <w:w w:val="125"/>
        </w:rPr>
        <w:t>Act,</w:t>
      </w:r>
      <w:r>
        <w:rPr>
          <w:color w:val="000009"/>
          <w:spacing w:val="-10"/>
          <w:w w:val="125"/>
        </w:rPr>
        <w:t> </w:t>
      </w:r>
      <w:r>
        <w:rPr>
          <w:color w:val="000009"/>
          <w:w w:val="125"/>
        </w:rPr>
        <w:t>1986,</w:t>
      </w:r>
      <w:r>
        <w:rPr>
          <w:color w:val="000009"/>
          <w:spacing w:val="-11"/>
          <w:w w:val="125"/>
        </w:rPr>
        <w:t> </w:t>
      </w:r>
      <w:r>
        <w:rPr>
          <w:color w:val="000009"/>
          <w:w w:val="125"/>
        </w:rPr>
        <w:t>(hereinafter</w:t>
      </w:r>
      <w:r>
        <w:rPr>
          <w:color w:val="000009"/>
          <w:spacing w:val="-11"/>
          <w:w w:val="125"/>
        </w:rPr>
        <w:t> </w:t>
      </w:r>
      <w:r>
        <w:rPr>
          <w:color w:val="000009"/>
          <w:spacing w:val="-3"/>
          <w:w w:val="125"/>
        </w:rPr>
        <w:t>referred</w:t>
      </w:r>
      <w:r>
        <w:rPr>
          <w:color w:val="000009"/>
          <w:spacing w:val="-10"/>
          <w:w w:val="125"/>
        </w:rPr>
        <w:t> </w:t>
      </w:r>
      <w:r>
        <w:rPr>
          <w:color w:val="000009"/>
          <w:w w:val="125"/>
        </w:rPr>
        <w:t>to</w:t>
      </w:r>
      <w:r>
        <w:rPr>
          <w:color w:val="000009"/>
          <w:spacing w:val="-11"/>
          <w:w w:val="125"/>
        </w:rPr>
        <w:t> </w:t>
      </w:r>
      <w:r>
        <w:rPr>
          <w:color w:val="000009"/>
          <w:w w:val="125"/>
        </w:rPr>
        <w:t>as</w:t>
      </w:r>
      <w:r>
        <w:rPr>
          <w:color w:val="000009"/>
          <w:spacing w:val="-11"/>
          <w:w w:val="125"/>
        </w:rPr>
        <w:t> </w:t>
      </w:r>
      <w:r>
        <w:rPr>
          <w:color w:val="000009"/>
          <w:w w:val="125"/>
        </w:rPr>
        <w:t>the</w:t>
      </w:r>
      <w:r>
        <w:rPr>
          <w:color w:val="000009"/>
          <w:spacing w:val="-10"/>
          <w:w w:val="125"/>
        </w:rPr>
        <w:t> </w:t>
      </w:r>
      <w:r>
        <w:rPr>
          <w:color w:val="000009"/>
          <w:w w:val="125"/>
        </w:rPr>
        <w:t>“1986 Act</w:t>
      </w:r>
      <w:r>
        <w:rPr>
          <w:color w:val="000009"/>
          <w:spacing w:val="-11"/>
          <w:w w:val="125"/>
        </w:rPr>
        <w:t> </w:t>
      </w:r>
      <w:r>
        <w:rPr>
          <w:color w:val="000009"/>
          <w:w w:val="125"/>
        </w:rPr>
        <w:t>for</w:t>
      </w:r>
      <w:r>
        <w:rPr>
          <w:color w:val="000009"/>
          <w:spacing w:val="-9"/>
          <w:w w:val="125"/>
        </w:rPr>
        <w:t> </w:t>
      </w:r>
      <w:r>
        <w:rPr>
          <w:color w:val="000009"/>
          <w:w w:val="125"/>
        </w:rPr>
        <w:t>Muslim</w:t>
      </w:r>
      <w:r>
        <w:rPr>
          <w:color w:val="000009"/>
          <w:spacing w:val="-11"/>
          <w:w w:val="125"/>
        </w:rPr>
        <w:t> </w:t>
      </w:r>
      <w:r>
        <w:rPr>
          <w:color w:val="000009"/>
          <w:spacing w:val="-4"/>
          <w:w w:val="125"/>
        </w:rPr>
        <w:t>Women”),</w:t>
      </w:r>
      <w:r>
        <w:rPr>
          <w:color w:val="000009"/>
          <w:spacing w:val="-9"/>
          <w:w w:val="125"/>
        </w:rPr>
        <w:t> </w:t>
      </w:r>
      <w:r>
        <w:rPr>
          <w:color w:val="000009"/>
          <w:w w:val="125"/>
        </w:rPr>
        <w:t>and</w:t>
      </w:r>
      <w:r>
        <w:rPr>
          <w:color w:val="000009"/>
          <w:spacing w:val="-12"/>
          <w:w w:val="125"/>
        </w:rPr>
        <w:t> </w:t>
      </w:r>
      <w:r>
        <w:rPr>
          <w:color w:val="000009"/>
          <w:w w:val="125"/>
        </w:rPr>
        <w:t>decide</w:t>
      </w:r>
      <w:r>
        <w:rPr>
          <w:color w:val="000009"/>
          <w:spacing w:val="-10"/>
          <w:w w:val="125"/>
        </w:rPr>
        <w:t> </w:t>
      </w:r>
      <w:r>
        <w:rPr>
          <w:color w:val="000009"/>
          <w:w w:val="125"/>
        </w:rPr>
        <w:t>the</w:t>
      </w:r>
      <w:r>
        <w:rPr>
          <w:color w:val="000009"/>
          <w:spacing w:val="-9"/>
          <w:w w:val="125"/>
        </w:rPr>
        <w:t> </w:t>
      </w:r>
      <w:r>
        <w:rPr>
          <w:color w:val="000009"/>
          <w:w w:val="125"/>
        </w:rPr>
        <w:t>same.</w:t>
      </w:r>
    </w:p>
    <w:p>
      <w:pPr>
        <w:spacing w:after="0" w:line="482" w:lineRule="auto"/>
        <w:jc w:val="both"/>
        <w:sectPr>
          <w:headerReference w:type="default" r:id="rId49"/>
          <w:footerReference w:type="default" r:id="rId50"/>
          <w:pgSz w:w="11900" w:h="16840"/>
          <w:pgMar w:header="994" w:footer="0" w:top="1240" w:bottom="280" w:left="940" w:right="860"/>
          <w:pgNumType w:start="1"/>
        </w:sectPr>
      </w:pPr>
    </w:p>
    <w:p>
      <w:pPr>
        <w:pStyle w:val="ListParagraph"/>
        <w:numPr>
          <w:ilvl w:val="0"/>
          <w:numId w:val="6"/>
        </w:numPr>
        <w:tabs>
          <w:tab w:pos="2132" w:val="left" w:leader="none"/>
        </w:tabs>
        <w:spacing w:line="482" w:lineRule="auto" w:before="181" w:after="0"/>
        <w:ind w:left="1412" w:right="575" w:firstLine="0"/>
        <w:jc w:val="both"/>
        <w:rPr>
          <w:sz w:val="24"/>
        </w:rPr>
      </w:pPr>
      <w:r>
        <w:rPr>
          <w:color w:val="000009"/>
          <w:w w:val="125"/>
          <w:sz w:val="24"/>
        </w:rPr>
        <w:t>The facts giving rise to this appeal, have been narrated by my</w:t>
      </w:r>
      <w:r>
        <w:rPr>
          <w:color w:val="000009"/>
          <w:spacing w:val="-9"/>
          <w:w w:val="125"/>
          <w:sz w:val="24"/>
        </w:rPr>
        <w:t> </w:t>
      </w:r>
      <w:r>
        <w:rPr>
          <w:color w:val="000009"/>
          <w:w w:val="125"/>
          <w:sz w:val="24"/>
        </w:rPr>
        <w:t>esteemed</w:t>
      </w:r>
      <w:r>
        <w:rPr>
          <w:color w:val="000009"/>
          <w:spacing w:val="-7"/>
          <w:w w:val="125"/>
          <w:sz w:val="24"/>
        </w:rPr>
        <w:t> </w:t>
      </w:r>
      <w:r>
        <w:rPr>
          <w:color w:val="000009"/>
          <w:w w:val="125"/>
          <w:sz w:val="24"/>
        </w:rPr>
        <w:t>sister</w:t>
      </w:r>
      <w:r>
        <w:rPr>
          <w:color w:val="000009"/>
          <w:spacing w:val="-10"/>
          <w:w w:val="125"/>
          <w:sz w:val="24"/>
        </w:rPr>
        <w:t> </w:t>
      </w:r>
      <w:r>
        <w:rPr>
          <w:color w:val="000009"/>
          <w:w w:val="125"/>
          <w:sz w:val="24"/>
        </w:rPr>
        <w:t>and</w:t>
      </w:r>
      <w:r>
        <w:rPr>
          <w:color w:val="000009"/>
          <w:spacing w:val="-9"/>
          <w:w w:val="125"/>
          <w:sz w:val="24"/>
        </w:rPr>
        <w:t> </w:t>
      </w:r>
      <w:r>
        <w:rPr>
          <w:color w:val="000009"/>
          <w:spacing w:val="-3"/>
          <w:w w:val="125"/>
          <w:sz w:val="24"/>
        </w:rPr>
        <w:t>are</w:t>
      </w:r>
      <w:r>
        <w:rPr>
          <w:color w:val="000009"/>
          <w:spacing w:val="-9"/>
          <w:w w:val="125"/>
          <w:sz w:val="24"/>
        </w:rPr>
        <w:t> </w:t>
      </w:r>
      <w:r>
        <w:rPr>
          <w:color w:val="000009"/>
          <w:w w:val="125"/>
          <w:sz w:val="24"/>
        </w:rPr>
        <w:t>not</w:t>
      </w:r>
      <w:r>
        <w:rPr>
          <w:color w:val="000009"/>
          <w:spacing w:val="-6"/>
          <w:w w:val="125"/>
          <w:sz w:val="24"/>
        </w:rPr>
        <w:t> </w:t>
      </w:r>
      <w:r>
        <w:rPr>
          <w:color w:val="000009"/>
          <w:w w:val="125"/>
          <w:sz w:val="24"/>
        </w:rPr>
        <w:t>repeated</w:t>
      </w:r>
      <w:r>
        <w:rPr>
          <w:color w:val="000009"/>
          <w:spacing w:val="-10"/>
          <w:w w:val="125"/>
          <w:sz w:val="24"/>
        </w:rPr>
        <w:t> </w:t>
      </w:r>
      <w:r>
        <w:rPr>
          <w:color w:val="000009"/>
          <w:w w:val="125"/>
          <w:sz w:val="24"/>
        </w:rPr>
        <w:t>to</w:t>
      </w:r>
      <w:r>
        <w:rPr>
          <w:color w:val="000009"/>
          <w:spacing w:val="-7"/>
          <w:w w:val="125"/>
          <w:sz w:val="24"/>
        </w:rPr>
        <w:t> </w:t>
      </w:r>
      <w:r>
        <w:rPr>
          <w:color w:val="000009"/>
          <w:w w:val="125"/>
          <w:sz w:val="24"/>
        </w:rPr>
        <w:t>avoid</w:t>
      </w:r>
      <w:r>
        <w:rPr>
          <w:color w:val="000009"/>
          <w:spacing w:val="-7"/>
          <w:w w:val="125"/>
          <w:sz w:val="24"/>
        </w:rPr>
        <w:t> </w:t>
      </w:r>
      <w:r>
        <w:rPr>
          <w:color w:val="000009"/>
          <w:spacing w:val="-5"/>
          <w:w w:val="125"/>
          <w:sz w:val="24"/>
        </w:rPr>
        <w:t>prolixity.</w:t>
      </w:r>
    </w:p>
    <w:p>
      <w:pPr>
        <w:pStyle w:val="BodyText"/>
        <w:rPr>
          <w:sz w:val="28"/>
        </w:rPr>
      </w:pPr>
    </w:p>
    <w:p>
      <w:pPr>
        <w:pStyle w:val="ListParagraph"/>
        <w:numPr>
          <w:ilvl w:val="0"/>
          <w:numId w:val="6"/>
        </w:numPr>
        <w:tabs>
          <w:tab w:pos="2132" w:val="left" w:leader="none"/>
        </w:tabs>
        <w:spacing w:line="475" w:lineRule="auto" w:before="236" w:after="0"/>
        <w:ind w:left="1412" w:right="572" w:firstLine="0"/>
        <w:jc w:val="both"/>
        <w:rPr>
          <w:sz w:val="24"/>
        </w:rPr>
      </w:pPr>
      <w:r>
        <w:rPr>
          <w:color w:val="000009"/>
          <w:w w:val="130"/>
          <w:sz w:val="24"/>
        </w:rPr>
        <w:t>The</w:t>
      </w:r>
      <w:r>
        <w:rPr>
          <w:color w:val="000009"/>
          <w:spacing w:val="-41"/>
          <w:w w:val="130"/>
          <w:sz w:val="24"/>
        </w:rPr>
        <w:t> </w:t>
      </w:r>
      <w:r>
        <w:rPr>
          <w:color w:val="000009"/>
          <w:spacing w:val="-5"/>
          <w:w w:val="130"/>
          <w:sz w:val="24"/>
        </w:rPr>
        <w:t>Family</w:t>
      </w:r>
      <w:r>
        <w:rPr>
          <w:color w:val="000009"/>
          <w:spacing w:val="-40"/>
          <w:w w:val="130"/>
          <w:sz w:val="24"/>
        </w:rPr>
        <w:t> </w:t>
      </w:r>
      <w:r>
        <w:rPr>
          <w:color w:val="000009"/>
          <w:w w:val="130"/>
          <w:sz w:val="24"/>
        </w:rPr>
        <w:t>Courts</w:t>
      </w:r>
      <w:r>
        <w:rPr>
          <w:color w:val="000009"/>
          <w:spacing w:val="-41"/>
          <w:w w:val="130"/>
          <w:sz w:val="24"/>
        </w:rPr>
        <w:t> </w:t>
      </w:r>
      <w:r>
        <w:rPr>
          <w:color w:val="000009"/>
          <w:w w:val="130"/>
          <w:sz w:val="24"/>
        </w:rPr>
        <w:t>Act,</w:t>
      </w:r>
      <w:r>
        <w:rPr>
          <w:color w:val="000009"/>
          <w:spacing w:val="-41"/>
          <w:w w:val="130"/>
          <w:sz w:val="24"/>
        </w:rPr>
        <w:t> </w:t>
      </w:r>
      <w:r>
        <w:rPr>
          <w:color w:val="000009"/>
          <w:w w:val="130"/>
          <w:sz w:val="24"/>
        </w:rPr>
        <w:t>1984</w:t>
      </w:r>
      <w:r>
        <w:rPr>
          <w:color w:val="000009"/>
          <w:spacing w:val="-41"/>
          <w:w w:val="130"/>
          <w:sz w:val="24"/>
        </w:rPr>
        <w:t> </w:t>
      </w:r>
      <w:r>
        <w:rPr>
          <w:color w:val="000009"/>
          <w:w w:val="130"/>
          <w:sz w:val="24"/>
        </w:rPr>
        <w:t>has</w:t>
      </w:r>
      <w:r>
        <w:rPr>
          <w:color w:val="000009"/>
          <w:spacing w:val="-41"/>
          <w:w w:val="130"/>
          <w:sz w:val="24"/>
        </w:rPr>
        <w:t> </w:t>
      </w:r>
      <w:r>
        <w:rPr>
          <w:color w:val="000009"/>
          <w:w w:val="130"/>
          <w:sz w:val="24"/>
        </w:rPr>
        <w:t>been</w:t>
      </w:r>
      <w:r>
        <w:rPr>
          <w:color w:val="000009"/>
          <w:spacing w:val="-42"/>
          <w:w w:val="130"/>
          <w:sz w:val="24"/>
        </w:rPr>
        <w:t> </w:t>
      </w:r>
      <w:r>
        <w:rPr>
          <w:color w:val="000009"/>
          <w:w w:val="130"/>
          <w:sz w:val="24"/>
        </w:rPr>
        <w:t>enacted</w:t>
      </w:r>
      <w:r>
        <w:rPr>
          <w:color w:val="000009"/>
          <w:spacing w:val="-42"/>
          <w:w w:val="130"/>
          <w:sz w:val="24"/>
        </w:rPr>
        <w:t> </w:t>
      </w:r>
      <w:r>
        <w:rPr>
          <w:color w:val="000009"/>
          <w:w w:val="130"/>
          <w:sz w:val="24"/>
        </w:rPr>
        <w:t>to</w:t>
      </w:r>
      <w:r>
        <w:rPr>
          <w:color w:val="000009"/>
          <w:spacing w:val="-41"/>
          <w:w w:val="130"/>
          <w:sz w:val="24"/>
        </w:rPr>
        <w:t> </w:t>
      </w:r>
      <w:r>
        <w:rPr>
          <w:color w:val="000009"/>
          <w:w w:val="130"/>
          <w:sz w:val="24"/>
        </w:rPr>
        <w:t>provide</w:t>
      </w:r>
      <w:r>
        <w:rPr>
          <w:color w:val="000009"/>
          <w:spacing w:val="-41"/>
          <w:w w:val="130"/>
          <w:sz w:val="24"/>
        </w:rPr>
        <w:t> </w:t>
      </w:r>
      <w:r>
        <w:rPr>
          <w:color w:val="000009"/>
          <w:w w:val="130"/>
          <w:sz w:val="24"/>
        </w:rPr>
        <w:t>for the</w:t>
      </w:r>
      <w:r>
        <w:rPr>
          <w:color w:val="000009"/>
          <w:spacing w:val="-25"/>
          <w:w w:val="130"/>
          <w:sz w:val="24"/>
        </w:rPr>
        <w:t> </w:t>
      </w:r>
      <w:r>
        <w:rPr>
          <w:color w:val="000009"/>
          <w:w w:val="130"/>
          <w:sz w:val="24"/>
        </w:rPr>
        <w:t>establishment</w:t>
      </w:r>
      <w:r>
        <w:rPr>
          <w:color w:val="000009"/>
          <w:spacing w:val="-24"/>
          <w:w w:val="130"/>
          <w:sz w:val="24"/>
        </w:rPr>
        <w:t> </w:t>
      </w:r>
      <w:r>
        <w:rPr>
          <w:color w:val="000009"/>
          <w:w w:val="130"/>
          <w:sz w:val="24"/>
        </w:rPr>
        <w:t>of</w:t>
      </w:r>
      <w:r>
        <w:rPr>
          <w:color w:val="000009"/>
          <w:spacing w:val="-24"/>
          <w:w w:val="130"/>
          <w:sz w:val="24"/>
        </w:rPr>
        <w:t> </w:t>
      </w:r>
      <w:r>
        <w:rPr>
          <w:color w:val="000009"/>
          <w:spacing w:val="-5"/>
          <w:w w:val="130"/>
          <w:sz w:val="24"/>
        </w:rPr>
        <w:t>Family</w:t>
      </w:r>
      <w:r>
        <w:rPr>
          <w:color w:val="000009"/>
          <w:spacing w:val="-23"/>
          <w:w w:val="130"/>
          <w:sz w:val="24"/>
        </w:rPr>
        <w:t> </w:t>
      </w:r>
      <w:r>
        <w:rPr>
          <w:color w:val="000009"/>
          <w:w w:val="130"/>
          <w:sz w:val="24"/>
        </w:rPr>
        <w:t>Courts</w:t>
      </w:r>
      <w:r>
        <w:rPr>
          <w:color w:val="000009"/>
          <w:spacing w:val="-19"/>
          <w:w w:val="130"/>
          <w:sz w:val="24"/>
        </w:rPr>
        <w:t> </w:t>
      </w:r>
      <w:r>
        <w:rPr>
          <w:i/>
          <w:color w:val="000009"/>
          <w:w w:val="130"/>
          <w:sz w:val="25"/>
        </w:rPr>
        <w:t>inter</w:t>
      </w:r>
      <w:r>
        <w:rPr>
          <w:i/>
          <w:color w:val="000009"/>
          <w:spacing w:val="-27"/>
          <w:w w:val="130"/>
          <w:sz w:val="25"/>
        </w:rPr>
        <w:t> </w:t>
      </w:r>
      <w:r>
        <w:rPr>
          <w:i/>
          <w:color w:val="000009"/>
          <w:w w:val="130"/>
          <w:sz w:val="25"/>
        </w:rPr>
        <w:t>alia</w:t>
      </w:r>
      <w:r>
        <w:rPr>
          <w:i/>
          <w:color w:val="000009"/>
          <w:spacing w:val="-27"/>
          <w:w w:val="130"/>
          <w:sz w:val="25"/>
        </w:rPr>
        <w:t> </w:t>
      </w:r>
      <w:r>
        <w:rPr>
          <w:color w:val="000009"/>
          <w:w w:val="130"/>
          <w:sz w:val="24"/>
        </w:rPr>
        <w:t>with</w:t>
      </w:r>
      <w:r>
        <w:rPr>
          <w:color w:val="000009"/>
          <w:spacing w:val="-23"/>
          <w:w w:val="130"/>
          <w:sz w:val="24"/>
        </w:rPr>
        <w:t> </w:t>
      </w:r>
      <w:r>
        <w:rPr>
          <w:color w:val="000009"/>
          <w:w w:val="130"/>
          <w:sz w:val="24"/>
        </w:rPr>
        <w:t>a</w:t>
      </w:r>
      <w:r>
        <w:rPr>
          <w:color w:val="000009"/>
          <w:spacing w:val="-24"/>
          <w:w w:val="130"/>
          <w:sz w:val="24"/>
        </w:rPr>
        <w:t> </w:t>
      </w:r>
      <w:r>
        <w:rPr>
          <w:color w:val="000009"/>
          <w:w w:val="130"/>
          <w:sz w:val="24"/>
        </w:rPr>
        <w:t>view</w:t>
      </w:r>
      <w:r>
        <w:rPr>
          <w:color w:val="000009"/>
          <w:spacing w:val="-25"/>
          <w:w w:val="130"/>
          <w:sz w:val="24"/>
        </w:rPr>
        <w:t> </w:t>
      </w:r>
      <w:r>
        <w:rPr>
          <w:color w:val="000009"/>
          <w:w w:val="130"/>
          <w:sz w:val="24"/>
        </w:rPr>
        <w:t>to</w:t>
      </w:r>
      <w:r>
        <w:rPr>
          <w:color w:val="000009"/>
          <w:spacing w:val="-24"/>
          <w:w w:val="130"/>
          <w:sz w:val="24"/>
        </w:rPr>
        <w:t> </w:t>
      </w:r>
      <w:r>
        <w:rPr>
          <w:color w:val="000009"/>
          <w:w w:val="130"/>
          <w:sz w:val="24"/>
        </w:rPr>
        <w:t>secure speedy settlement of disputes relating to marriage and family affairs</w:t>
      </w:r>
      <w:r>
        <w:rPr>
          <w:color w:val="000009"/>
          <w:spacing w:val="-16"/>
          <w:w w:val="130"/>
          <w:sz w:val="24"/>
        </w:rPr>
        <w:t> </w:t>
      </w:r>
      <w:r>
        <w:rPr>
          <w:color w:val="000009"/>
          <w:w w:val="130"/>
          <w:sz w:val="24"/>
        </w:rPr>
        <w:t>and</w:t>
      </w:r>
      <w:r>
        <w:rPr>
          <w:color w:val="000009"/>
          <w:spacing w:val="-17"/>
          <w:w w:val="130"/>
          <w:sz w:val="24"/>
        </w:rPr>
        <w:t> </w:t>
      </w:r>
      <w:r>
        <w:rPr>
          <w:color w:val="000009"/>
          <w:w w:val="130"/>
          <w:sz w:val="24"/>
        </w:rPr>
        <w:t>for</w:t>
      </w:r>
      <w:r>
        <w:rPr>
          <w:color w:val="000009"/>
          <w:spacing w:val="-18"/>
          <w:w w:val="130"/>
          <w:sz w:val="24"/>
        </w:rPr>
        <w:t> </w:t>
      </w:r>
      <w:r>
        <w:rPr>
          <w:color w:val="000009"/>
          <w:w w:val="130"/>
          <w:sz w:val="24"/>
        </w:rPr>
        <w:t>matters</w:t>
      </w:r>
      <w:r>
        <w:rPr>
          <w:color w:val="000009"/>
          <w:spacing w:val="-15"/>
          <w:w w:val="130"/>
          <w:sz w:val="24"/>
        </w:rPr>
        <w:t> </w:t>
      </w:r>
      <w:r>
        <w:rPr>
          <w:color w:val="000009"/>
          <w:w w:val="130"/>
          <w:sz w:val="24"/>
        </w:rPr>
        <w:t>connected</w:t>
      </w:r>
      <w:r>
        <w:rPr>
          <w:color w:val="000009"/>
          <w:spacing w:val="-17"/>
          <w:w w:val="130"/>
          <w:sz w:val="24"/>
        </w:rPr>
        <w:t> </w:t>
      </w:r>
      <w:r>
        <w:rPr>
          <w:color w:val="000009"/>
          <w:w w:val="130"/>
          <w:sz w:val="24"/>
        </w:rPr>
        <w:t>therewith.</w:t>
      </w:r>
    </w:p>
    <w:p>
      <w:pPr>
        <w:pStyle w:val="BodyText"/>
        <w:rPr>
          <w:sz w:val="28"/>
        </w:rPr>
      </w:pPr>
    </w:p>
    <w:p>
      <w:pPr>
        <w:pStyle w:val="ListParagraph"/>
        <w:numPr>
          <w:ilvl w:val="0"/>
          <w:numId w:val="6"/>
        </w:numPr>
        <w:tabs>
          <w:tab w:pos="2132" w:val="left" w:leader="none"/>
        </w:tabs>
        <w:spacing w:line="482" w:lineRule="auto" w:before="248" w:after="0"/>
        <w:ind w:left="1412" w:right="579" w:firstLine="0"/>
        <w:jc w:val="both"/>
        <w:rPr>
          <w:sz w:val="24"/>
        </w:rPr>
      </w:pPr>
      <w:r>
        <w:rPr>
          <w:color w:val="000009"/>
          <w:w w:val="125"/>
          <w:sz w:val="24"/>
        </w:rPr>
        <w:t>The Statement of Objects and </w:t>
      </w:r>
      <w:r>
        <w:rPr>
          <w:color w:val="000009"/>
          <w:spacing w:val="-3"/>
          <w:w w:val="125"/>
          <w:sz w:val="24"/>
        </w:rPr>
        <w:t>Reasons </w:t>
      </w:r>
      <w:r>
        <w:rPr>
          <w:color w:val="000009"/>
          <w:w w:val="125"/>
          <w:sz w:val="24"/>
        </w:rPr>
        <w:t>for enactment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records that several associations of women, other organizations and individuals from time to time, demanded that </w:t>
      </w:r>
      <w:r>
        <w:rPr>
          <w:color w:val="000009"/>
          <w:spacing w:val="-5"/>
          <w:w w:val="125"/>
          <w:sz w:val="24"/>
        </w:rPr>
        <w:t>Family </w:t>
      </w:r>
      <w:r>
        <w:rPr>
          <w:color w:val="000009"/>
          <w:w w:val="125"/>
          <w:sz w:val="24"/>
        </w:rPr>
        <w:t>Courts be set up for the settlement of family disputes, where emphasis should be laid on conciliation and achieving socially desirable results and adherence to rigid rules of</w:t>
      </w:r>
      <w:r>
        <w:rPr>
          <w:color w:val="000009"/>
          <w:spacing w:val="-38"/>
          <w:w w:val="125"/>
          <w:sz w:val="24"/>
        </w:rPr>
        <w:t> </w:t>
      </w:r>
      <w:r>
        <w:rPr>
          <w:color w:val="000009"/>
          <w:w w:val="125"/>
          <w:sz w:val="24"/>
        </w:rPr>
        <w:t>procedure and evidence should be</w:t>
      </w:r>
      <w:r>
        <w:rPr>
          <w:color w:val="000009"/>
          <w:spacing w:val="-28"/>
          <w:w w:val="125"/>
          <w:sz w:val="24"/>
        </w:rPr>
        <w:t> </w:t>
      </w:r>
      <w:r>
        <w:rPr>
          <w:color w:val="000009"/>
          <w:w w:val="125"/>
          <w:sz w:val="24"/>
        </w:rPr>
        <w:t>eliminated.</w:t>
      </w:r>
    </w:p>
    <w:p>
      <w:pPr>
        <w:pStyle w:val="BodyText"/>
        <w:rPr>
          <w:sz w:val="28"/>
        </w:rPr>
      </w:pPr>
    </w:p>
    <w:p>
      <w:pPr>
        <w:pStyle w:val="ListParagraph"/>
        <w:numPr>
          <w:ilvl w:val="0"/>
          <w:numId w:val="6"/>
        </w:numPr>
        <w:tabs>
          <w:tab w:pos="2132" w:val="left" w:leader="none"/>
        </w:tabs>
        <w:spacing w:line="482" w:lineRule="auto" w:before="240" w:after="0"/>
        <w:ind w:left="1412" w:right="574" w:firstLine="0"/>
        <w:jc w:val="both"/>
        <w:rPr>
          <w:sz w:val="24"/>
        </w:rPr>
      </w:pPr>
      <w:r>
        <w:rPr>
          <w:color w:val="000009"/>
          <w:w w:val="125"/>
          <w:sz w:val="24"/>
        </w:rPr>
        <w:t>The Law Commission had, in its 59</w:t>
      </w:r>
      <w:r>
        <w:rPr>
          <w:color w:val="000009"/>
          <w:w w:val="125"/>
          <w:sz w:val="24"/>
          <w:vertAlign w:val="superscript"/>
        </w:rPr>
        <w:t>th</w:t>
      </w:r>
      <w:r>
        <w:rPr>
          <w:color w:val="000009"/>
          <w:w w:val="125"/>
          <w:sz w:val="24"/>
          <w:vertAlign w:val="baseline"/>
        </w:rPr>
        <w:t> </w:t>
      </w:r>
      <w:r>
        <w:rPr>
          <w:color w:val="000009"/>
          <w:spacing w:val="-3"/>
          <w:w w:val="125"/>
          <w:sz w:val="24"/>
          <w:vertAlign w:val="baseline"/>
        </w:rPr>
        <w:t>Report </w:t>
      </w:r>
      <w:r>
        <w:rPr>
          <w:color w:val="000009"/>
          <w:w w:val="125"/>
          <w:sz w:val="24"/>
          <w:vertAlign w:val="baseline"/>
        </w:rPr>
        <w:t>submitted </w:t>
      </w:r>
      <w:r>
        <w:rPr>
          <w:color w:val="000009"/>
          <w:spacing w:val="-15"/>
          <w:w w:val="125"/>
          <w:sz w:val="24"/>
          <w:vertAlign w:val="baseline"/>
        </w:rPr>
        <w:t>in </w:t>
      </w:r>
      <w:r>
        <w:rPr>
          <w:color w:val="000009"/>
          <w:w w:val="125"/>
          <w:sz w:val="24"/>
          <w:vertAlign w:val="baseline"/>
        </w:rPr>
        <w:t>1974, stressed that in dealing with disputes concerning the family, the</w:t>
      </w:r>
      <w:r>
        <w:rPr>
          <w:color w:val="000009"/>
          <w:spacing w:val="-9"/>
          <w:w w:val="125"/>
          <w:sz w:val="24"/>
          <w:vertAlign w:val="baseline"/>
        </w:rPr>
        <w:t> </w:t>
      </w:r>
      <w:r>
        <w:rPr>
          <w:color w:val="000009"/>
          <w:w w:val="125"/>
          <w:sz w:val="24"/>
          <w:vertAlign w:val="baseline"/>
        </w:rPr>
        <w:t>Court</w:t>
      </w:r>
      <w:r>
        <w:rPr>
          <w:color w:val="000009"/>
          <w:spacing w:val="-10"/>
          <w:w w:val="125"/>
          <w:sz w:val="24"/>
          <w:vertAlign w:val="baseline"/>
        </w:rPr>
        <w:t> </w:t>
      </w:r>
      <w:r>
        <w:rPr>
          <w:color w:val="000009"/>
          <w:w w:val="125"/>
          <w:sz w:val="24"/>
          <w:vertAlign w:val="baseline"/>
        </w:rPr>
        <w:t>ought</w:t>
      </w:r>
      <w:r>
        <w:rPr>
          <w:color w:val="000009"/>
          <w:spacing w:val="-9"/>
          <w:w w:val="125"/>
          <w:sz w:val="24"/>
          <w:vertAlign w:val="baseline"/>
        </w:rPr>
        <w:t> </w:t>
      </w:r>
      <w:r>
        <w:rPr>
          <w:color w:val="000009"/>
          <w:w w:val="125"/>
          <w:sz w:val="24"/>
          <w:vertAlign w:val="baseline"/>
        </w:rPr>
        <w:t>to</w:t>
      </w:r>
      <w:r>
        <w:rPr>
          <w:color w:val="000009"/>
          <w:spacing w:val="-8"/>
          <w:w w:val="125"/>
          <w:sz w:val="24"/>
          <w:vertAlign w:val="baseline"/>
        </w:rPr>
        <w:t> </w:t>
      </w:r>
      <w:r>
        <w:rPr>
          <w:color w:val="000009"/>
          <w:w w:val="125"/>
          <w:sz w:val="24"/>
          <w:vertAlign w:val="baseline"/>
        </w:rPr>
        <w:t>adopt</w:t>
      </w:r>
      <w:r>
        <w:rPr>
          <w:color w:val="000009"/>
          <w:spacing w:val="-9"/>
          <w:w w:val="125"/>
          <w:sz w:val="24"/>
          <w:vertAlign w:val="baseline"/>
        </w:rPr>
        <w:t> </w:t>
      </w:r>
      <w:r>
        <w:rPr>
          <w:color w:val="000009"/>
          <w:w w:val="125"/>
          <w:sz w:val="24"/>
          <w:vertAlign w:val="baseline"/>
        </w:rPr>
        <w:t>an</w:t>
      </w:r>
      <w:r>
        <w:rPr>
          <w:color w:val="000009"/>
          <w:spacing w:val="-10"/>
          <w:w w:val="125"/>
          <w:sz w:val="24"/>
          <w:vertAlign w:val="baseline"/>
        </w:rPr>
        <w:t> </w:t>
      </w:r>
      <w:r>
        <w:rPr>
          <w:color w:val="000009"/>
          <w:w w:val="125"/>
          <w:sz w:val="24"/>
          <w:vertAlign w:val="baseline"/>
        </w:rPr>
        <w:t>approach,</w:t>
      </w:r>
      <w:r>
        <w:rPr>
          <w:color w:val="000009"/>
          <w:spacing w:val="-9"/>
          <w:w w:val="125"/>
          <w:sz w:val="24"/>
          <w:vertAlign w:val="baseline"/>
        </w:rPr>
        <w:t> </w:t>
      </w:r>
      <w:r>
        <w:rPr>
          <w:color w:val="000009"/>
          <w:w w:val="125"/>
          <w:sz w:val="24"/>
          <w:vertAlign w:val="baseline"/>
        </w:rPr>
        <w:t>radically</w:t>
      </w:r>
      <w:r>
        <w:rPr>
          <w:color w:val="000009"/>
          <w:spacing w:val="-8"/>
          <w:w w:val="125"/>
          <w:sz w:val="24"/>
          <w:vertAlign w:val="baseline"/>
        </w:rPr>
        <w:t> </w:t>
      </w:r>
      <w:r>
        <w:rPr>
          <w:color w:val="000009"/>
          <w:w w:val="125"/>
          <w:sz w:val="24"/>
          <w:vertAlign w:val="baseline"/>
        </w:rPr>
        <w:t>different</w:t>
      </w:r>
      <w:r>
        <w:rPr>
          <w:color w:val="000009"/>
          <w:spacing w:val="-7"/>
          <w:w w:val="125"/>
          <w:sz w:val="24"/>
          <w:vertAlign w:val="baseline"/>
        </w:rPr>
        <w:t> </w:t>
      </w:r>
      <w:r>
        <w:rPr>
          <w:color w:val="000009"/>
          <w:spacing w:val="-3"/>
          <w:w w:val="125"/>
          <w:sz w:val="24"/>
          <w:vertAlign w:val="baseline"/>
        </w:rPr>
        <w:t>from</w:t>
      </w:r>
      <w:r>
        <w:rPr>
          <w:color w:val="000009"/>
          <w:spacing w:val="-8"/>
          <w:w w:val="125"/>
          <w:sz w:val="24"/>
          <w:vertAlign w:val="baseline"/>
        </w:rPr>
        <w:t> </w:t>
      </w:r>
      <w:r>
        <w:rPr>
          <w:color w:val="000009"/>
          <w:w w:val="125"/>
          <w:sz w:val="24"/>
          <w:vertAlign w:val="baseline"/>
        </w:rPr>
        <w:t>that adopted in ordinary civil proceedings, and that it should </w:t>
      </w:r>
      <w:r>
        <w:rPr>
          <w:color w:val="000009"/>
          <w:spacing w:val="-3"/>
          <w:w w:val="125"/>
          <w:sz w:val="24"/>
          <w:vertAlign w:val="baseline"/>
        </w:rPr>
        <w:t>make </w:t>
      </w:r>
      <w:r>
        <w:rPr>
          <w:color w:val="000009"/>
          <w:w w:val="125"/>
          <w:sz w:val="24"/>
          <w:vertAlign w:val="baseline"/>
        </w:rPr>
        <w:t>reasonable efforts at settlement before the commencement of the trial. In 1976, the Code of Civil </w:t>
      </w:r>
      <w:r>
        <w:rPr>
          <w:color w:val="000009"/>
          <w:spacing w:val="-3"/>
          <w:w w:val="125"/>
          <w:sz w:val="24"/>
          <w:vertAlign w:val="baseline"/>
        </w:rPr>
        <w:t>Procedure </w:t>
      </w:r>
      <w:r>
        <w:rPr>
          <w:color w:val="000009"/>
          <w:w w:val="125"/>
          <w:sz w:val="24"/>
          <w:vertAlign w:val="baseline"/>
        </w:rPr>
        <w:t>was amended to provide for a special procedure to be adopted in suits and proceedings relating to matters concerning the</w:t>
      </w:r>
      <w:r>
        <w:rPr>
          <w:color w:val="000009"/>
          <w:spacing w:val="-38"/>
          <w:w w:val="125"/>
          <w:sz w:val="24"/>
          <w:vertAlign w:val="baseline"/>
        </w:rPr>
        <w:t> </w:t>
      </w:r>
      <w:r>
        <w:rPr>
          <w:color w:val="000009"/>
          <w:spacing w:val="-6"/>
          <w:w w:val="125"/>
          <w:sz w:val="24"/>
          <w:vertAlign w:val="baseline"/>
        </w:rPr>
        <w:t>family.</w:t>
      </w:r>
    </w:p>
    <w:p>
      <w:pPr>
        <w:spacing w:after="0" w:line="482" w:lineRule="auto"/>
        <w:jc w:val="both"/>
        <w:rPr>
          <w:sz w:val="24"/>
        </w:rPr>
        <w:sectPr>
          <w:headerReference w:type="default" r:id="rId51"/>
          <w:footerReference w:type="default" r:id="rId52"/>
          <w:pgSz w:w="11900" w:h="16840"/>
          <w:pgMar w:header="994" w:footer="0" w:top="1240" w:bottom="280" w:left="940" w:right="860"/>
          <w:pgNumType w:start="2"/>
        </w:sectPr>
      </w:pPr>
    </w:p>
    <w:p>
      <w:pPr>
        <w:pStyle w:val="ListParagraph"/>
        <w:numPr>
          <w:ilvl w:val="0"/>
          <w:numId w:val="6"/>
        </w:numPr>
        <w:tabs>
          <w:tab w:pos="2132" w:val="left" w:leader="none"/>
        </w:tabs>
        <w:spacing w:line="482" w:lineRule="auto" w:before="181" w:after="0"/>
        <w:ind w:left="1412" w:right="579" w:firstLine="0"/>
        <w:jc w:val="both"/>
        <w:rPr>
          <w:sz w:val="24"/>
        </w:rPr>
      </w:pPr>
      <w:r>
        <w:rPr>
          <w:color w:val="000009"/>
          <w:w w:val="125"/>
          <w:sz w:val="24"/>
        </w:rPr>
        <w:t>Parliament enacted the </w:t>
      </w:r>
      <w:r>
        <w:rPr>
          <w:color w:val="000009"/>
          <w:spacing w:val="-5"/>
          <w:w w:val="125"/>
          <w:sz w:val="24"/>
        </w:rPr>
        <w:t>Family </w:t>
      </w:r>
      <w:r>
        <w:rPr>
          <w:color w:val="000009"/>
          <w:w w:val="125"/>
          <w:sz w:val="24"/>
        </w:rPr>
        <w:t>Courts Act to provide for establishment</w:t>
      </w:r>
      <w:r>
        <w:rPr>
          <w:color w:val="000009"/>
          <w:spacing w:val="-13"/>
          <w:w w:val="125"/>
          <w:sz w:val="24"/>
        </w:rPr>
        <w:t> </w:t>
      </w:r>
      <w:r>
        <w:rPr>
          <w:color w:val="000009"/>
          <w:w w:val="125"/>
          <w:sz w:val="24"/>
        </w:rPr>
        <w:t>of</w:t>
      </w:r>
      <w:r>
        <w:rPr>
          <w:color w:val="000009"/>
          <w:spacing w:val="-10"/>
          <w:w w:val="125"/>
          <w:sz w:val="24"/>
        </w:rPr>
        <w:t> </w:t>
      </w:r>
      <w:r>
        <w:rPr>
          <w:color w:val="000009"/>
          <w:spacing w:val="-5"/>
          <w:w w:val="125"/>
          <w:sz w:val="24"/>
        </w:rPr>
        <w:t>Family</w:t>
      </w:r>
      <w:r>
        <w:rPr>
          <w:color w:val="000009"/>
          <w:spacing w:val="-12"/>
          <w:w w:val="125"/>
          <w:sz w:val="24"/>
        </w:rPr>
        <w:t> </w:t>
      </w:r>
      <w:r>
        <w:rPr>
          <w:color w:val="000009"/>
          <w:w w:val="125"/>
          <w:sz w:val="24"/>
        </w:rPr>
        <w:t>Courts</w:t>
      </w:r>
      <w:r>
        <w:rPr>
          <w:color w:val="000009"/>
          <w:spacing w:val="-11"/>
          <w:w w:val="125"/>
          <w:sz w:val="24"/>
        </w:rPr>
        <w:t> </w:t>
      </w:r>
      <w:r>
        <w:rPr>
          <w:color w:val="000009"/>
          <w:w w:val="125"/>
          <w:sz w:val="24"/>
        </w:rPr>
        <w:t>with</w:t>
      </w:r>
      <w:r>
        <w:rPr>
          <w:color w:val="000009"/>
          <w:spacing w:val="-12"/>
          <w:w w:val="125"/>
          <w:sz w:val="24"/>
        </w:rPr>
        <w:t> </w:t>
      </w:r>
      <w:r>
        <w:rPr>
          <w:color w:val="000009"/>
          <w:w w:val="125"/>
          <w:sz w:val="24"/>
        </w:rPr>
        <w:t>a</w:t>
      </w:r>
      <w:r>
        <w:rPr>
          <w:color w:val="000009"/>
          <w:spacing w:val="-11"/>
          <w:w w:val="125"/>
          <w:sz w:val="24"/>
        </w:rPr>
        <w:t> </w:t>
      </w:r>
      <w:r>
        <w:rPr>
          <w:color w:val="000009"/>
          <w:w w:val="125"/>
          <w:sz w:val="24"/>
        </w:rPr>
        <w:t>view</w:t>
      </w:r>
      <w:r>
        <w:rPr>
          <w:color w:val="000009"/>
          <w:spacing w:val="-13"/>
          <w:w w:val="125"/>
          <w:sz w:val="24"/>
        </w:rPr>
        <w:t> </w:t>
      </w:r>
      <w:r>
        <w:rPr>
          <w:color w:val="000009"/>
          <w:w w:val="125"/>
          <w:sz w:val="24"/>
        </w:rPr>
        <w:t>to</w:t>
      </w:r>
      <w:r>
        <w:rPr>
          <w:color w:val="000009"/>
          <w:spacing w:val="-12"/>
          <w:w w:val="125"/>
          <w:sz w:val="24"/>
        </w:rPr>
        <w:t> </w:t>
      </w:r>
      <w:r>
        <w:rPr>
          <w:color w:val="000009"/>
          <w:w w:val="125"/>
          <w:sz w:val="24"/>
        </w:rPr>
        <w:t>promote</w:t>
      </w:r>
      <w:r>
        <w:rPr>
          <w:color w:val="000009"/>
          <w:spacing w:val="-11"/>
          <w:w w:val="125"/>
          <w:sz w:val="24"/>
        </w:rPr>
        <w:t> </w:t>
      </w:r>
      <w:r>
        <w:rPr>
          <w:color w:val="000009"/>
          <w:w w:val="125"/>
          <w:sz w:val="24"/>
        </w:rPr>
        <w:t>conciliation in, and secure speedy settlement of disputes relating to marriage and family affairs, and matters connected</w:t>
      </w:r>
      <w:r>
        <w:rPr>
          <w:color w:val="000009"/>
          <w:spacing w:val="-30"/>
          <w:w w:val="125"/>
          <w:sz w:val="24"/>
        </w:rPr>
        <w:t> </w:t>
      </w:r>
      <w:r>
        <w:rPr>
          <w:color w:val="000009"/>
          <w:w w:val="125"/>
          <w:sz w:val="24"/>
        </w:rPr>
        <w:t>therewith.</w:t>
      </w:r>
    </w:p>
    <w:p>
      <w:pPr>
        <w:pStyle w:val="BodyText"/>
        <w:rPr>
          <w:sz w:val="28"/>
        </w:rPr>
      </w:pPr>
    </w:p>
    <w:p>
      <w:pPr>
        <w:pStyle w:val="ListParagraph"/>
        <w:numPr>
          <w:ilvl w:val="0"/>
          <w:numId w:val="6"/>
        </w:numPr>
        <w:tabs>
          <w:tab w:pos="2132" w:val="left" w:leader="none"/>
        </w:tabs>
        <w:spacing w:line="482" w:lineRule="auto" w:before="237" w:after="0"/>
        <w:ind w:left="1412" w:right="575" w:firstLine="0"/>
        <w:jc w:val="both"/>
        <w:rPr>
          <w:sz w:val="24"/>
        </w:rPr>
      </w:pPr>
      <w:r>
        <w:rPr>
          <w:color w:val="000009"/>
          <w:w w:val="125"/>
          <w:sz w:val="24"/>
        </w:rPr>
        <w:t>The </w:t>
      </w:r>
      <w:r>
        <w:rPr>
          <w:color w:val="000009"/>
          <w:spacing w:val="-5"/>
          <w:w w:val="125"/>
          <w:sz w:val="24"/>
        </w:rPr>
        <w:t>Family </w:t>
      </w:r>
      <w:r>
        <w:rPr>
          <w:color w:val="000009"/>
          <w:w w:val="125"/>
          <w:sz w:val="24"/>
        </w:rPr>
        <w:t>Courts Act is a secular statute, which applies to matters contemplated therein, irrespective of the religion of the litigating parties. Section 3 of the </w:t>
      </w:r>
      <w:r>
        <w:rPr>
          <w:color w:val="000009"/>
          <w:spacing w:val="-5"/>
          <w:w w:val="125"/>
          <w:sz w:val="24"/>
        </w:rPr>
        <w:t>Family </w:t>
      </w:r>
      <w:r>
        <w:rPr>
          <w:color w:val="000009"/>
          <w:w w:val="125"/>
          <w:sz w:val="24"/>
        </w:rPr>
        <w:t>Courts Act provides for establishment of </w:t>
      </w:r>
      <w:r>
        <w:rPr>
          <w:color w:val="000009"/>
          <w:spacing w:val="-5"/>
          <w:w w:val="125"/>
          <w:sz w:val="24"/>
        </w:rPr>
        <w:t>Family </w:t>
      </w:r>
      <w:r>
        <w:rPr>
          <w:color w:val="000009"/>
          <w:w w:val="125"/>
          <w:sz w:val="24"/>
        </w:rPr>
        <w:t>Courts, after consultation with the High Court.</w:t>
      </w:r>
    </w:p>
    <w:p>
      <w:pPr>
        <w:pStyle w:val="BodyText"/>
        <w:rPr>
          <w:sz w:val="28"/>
        </w:rPr>
      </w:pPr>
    </w:p>
    <w:p>
      <w:pPr>
        <w:pStyle w:val="ListParagraph"/>
        <w:numPr>
          <w:ilvl w:val="0"/>
          <w:numId w:val="6"/>
        </w:numPr>
        <w:tabs>
          <w:tab w:pos="2132" w:val="left" w:leader="none"/>
        </w:tabs>
        <w:spacing w:line="482" w:lineRule="auto" w:before="239" w:after="0"/>
        <w:ind w:left="1412" w:right="584" w:firstLine="0"/>
        <w:jc w:val="both"/>
        <w:rPr>
          <w:sz w:val="24"/>
        </w:rPr>
      </w:pPr>
      <w:r>
        <w:rPr>
          <w:color w:val="000009"/>
          <w:w w:val="125"/>
          <w:sz w:val="24"/>
        </w:rPr>
        <w:t>The </w:t>
      </w:r>
      <w:r>
        <w:rPr>
          <w:color w:val="000009"/>
          <w:spacing w:val="-5"/>
          <w:w w:val="125"/>
          <w:sz w:val="24"/>
        </w:rPr>
        <w:t>Family </w:t>
      </w:r>
      <w:r>
        <w:rPr>
          <w:color w:val="000009"/>
          <w:w w:val="125"/>
          <w:sz w:val="24"/>
        </w:rPr>
        <w:t>Courts established under Section 3 of the </w:t>
      </w:r>
      <w:r>
        <w:rPr>
          <w:color w:val="000009"/>
          <w:spacing w:val="-5"/>
          <w:w w:val="125"/>
          <w:sz w:val="24"/>
        </w:rPr>
        <w:t>Family </w:t>
      </w:r>
      <w:r>
        <w:rPr>
          <w:color w:val="000009"/>
          <w:w w:val="125"/>
          <w:sz w:val="24"/>
        </w:rPr>
        <w:t>Courts</w:t>
      </w:r>
      <w:r>
        <w:rPr>
          <w:color w:val="000009"/>
          <w:spacing w:val="-15"/>
          <w:w w:val="125"/>
          <w:sz w:val="24"/>
        </w:rPr>
        <w:t> </w:t>
      </w:r>
      <w:r>
        <w:rPr>
          <w:color w:val="000009"/>
          <w:w w:val="125"/>
          <w:sz w:val="24"/>
        </w:rPr>
        <w:t>Act,</w:t>
      </w:r>
      <w:r>
        <w:rPr>
          <w:color w:val="000009"/>
          <w:spacing w:val="-16"/>
          <w:w w:val="125"/>
          <w:sz w:val="24"/>
        </w:rPr>
        <w:t> </w:t>
      </w:r>
      <w:r>
        <w:rPr>
          <w:color w:val="000009"/>
          <w:w w:val="125"/>
          <w:sz w:val="24"/>
        </w:rPr>
        <w:t>derive</w:t>
      </w:r>
      <w:r>
        <w:rPr>
          <w:color w:val="000009"/>
          <w:spacing w:val="-16"/>
          <w:w w:val="125"/>
          <w:sz w:val="24"/>
        </w:rPr>
        <w:t> </w:t>
      </w:r>
      <w:r>
        <w:rPr>
          <w:color w:val="000009"/>
          <w:w w:val="125"/>
          <w:sz w:val="24"/>
        </w:rPr>
        <w:t>jurisdiction</w:t>
      </w:r>
      <w:r>
        <w:rPr>
          <w:color w:val="000009"/>
          <w:spacing w:val="-16"/>
          <w:w w:val="125"/>
          <w:sz w:val="24"/>
        </w:rPr>
        <w:t> </w:t>
      </w:r>
      <w:r>
        <w:rPr>
          <w:color w:val="000009"/>
          <w:w w:val="125"/>
          <w:sz w:val="24"/>
        </w:rPr>
        <w:t>from</w:t>
      </w:r>
      <w:r>
        <w:rPr>
          <w:color w:val="000009"/>
          <w:spacing w:val="-16"/>
          <w:w w:val="125"/>
          <w:sz w:val="24"/>
        </w:rPr>
        <w:t> </w:t>
      </w:r>
      <w:r>
        <w:rPr>
          <w:color w:val="000009"/>
          <w:w w:val="125"/>
          <w:sz w:val="24"/>
        </w:rPr>
        <w:t>Section</w:t>
      </w:r>
      <w:r>
        <w:rPr>
          <w:color w:val="000009"/>
          <w:spacing w:val="-16"/>
          <w:w w:val="125"/>
          <w:sz w:val="24"/>
        </w:rPr>
        <w:t> </w:t>
      </w:r>
      <w:r>
        <w:rPr>
          <w:color w:val="000009"/>
          <w:w w:val="125"/>
          <w:sz w:val="24"/>
        </w:rPr>
        <w:t>7</w:t>
      </w:r>
      <w:r>
        <w:rPr>
          <w:color w:val="000009"/>
          <w:spacing w:val="-16"/>
          <w:w w:val="125"/>
          <w:sz w:val="24"/>
        </w:rPr>
        <w:t> </w:t>
      </w:r>
      <w:r>
        <w:rPr>
          <w:color w:val="000009"/>
          <w:w w:val="125"/>
          <w:sz w:val="24"/>
        </w:rPr>
        <w:t>of</w:t>
      </w:r>
      <w:r>
        <w:rPr>
          <w:color w:val="000009"/>
          <w:spacing w:val="-15"/>
          <w:w w:val="125"/>
          <w:sz w:val="24"/>
        </w:rPr>
        <w:t> </w:t>
      </w:r>
      <w:r>
        <w:rPr>
          <w:color w:val="000009"/>
          <w:w w:val="125"/>
          <w:sz w:val="24"/>
        </w:rPr>
        <w:t>the</w:t>
      </w:r>
      <w:r>
        <w:rPr>
          <w:color w:val="000009"/>
          <w:spacing w:val="-17"/>
          <w:w w:val="125"/>
          <w:sz w:val="24"/>
        </w:rPr>
        <w:t> </w:t>
      </w:r>
      <w:r>
        <w:rPr>
          <w:color w:val="000009"/>
          <w:w w:val="125"/>
          <w:sz w:val="24"/>
        </w:rPr>
        <w:t>said</w:t>
      </w:r>
      <w:r>
        <w:rPr>
          <w:color w:val="000009"/>
          <w:spacing w:val="-17"/>
          <w:w w:val="125"/>
          <w:sz w:val="24"/>
        </w:rPr>
        <w:t> </w:t>
      </w:r>
      <w:r>
        <w:rPr>
          <w:color w:val="000009"/>
          <w:w w:val="125"/>
          <w:sz w:val="24"/>
        </w:rPr>
        <w:t>Act</w:t>
      </w:r>
      <w:r>
        <w:rPr>
          <w:color w:val="000009"/>
          <w:spacing w:val="-17"/>
          <w:w w:val="125"/>
          <w:sz w:val="24"/>
        </w:rPr>
        <w:t> </w:t>
      </w:r>
      <w:r>
        <w:rPr>
          <w:color w:val="000009"/>
          <w:w w:val="125"/>
          <w:sz w:val="24"/>
        </w:rPr>
        <w:t>which is set out hereinbelow for</w:t>
      </w:r>
      <w:r>
        <w:rPr>
          <w:color w:val="000009"/>
          <w:spacing w:val="-43"/>
          <w:w w:val="125"/>
          <w:sz w:val="24"/>
        </w:rPr>
        <w:t> </w:t>
      </w:r>
      <w:r>
        <w:rPr>
          <w:color w:val="000009"/>
          <w:w w:val="125"/>
          <w:sz w:val="24"/>
        </w:rPr>
        <w:t>convenience:-</w:t>
      </w:r>
    </w:p>
    <w:p>
      <w:pPr>
        <w:spacing w:line="282" w:lineRule="exact" w:before="0"/>
        <w:ind w:left="2262" w:right="0" w:firstLine="0"/>
        <w:jc w:val="both"/>
        <w:rPr>
          <w:rFonts w:ascii="Gill Sans MT" w:hAnsi="Gill Sans MT"/>
          <w:b/>
          <w:i/>
          <w:sz w:val="25"/>
        </w:rPr>
      </w:pPr>
      <w:r>
        <w:rPr>
          <w:rFonts w:ascii="Gill Sans MT" w:hAnsi="Gill Sans MT"/>
          <w:i/>
          <w:color w:val="000009"/>
          <w:w w:val="130"/>
          <w:sz w:val="25"/>
        </w:rPr>
        <w:t>“</w:t>
      </w:r>
      <w:r>
        <w:rPr>
          <w:rFonts w:ascii="Gill Sans MT" w:hAnsi="Gill Sans MT"/>
          <w:b/>
          <w:i/>
          <w:color w:val="000009"/>
          <w:w w:val="130"/>
          <w:sz w:val="25"/>
        </w:rPr>
        <w:t>7. Jurisdiction</w:t>
      </w:r>
    </w:p>
    <w:p>
      <w:pPr>
        <w:pStyle w:val="BodyText"/>
        <w:spacing w:before="10"/>
        <w:rPr>
          <w:b/>
          <w:i/>
          <w:sz w:val="23"/>
        </w:rPr>
      </w:pPr>
    </w:p>
    <w:p>
      <w:pPr>
        <w:pStyle w:val="Heading4"/>
        <w:numPr>
          <w:ilvl w:val="1"/>
          <w:numId w:val="6"/>
        </w:numPr>
        <w:tabs>
          <w:tab w:pos="2748" w:val="left" w:leader="none"/>
        </w:tabs>
        <w:spacing w:line="232" w:lineRule="auto" w:before="0" w:after="0"/>
        <w:ind w:left="2262" w:right="600" w:firstLine="0"/>
        <w:jc w:val="both"/>
      </w:pPr>
      <w:r>
        <w:rPr>
          <w:i/>
          <w:color w:val="000009"/>
          <w:w w:val="135"/>
        </w:rPr>
        <w:t>Subject to the other provisions of this </w:t>
      </w:r>
      <w:r>
        <w:rPr>
          <w:i/>
          <w:color w:val="000009"/>
          <w:spacing w:val="-3"/>
          <w:w w:val="135"/>
        </w:rPr>
        <w:t>Act, </w:t>
      </w:r>
      <w:r>
        <w:rPr>
          <w:i/>
          <w:color w:val="000009"/>
          <w:w w:val="135"/>
        </w:rPr>
        <w:t>a </w:t>
      </w:r>
      <w:r>
        <w:rPr>
          <w:i/>
          <w:color w:val="000009"/>
          <w:spacing w:val="-5"/>
          <w:w w:val="135"/>
        </w:rPr>
        <w:t>Family </w:t>
      </w:r>
      <w:r>
        <w:rPr>
          <w:color w:val="000009"/>
          <w:w w:val="135"/>
        </w:rPr>
        <w:t>Court</w:t>
      </w:r>
      <w:r>
        <w:rPr>
          <w:color w:val="000009"/>
          <w:spacing w:val="-19"/>
          <w:w w:val="135"/>
        </w:rPr>
        <w:t> </w:t>
      </w:r>
      <w:r>
        <w:rPr>
          <w:color w:val="000009"/>
          <w:w w:val="135"/>
        </w:rPr>
        <w:t>shall—</w:t>
      </w:r>
    </w:p>
    <w:p>
      <w:pPr>
        <w:pStyle w:val="BodyText"/>
        <w:spacing w:before="11"/>
        <w:rPr>
          <w:i/>
          <w:sz w:val="23"/>
        </w:rPr>
      </w:pPr>
    </w:p>
    <w:p>
      <w:pPr>
        <w:pStyle w:val="ListParagraph"/>
        <w:numPr>
          <w:ilvl w:val="2"/>
          <w:numId w:val="6"/>
        </w:numPr>
        <w:tabs>
          <w:tab w:pos="2684" w:val="left" w:leader="none"/>
        </w:tabs>
        <w:spacing w:line="232" w:lineRule="auto" w:before="0" w:after="0"/>
        <w:ind w:left="2262" w:right="599" w:firstLine="0"/>
        <w:jc w:val="both"/>
        <w:rPr>
          <w:i/>
          <w:sz w:val="25"/>
        </w:rPr>
      </w:pPr>
      <w:r>
        <w:rPr>
          <w:i/>
          <w:color w:val="000009"/>
          <w:w w:val="130"/>
          <w:sz w:val="25"/>
        </w:rPr>
        <w:t>have and </w:t>
      </w:r>
      <w:r>
        <w:rPr>
          <w:i/>
          <w:color w:val="000009"/>
          <w:spacing w:val="-3"/>
          <w:w w:val="130"/>
          <w:sz w:val="25"/>
        </w:rPr>
        <w:t>exercise </w:t>
      </w:r>
      <w:r>
        <w:rPr>
          <w:i/>
          <w:color w:val="000009"/>
          <w:w w:val="130"/>
          <w:sz w:val="25"/>
        </w:rPr>
        <w:t>all the jurisdiction </w:t>
      </w:r>
      <w:r>
        <w:rPr>
          <w:i/>
          <w:color w:val="000009"/>
          <w:spacing w:val="-3"/>
          <w:w w:val="130"/>
          <w:sz w:val="25"/>
        </w:rPr>
        <w:t>exercisable </w:t>
      </w:r>
      <w:r>
        <w:rPr>
          <w:i/>
          <w:color w:val="000009"/>
          <w:w w:val="130"/>
          <w:sz w:val="25"/>
        </w:rPr>
        <w:t>by any </w:t>
      </w:r>
      <w:r>
        <w:rPr>
          <w:i/>
          <w:color w:val="000009"/>
          <w:w w:val="130"/>
          <w:sz w:val="25"/>
        </w:rPr>
        <w:t>district court or any subordinate civil court under any law for the time being in force in respect of suits and proceedings of the nature </w:t>
      </w:r>
      <w:r>
        <w:rPr>
          <w:i/>
          <w:color w:val="000009"/>
          <w:spacing w:val="-3"/>
          <w:w w:val="130"/>
          <w:sz w:val="25"/>
        </w:rPr>
        <w:t>referred </w:t>
      </w:r>
      <w:r>
        <w:rPr>
          <w:i/>
          <w:color w:val="000009"/>
          <w:w w:val="130"/>
          <w:sz w:val="25"/>
        </w:rPr>
        <w:t>to in the Explanation; and</w:t>
      </w:r>
    </w:p>
    <w:p>
      <w:pPr>
        <w:pStyle w:val="BodyText"/>
        <w:spacing w:before="7"/>
        <w:rPr>
          <w:i/>
          <w:sz w:val="23"/>
        </w:rPr>
      </w:pPr>
    </w:p>
    <w:p>
      <w:pPr>
        <w:pStyle w:val="ListParagraph"/>
        <w:numPr>
          <w:ilvl w:val="2"/>
          <w:numId w:val="6"/>
        </w:numPr>
        <w:tabs>
          <w:tab w:pos="2816" w:val="left" w:leader="none"/>
        </w:tabs>
        <w:spacing w:line="232" w:lineRule="auto" w:before="0" w:after="0"/>
        <w:ind w:left="2262" w:right="600" w:firstLine="0"/>
        <w:jc w:val="both"/>
        <w:rPr>
          <w:i/>
          <w:sz w:val="25"/>
        </w:rPr>
      </w:pPr>
      <w:r>
        <w:rPr>
          <w:i/>
          <w:color w:val="000009"/>
          <w:w w:val="135"/>
          <w:sz w:val="25"/>
        </w:rPr>
        <w:t>be deemed, for the purposes of </w:t>
      </w:r>
      <w:r>
        <w:rPr>
          <w:i/>
          <w:color w:val="000009"/>
          <w:spacing w:val="-3"/>
          <w:w w:val="135"/>
          <w:sz w:val="25"/>
        </w:rPr>
        <w:t>exercising </w:t>
      </w:r>
      <w:r>
        <w:rPr>
          <w:i/>
          <w:color w:val="000009"/>
          <w:w w:val="135"/>
          <w:sz w:val="25"/>
        </w:rPr>
        <w:t>such </w:t>
      </w:r>
      <w:r>
        <w:rPr>
          <w:i/>
          <w:color w:val="000009"/>
          <w:w w:val="135"/>
          <w:sz w:val="25"/>
        </w:rPr>
        <w:t>jurisdiction</w:t>
      </w:r>
      <w:r>
        <w:rPr>
          <w:i/>
          <w:color w:val="000009"/>
          <w:spacing w:val="-14"/>
          <w:w w:val="135"/>
          <w:sz w:val="25"/>
        </w:rPr>
        <w:t> </w:t>
      </w:r>
      <w:r>
        <w:rPr>
          <w:i/>
          <w:color w:val="000009"/>
          <w:w w:val="135"/>
          <w:sz w:val="25"/>
        </w:rPr>
        <w:t>under</w:t>
      </w:r>
      <w:r>
        <w:rPr>
          <w:i/>
          <w:color w:val="000009"/>
          <w:spacing w:val="-11"/>
          <w:w w:val="135"/>
          <w:sz w:val="25"/>
        </w:rPr>
        <w:t> </w:t>
      </w:r>
      <w:r>
        <w:rPr>
          <w:i/>
          <w:color w:val="000009"/>
          <w:w w:val="135"/>
          <w:sz w:val="25"/>
        </w:rPr>
        <w:t>such</w:t>
      </w:r>
      <w:r>
        <w:rPr>
          <w:i/>
          <w:color w:val="000009"/>
          <w:spacing w:val="-13"/>
          <w:w w:val="135"/>
          <w:sz w:val="25"/>
        </w:rPr>
        <w:t> </w:t>
      </w:r>
      <w:r>
        <w:rPr>
          <w:i/>
          <w:color w:val="000009"/>
          <w:w w:val="135"/>
          <w:sz w:val="25"/>
        </w:rPr>
        <w:t>law,</w:t>
      </w:r>
      <w:r>
        <w:rPr>
          <w:i/>
          <w:color w:val="000009"/>
          <w:spacing w:val="-13"/>
          <w:w w:val="135"/>
          <w:sz w:val="25"/>
        </w:rPr>
        <w:t> </w:t>
      </w:r>
      <w:r>
        <w:rPr>
          <w:i/>
          <w:color w:val="000009"/>
          <w:w w:val="135"/>
          <w:sz w:val="25"/>
        </w:rPr>
        <w:t>to</w:t>
      </w:r>
      <w:r>
        <w:rPr>
          <w:i/>
          <w:color w:val="000009"/>
          <w:spacing w:val="-11"/>
          <w:w w:val="135"/>
          <w:sz w:val="25"/>
        </w:rPr>
        <w:t> </w:t>
      </w:r>
      <w:r>
        <w:rPr>
          <w:i/>
          <w:color w:val="000009"/>
          <w:w w:val="135"/>
          <w:sz w:val="25"/>
        </w:rPr>
        <w:t>be</w:t>
      </w:r>
      <w:r>
        <w:rPr>
          <w:i/>
          <w:color w:val="000009"/>
          <w:spacing w:val="-13"/>
          <w:w w:val="135"/>
          <w:sz w:val="25"/>
        </w:rPr>
        <w:t> </w:t>
      </w:r>
      <w:r>
        <w:rPr>
          <w:i/>
          <w:color w:val="000009"/>
          <w:w w:val="135"/>
          <w:sz w:val="25"/>
        </w:rPr>
        <w:t>a</w:t>
      </w:r>
      <w:r>
        <w:rPr>
          <w:i/>
          <w:color w:val="000009"/>
          <w:spacing w:val="-12"/>
          <w:w w:val="135"/>
          <w:sz w:val="25"/>
        </w:rPr>
        <w:t> </w:t>
      </w:r>
      <w:r>
        <w:rPr>
          <w:i/>
          <w:color w:val="000009"/>
          <w:w w:val="135"/>
          <w:sz w:val="25"/>
        </w:rPr>
        <w:t>district</w:t>
      </w:r>
      <w:r>
        <w:rPr>
          <w:i/>
          <w:color w:val="000009"/>
          <w:spacing w:val="-11"/>
          <w:w w:val="135"/>
          <w:sz w:val="25"/>
        </w:rPr>
        <w:t> </w:t>
      </w:r>
      <w:r>
        <w:rPr>
          <w:i/>
          <w:color w:val="000009"/>
          <w:w w:val="135"/>
          <w:sz w:val="25"/>
        </w:rPr>
        <w:t>court</w:t>
      </w:r>
      <w:r>
        <w:rPr>
          <w:i/>
          <w:color w:val="000009"/>
          <w:spacing w:val="-12"/>
          <w:w w:val="135"/>
          <w:sz w:val="25"/>
        </w:rPr>
        <w:t> </w:t>
      </w:r>
      <w:r>
        <w:rPr>
          <w:i/>
          <w:color w:val="000009"/>
          <w:w w:val="135"/>
          <w:sz w:val="25"/>
        </w:rPr>
        <w:t>or,</w:t>
      </w:r>
      <w:r>
        <w:rPr>
          <w:i/>
          <w:color w:val="000009"/>
          <w:spacing w:val="-11"/>
          <w:w w:val="135"/>
          <w:sz w:val="25"/>
        </w:rPr>
        <w:t> </w:t>
      </w:r>
      <w:r>
        <w:rPr>
          <w:i/>
          <w:color w:val="000009"/>
          <w:w w:val="135"/>
          <w:sz w:val="25"/>
        </w:rPr>
        <w:t>as</w:t>
      </w:r>
      <w:r>
        <w:rPr>
          <w:i/>
          <w:color w:val="000009"/>
          <w:spacing w:val="-12"/>
          <w:w w:val="135"/>
          <w:sz w:val="25"/>
        </w:rPr>
        <w:t> </w:t>
      </w:r>
      <w:r>
        <w:rPr>
          <w:i/>
          <w:color w:val="000009"/>
          <w:w w:val="135"/>
          <w:sz w:val="25"/>
        </w:rPr>
        <w:t>the case may be, such subordinate civil court for the area to which</w:t>
      </w:r>
      <w:r>
        <w:rPr>
          <w:i/>
          <w:color w:val="000009"/>
          <w:spacing w:val="-22"/>
          <w:w w:val="135"/>
          <w:sz w:val="25"/>
        </w:rPr>
        <w:t> </w:t>
      </w:r>
      <w:r>
        <w:rPr>
          <w:i/>
          <w:color w:val="000009"/>
          <w:w w:val="135"/>
          <w:sz w:val="25"/>
        </w:rPr>
        <w:t>the</w:t>
      </w:r>
      <w:r>
        <w:rPr>
          <w:i/>
          <w:color w:val="000009"/>
          <w:spacing w:val="-23"/>
          <w:w w:val="135"/>
          <w:sz w:val="25"/>
        </w:rPr>
        <w:t> </w:t>
      </w:r>
      <w:r>
        <w:rPr>
          <w:i/>
          <w:color w:val="000009"/>
          <w:w w:val="135"/>
          <w:sz w:val="25"/>
        </w:rPr>
        <w:t>jurisdiction</w:t>
      </w:r>
      <w:r>
        <w:rPr>
          <w:i/>
          <w:color w:val="000009"/>
          <w:spacing w:val="-24"/>
          <w:w w:val="135"/>
          <w:sz w:val="25"/>
        </w:rPr>
        <w:t> </w:t>
      </w:r>
      <w:r>
        <w:rPr>
          <w:i/>
          <w:color w:val="000009"/>
          <w:w w:val="135"/>
          <w:sz w:val="25"/>
        </w:rPr>
        <w:t>of</w:t>
      </w:r>
      <w:r>
        <w:rPr>
          <w:i/>
          <w:color w:val="000009"/>
          <w:spacing w:val="-23"/>
          <w:w w:val="135"/>
          <w:sz w:val="25"/>
        </w:rPr>
        <w:t> </w:t>
      </w:r>
      <w:r>
        <w:rPr>
          <w:i/>
          <w:color w:val="000009"/>
          <w:w w:val="135"/>
          <w:sz w:val="25"/>
        </w:rPr>
        <w:t>the</w:t>
      </w:r>
      <w:r>
        <w:rPr>
          <w:i/>
          <w:color w:val="000009"/>
          <w:spacing w:val="-24"/>
          <w:w w:val="135"/>
          <w:sz w:val="25"/>
        </w:rPr>
        <w:t> </w:t>
      </w:r>
      <w:r>
        <w:rPr>
          <w:i/>
          <w:color w:val="000009"/>
          <w:spacing w:val="-5"/>
          <w:w w:val="135"/>
          <w:sz w:val="25"/>
        </w:rPr>
        <w:t>Family</w:t>
      </w:r>
      <w:r>
        <w:rPr>
          <w:i/>
          <w:color w:val="000009"/>
          <w:spacing w:val="-22"/>
          <w:w w:val="135"/>
          <w:sz w:val="25"/>
        </w:rPr>
        <w:t> </w:t>
      </w:r>
      <w:r>
        <w:rPr>
          <w:i/>
          <w:color w:val="000009"/>
          <w:w w:val="135"/>
          <w:sz w:val="25"/>
        </w:rPr>
        <w:t>Court</w:t>
      </w:r>
      <w:r>
        <w:rPr>
          <w:i/>
          <w:color w:val="000009"/>
          <w:spacing w:val="-24"/>
          <w:w w:val="135"/>
          <w:sz w:val="25"/>
        </w:rPr>
        <w:t> </w:t>
      </w:r>
      <w:r>
        <w:rPr>
          <w:i/>
          <w:color w:val="000009"/>
          <w:w w:val="135"/>
          <w:sz w:val="25"/>
        </w:rPr>
        <w:t>extends.</w:t>
      </w:r>
    </w:p>
    <w:p>
      <w:pPr>
        <w:pStyle w:val="BodyText"/>
        <w:spacing w:before="8"/>
        <w:rPr>
          <w:i/>
          <w:sz w:val="23"/>
        </w:rPr>
      </w:pPr>
    </w:p>
    <w:p>
      <w:pPr>
        <w:spacing w:line="232" w:lineRule="auto" w:before="0"/>
        <w:ind w:left="2262" w:right="602" w:firstLine="0"/>
        <w:jc w:val="both"/>
        <w:rPr>
          <w:rFonts w:ascii="Gill Sans MT" w:hAnsi="Gill Sans MT"/>
          <w:i/>
          <w:sz w:val="25"/>
        </w:rPr>
      </w:pPr>
      <w:r>
        <w:rPr>
          <w:rFonts w:ascii="Gill Sans MT" w:hAnsi="Gill Sans MT"/>
          <w:i/>
          <w:color w:val="000009"/>
          <w:w w:val="130"/>
          <w:sz w:val="25"/>
        </w:rPr>
        <w:t>Explanation.—The suits and proceedings referred to in this </w:t>
      </w:r>
      <w:r>
        <w:rPr>
          <w:rFonts w:ascii="Gill Sans MT" w:hAnsi="Gill Sans MT"/>
          <w:i/>
          <w:color w:val="000009"/>
          <w:w w:val="130"/>
          <w:sz w:val="25"/>
        </w:rPr>
        <w:t>sub-section are suits and proceedings of the following nature, namely:—</w:t>
      </w:r>
    </w:p>
    <w:p>
      <w:pPr>
        <w:pStyle w:val="BodyText"/>
        <w:spacing w:before="3"/>
        <w:rPr>
          <w:i/>
          <w:sz w:val="23"/>
        </w:rPr>
      </w:pPr>
    </w:p>
    <w:p>
      <w:pPr>
        <w:spacing w:before="0"/>
        <w:ind w:left="2262" w:right="0" w:firstLine="0"/>
        <w:jc w:val="both"/>
        <w:rPr>
          <w:rFonts w:ascii="Gill Sans MT"/>
          <w:i/>
          <w:sz w:val="25"/>
        </w:rPr>
      </w:pPr>
      <w:r>
        <w:rPr>
          <w:rFonts w:ascii="Gill Sans MT"/>
          <w:i/>
          <w:color w:val="000009"/>
          <w:w w:val="130"/>
          <w:sz w:val="25"/>
        </w:rPr>
        <w:t>(a) a suit or proceeding between the parties to a marriage</w:t>
      </w:r>
    </w:p>
    <w:p>
      <w:pPr>
        <w:spacing w:after="0"/>
        <w:jc w:val="both"/>
        <w:rPr>
          <w:rFonts w:ascii="Gill Sans MT"/>
          <w:sz w:val="25"/>
        </w:rPr>
        <w:sectPr>
          <w:headerReference w:type="default" r:id="rId53"/>
          <w:footerReference w:type="default" r:id="rId54"/>
          <w:pgSz w:w="11900" w:h="16840"/>
          <w:pgMar w:header="994" w:footer="0" w:top="1240" w:bottom="280" w:left="940" w:right="860"/>
          <w:pgNumType w:start="3"/>
        </w:sectPr>
      </w:pPr>
    </w:p>
    <w:p>
      <w:pPr>
        <w:spacing w:line="232" w:lineRule="auto" w:before="178"/>
        <w:ind w:left="2262" w:right="601" w:firstLine="0"/>
        <w:jc w:val="both"/>
        <w:rPr>
          <w:rFonts w:ascii="Gill Sans MT"/>
          <w:i/>
          <w:sz w:val="25"/>
        </w:rPr>
      </w:pPr>
      <w:r>
        <w:rPr>
          <w:rFonts w:ascii="Gill Sans MT"/>
          <w:i/>
          <w:color w:val="000009"/>
          <w:w w:val="130"/>
          <w:sz w:val="25"/>
        </w:rPr>
        <w:t>for a decree of nullity of marriage (declaring the marriage </w:t>
      </w:r>
      <w:r>
        <w:rPr>
          <w:rFonts w:ascii="Gill Sans MT"/>
          <w:i/>
          <w:color w:val="000009"/>
          <w:w w:val="130"/>
          <w:sz w:val="25"/>
        </w:rPr>
        <w:t>to be null and void or, as the case may be, annulling the marriage) or restitution of conjugal rights or judicial separation or dissolution of marriage;(b) a suit or proceeding for a declaration as to the validity of a</w:t>
      </w:r>
      <w:r>
        <w:rPr>
          <w:rFonts w:ascii="Gill Sans MT"/>
          <w:i/>
          <w:color w:val="000009"/>
          <w:spacing w:val="-42"/>
          <w:w w:val="130"/>
          <w:sz w:val="25"/>
        </w:rPr>
        <w:t> </w:t>
      </w:r>
      <w:r>
        <w:rPr>
          <w:rFonts w:ascii="Gill Sans MT"/>
          <w:i/>
          <w:color w:val="000009"/>
          <w:w w:val="130"/>
          <w:sz w:val="25"/>
        </w:rPr>
        <w:t>marriage or</w:t>
      </w:r>
      <w:r>
        <w:rPr>
          <w:rFonts w:ascii="Gill Sans MT"/>
          <w:i/>
          <w:color w:val="000009"/>
          <w:spacing w:val="-15"/>
          <w:w w:val="130"/>
          <w:sz w:val="25"/>
        </w:rPr>
        <w:t> </w:t>
      </w:r>
      <w:r>
        <w:rPr>
          <w:rFonts w:ascii="Gill Sans MT"/>
          <w:i/>
          <w:color w:val="000009"/>
          <w:w w:val="130"/>
          <w:sz w:val="25"/>
        </w:rPr>
        <w:t>as</w:t>
      </w:r>
      <w:r>
        <w:rPr>
          <w:rFonts w:ascii="Gill Sans MT"/>
          <w:i/>
          <w:color w:val="000009"/>
          <w:spacing w:val="-15"/>
          <w:w w:val="130"/>
          <w:sz w:val="25"/>
        </w:rPr>
        <w:t> </w:t>
      </w:r>
      <w:r>
        <w:rPr>
          <w:rFonts w:ascii="Gill Sans MT"/>
          <w:i/>
          <w:color w:val="000009"/>
          <w:w w:val="130"/>
          <w:sz w:val="25"/>
        </w:rPr>
        <w:t>to</w:t>
      </w:r>
      <w:r>
        <w:rPr>
          <w:rFonts w:ascii="Gill Sans MT"/>
          <w:i/>
          <w:color w:val="000009"/>
          <w:spacing w:val="-12"/>
          <w:w w:val="130"/>
          <w:sz w:val="25"/>
        </w:rPr>
        <w:t> </w:t>
      </w:r>
      <w:r>
        <w:rPr>
          <w:rFonts w:ascii="Gill Sans MT"/>
          <w:i/>
          <w:color w:val="000009"/>
          <w:w w:val="130"/>
          <w:sz w:val="25"/>
        </w:rPr>
        <w:t>the</w:t>
      </w:r>
      <w:r>
        <w:rPr>
          <w:rFonts w:ascii="Gill Sans MT"/>
          <w:i/>
          <w:color w:val="000009"/>
          <w:spacing w:val="-14"/>
          <w:w w:val="130"/>
          <w:sz w:val="25"/>
        </w:rPr>
        <w:t> </w:t>
      </w:r>
      <w:r>
        <w:rPr>
          <w:rFonts w:ascii="Gill Sans MT"/>
          <w:i/>
          <w:color w:val="000009"/>
          <w:w w:val="130"/>
          <w:sz w:val="25"/>
        </w:rPr>
        <w:t>matrimonial</w:t>
      </w:r>
      <w:r>
        <w:rPr>
          <w:rFonts w:ascii="Gill Sans MT"/>
          <w:i/>
          <w:color w:val="000009"/>
          <w:spacing w:val="-14"/>
          <w:w w:val="130"/>
          <w:sz w:val="25"/>
        </w:rPr>
        <w:t> </w:t>
      </w:r>
      <w:r>
        <w:rPr>
          <w:rFonts w:ascii="Gill Sans MT"/>
          <w:i/>
          <w:color w:val="000009"/>
          <w:w w:val="130"/>
          <w:sz w:val="25"/>
        </w:rPr>
        <w:t>status</w:t>
      </w:r>
      <w:r>
        <w:rPr>
          <w:rFonts w:ascii="Gill Sans MT"/>
          <w:i/>
          <w:color w:val="000009"/>
          <w:spacing w:val="-13"/>
          <w:w w:val="130"/>
          <w:sz w:val="25"/>
        </w:rPr>
        <w:t> </w:t>
      </w:r>
      <w:r>
        <w:rPr>
          <w:rFonts w:ascii="Gill Sans MT"/>
          <w:i/>
          <w:color w:val="000009"/>
          <w:w w:val="130"/>
          <w:sz w:val="25"/>
        </w:rPr>
        <w:t>of</w:t>
      </w:r>
      <w:r>
        <w:rPr>
          <w:rFonts w:ascii="Gill Sans MT"/>
          <w:i/>
          <w:color w:val="000009"/>
          <w:spacing w:val="-12"/>
          <w:w w:val="130"/>
          <w:sz w:val="25"/>
        </w:rPr>
        <w:t> </w:t>
      </w:r>
      <w:r>
        <w:rPr>
          <w:rFonts w:ascii="Gill Sans MT"/>
          <w:i/>
          <w:color w:val="000009"/>
          <w:w w:val="130"/>
          <w:sz w:val="25"/>
        </w:rPr>
        <w:t>any</w:t>
      </w:r>
      <w:r>
        <w:rPr>
          <w:rFonts w:ascii="Gill Sans MT"/>
          <w:i/>
          <w:color w:val="000009"/>
          <w:spacing w:val="-13"/>
          <w:w w:val="130"/>
          <w:sz w:val="25"/>
        </w:rPr>
        <w:t> </w:t>
      </w:r>
      <w:r>
        <w:rPr>
          <w:rFonts w:ascii="Gill Sans MT"/>
          <w:i/>
          <w:color w:val="000009"/>
          <w:w w:val="130"/>
          <w:sz w:val="25"/>
        </w:rPr>
        <w:t>person;</w:t>
      </w:r>
    </w:p>
    <w:p>
      <w:pPr>
        <w:pStyle w:val="BodyText"/>
        <w:spacing w:before="6"/>
        <w:rPr>
          <w:i/>
          <w:sz w:val="23"/>
        </w:rPr>
      </w:pPr>
    </w:p>
    <w:p>
      <w:pPr>
        <w:pStyle w:val="ListParagraph"/>
        <w:numPr>
          <w:ilvl w:val="0"/>
          <w:numId w:val="7"/>
        </w:numPr>
        <w:tabs>
          <w:tab w:pos="2682" w:val="left" w:leader="none"/>
        </w:tabs>
        <w:spacing w:line="232" w:lineRule="auto" w:before="0" w:after="0"/>
        <w:ind w:left="2262" w:right="604" w:firstLine="0"/>
        <w:jc w:val="both"/>
        <w:rPr>
          <w:i/>
          <w:color w:val="000009"/>
          <w:sz w:val="25"/>
        </w:rPr>
      </w:pPr>
      <w:r>
        <w:rPr>
          <w:i/>
          <w:color w:val="000009"/>
          <w:w w:val="130"/>
          <w:sz w:val="25"/>
        </w:rPr>
        <w:t>a suit or proceeding between the parties to a marriage </w:t>
      </w:r>
      <w:r>
        <w:rPr>
          <w:i/>
          <w:color w:val="000009"/>
          <w:w w:val="130"/>
          <w:sz w:val="25"/>
        </w:rPr>
        <w:t>with respect to the property of the parties or of either of them;</w:t>
      </w:r>
    </w:p>
    <w:p>
      <w:pPr>
        <w:pStyle w:val="BodyText"/>
        <w:spacing w:before="10"/>
        <w:rPr>
          <w:i/>
          <w:sz w:val="23"/>
        </w:rPr>
      </w:pPr>
    </w:p>
    <w:p>
      <w:pPr>
        <w:pStyle w:val="ListParagraph"/>
        <w:numPr>
          <w:ilvl w:val="0"/>
          <w:numId w:val="7"/>
        </w:numPr>
        <w:tabs>
          <w:tab w:pos="2784" w:val="left" w:leader="none"/>
        </w:tabs>
        <w:spacing w:line="232" w:lineRule="auto" w:before="0" w:after="0"/>
        <w:ind w:left="2262" w:right="602" w:firstLine="0"/>
        <w:jc w:val="both"/>
        <w:rPr>
          <w:i/>
          <w:color w:val="000009"/>
          <w:sz w:val="25"/>
        </w:rPr>
      </w:pPr>
      <w:r>
        <w:rPr>
          <w:i/>
          <w:color w:val="000009"/>
          <w:w w:val="130"/>
          <w:sz w:val="25"/>
        </w:rPr>
        <w:t>a suit or proceeding for an order or injunction in </w:t>
      </w:r>
      <w:r>
        <w:rPr>
          <w:i/>
          <w:color w:val="000009"/>
          <w:w w:val="130"/>
          <w:sz w:val="25"/>
        </w:rPr>
        <w:t>circumstance</w:t>
      </w:r>
      <w:r>
        <w:rPr>
          <w:i/>
          <w:color w:val="000009"/>
          <w:spacing w:val="-13"/>
          <w:w w:val="130"/>
          <w:sz w:val="25"/>
        </w:rPr>
        <w:t> </w:t>
      </w:r>
      <w:r>
        <w:rPr>
          <w:i/>
          <w:color w:val="000009"/>
          <w:w w:val="130"/>
          <w:sz w:val="25"/>
        </w:rPr>
        <w:t>arising</w:t>
      </w:r>
      <w:r>
        <w:rPr>
          <w:i/>
          <w:color w:val="000009"/>
          <w:spacing w:val="-11"/>
          <w:w w:val="130"/>
          <w:sz w:val="25"/>
        </w:rPr>
        <w:t> </w:t>
      </w:r>
      <w:r>
        <w:rPr>
          <w:i/>
          <w:color w:val="000009"/>
          <w:w w:val="130"/>
          <w:sz w:val="25"/>
        </w:rPr>
        <w:t>out</w:t>
      </w:r>
      <w:r>
        <w:rPr>
          <w:i/>
          <w:color w:val="000009"/>
          <w:spacing w:val="-12"/>
          <w:w w:val="130"/>
          <w:sz w:val="25"/>
        </w:rPr>
        <w:t> </w:t>
      </w:r>
      <w:r>
        <w:rPr>
          <w:i/>
          <w:color w:val="000009"/>
          <w:w w:val="130"/>
          <w:sz w:val="25"/>
        </w:rPr>
        <w:t>of</w:t>
      </w:r>
      <w:r>
        <w:rPr>
          <w:i/>
          <w:color w:val="000009"/>
          <w:spacing w:val="-13"/>
          <w:w w:val="130"/>
          <w:sz w:val="25"/>
        </w:rPr>
        <w:t> </w:t>
      </w:r>
      <w:r>
        <w:rPr>
          <w:i/>
          <w:color w:val="000009"/>
          <w:w w:val="130"/>
          <w:sz w:val="25"/>
        </w:rPr>
        <w:t>a</w:t>
      </w:r>
      <w:r>
        <w:rPr>
          <w:i/>
          <w:color w:val="000009"/>
          <w:spacing w:val="-12"/>
          <w:w w:val="130"/>
          <w:sz w:val="25"/>
        </w:rPr>
        <w:t> </w:t>
      </w:r>
      <w:r>
        <w:rPr>
          <w:i/>
          <w:color w:val="000009"/>
          <w:w w:val="130"/>
          <w:sz w:val="25"/>
        </w:rPr>
        <w:t>marital</w:t>
      </w:r>
      <w:r>
        <w:rPr>
          <w:i/>
          <w:color w:val="000009"/>
          <w:spacing w:val="-14"/>
          <w:w w:val="130"/>
          <w:sz w:val="25"/>
        </w:rPr>
        <w:t> </w:t>
      </w:r>
      <w:r>
        <w:rPr>
          <w:i/>
          <w:color w:val="000009"/>
          <w:w w:val="130"/>
          <w:sz w:val="25"/>
        </w:rPr>
        <w:t>relationship;</w:t>
      </w:r>
    </w:p>
    <w:p>
      <w:pPr>
        <w:pStyle w:val="ListParagraph"/>
        <w:numPr>
          <w:ilvl w:val="0"/>
          <w:numId w:val="7"/>
        </w:numPr>
        <w:tabs>
          <w:tab w:pos="2796" w:val="left" w:leader="none"/>
        </w:tabs>
        <w:spacing w:line="232" w:lineRule="auto" w:before="0" w:after="0"/>
        <w:ind w:left="2262" w:right="604" w:firstLine="0"/>
        <w:jc w:val="both"/>
        <w:rPr>
          <w:i/>
          <w:color w:val="000009"/>
          <w:sz w:val="25"/>
        </w:rPr>
      </w:pPr>
      <w:r>
        <w:rPr>
          <w:i/>
          <w:color w:val="000009"/>
          <w:w w:val="130"/>
          <w:sz w:val="25"/>
        </w:rPr>
        <w:t>a suit or proceeding for a declaration as to the </w:t>
      </w:r>
      <w:r>
        <w:rPr>
          <w:i/>
          <w:color w:val="000009"/>
          <w:w w:val="130"/>
          <w:sz w:val="25"/>
        </w:rPr>
        <w:t>legitimacy of any</w:t>
      </w:r>
      <w:r>
        <w:rPr>
          <w:i/>
          <w:color w:val="000009"/>
          <w:spacing w:val="-39"/>
          <w:w w:val="130"/>
          <w:sz w:val="25"/>
        </w:rPr>
        <w:t> </w:t>
      </w:r>
      <w:r>
        <w:rPr>
          <w:i/>
          <w:color w:val="000009"/>
          <w:w w:val="130"/>
          <w:sz w:val="25"/>
        </w:rPr>
        <w:t>person;</w:t>
      </w:r>
    </w:p>
    <w:p>
      <w:pPr>
        <w:pStyle w:val="BodyText"/>
        <w:spacing w:before="1"/>
        <w:rPr>
          <w:i/>
          <w:sz w:val="23"/>
        </w:rPr>
      </w:pPr>
    </w:p>
    <w:p>
      <w:pPr>
        <w:pStyle w:val="ListParagraph"/>
        <w:numPr>
          <w:ilvl w:val="0"/>
          <w:numId w:val="7"/>
        </w:numPr>
        <w:tabs>
          <w:tab w:pos="2670" w:val="left" w:leader="none"/>
        </w:tabs>
        <w:spacing w:line="240" w:lineRule="auto" w:before="0" w:after="0"/>
        <w:ind w:left="2669" w:right="0" w:hanging="408"/>
        <w:jc w:val="both"/>
        <w:rPr>
          <w:b/>
          <w:i/>
          <w:color w:val="000009"/>
          <w:sz w:val="25"/>
        </w:rPr>
      </w:pPr>
      <w:r>
        <w:rPr>
          <w:b/>
          <w:i/>
          <w:color w:val="000009"/>
          <w:w w:val="125"/>
          <w:sz w:val="25"/>
        </w:rPr>
        <w:t>a suit or proceeding for</w:t>
      </w:r>
      <w:r>
        <w:rPr>
          <w:b/>
          <w:i/>
          <w:color w:val="000009"/>
          <w:spacing w:val="-21"/>
          <w:w w:val="125"/>
          <w:sz w:val="25"/>
        </w:rPr>
        <w:t> </w:t>
      </w:r>
      <w:r>
        <w:rPr>
          <w:b/>
          <w:i/>
          <w:color w:val="000009"/>
          <w:w w:val="125"/>
          <w:sz w:val="25"/>
        </w:rPr>
        <w:t>maintenance;</w:t>
      </w:r>
    </w:p>
    <w:p>
      <w:pPr>
        <w:pStyle w:val="BodyText"/>
        <w:spacing w:before="11"/>
        <w:rPr>
          <w:b/>
          <w:i/>
          <w:sz w:val="23"/>
        </w:rPr>
      </w:pPr>
    </w:p>
    <w:p>
      <w:pPr>
        <w:pStyle w:val="ListParagraph"/>
        <w:numPr>
          <w:ilvl w:val="0"/>
          <w:numId w:val="7"/>
        </w:numPr>
        <w:tabs>
          <w:tab w:pos="2718" w:val="left" w:leader="none"/>
        </w:tabs>
        <w:spacing w:line="232" w:lineRule="auto" w:before="0" w:after="0"/>
        <w:ind w:left="2262" w:right="606" w:firstLine="0"/>
        <w:jc w:val="both"/>
        <w:rPr>
          <w:i/>
          <w:color w:val="000009"/>
          <w:sz w:val="25"/>
        </w:rPr>
      </w:pPr>
      <w:r>
        <w:rPr>
          <w:i/>
          <w:color w:val="000009"/>
          <w:w w:val="130"/>
          <w:sz w:val="25"/>
        </w:rPr>
        <w:t>a suit or proceeding in relation to the guardianship of </w:t>
      </w:r>
      <w:r>
        <w:rPr>
          <w:i/>
          <w:color w:val="000009"/>
          <w:w w:val="130"/>
          <w:sz w:val="25"/>
        </w:rPr>
        <w:t>the</w:t>
      </w:r>
      <w:r>
        <w:rPr>
          <w:i/>
          <w:color w:val="000009"/>
          <w:spacing w:val="-9"/>
          <w:w w:val="130"/>
          <w:sz w:val="25"/>
        </w:rPr>
        <w:t> </w:t>
      </w:r>
      <w:r>
        <w:rPr>
          <w:i/>
          <w:color w:val="000009"/>
          <w:w w:val="130"/>
          <w:sz w:val="25"/>
        </w:rPr>
        <w:t>person</w:t>
      </w:r>
      <w:r>
        <w:rPr>
          <w:i/>
          <w:color w:val="000009"/>
          <w:spacing w:val="-7"/>
          <w:w w:val="130"/>
          <w:sz w:val="25"/>
        </w:rPr>
        <w:t> </w:t>
      </w:r>
      <w:r>
        <w:rPr>
          <w:i/>
          <w:color w:val="000009"/>
          <w:w w:val="130"/>
          <w:sz w:val="25"/>
        </w:rPr>
        <w:t>or</w:t>
      </w:r>
      <w:r>
        <w:rPr>
          <w:i/>
          <w:color w:val="000009"/>
          <w:spacing w:val="-8"/>
          <w:w w:val="130"/>
          <w:sz w:val="25"/>
        </w:rPr>
        <w:t> </w:t>
      </w:r>
      <w:r>
        <w:rPr>
          <w:i/>
          <w:color w:val="000009"/>
          <w:w w:val="130"/>
          <w:sz w:val="25"/>
        </w:rPr>
        <w:t>the</w:t>
      </w:r>
      <w:r>
        <w:rPr>
          <w:i/>
          <w:color w:val="000009"/>
          <w:spacing w:val="-9"/>
          <w:w w:val="130"/>
          <w:sz w:val="25"/>
        </w:rPr>
        <w:t> </w:t>
      </w:r>
      <w:r>
        <w:rPr>
          <w:i/>
          <w:color w:val="000009"/>
          <w:w w:val="130"/>
          <w:sz w:val="25"/>
        </w:rPr>
        <w:t>custody</w:t>
      </w:r>
      <w:r>
        <w:rPr>
          <w:i/>
          <w:color w:val="000009"/>
          <w:spacing w:val="-9"/>
          <w:w w:val="130"/>
          <w:sz w:val="25"/>
        </w:rPr>
        <w:t> </w:t>
      </w:r>
      <w:r>
        <w:rPr>
          <w:i/>
          <w:color w:val="000009"/>
          <w:w w:val="130"/>
          <w:sz w:val="25"/>
        </w:rPr>
        <w:t>of,</w:t>
      </w:r>
      <w:r>
        <w:rPr>
          <w:i/>
          <w:color w:val="000009"/>
          <w:spacing w:val="-9"/>
          <w:w w:val="130"/>
          <w:sz w:val="25"/>
        </w:rPr>
        <w:t> </w:t>
      </w:r>
      <w:r>
        <w:rPr>
          <w:i/>
          <w:color w:val="000009"/>
          <w:w w:val="130"/>
          <w:sz w:val="25"/>
        </w:rPr>
        <w:t>or</w:t>
      </w:r>
      <w:r>
        <w:rPr>
          <w:i/>
          <w:color w:val="000009"/>
          <w:spacing w:val="-10"/>
          <w:w w:val="130"/>
          <w:sz w:val="25"/>
        </w:rPr>
        <w:t> </w:t>
      </w:r>
      <w:r>
        <w:rPr>
          <w:i/>
          <w:color w:val="000009"/>
          <w:w w:val="130"/>
          <w:sz w:val="25"/>
        </w:rPr>
        <w:t>access</w:t>
      </w:r>
      <w:r>
        <w:rPr>
          <w:i/>
          <w:color w:val="000009"/>
          <w:spacing w:val="-8"/>
          <w:w w:val="130"/>
          <w:sz w:val="25"/>
        </w:rPr>
        <w:t> </w:t>
      </w:r>
      <w:r>
        <w:rPr>
          <w:i/>
          <w:color w:val="000009"/>
          <w:w w:val="130"/>
          <w:sz w:val="25"/>
        </w:rPr>
        <w:t>to,</w:t>
      </w:r>
      <w:r>
        <w:rPr>
          <w:i/>
          <w:color w:val="000009"/>
          <w:spacing w:val="-6"/>
          <w:w w:val="130"/>
          <w:sz w:val="25"/>
        </w:rPr>
        <w:t> </w:t>
      </w:r>
      <w:r>
        <w:rPr>
          <w:i/>
          <w:color w:val="000009"/>
          <w:w w:val="130"/>
          <w:sz w:val="25"/>
        </w:rPr>
        <w:t>any</w:t>
      </w:r>
      <w:r>
        <w:rPr>
          <w:i/>
          <w:color w:val="000009"/>
          <w:spacing w:val="-9"/>
          <w:w w:val="130"/>
          <w:sz w:val="25"/>
        </w:rPr>
        <w:t> </w:t>
      </w:r>
      <w:r>
        <w:rPr>
          <w:i/>
          <w:color w:val="000009"/>
          <w:spacing w:val="-5"/>
          <w:w w:val="130"/>
          <w:sz w:val="25"/>
        </w:rPr>
        <w:t>minor.</w:t>
      </w:r>
    </w:p>
    <w:p>
      <w:pPr>
        <w:pStyle w:val="BodyText"/>
        <w:spacing w:before="10"/>
        <w:rPr>
          <w:i/>
          <w:sz w:val="23"/>
        </w:rPr>
      </w:pPr>
    </w:p>
    <w:p>
      <w:pPr>
        <w:pStyle w:val="ListParagraph"/>
        <w:numPr>
          <w:ilvl w:val="1"/>
          <w:numId w:val="6"/>
        </w:numPr>
        <w:tabs>
          <w:tab w:pos="2748" w:val="left" w:leader="none"/>
        </w:tabs>
        <w:spacing w:line="232" w:lineRule="auto" w:before="1" w:after="0"/>
        <w:ind w:left="2262" w:right="600" w:firstLine="0"/>
        <w:jc w:val="both"/>
        <w:rPr>
          <w:i/>
          <w:sz w:val="25"/>
        </w:rPr>
      </w:pPr>
      <w:r>
        <w:rPr>
          <w:i/>
          <w:color w:val="000009"/>
          <w:w w:val="130"/>
          <w:sz w:val="25"/>
        </w:rPr>
        <w:t>Subject to the other provisions of this </w:t>
      </w:r>
      <w:r>
        <w:rPr>
          <w:i/>
          <w:color w:val="000009"/>
          <w:spacing w:val="-3"/>
          <w:w w:val="130"/>
          <w:sz w:val="25"/>
        </w:rPr>
        <w:t>Act, </w:t>
      </w:r>
      <w:r>
        <w:rPr>
          <w:i/>
          <w:color w:val="000009"/>
          <w:w w:val="130"/>
          <w:sz w:val="25"/>
        </w:rPr>
        <w:t>a </w:t>
      </w:r>
      <w:r>
        <w:rPr>
          <w:i/>
          <w:color w:val="000009"/>
          <w:spacing w:val="-5"/>
          <w:w w:val="130"/>
          <w:sz w:val="25"/>
        </w:rPr>
        <w:t>Family </w:t>
      </w:r>
      <w:r>
        <w:rPr>
          <w:i/>
          <w:color w:val="000009"/>
          <w:w w:val="130"/>
          <w:sz w:val="25"/>
        </w:rPr>
        <w:t>Court</w:t>
      </w:r>
      <w:r>
        <w:rPr>
          <w:i/>
          <w:color w:val="000009"/>
          <w:spacing w:val="-14"/>
          <w:w w:val="130"/>
          <w:sz w:val="25"/>
        </w:rPr>
        <w:t> </w:t>
      </w:r>
      <w:r>
        <w:rPr>
          <w:i/>
          <w:color w:val="000009"/>
          <w:w w:val="130"/>
          <w:sz w:val="25"/>
        </w:rPr>
        <w:t>shall</w:t>
      </w:r>
      <w:r>
        <w:rPr>
          <w:i/>
          <w:color w:val="000009"/>
          <w:spacing w:val="-14"/>
          <w:w w:val="130"/>
          <w:sz w:val="25"/>
        </w:rPr>
        <w:t> </w:t>
      </w:r>
      <w:r>
        <w:rPr>
          <w:i/>
          <w:color w:val="000009"/>
          <w:w w:val="130"/>
          <w:sz w:val="25"/>
        </w:rPr>
        <w:t>also</w:t>
      </w:r>
      <w:r>
        <w:rPr>
          <w:i/>
          <w:color w:val="000009"/>
          <w:spacing w:val="-15"/>
          <w:w w:val="130"/>
          <w:sz w:val="25"/>
        </w:rPr>
        <w:t> </w:t>
      </w:r>
      <w:r>
        <w:rPr>
          <w:i/>
          <w:color w:val="000009"/>
          <w:w w:val="130"/>
          <w:sz w:val="25"/>
        </w:rPr>
        <w:t>have</w:t>
      </w:r>
      <w:r>
        <w:rPr>
          <w:i/>
          <w:color w:val="000009"/>
          <w:spacing w:val="-13"/>
          <w:w w:val="130"/>
          <w:sz w:val="25"/>
        </w:rPr>
        <w:t> </w:t>
      </w:r>
      <w:r>
        <w:rPr>
          <w:i/>
          <w:color w:val="000009"/>
          <w:w w:val="130"/>
          <w:sz w:val="25"/>
        </w:rPr>
        <w:t>and</w:t>
      </w:r>
      <w:r>
        <w:rPr>
          <w:i/>
          <w:color w:val="000009"/>
          <w:spacing w:val="-16"/>
          <w:w w:val="130"/>
          <w:sz w:val="25"/>
        </w:rPr>
        <w:t> </w:t>
      </w:r>
      <w:r>
        <w:rPr>
          <w:i/>
          <w:color w:val="000009"/>
          <w:spacing w:val="-3"/>
          <w:w w:val="130"/>
          <w:sz w:val="25"/>
        </w:rPr>
        <w:t>exercise—</w:t>
      </w:r>
    </w:p>
    <w:p>
      <w:pPr>
        <w:pStyle w:val="ListParagraph"/>
        <w:numPr>
          <w:ilvl w:val="2"/>
          <w:numId w:val="6"/>
        </w:numPr>
        <w:tabs>
          <w:tab w:pos="2710" w:val="left" w:leader="none"/>
        </w:tabs>
        <w:spacing w:line="232" w:lineRule="auto" w:before="0" w:after="0"/>
        <w:ind w:left="2262" w:right="601" w:firstLine="0"/>
        <w:jc w:val="both"/>
        <w:rPr>
          <w:i/>
          <w:sz w:val="25"/>
        </w:rPr>
      </w:pPr>
      <w:r>
        <w:rPr>
          <w:i/>
          <w:color w:val="000009"/>
          <w:w w:val="130"/>
          <w:sz w:val="25"/>
        </w:rPr>
        <w:t>the jurisdiction </w:t>
      </w:r>
      <w:r>
        <w:rPr>
          <w:i/>
          <w:color w:val="000009"/>
          <w:spacing w:val="-3"/>
          <w:w w:val="130"/>
          <w:sz w:val="25"/>
        </w:rPr>
        <w:t>exercisable </w:t>
      </w:r>
      <w:r>
        <w:rPr>
          <w:i/>
          <w:color w:val="000009"/>
          <w:w w:val="130"/>
          <w:sz w:val="25"/>
        </w:rPr>
        <w:t>by a Magistrate of the first </w:t>
      </w:r>
      <w:r>
        <w:rPr>
          <w:i/>
          <w:color w:val="000009"/>
          <w:w w:val="130"/>
          <w:sz w:val="25"/>
        </w:rPr>
        <w:t>class</w:t>
      </w:r>
      <w:r>
        <w:rPr>
          <w:i/>
          <w:color w:val="000009"/>
          <w:spacing w:val="-18"/>
          <w:w w:val="130"/>
          <w:sz w:val="25"/>
        </w:rPr>
        <w:t> </w:t>
      </w:r>
      <w:r>
        <w:rPr>
          <w:i/>
          <w:color w:val="000009"/>
          <w:w w:val="130"/>
          <w:sz w:val="25"/>
        </w:rPr>
        <w:t>under</w:t>
      </w:r>
      <w:r>
        <w:rPr>
          <w:i/>
          <w:color w:val="000009"/>
          <w:spacing w:val="-18"/>
          <w:w w:val="130"/>
          <w:sz w:val="25"/>
        </w:rPr>
        <w:t> </w:t>
      </w:r>
      <w:r>
        <w:rPr>
          <w:i/>
          <w:color w:val="000009"/>
          <w:w w:val="130"/>
          <w:sz w:val="25"/>
        </w:rPr>
        <w:t>Chapter</w:t>
      </w:r>
      <w:r>
        <w:rPr>
          <w:i/>
          <w:color w:val="000009"/>
          <w:spacing w:val="-19"/>
          <w:w w:val="130"/>
          <w:sz w:val="25"/>
        </w:rPr>
        <w:t> </w:t>
      </w:r>
      <w:r>
        <w:rPr>
          <w:i/>
          <w:color w:val="000009"/>
          <w:w w:val="130"/>
          <w:sz w:val="25"/>
        </w:rPr>
        <w:t>IX</w:t>
      </w:r>
      <w:r>
        <w:rPr>
          <w:i/>
          <w:color w:val="000009"/>
          <w:spacing w:val="-16"/>
          <w:w w:val="130"/>
          <w:sz w:val="25"/>
        </w:rPr>
        <w:t> </w:t>
      </w:r>
      <w:r>
        <w:rPr>
          <w:i/>
          <w:color w:val="000009"/>
          <w:w w:val="130"/>
          <w:sz w:val="25"/>
        </w:rPr>
        <w:t>(relating</w:t>
      </w:r>
      <w:r>
        <w:rPr>
          <w:i/>
          <w:color w:val="000009"/>
          <w:spacing w:val="-19"/>
          <w:w w:val="130"/>
          <w:sz w:val="25"/>
        </w:rPr>
        <w:t> </w:t>
      </w:r>
      <w:r>
        <w:rPr>
          <w:i/>
          <w:color w:val="000009"/>
          <w:w w:val="130"/>
          <w:sz w:val="25"/>
        </w:rPr>
        <w:t>to</w:t>
      </w:r>
      <w:r>
        <w:rPr>
          <w:i/>
          <w:color w:val="000009"/>
          <w:spacing w:val="-18"/>
          <w:w w:val="130"/>
          <w:sz w:val="25"/>
        </w:rPr>
        <w:t> </w:t>
      </w:r>
      <w:r>
        <w:rPr>
          <w:i/>
          <w:color w:val="000009"/>
          <w:w w:val="130"/>
          <w:sz w:val="25"/>
        </w:rPr>
        <w:t>order</w:t>
      </w:r>
      <w:r>
        <w:rPr>
          <w:i/>
          <w:color w:val="000009"/>
          <w:spacing w:val="-19"/>
          <w:w w:val="130"/>
          <w:sz w:val="25"/>
        </w:rPr>
        <w:t> </w:t>
      </w:r>
      <w:r>
        <w:rPr>
          <w:i/>
          <w:color w:val="000009"/>
          <w:w w:val="130"/>
          <w:sz w:val="25"/>
        </w:rPr>
        <w:t>for</w:t>
      </w:r>
      <w:r>
        <w:rPr>
          <w:i/>
          <w:color w:val="000009"/>
          <w:spacing w:val="-16"/>
          <w:w w:val="130"/>
          <w:sz w:val="25"/>
        </w:rPr>
        <w:t> </w:t>
      </w:r>
      <w:r>
        <w:rPr>
          <w:i/>
          <w:color w:val="000009"/>
          <w:w w:val="130"/>
          <w:sz w:val="25"/>
        </w:rPr>
        <w:t>maintenance</w:t>
      </w:r>
      <w:r>
        <w:rPr>
          <w:i/>
          <w:color w:val="000009"/>
          <w:spacing w:val="-20"/>
          <w:w w:val="130"/>
          <w:sz w:val="25"/>
        </w:rPr>
        <w:t> </w:t>
      </w:r>
      <w:r>
        <w:rPr>
          <w:i/>
          <w:color w:val="000009"/>
          <w:w w:val="130"/>
          <w:sz w:val="25"/>
        </w:rPr>
        <w:t>of wife, children and parents) of the Code of Criminal Procedure,</w:t>
      </w:r>
      <w:r>
        <w:rPr>
          <w:i/>
          <w:color w:val="000009"/>
          <w:spacing w:val="-18"/>
          <w:w w:val="130"/>
          <w:sz w:val="25"/>
        </w:rPr>
        <w:t> </w:t>
      </w:r>
      <w:r>
        <w:rPr>
          <w:i/>
          <w:color w:val="000009"/>
          <w:w w:val="130"/>
          <w:sz w:val="25"/>
        </w:rPr>
        <w:t>1973</w:t>
      </w:r>
      <w:r>
        <w:rPr>
          <w:i/>
          <w:color w:val="000009"/>
          <w:spacing w:val="-17"/>
          <w:w w:val="130"/>
          <w:sz w:val="25"/>
        </w:rPr>
        <w:t> </w:t>
      </w:r>
      <w:r>
        <w:rPr>
          <w:i/>
          <w:color w:val="000009"/>
          <w:w w:val="130"/>
          <w:sz w:val="25"/>
        </w:rPr>
        <w:t>(2</w:t>
      </w:r>
      <w:r>
        <w:rPr>
          <w:i/>
          <w:color w:val="000009"/>
          <w:spacing w:val="-19"/>
          <w:w w:val="130"/>
          <w:sz w:val="25"/>
        </w:rPr>
        <w:t> </w:t>
      </w:r>
      <w:r>
        <w:rPr>
          <w:i/>
          <w:color w:val="000009"/>
          <w:w w:val="130"/>
          <w:sz w:val="25"/>
        </w:rPr>
        <w:t>of</w:t>
      </w:r>
      <w:r>
        <w:rPr>
          <w:i/>
          <w:color w:val="000009"/>
          <w:spacing w:val="-17"/>
          <w:w w:val="130"/>
          <w:sz w:val="25"/>
        </w:rPr>
        <w:t> </w:t>
      </w:r>
      <w:r>
        <w:rPr>
          <w:i/>
          <w:color w:val="000009"/>
          <w:w w:val="130"/>
          <w:sz w:val="25"/>
        </w:rPr>
        <w:t>1974);</w:t>
      </w:r>
      <w:r>
        <w:rPr>
          <w:i/>
          <w:color w:val="000009"/>
          <w:spacing w:val="-17"/>
          <w:w w:val="130"/>
          <w:sz w:val="25"/>
        </w:rPr>
        <w:t> </w:t>
      </w:r>
      <w:r>
        <w:rPr>
          <w:i/>
          <w:color w:val="000009"/>
          <w:w w:val="130"/>
          <w:sz w:val="25"/>
        </w:rPr>
        <w:t>and</w:t>
      </w:r>
    </w:p>
    <w:p>
      <w:pPr>
        <w:pStyle w:val="ListParagraph"/>
        <w:numPr>
          <w:ilvl w:val="2"/>
          <w:numId w:val="6"/>
        </w:numPr>
        <w:tabs>
          <w:tab w:pos="2688" w:val="left" w:leader="none"/>
        </w:tabs>
        <w:spacing w:line="232" w:lineRule="auto" w:before="0" w:after="0"/>
        <w:ind w:left="2262" w:right="604" w:firstLine="0"/>
        <w:jc w:val="both"/>
        <w:rPr>
          <w:i/>
          <w:sz w:val="25"/>
        </w:rPr>
      </w:pPr>
      <w:r>
        <w:rPr>
          <w:i/>
          <w:color w:val="000009"/>
          <w:w w:val="135"/>
          <w:sz w:val="25"/>
        </w:rPr>
        <w:t>such</w:t>
      </w:r>
      <w:r>
        <w:rPr>
          <w:i/>
          <w:color w:val="000009"/>
          <w:spacing w:val="-22"/>
          <w:w w:val="135"/>
          <w:sz w:val="25"/>
        </w:rPr>
        <w:t> </w:t>
      </w:r>
      <w:r>
        <w:rPr>
          <w:i/>
          <w:color w:val="000009"/>
          <w:w w:val="135"/>
          <w:sz w:val="25"/>
        </w:rPr>
        <w:t>other</w:t>
      </w:r>
      <w:r>
        <w:rPr>
          <w:i/>
          <w:color w:val="000009"/>
          <w:spacing w:val="-20"/>
          <w:w w:val="135"/>
          <w:sz w:val="25"/>
        </w:rPr>
        <w:t> </w:t>
      </w:r>
      <w:r>
        <w:rPr>
          <w:i/>
          <w:color w:val="000009"/>
          <w:w w:val="135"/>
          <w:sz w:val="25"/>
        </w:rPr>
        <w:t>jurisdiction</w:t>
      </w:r>
      <w:r>
        <w:rPr>
          <w:i/>
          <w:color w:val="000009"/>
          <w:spacing w:val="-22"/>
          <w:w w:val="135"/>
          <w:sz w:val="25"/>
        </w:rPr>
        <w:t> </w:t>
      </w:r>
      <w:r>
        <w:rPr>
          <w:i/>
          <w:color w:val="000009"/>
          <w:w w:val="135"/>
          <w:sz w:val="25"/>
        </w:rPr>
        <w:t>as</w:t>
      </w:r>
      <w:r>
        <w:rPr>
          <w:i/>
          <w:color w:val="000009"/>
          <w:spacing w:val="-22"/>
          <w:w w:val="135"/>
          <w:sz w:val="25"/>
        </w:rPr>
        <w:t> </w:t>
      </w:r>
      <w:r>
        <w:rPr>
          <w:i/>
          <w:color w:val="000009"/>
          <w:w w:val="135"/>
          <w:sz w:val="25"/>
        </w:rPr>
        <w:t>may</w:t>
      </w:r>
      <w:r>
        <w:rPr>
          <w:i/>
          <w:color w:val="000009"/>
          <w:spacing w:val="-21"/>
          <w:w w:val="135"/>
          <w:sz w:val="25"/>
        </w:rPr>
        <w:t> </w:t>
      </w:r>
      <w:r>
        <w:rPr>
          <w:i/>
          <w:color w:val="000009"/>
          <w:w w:val="135"/>
          <w:sz w:val="25"/>
        </w:rPr>
        <w:t>be</w:t>
      </w:r>
      <w:r>
        <w:rPr>
          <w:i/>
          <w:color w:val="000009"/>
          <w:spacing w:val="-21"/>
          <w:w w:val="135"/>
          <w:sz w:val="25"/>
        </w:rPr>
        <w:t> </w:t>
      </w:r>
      <w:r>
        <w:rPr>
          <w:i/>
          <w:color w:val="000009"/>
          <w:w w:val="135"/>
          <w:sz w:val="25"/>
        </w:rPr>
        <w:t>conferred</w:t>
      </w:r>
      <w:r>
        <w:rPr>
          <w:i/>
          <w:color w:val="000009"/>
          <w:spacing w:val="-22"/>
          <w:w w:val="135"/>
          <w:sz w:val="25"/>
        </w:rPr>
        <w:t> </w:t>
      </w:r>
      <w:r>
        <w:rPr>
          <w:i/>
          <w:color w:val="000009"/>
          <w:w w:val="135"/>
          <w:sz w:val="25"/>
        </w:rPr>
        <w:t>on</w:t>
      </w:r>
      <w:r>
        <w:rPr>
          <w:i/>
          <w:color w:val="000009"/>
          <w:spacing w:val="-22"/>
          <w:w w:val="135"/>
          <w:sz w:val="25"/>
        </w:rPr>
        <w:t> </w:t>
      </w:r>
      <w:r>
        <w:rPr>
          <w:i/>
          <w:color w:val="000009"/>
          <w:w w:val="135"/>
          <w:sz w:val="25"/>
        </w:rPr>
        <w:t>it</w:t>
      </w:r>
      <w:r>
        <w:rPr>
          <w:i/>
          <w:color w:val="000009"/>
          <w:spacing w:val="-22"/>
          <w:w w:val="135"/>
          <w:sz w:val="25"/>
        </w:rPr>
        <w:t> </w:t>
      </w:r>
      <w:r>
        <w:rPr>
          <w:i/>
          <w:color w:val="000009"/>
          <w:w w:val="135"/>
          <w:sz w:val="25"/>
        </w:rPr>
        <w:t>by</w:t>
      </w:r>
      <w:r>
        <w:rPr>
          <w:i/>
          <w:color w:val="000009"/>
          <w:spacing w:val="-21"/>
          <w:w w:val="135"/>
          <w:sz w:val="25"/>
        </w:rPr>
        <w:t> </w:t>
      </w:r>
      <w:r>
        <w:rPr>
          <w:i/>
          <w:color w:val="000009"/>
          <w:w w:val="135"/>
          <w:sz w:val="25"/>
        </w:rPr>
        <w:t>any </w:t>
      </w:r>
      <w:r>
        <w:rPr>
          <w:i/>
          <w:color w:val="000009"/>
          <w:w w:val="135"/>
          <w:sz w:val="25"/>
        </w:rPr>
        <w:t>other</w:t>
      </w:r>
      <w:r>
        <w:rPr>
          <w:i/>
          <w:color w:val="000009"/>
          <w:spacing w:val="-21"/>
          <w:w w:val="135"/>
          <w:sz w:val="25"/>
        </w:rPr>
        <w:t> </w:t>
      </w:r>
      <w:r>
        <w:rPr>
          <w:i/>
          <w:color w:val="000009"/>
          <w:w w:val="135"/>
          <w:sz w:val="25"/>
        </w:rPr>
        <w:t>enactment.”</w:t>
      </w:r>
    </w:p>
    <w:p>
      <w:pPr>
        <w:pStyle w:val="BodyText"/>
        <w:rPr>
          <w:i/>
          <w:sz w:val="28"/>
        </w:rPr>
      </w:pPr>
    </w:p>
    <w:p>
      <w:pPr>
        <w:pStyle w:val="ListParagraph"/>
        <w:numPr>
          <w:ilvl w:val="0"/>
          <w:numId w:val="6"/>
        </w:numPr>
        <w:tabs>
          <w:tab w:pos="2131" w:val="left" w:leader="none"/>
          <w:tab w:pos="2132" w:val="left" w:leader="none"/>
        </w:tabs>
        <w:spacing w:line="240" w:lineRule="auto" w:before="227" w:after="0"/>
        <w:ind w:left="2132" w:right="0" w:hanging="720"/>
        <w:jc w:val="left"/>
        <w:rPr>
          <w:sz w:val="24"/>
        </w:rPr>
      </w:pPr>
      <w:r>
        <w:rPr>
          <w:color w:val="000009"/>
          <w:w w:val="125"/>
          <w:sz w:val="24"/>
        </w:rPr>
        <w:t>Section 8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provides</w:t>
      </w:r>
      <w:r>
        <w:rPr>
          <w:color w:val="000009"/>
          <w:spacing w:val="4"/>
          <w:w w:val="125"/>
          <w:sz w:val="24"/>
        </w:rPr>
        <w:t> </w:t>
      </w:r>
      <w:r>
        <w:rPr>
          <w:color w:val="000009"/>
          <w:w w:val="125"/>
          <w:sz w:val="24"/>
        </w:rPr>
        <w:t>:-</w:t>
      </w:r>
    </w:p>
    <w:p>
      <w:pPr>
        <w:pStyle w:val="BodyText"/>
        <w:spacing w:before="6"/>
        <w:rPr>
          <w:sz w:val="23"/>
        </w:rPr>
      </w:pPr>
    </w:p>
    <w:p>
      <w:pPr>
        <w:pStyle w:val="Heading3"/>
        <w:ind w:left="2262"/>
        <w:rPr>
          <w:i/>
        </w:rPr>
      </w:pPr>
      <w:r>
        <w:rPr>
          <w:i/>
          <w:color w:val="000009"/>
          <w:w w:val="125"/>
        </w:rPr>
        <w:t>‘Exclusion of jurisdiction and pending proceedings.</w:t>
      </w:r>
    </w:p>
    <w:p>
      <w:pPr>
        <w:pStyle w:val="BodyText"/>
        <w:spacing w:before="3"/>
        <w:rPr>
          <w:b/>
          <w:i/>
          <w:sz w:val="23"/>
        </w:rPr>
      </w:pPr>
    </w:p>
    <w:p>
      <w:pPr>
        <w:pStyle w:val="Heading4"/>
        <w:spacing w:line="285" w:lineRule="exact" w:before="1"/>
        <w:rPr>
          <w:i/>
        </w:rPr>
      </w:pPr>
      <w:r>
        <w:rPr>
          <w:i/>
          <w:color w:val="000009"/>
          <w:w w:val="130"/>
        </w:rPr>
        <w:t>Where a Family Court has been established for any area,—</w:t>
      </w:r>
    </w:p>
    <w:p>
      <w:pPr>
        <w:pStyle w:val="ListParagraph"/>
        <w:numPr>
          <w:ilvl w:val="0"/>
          <w:numId w:val="8"/>
        </w:numPr>
        <w:tabs>
          <w:tab w:pos="2706" w:val="left" w:leader="none"/>
        </w:tabs>
        <w:spacing w:line="232" w:lineRule="auto" w:before="2" w:after="0"/>
        <w:ind w:left="2262" w:right="600" w:firstLine="0"/>
        <w:jc w:val="both"/>
        <w:rPr>
          <w:i/>
          <w:sz w:val="25"/>
        </w:rPr>
      </w:pPr>
      <w:r>
        <w:rPr>
          <w:i/>
          <w:color w:val="000009"/>
          <w:w w:val="135"/>
          <w:sz w:val="25"/>
        </w:rPr>
        <w:t>no district court or any subordinate civil court </w:t>
      </w:r>
      <w:r>
        <w:rPr>
          <w:i/>
          <w:color w:val="000009"/>
          <w:spacing w:val="-3"/>
          <w:w w:val="135"/>
          <w:sz w:val="25"/>
        </w:rPr>
        <w:t>referred </w:t>
      </w:r>
      <w:r>
        <w:rPr>
          <w:i/>
          <w:color w:val="000009"/>
          <w:w w:val="135"/>
          <w:sz w:val="25"/>
        </w:rPr>
        <w:t>to in sub-section (1) of section 7 shall, in relation to such area,</w:t>
      </w:r>
      <w:r>
        <w:rPr>
          <w:i/>
          <w:color w:val="000009"/>
          <w:spacing w:val="-24"/>
          <w:w w:val="135"/>
          <w:sz w:val="25"/>
        </w:rPr>
        <w:t> </w:t>
      </w:r>
      <w:r>
        <w:rPr>
          <w:i/>
          <w:color w:val="000009"/>
          <w:w w:val="135"/>
          <w:sz w:val="25"/>
        </w:rPr>
        <w:t>have</w:t>
      </w:r>
      <w:r>
        <w:rPr>
          <w:i/>
          <w:color w:val="000009"/>
          <w:spacing w:val="-22"/>
          <w:w w:val="135"/>
          <w:sz w:val="25"/>
        </w:rPr>
        <w:t> </w:t>
      </w:r>
      <w:r>
        <w:rPr>
          <w:i/>
          <w:color w:val="000009"/>
          <w:w w:val="135"/>
          <w:sz w:val="25"/>
        </w:rPr>
        <w:t>or</w:t>
      </w:r>
      <w:r>
        <w:rPr>
          <w:i/>
          <w:color w:val="000009"/>
          <w:spacing w:val="-22"/>
          <w:w w:val="135"/>
          <w:sz w:val="25"/>
        </w:rPr>
        <w:t> </w:t>
      </w:r>
      <w:r>
        <w:rPr>
          <w:i/>
          <w:color w:val="000009"/>
          <w:spacing w:val="-3"/>
          <w:w w:val="135"/>
          <w:sz w:val="25"/>
        </w:rPr>
        <w:t>exercise</w:t>
      </w:r>
      <w:r>
        <w:rPr>
          <w:i/>
          <w:color w:val="000009"/>
          <w:spacing w:val="-22"/>
          <w:w w:val="135"/>
          <w:sz w:val="25"/>
        </w:rPr>
        <w:t> </w:t>
      </w:r>
      <w:r>
        <w:rPr>
          <w:i/>
          <w:color w:val="000009"/>
          <w:w w:val="135"/>
          <w:sz w:val="25"/>
        </w:rPr>
        <w:t>any</w:t>
      </w:r>
      <w:r>
        <w:rPr>
          <w:i/>
          <w:color w:val="000009"/>
          <w:spacing w:val="-22"/>
          <w:w w:val="135"/>
          <w:sz w:val="25"/>
        </w:rPr>
        <w:t> </w:t>
      </w:r>
      <w:r>
        <w:rPr>
          <w:i/>
          <w:color w:val="000009"/>
          <w:w w:val="135"/>
          <w:sz w:val="25"/>
        </w:rPr>
        <w:t>jurisdiction</w:t>
      </w:r>
      <w:r>
        <w:rPr>
          <w:i/>
          <w:color w:val="000009"/>
          <w:spacing w:val="-21"/>
          <w:w w:val="135"/>
          <w:sz w:val="25"/>
        </w:rPr>
        <w:t> </w:t>
      </w:r>
      <w:r>
        <w:rPr>
          <w:i/>
          <w:color w:val="000009"/>
          <w:w w:val="135"/>
          <w:sz w:val="25"/>
        </w:rPr>
        <w:t>in</w:t>
      </w:r>
      <w:r>
        <w:rPr>
          <w:i/>
          <w:color w:val="000009"/>
          <w:spacing w:val="-24"/>
          <w:w w:val="135"/>
          <w:sz w:val="25"/>
        </w:rPr>
        <w:t> </w:t>
      </w:r>
      <w:r>
        <w:rPr>
          <w:i/>
          <w:color w:val="000009"/>
          <w:w w:val="135"/>
          <w:sz w:val="25"/>
        </w:rPr>
        <w:t>respect</w:t>
      </w:r>
      <w:r>
        <w:rPr>
          <w:i/>
          <w:color w:val="000009"/>
          <w:spacing w:val="-21"/>
          <w:w w:val="135"/>
          <w:sz w:val="25"/>
        </w:rPr>
        <w:t> </w:t>
      </w:r>
      <w:r>
        <w:rPr>
          <w:i/>
          <w:color w:val="000009"/>
          <w:w w:val="135"/>
          <w:sz w:val="25"/>
        </w:rPr>
        <w:t>of</w:t>
      </w:r>
      <w:r>
        <w:rPr>
          <w:i/>
          <w:color w:val="000009"/>
          <w:spacing w:val="-24"/>
          <w:w w:val="135"/>
          <w:sz w:val="25"/>
        </w:rPr>
        <w:t> </w:t>
      </w:r>
      <w:r>
        <w:rPr>
          <w:i/>
          <w:color w:val="000009"/>
          <w:w w:val="135"/>
          <w:sz w:val="25"/>
        </w:rPr>
        <w:t>any</w:t>
      </w:r>
      <w:r>
        <w:rPr>
          <w:i/>
          <w:color w:val="000009"/>
          <w:spacing w:val="-23"/>
          <w:w w:val="135"/>
          <w:sz w:val="25"/>
        </w:rPr>
        <w:t> </w:t>
      </w:r>
      <w:r>
        <w:rPr>
          <w:i/>
          <w:color w:val="000009"/>
          <w:w w:val="135"/>
          <w:sz w:val="25"/>
        </w:rPr>
        <w:t>suit or</w:t>
      </w:r>
      <w:r>
        <w:rPr>
          <w:i/>
          <w:color w:val="000009"/>
          <w:spacing w:val="-42"/>
          <w:w w:val="135"/>
          <w:sz w:val="25"/>
        </w:rPr>
        <w:t> </w:t>
      </w:r>
      <w:r>
        <w:rPr>
          <w:i/>
          <w:color w:val="000009"/>
          <w:w w:val="135"/>
          <w:sz w:val="25"/>
        </w:rPr>
        <w:t>proceeding</w:t>
      </w:r>
      <w:r>
        <w:rPr>
          <w:i/>
          <w:color w:val="000009"/>
          <w:spacing w:val="-40"/>
          <w:w w:val="135"/>
          <w:sz w:val="25"/>
        </w:rPr>
        <w:t> </w:t>
      </w:r>
      <w:r>
        <w:rPr>
          <w:i/>
          <w:color w:val="000009"/>
          <w:w w:val="135"/>
          <w:sz w:val="25"/>
        </w:rPr>
        <w:t>of</w:t>
      </w:r>
      <w:r>
        <w:rPr>
          <w:i/>
          <w:color w:val="000009"/>
          <w:spacing w:val="-40"/>
          <w:w w:val="135"/>
          <w:sz w:val="25"/>
        </w:rPr>
        <w:t> </w:t>
      </w:r>
      <w:r>
        <w:rPr>
          <w:i/>
          <w:color w:val="000009"/>
          <w:w w:val="135"/>
          <w:sz w:val="25"/>
        </w:rPr>
        <w:t>the</w:t>
      </w:r>
      <w:r>
        <w:rPr>
          <w:i/>
          <w:color w:val="000009"/>
          <w:spacing w:val="-41"/>
          <w:w w:val="135"/>
          <w:sz w:val="25"/>
        </w:rPr>
        <w:t> </w:t>
      </w:r>
      <w:r>
        <w:rPr>
          <w:i/>
          <w:color w:val="000009"/>
          <w:w w:val="135"/>
          <w:sz w:val="25"/>
        </w:rPr>
        <w:t>nature</w:t>
      </w:r>
      <w:r>
        <w:rPr>
          <w:i/>
          <w:color w:val="000009"/>
          <w:spacing w:val="-41"/>
          <w:w w:val="135"/>
          <w:sz w:val="25"/>
        </w:rPr>
        <w:t> </w:t>
      </w:r>
      <w:r>
        <w:rPr>
          <w:i/>
          <w:color w:val="000009"/>
          <w:spacing w:val="-3"/>
          <w:w w:val="135"/>
          <w:sz w:val="25"/>
        </w:rPr>
        <w:t>referred</w:t>
      </w:r>
      <w:r>
        <w:rPr>
          <w:i/>
          <w:color w:val="000009"/>
          <w:spacing w:val="-40"/>
          <w:w w:val="135"/>
          <w:sz w:val="25"/>
        </w:rPr>
        <w:t> </w:t>
      </w:r>
      <w:r>
        <w:rPr>
          <w:i/>
          <w:color w:val="000009"/>
          <w:w w:val="135"/>
          <w:sz w:val="25"/>
        </w:rPr>
        <w:t>to</w:t>
      </w:r>
      <w:r>
        <w:rPr>
          <w:i/>
          <w:color w:val="000009"/>
          <w:spacing w:val="-41"/>
          <w:w w:val="135"/>
          <w:sz w:val="25"/>
        </w:rPr>
        <w:t> </w:t>
      </w:r>
      <w:r>
        <w:rPr>
          <w:i/>
          <w:color w:val="000009"/>
          <w:w w:val="135"/>
          <w:sz w:val="25"/>
        </w:rPr>
        <w:t>in</w:t>
      </w:r>
      <w:r>
        <w:rPr>
          <w:i/>
          <w:color w:val="000009"/>
          <w:spacing w:val="-41"/>
          <w:w w:val="135"/>
          <w:sz w:val="25"/>
        </w:rPr>
        <w:t> </w:t>
      </w:r>
      <w:r>
        <w:rPr>
          <w:i/>
          <w:color w:val="000009"/>
          <w:w w:val="135"/>
          <w:sz w:val="25"/>
        </w:rPr>
        <w:t>the</w:t>
      </w:r>
      <w:r>
        <w:rPr>
          <w:i/>
          <w:color w:val="000009"/>
          <w:spacing w:val="-41"/>
          <w:w w:val="135"/>
          <w:sz w:val="25"/>
        </w:rPr>
        <w:t> </w:t>
      </w:r>
      <w:r>
        <w:rPr>
          <w:i/>
          <w:color w:val="000009"/>
          <w:w w:val="135"/>
          <w:sz w:val="25"/>
        </w:rPr>
        <w:t>Explanation</w:t>
      </w:r>
      <w:r>
        <w:rPr>
          <w:i/>
          <w:color w:val="000009"/>
          <w:spacing w:val="-39"/>
          <w:w w:val="135"/>
          <w:sz w:val="25"/>
        </w:rPr>
        <w:t> </w:t>
      </w:r>
      <w:r>
        <w:rPr>
          <w:i/>
          <w:color w:val="000009"/>
          <w:w w:val="135"/>
          <w:sz w:val="25"/>
        </w:rPr>
        <w:t>to that</w:t>
      </w:r>
      <w:r>
        <w:rPr>
          <w:i/>
          <w:color w:val="000009"/>
          <w:spacing w:val="-19"/>
          <w:w w:val="135"/>
          <w:sz w:val="25"/>
        </w:rPr>
        <w:t> </w:t>
      </w:r>
      <w:r>
        <w:rPr>
          <w:i/>
          <w:color w:val="000009"/>
          <w:w w:val="135"/>
          <w:sz w:val="25"/>
        </w:rPr>
        <w:t>sub-section;</w:t>
      </w:r>
    </w:p>
    <w:p>
      <w:pPr>
        <w:pStyle w:val="BodyText"/>
        <w:spacing w:before="7"/>
        <w:rPr>
          <w:i/>
          <w:sz w:val="23"/>
        </w:rPr>
      </w:pPr>
    </w:p>
    <w:p>
      <w:pPr>
        <w:pStyle w:val="ListParagraph"/>
        <w:numPr>
          <w:ilvl w:val="0"/>
          <w:numId w:val="8"/>
        </w:numPr>
        <w:tabs>
          <w:tab w:pos="2730" w:val="left" w:leader="none"/>
        </w:tabs>
        <w:spacing w:line="232" w:lineRule="auto" w:before="0" w:after="0"/>
        <w:ind w:left="2262" w:right="599" w:firstLine="0"/>
        <w:jc w:val="both"/>
        <w:rPr>
          <w:i/>
          <w:sz w:val="25"/>
        </w:rPr>
      </w:pPr>
      <w:r>
        <w:rPr>
          <w:i/>
          <w:color w:val="000009"/>
          <w:w w:val="130"/>
          <w:sz w:val="25"/>
        </w:rPr>
        <w:t>no magistrate shall, in relation to such area, have or </w:t>
      </w:r>
      <w:r>
        <w:rPr>
          <w:i/>
          <w:color w:val="000009"/>
          <w:spacing w:val="-3"/>
          <w:w w:val="130"/>
          <w:sz w:val="25"/>
        </w:rPr>
        <w:t>exercise </w:t>
      </w:r>
      <w:r>
        <w:rPr>
          <w:i/>
          <w:color w:val="000009"/>
          <w:w w:val="130"/>
          <w:sz w:val="25"/>
        </w:rPr>
        <w:t>any jurisdiction or powers under Chapter IX of the Code</w:t>
      </w:r>
      <w:r>
        <w:rPr>
          <w:i/>
          <w:color w:val="000009"/>
          <w:spacing w:val="-19"/>
          <w:w w:val="130"/>
          <w:sz w:val="25"/>
        </w:rPr>
        <w:t> </w:t>
      </w:r>
      <w:r>
        <w:rPr>
          <w:i/>
          <w:color w:val="000009"/>
          <w:w w:val="130"/>
          <w:sz w:val="25"/>
        </w:rPr>
        <w:t>of</w:t>
      </w:r>
      <w:r>
        <w:rPr>
          <w:i/>
          <w:color w:val="000009"/>
          <w:spacing w:val="-20"/>
          <w:w w:val="130"/>
          <w:sz w:val="25"/>
        </w:rPr>
        <w:t> </w:t>
      </w:r>
      <w:r>
        <w:rPr>
          <w:i/>
          <w:color w:val="000009"/>
          <w:w w:val="130"/>
          <w:sz w:val="25"/>
        </w:rPr>
        <w:t>Criminal</w:t>
      </w:r>
      <w:r>
        <w:rPr>
          <w:i/>
          <w:color w:val="000009"/>
          <w:spacing w:val="-21"/>
          <w:w w:val="130"/>
          <w:sz w:val="25"/>
        </w:rPr>
        <w:t> </w:t>
      </w:r>
      <w:r>
        <w:rPr>
          <w:i/>
          <w:color w:val="000009"/>
          <w:w w:val="130"/>
          <w:sz w:val="25"/>
        </w:rPr>
        <w:t>Procedure,</w:t>
      </w:r>
      <w:r>
        <w:rPr>
          <w:i/>
          <w:color w:val="000009"/>
          <w:spacing w:val="-21"/>
          <w:w w:val="130"/>
          <w:sz w:val="25"/>
        </w:rPr>
        <w:t> </w:t>
      </w:r>
      <w:r>
        <w:rPr>
          <w:i/>
          <w:color w:val="000009"/>
          <w:w w:val="130"/>
          <w:sz w:val="25"/>
        </w:rPr>
        <w:t>1973</w:t>
      </w:r>
      <w:r>
        <w:rPr>
          <w:i/>
          <w:color w:val="000009"/>
          <w:spacing w:val="-19"/>
          <w:w w:val="130"/>
          <w:sz w:val="25"/>
        </w:rPr>
        <w:t> </w:t>
      </w:r>
      <w:r>
        <w:rPr>
          <w:i/>
          <w:color w:val="000009"/>
          <w:w w:val="130"/>
          <w:sz w:val="25"/>
        </w:rPr>
        <w:t>(2</w:t>
      </w:r>
      <w:r>
        <w:rPr>
          <w:i/>
          <w:color w:val="000009"/>
          <w:spacing w:val="-21"/>
          <w:w w:val="130"/>
          <w:sz w:val="25"/>
        </w:rPr>
        <w:t> </w:t>
      </w:r>
      <w:r>
        <w:rPr>
          <w:i/>
          <w:color w:val="000009"/>
          <w:w w:val="130"/>
          <w:sz w:val="25"/>
        </w:rPr>
        <w:t>of</w:t>
      </w:r>
      <w:r>
        <w:rPr>
          <w:i/>
          <w:color w:val="000009"/>
          <w:spacing w:val="-20"/>
          <w:w w:val="130"/>
          <w:sz w:val="25"/>
        </w:rPr>
        <w:t> </w:t>
      </w:r>
      <w:r>
        <w:rPr>
          <w:i/>
          <w:color w:val="000009"/>
          <w:w w:val="130"/>
          <w:sz w:val="25"/>
        </w:rPr>
        <w:t>1974);</w:t>
      </w:r>
    </w:p>
    <w:p>
      <w:pPr>
        <w:pStyle w:val="BodyText"/>
        <w:spacing w:before="9"/>
        <w:rPr>
          <w:i/>
          <w:sz w:val="23"/>
        </w:rPr>
      </w:pPr>
    </w:p>
    <w:p>
      <w:pPr>
        <w:pStyle w:val="ListParagraph"/>
        <w:numPr>
          <w:ilvl w:val="0"/>
          <w:numId w:val="8"/>
        </w:numPr>
        <w:tabs>
          <w:tab w:pos="2672" w:val="left" w:leader="none"/>
        </w:tabs>
        <w:spacing w:line="232" w:lineRule="auto" w:before="0" w:after="0"/>
        <w:ind w:left="2262" w:right="599" w:firstLine="0"/>
        <w:jc w:val="both"/>
        <w:rPr>
          <w:i/>
          <w:sz w:val="25"/>
        </w:rPr>
      </w:pPr>
      <w:r>
        <w:rPr>
          <w:i/>
          <w:color w:val="000009"/>
          <w:w w:val="130"/>
          <w:sz w:val="25"/>
        </w:rPr>
        <w:t>every suit or proceeding of the nature </w:t>
      </w:r>
      <w:r>
        <w:rPr>
          <w:i/>
          <w:color w:val="000009"/>
          <w:spacing w:val="-3"/>
          <w:w w:val="130"/>
          <w:sz w:val="25"/>
        </w:rPr>
        <w:t>referred </w:t>
      </w:r>
      <w:r>
        <w:rPr>
          <w:i/>
          <w:color w:val="000009"/>
          <w:w w:val="130"/>
          <w:sz w:val="25"/>
        </w:rPr>
        <w:t>to in the </w:t>
      </w:r>
      <w:r>
        <w:rPr>
          <w:i/>
          <w:color w:val="000009"/>
          <w:w w:val="130"/>
          <w:sz w:val="25"/>
        </w:rPr>
        <w:t>Explanation to sub-section (1) of section 7 and every proceeding under Chapter IX of the Code of</w:t>
      </w:r>
      <w:r>
        <w:rPr>
          <w:i/>
          <w:color w:val="000009"/>
          <w:spacing w:val="81"/>
          <w:w w:val="130"/>
          <w:sz w:val="25"/>
        </w:rPr>
        <w:t> </w:t>
      </w:r>
      <w:r>
        <w:rPr>
          <w:i/>
          <w:color w:val="000009"/>
          <w:w w:val="130"/>
          <w:sz w:val="25"/>
        </w:rPr>
        <w:t>Criminal</w:t>
      </w:r>
    </w:p>
    <w:p>
      <w:pPr>
        <w:spacing w:after="0" w:line="232" w:lineRule="auto"/>
        <w:jc w:val="both"/>
        <w:rPr>
          <w:sz w:val="25"/>
        </w:rPr>
        <w:sectPr>
          <w:headerReference w:type="default" r:id="rId55"/>
          <w:footerReference w:type="default" r:id="rId56"/>
          <w:pgSz w:w="11900" w:h="16840"/>
          <w:pgMar w:header="994" w:footer="0" w:top="1240" w:bottom="280" w:left="940" w:right="860"/>
          <w:pgNumType w:start="4"/>
        </w:sectPr>
      </w:pPr>
    </w:p>
    <w:p>
      <w:pPr>
        <w:spacing w:before="171"/>
        <w:ind w:left="2262" w:right="0" w:firstLine="0"/>
        <w:jc w:val="both"/>
        <w:rPr>
          <w:rFonts w:ascii="Gill Sans MT" w:hAnsi="Gill Sans MT"/>
          <w:i/>
          <w:sz w:val="25"/>
        </w:rPr>
      </w:pPr>
      <w:r>
        <w:rPr>
          <w:rFonts w:ascii="Gill Sans MT" w:hAnsi="Gill Sans MT"/>
          <w:i/>
          <w:color w:val="000009"/>
          <w:w w:val="125"/>
          <w:sz w:val="25"/>
        </w:rPr>
        <w:t>Procedure, 1973 (2 of</w:t>
      </w:r>
      <w:r>
        <w:rPr>
          <w:rFonts w:ascii="Gill Sans MT" w:hAnsi="Gill Sans MT"/>
          <w:i/>
          <w:color w:val="000009"/>
          <w:spacing w:val="-51"/>
          <w:w w:val="125"/>
          <w:sz w:val="25"/>
        </w:rPr>
        <w:t> </w:t>
      </w:r>
      <w:r>
        <w:rPr>
          <w:rFonts w:ascii="Gill Sans MT" w:hAnsi="Gill Sans MT"/>
          <w:i/>
          <w:color w:val="000009"/>
          <w:w w:val="125"/>
          <w:sz w:val="25"/>
        </w:rPr>
        <w:t>1974),—</w:t>
      </w:r>
    </w:p>
    <w:p>
      <w:pPr>
        <w:pStyle w:val="BodyText"/>
        <w:spacing w:before="11"/>
        <w:rPr>
          <w:i/>
          <w:sz w:val="23"/>
        </w:rPr>
      </w:pPr>
    </w:p>
    <w:p>
      <w:pPr>
        <w:pStyle w:val="ListParagraph"/>
        <w:numPr>
          <w:ilvl w:val="0"/>
          <w:numId w:val="9"/>
        </w:numPr>
        <w:tabs>
          <w:tab w:pos="2624" w:val="left" w:leader="none"/>
        </w:tabs>
        <w:spacing w:line="232" w:lineRule="auto" w:before="0" w:after="0"/>
        <w:ind w:left="2262" w:right="598" w:firstLine="0"/>
        <w:jc w:val="both"/>
        <w:rPr>
          <w:i/>
          <w:sz w:val="25"/>
        </w:rPr>
      </w:pPr>
      <w:r>
        <w:rPr>
          <w:i/>
          <w:color w:val="000009"/>
          <w:w w:val="135"/>
          <w:sz w:val="25"/>
        </w:rPr>
        <w:t>which is pending immediately before the</w:t>
      </w:r>
      <w:r>
        <w:rPr>
          <w:i/>
          <w:color w:val="000009"/>
          <w:spacing w:val="-67"/>
          <w:w w:val="135"/>
          <w:sz w:val="25"/>
        </w:rPr>
        <w:t> </w:t>
      </w:r>
      <w:r>
        <w:rPr>
          <w:i/>
          <w:color w:val="000009"/>
          <w:w w:val="135"/>
          <w:sz w:val="25"/>
        </w:rPr>
        <w:t>establishment </w:t>
      </w:r>
      <w:r>
        <w:rPr>
          <w:i/>
          <w:color w:val="000009"/>
          <w:w w:val="135"/>
          <w:sz w:val="25"/>
        </w:rPr>
        <w:t>of such </w:t>
      </w:r>
      <w:r>
        <w:rPr>
          <w:i/>
          <w:color w:val="000009"/>
          <w:spacing w:val="-5"/>
          <w:w w:val="135"/>
          <w:sz w:val="25"/>
        </w:rPr>
        <w:t>Family </w:t>
      </w:r>
      <w:r>
        <w:rPr>
          <w:i/>
          <w:color w:val="000009"/>
          <w:w w:val="135"/>
          <w:sz w:val="25"/>
        </w:rPr>
        <w:t>Court before any district court or subordinate</w:t>
      </w:r>
      <w:r>
        <w:rPr>
          <w:i/>
          <w:color w:val="000009"/>
          <w:spacing w:val="-12"/>
          <w:w w:val="135"/>
          <w:sz w:val="25"/>
        </w:rPr>
        <w:t> </w:t>
      </w:r>
      <w:r>
        <w:rPr>
          <w:i/>
          <w:color w:val="000009"/>
          <w:w w:val="135"/>
          <w:sz w:val="25"/>
        </w:rPr>
        <w:t>court</w:t>
      </w:r>
      <w:r>
        <w:rPr>
          <w:i/>
          <w:color w:val="000009"/>
          <w:spacing w:val="-9"/>
          <w:w w:val="135"/>
          <w:sz w:val="25"/>
        </w:rPr>
        <w:t> </w:t>
      </w:r>
      <w:r>
        <w:rPr>
          <w:i/>
          <w:color w:val="000009"/>
          <w:spacing w:val="-3"/>
          <w:w w:val="135"/>
          <w:sz w:val="25"/>
        </w:rPr>
        <w:t>referred</w:t>
      </w:r>
      <w:r>
        <w:rPr>
          <w:i/>
          <w:color w:val="000009"/>
          <w:spacing w:val="-11"/>
          <w:w w:val="135"/>
          <w:sz w:val="25"/>
        </w:rPr>
        <w:t> </w:t>
      </w:r>
      <w:r>
        <w:rPr>
          <w:i/>
          <w:color w:val="000009"/>
          <w:w w:val="135"/>
          <w:sz w:val="25"/>
        </w:rPr>
        <w:t>to</w:t>
      </w:r>
      <w:r>
        <w:rPr>
          <w:i/>
          <w:color w:val="000009"/>
          <w:spacing w:val="-10"/>
          <w:w w:val="135"/>
          <w:sz w:val="25"/>
        </w:rPr>
        <w:t> </w:t>
      </w:r>
      <w:r>
        <w:rPr>
          <w:i/>
          <w:color w:val="000009"/>
          <w:w w:val="135"/>
          <w:sz w:val="25"/>
        </w:rPr>
        <w:t>in</w:t>
      </w:r>
      <w:r>
        <w:rPr>
          <w:i/>
          <w:color w:val="000009"/>
          <w:spacing w:val="-9"/>
          <w:w w:val="135"/>
          <w:sz w:val="25"/>
        </w:rPr>
        <w:t> </w:t>
      </w:r>
      <w:r>
        <w:rPr>
          <w:i/>
          <w:color w:val="000009"/>
          <w:w w:val="135"/>
          <w:sz w:val="25"/>
        </w:rPr>
        <w:t>that</w:t>
      </w:r>
      <w:r>
        <w:rPr>
          <w:i/>
          <w:color w:val="000009"/>
          <w:spacing w:val="-10"/>
          <w:w w:val="135"/>
          <w:sz w:val="25"/>
        </w:rPr>
        <w:t> </w:t>
      </w:r>
      <w:r>
        <w:rPr>
          <w:i/>
          <w:color w:val="000009"/>
          <w:w w:val="135"/>
          <w:sz w:val="25"/>
        </w:rPr>
        <w:t>sub-section</w:t>
      </w:r>
      <w:r>
        <w:rPr>
          <w:i/>
          <w:color w:val="000009"/>
          <w:spacing w:val="-8"/>
          <w:w w:val="135"/>
          <w:sz w:val="25"/>
        </w:rPr>
        <w:t> </w:t>
      </w:r>
      <w:r>
        <w:rPr>
          <w:i/>
          <w:color w:val="000009"/>
          <w:w w:val="135"/>
          <w:sz w:val="25"/>
        </w:rPr>
        <w:t>or,</w:t>
      </w:r>
      <w:r>
        <w:rPr>
          <w:i/>
          <w:color w:val="000009"/>
          <w:spacing w:val="-10"/>
          <w:w w:val="135"/>
          <w:sz w:val="25"/>
        </w:rPr>
        <w:t> </w:t>
      </w:r>
      <w:r>
        <w:rPr>
          <w:i/>
          <w:color w:val="000009"/>
          <w:w w:val="135"/>
          <w:sz w:val="25"/>
        </w:rPr>
        <w:t>as</w:t>
      </w:r>
      <w:r>
        <w:rPr>
          <w:i/>
          <w:color w:val="000009"/>
          <w:spacing w:val="-11"/>
          <w:w w:val="135"/>
          <w:sz w:val="25"/>
        </w:rPr>
        <w:t> </w:t>
      </w:r>
      <w:r>
        <w:rPr>
          <w:i/>
          <w:color w:val="000009"/>
          <w:w w:val="135"/>
          <w:sz w:val="25"/>
        </w:rPr>
        <w:t>the case may be, before any magistrate under the said Code; and</w:t>
      </w:r>
    </w:p>
    <w:p>
      <w:pPr>
        <w:pStyle w:val="BodyText"/>
        <w:spacing w:before="7"/>
        <w:rPr>
          <w:i/>
          <w:sz w:val="23"/>
        </w:rPr>
      </w:pPr>
    </w:p>
    <w:p>
      <w:pPr>
        <w:pStyle w:val="ListParagraph"/>
        <w:numPr>
          <w:ilvl w:val="0"/>
          <w:numId w:val="9"/>
        </w:numPr>
        <w:tabs>
          <w:tab w:pos="2736" w:val="left" w:leader="none"/>
        </w:tabs>
        <w:spacing w:line="232" w:lineRule="auto" w:before="0" w:after="0"/>
        <w:ind w:left="2262" w:right="598" w:firstLine="0"/>
        <w:jc w:val="both"/>
        <w:rPr>
          <w:i/>
          <w:sz w:val="25"/>
        </w:rPr>
      </w:pPr>
      <w:r>
        <w:rPr>
          <w:i/>
          <w:color w:val="000009"/>
          <w:w w:val="130"/>
          <w:sz w:val="25"/>
        </w:rPr>
        <w:t>which would have been required to be instituted or </w:t>
      </w:r>
      <w:r>
        <w:rPr>
          <w:i/>
          <w:color w:val="000009"/>
          <w:w w:val="130"/>
          <w:sz w:val="25"/>
        </w:rPr>
        <w:t>taken before such </w:t>
      </w:r>
      <w:r>
        <w:rPr>
          <w:i/>
          <w:color w:val="000009"/>
          <w:spacing w:val="-5"/>
          <w:w w:val="130"/>
          <w:sz w:val="25"/>
        </w:rPr>
        <w:t>Family </w:t>
      </w:r>
      <w:r>
        <w:rPr>
          <w:i/>
          <w:color w:val="000009"/>
          <w:w w:val="130"/>
          <w:sz w:val="25"/>
        </w:rPr>
        <w:t>Court if, before the date on which such suit or proceeding was instituted or </w:t>
      </w:r>
      <w:r>
        <w:rPr>
          <w:i/>
          <w:color w:val="000009"/>
          <w:spacing w:val="-3"/>
          <w:w w:val="130"/>
          <w:sz w:val="25"/>
        </w:rPr>
        <w:t>taken, </w:t>
      </w:r>
      <w:r>
        <w:rPr>
          <w:i/>
          <w:color w:val="000009"/>
          <w:w w:val="130"/>
          <w:sz w:val="25"/>
        </w:rPr>
        <w:t>this </w:t>
      </w:r>
      <w:r>
        <w:rPr>
          <w:i/>
          <w:color w:val="000009"/>
          <w:spacing w:val="-3"/>
          <w:w w:val="130"/>
          <w:sz w:val="25"/>
        </w:rPr>
        <w:t>Act</w:t>
      </w:r>
      <w:r>
        <w:rPr>
          <w:i/>
          <w:color w:val="000009"/>
          <w:spacing w:val="-42"/>
          <w:w w:val="130"/>
          <w:sz w:val="25"/>
        </w:rPr>
        <w:t> </w:t>
      </w:r>
      <w:r>
        <w:rPr>
          <w:i/>
          <w:color w:val="000009"/>
          <w:w w:val="130"/>
          <w:sz w:val="25"/>
        </w:rPr>
        <w:t>had come into force and such </w:t>
      </w:r>
      <w:r>
        <w:rPr>
          <w:i/>
          <w:color w:val="000009"/>
          <w:spacing w:val="-5"/>
          <w:w w:val="130"/>
          <w:sz w:val="25"/>
        </w:rPr>
        <w:t>Family </w:t>
      </w:r>
      <w:r>
        <w:rPr>
          <w:i/>
          <w:color w:val="000009"/>
          <w:w w:val="130"/>
          <w:sz w:val="25"/>
        </w:rPr>
        <w:t>Court had been established,</w:t>
      </w:r>
    </w:p>
    <w:p>
      <w:pPr>
        <w:spacing w:line="232" w:lineRule="auto" w:before="0"/>
        <w:ind w:left="2262" w:right="609" w:firstLine="0"/>
        <w:jc w:val="both"/>
        <w:rPr>
          <w:rFonts w:ascii="Gill Sans MT" w:hAnsi="Gill Sans MT"/>
          <w:i/>
          <w:sz w:val="25"/>
        </w:rPr>
      </w:pPr>
      <w:r>
        <w:rPr>
          <w:rFonts w:ascii="Gill Sans MT" w:hAnsi="Gill Sans MT"/>
          <w:i/>
          <w:color w:val="000009"/>
          <w:w w:val="135"/>
          <w:sz w:val="25"/>
        </w:rPr>
        <w:t>shall</w:t>
      </w:r>
      <w:r>
        <w:rPr>
          <w:rFonts w:ascii="Gill Sans MT" w:hAnsi="Gill Sans MT"/>
          <w:i/>
          <w:color w:val="000009"/>
          <w:spacing w:val="-25"/>
          <w:w w:val="135"/>
          <w:sz w:val="25"/>
        </w:rPr>
        <w:t> </w:t>
      </w:r>
      <w:r>
        <w:rPr>
          <w:rFonts w:ascii="Gill Sans MT" w:hAnsi="Gill Sans MT"/>
          <w:i/>
          <w:color w:val="000009"/>
          <w:w w:val="135"/>
          <w:sz w:val="25"/>
        </w:rPr>
        <w:t>stand</w:t>
      </w:r>
      <w:r>
        <w:rPr>
          <w:rFonts w:ascii="Gill Sans MT" w:hAnsi="Gill Sans MT"/>
          <w:i/>
          <w:color w:val="000009"/>
          <w:spacing w:val="-24"/>
          <w:w w:val="135"/>
          <w:sz w:val="25"/>
        </w:rPr>
        <w:t> </w:t>
      </w:r>
      <w:r>
        <w:rPr>
          <w:rFonts w:ascii="Gill Sans MT" w:hAnsi="Gill Sans MT"/>
          <w:i/>
          <w:color w:val="000009"/>
          <w:w w:val="135"/>
          <w:sz w:val="25"/>
        </w:rPr>
        <w:t>transferred</w:t>
      </w:r>
      <w:r>
        <w:rPr>
          <w:rFonts w:ascii="Gill Sans MT" w:hAnsi="Gill Sans MT"/>
          <w:i/>
          <w:color w:val="000009"/>
          <w:spacing w:val="-25"/>
          <w:w w:val="135"/>
          <w:sz w:val="25"/>
        </w:rPr>
        <w:t> </w:t>
      </w:r>
      <w:r>
        <w:rPr>
          <w:rFonts w:ascii="Gill Sans MT" w:hAnsi="Gill Sans MT"/>
          <w:i/>
          <w:color w:val="000009"/>
          <w:w w:val="135"/>
          <w:sz w:val="25"/>
        </w:rPr>
        <w:t>to</w:t>
      </w:r>
      <w:r>
        <w:rPr>
          <w:rFonts w:ascii="Gill Sans MT" w:hAnsi="Gill Sans MT"/>
          <w:i/>
          <w:color w:val="000009"/>
          <w:spacing w:val="-23"/>
          <w:w w:val="135"/>
          <w:sz w:val="25"/>
        </w:rPr>
        <w:t> </w:t>
      </w:r>
      <w:r>
        <w:rPr>
          <w:rFonts w:ascii="Gill Sans MT" w:hAnsi="Gill Sans MT"/>
          <w:i/>
          <w:color w:val="000009"/>
          <w:w w:val="135"/>
          <w:sz w:val="25"/>
        </w:rPr>
        <w:t>such</w:t>
      </w:r>
      <w:r>
        <w:rPr>
          <w:rFonts w:ascii="Gill Sans MT" w:hAnsi="Gill Sans MT"/>
          <w:i/>
          <w:color w:val="000009"/>
          <w:spacing w:val="-25"/>
          <w:w w:val="135"/>
          <w:sz w:val="25"/>
        </w:rPr>
        <w:t> </w:t>
      </w:r>
      <w:r>
        <w:rPr>
          <w:rFonts w:ascii="Gill Sans MT" w:hAnsi="Gill Sans MT"/>
          <w:i/>
          <w:color w:val="000009"/>
          <w:spacing w:val="-5"/>
          <w:w w:val="135"/>
          <w:sz w:val="25"/>
        </w:rPr>
        <w:t>Family</w:t>
      </w:r>
      <w:r>
        <w:rPr>
          <w:rFonts w:ascii="Gill Sans MT" w:hAnsi="Gill Sans MT"/>
          <w:i/>
          <w:color w:val="000009"/>
          <w:spacing w:val="-23"/>
          <w:w w:val="135"/>
          <w:sz w:val="25"/>
        </w:rPr>
        <w:t> </w:t>
      </w:r>
      <w:r>
        <w:rPr>
          <w:rFonts w:ascii="Gill Sans MT" w:hAnsi="Gill Sans MT"/>
          <w:i/>
          <w:color w:val="000009"/>
          <w:w w:val="135"/>
          <w:sz w:val="25"/>
        </w:rPr>
        <w:t>Court</w:t>
      </w:r>
      <w:r>
        <w:rPr>
          <w:rFonts w:ascii="Gill Sans MT" w:hAnsi="Gill Sans MT"/>
          <w:i/>
          <w:color w:val="000009"/>
          <w:spacing w:val="-23"/>
          <w:w w:val="135"/>
          <w:sz w:val="25"/>
        </w:rPr>
        <w:t> </w:t>
      </w:r>
      <w:r>
        <w:rPr>
          <w:rFonts w:ascii="Gill Sans MT" w:hAnsi="Gill Sans MT"/>
          <w:i/>
          <w:color w:val="000009"/>
          <w:w w:val="135"/>
          <w:sz w:val="25"/>
        </w:rPr>
        <w:t>on</w:t>
      </w:r>
      <w:r>
        <w:rPr>
          <w:rFonts w:ascii="Gill Sans MT" w:hAnsi="Gill Sans MT"/>
          <w:i/>
          <w:color w:val="000009"/>
          <w:spacing w:val="-25"/>
          <w:w w:val="135"/>
          <w:sz w:val="25"/>
        </w:rPr>
        <w:t> </w:t>
      </w:r>
      <w:r>
        <w:rPr>
          <w:rFonts w:ascii="Gill Sans MT" w:hAnsi="Gill Sans MT"/>
          <w:i/>
          <w:color w:val="000009"/>
          <w:w w:val="135"/>
          <w:sz w:val="25"/>
        </w:rPr>
        <w:t>the</w:t>
      </w:r>
      <w:r>
        <w:rPr>
          <w:rFonts w:ascii="Gill Sans MT" w:hAnsi="Gill Sans MT"/>
          <w:i/>
          <w:color w:val="000009"/>
          <w:spacing w:val="-22"/>
          <w:w w:val="135"/>
          <w:sz w:val="25"/>
        </w:rPr>
        <w:t> </w:t>
      </w:r>
      <w:r>
        <w:rPr>
          <w:rFonts w:ascii="Gill Sans MT" w:hAnsi="Gill Sans MT"/>
          <w:i/>
          <w:color w:val="000009"/>
          <w:w w:val="135"/>
          <w:sz w:val="25"/>
        </w:rPr>
        <w:t>date</w:t>
      </w:r>
      <w:r>
        <w:rPr>
          <w:rFonts w:ascii="Gill Sans MT" w:hAnsi="Gill Sans MT"/>
          <w:i/>
          <w:color w:val="000009"/>
          <w:spacing w:val="-24"/>
          <w:w w:val="135"/>
          <w:sz w:val="25"/>
        </w:rPr>
        <w:t> </w:t>
      </w:r>
      <w:r>
        <w:rPr>
          <w:rFonts w:ascii="Gill Sans MT" w:hAnsi="Gill Sans MT"/>
          <w:i/>
          <w:color w:val="000009"/>
          <w:w w:val="135"/>
          <w:sz w:val="25"/>
        </w:rPr>
        <w:t>on </w:t>
      </w:r>
      <w:r>
        <w:rPr>
          <w:rFonts w:ascii="Gill Sans MT" w:hAnsi="Gill Sans MT"/>
          <w:i/>
          <w:color w:val="000009"/>
          <w:w w:val="135"/>
          <w:sz w:val="25"/>
        </w:rPr>
        <w:t>which it is</w:t>
      </w:r>
      <w:r>
        <w:rPr>
          <w:rFonts w:ascii="Gill Sans MT" w:hAnsi="Gill Sans MT"/>
          <w:i/>
          <w:color w:val="000009"/>
          <w:spacing w:val="-52"/>
          <w:w w:val="135"/>
          <w:sz w:val="25"/>
        </w:rPr>
        <w:t> </w:t>
      </w:r>
      <w:r>
        <w:rPr>
          <w:rFonts w:ascii="Gill Sans MT" w:hAnsi="Gill Sans MT"/>
          <w:i/>
          <w:color w:val="000009"/>
          <w:w w:val="135"/>
          <w:sz w:val="25"/>
        </w:rPr>
        <w:t>established.”</w:t>
      </w:r>
    </w:p>
    <w:p>
      <w:pPr>
        <w:pStyle w:val="BodyText"/>
        <w:rPr>
          <w:i/>
          <w:sz w:val="28"/>
        </w:rPr>
      </w:pPr>
    </w:p>
    <w:p>
      <w:pPr>
        <w:pStyle w:val="ListParagraph"/>
        <w:numPr>
          <w:ilvl w:val="0"/>
          <w:numId w:val="6"/>
        </w:numPr>
        <w:tabs>
          <w:tab w:pos="2132" w:val="left" w:leader="none"/>
        </w:tabs>
        <w:spacing w:line="482" w:lineRule="auto" w:before="225" w:after="0"/>
        <w:ind w:left="1412" w:right="574" w:firstLine="0"/>
        <w:jc w:val="both"/>
        <w:rPr>
          <w:sz w:val="24"/>
        </w:rPr>
      </w:pPr>
      <w:r>
        <w:rPr>
          <w:color w:val="000009"/>
          <w:w w:val="125"/>
          <w:sz w:val="24"/>
        </w:rPr>
        <w:t>On a reading of Section 7(1) along with explanation (f) to Section 7(1) of the </w:t>
      </w:r>
      <w:r>
        <w:rPr>
          <w:color w:val="000009"/>
          <w:spacing w:val="-5"/>
          <w:w w:val="125"/>
          <w:sz w:val="24"/>
        </w:rPr>
        <w:t>Family </w:t>
      </w:r>
      <w:r>
        <w:rPr>
          <w:color w:val="000009"/>
          <w:w w:val="125"/>
          <w:sz w:val="24"/>
        </w:rPr>
        <w:t>Courts Act, it is patently clear that the </w:t>
      </w:r>
      <w:r>
        <w:rPr>
          <w:color w:val="000009"/>
          <w:spacing w:val="-5"/>
          <w:w w:val="125"/>
          <w:sz w:val="24"/>
        </w:rPr>
        <w:t>Family</w:t>
      </w:r>
      <w:r>
        <w:rPr>
          <w:color w:val="000009"/>
          <w:spacing w:val="-12"/>
          <w:w w:val="125"/>
          <w:sz w:val="24"/>
        </w:rPr>
        <w:t> </w:t>
      </w:r>
      <w:r>
        <w:rPr>
          <w:color w:val="000009"/>
          <w:w w:val="125"/>
          <w:sz w:val="24"/>
        </w:rPr>
        <w:t>Court,</w:t>
      </w:r>
      <w:r>
        <w:rPr>
          <w:color w:val="000009"/>
          <w:spacing w:val="-11"/>
          <w:w w:val="125"/>
          <w:sz w:val="24"/>
        </w:rPr>
        <w:t> </w:t>
      </w:r>
      <w:r>
        <w:rPr>
          <w:color w:val="000009"/>
          <w:w w:val="125"/>
          <w:sz w:val="24"/>
        </w:rPr>
        <w:t>established</w:t>
      </w:r>
      <w:r>
        <w:rPr>
          <w:color w:val="000009"/>
          <w:spacing w:val="-13"/>
          <w:w w:val="125"/>
          <w:sz w:val="24"/>
        </w:rPr>
        <w:t> </w:t>
      </w:r>
      <w:r>
        <w:rPr>
          <w:color w:val="000009"/>
          <w:w w:val="125"/>
          <w:sz w:val="24"/>
        </w:rPr>
        <w:t>under</w:t>
      </w:r>
      <w:r>
        <w:rPr>
          <w:color w:val="000009"/>
          <w:spacing w:val="-9"/>
          <w:w w:val="125"/>
          <w:sz w:val="24"/>
        </w:rPr>
        <w:t> </w:t>
      </w:r>
      <w:r>
        <w:rPr>
          <w:color w:val="000009"/>
          <w:w w:val="125"/>
          <w:sz w:val="24"/>
        </w:rPr>
        <w:t>Section</w:t>
      </w:r>
      <w:r>
        <w:rPr>
          <w:color w:val="000009"/>
          <w:spacing w:val="-11"/>
          <w:w w:val="125"/>
          <w:sz w:val="24"/>
        </w:rPr>
        <w:t> </w:t>
      </w:r>
      <w:r>
        <w:rPr>
          <w:color w:val="000009"/>
          <w:w w:val="125"/>
          <w:sz w:val="24"/>
        </w:rPr>
        <w:t>3</w:t>
      </w:r>
      <w:r>
        <w:rPr>
          <w:color w:val="000009"/>
          <w:spacing w:val="-12"/>
          <w:w w:val="125"/>
          <w:sz w:val="24"/>
        </w:rPr>
        <w:t> </w:t>
      </w:r>
      <w:r>
        <w:rPr>
          <w:color w:val="000009"/>
          <w:w w:val="125"/>
          <w:sz w:val="24"/>
        </w:rPr>
        <w:t>of</w:t>
      </w:r>
      <w:r>
        <w:rPr>
          <w:color w:val="000009"/>
          <w:spacing w:val="-9"/>
          <w:w w:val="125"/>
          <w:sz w:val="24"/>
        </w:rPr>
        <w:t> </w:t>
      </w:r>
      <w:r>
        <w:rPr>
          <w:color w:val="000009"/>
          <w:w w:val="125"/>
          <w:sz w:val="24"/>
        </w:rPr>
        <w:t>the</w:t>
      </w:r>
      <w:r>
        <w:rPr>
          <w:color w:val="000009"/>
          <w:spacing w:val="-12"/>
          <w:w w:val="125"/>
          <w:sz w:val="24"/>
        </w:rPr>
        <w:t> </w:t>
      </w:r>
      <w:r>
        <w:rPr>
          <w:color w:val="000009"/>
          <w:spacing w:val="-5"/>
          <w:w w:val="125"/>
          <w:sz w:val="24"/>
        </w:rPr>
        <w:t>Family</w:t>
      </w:r>
      <w:r>
        <w:rPr>
          <w:color w:val="000009"/>
          <w:spacing w:val="-11"/>
          <w:w w:val="125"/>
          <w:sz w:val="24"/>
        </w:rPr>
        <w:t> </w:t>
      </w:r>
      <w:r>
        <w:rPr>
          <w:color w:val="000009"/>
          <w:w w:val="125"/>
          <w:sz w:val="24"/>
        </w:rPr>
        <w:t>Courts</w:t>
      </w:r>
      <w:r>
        <w:rPr>
          <w:color w:val="000009"/>
          <w:spacing w:val="-10"/>
          <w:w w:val="125"/>
          <w:sz w:val="24"/>
        </w:rPr>
        <w:t> </w:t>
      </w:r>
      <w:r>
        <w:rPr>
          <w:color w:val="000009"/>
          <w:spacing w:val="-3"/>
          <w:w w:val="125"/>
          <w:sz w:val="24"/>
        </w:rPr>
        <w:t>Act, </w:t>
      </w:r>
      <w:r>
        <w:rPr>
          <w:color w:val="000009"/>
          <w:w w:val="125"/>
          <w:sz w:val="24"/>
        </w:rPr>
        <w:t>is</w:t>
      </w:r>
      <w:r>
        <w:rPr>
          <w:color w:val="000009"/>
          <w:spacing w:val="-12"/>
          <w:w w:val="125"/>
          <w:sz w:val="24"/>
        </w:rPr>
        <w:t> </w:t>
      </w:r>
      <w:r>
        <w:rPr>
          <w:color w:val="000009"/>
          <w:w w:val="125"/>
          <w:sz w:val="24"/>
        </w:rPr>
        <w:t>clothed</w:t>
      </w:r>
      <w:r>
        <w:rPr>
          <w:color w:val="000009"/>
          <w:spacing w:val="-13"/>
          <w:w w:val="125"/>
          <w:sz w:val="24"/>
        </w:rPr>
        <w:t> </w:t>
      </w:r>
      <w:r>
        <w:rPr>
          <w:color w:val="000009"/>
          <w:w w:val="125"/>
          <w:sz w:val="24"/>
        </w:rPr>
        <w:t>with</w:t>
      </w:r>
      <w:r>
        <w:rPr>
          <w:color w:val="000009"/>
          <w:spacing w:val="-12"/>
          <w:w w:val="125"/>
          <w:sz w:val="24"/>
        </w:rPr>
        <w:t> </w:t>
      </w:r>
      <w:r>
        <w:rPr>
          <w:color w:val="000009"/>
          <w:w w:val="125"/>
          <w:sz w:val="24"/>
        </w:rPr>
        <w:t>the</w:t>
      </w:r>
      <w:r>
        <w:rPr>
          <w:color w:val="000009"/>
          <w:spacing w:val="-12"/>
          <w:w w:val="125"/>
          <w:sz w:val="24"/>
        </w:rPr>
        <w:t> </w:t>
      </w:r>
      <w:r>
        <w:rPr>
          <w:color w:val="000009"/>
          <w:w w:val="125"/>
          <w:sz w:val="24"/>
        </w:rPr>
        <w:t>jurisdiction</w:t>
      </w:r>
      <w:r>
        <w:rPr>
          <w:color w:val="000009"/>
          <w:spacing w:val="-10"/>
          <w:w w:val="125"/>
          <w:sz w:val="24"/>
        </w:rPr>
        <w:t> </w:t>
      </w:r>
      <w:r>
        <w:rPr>
          <w:color w:val="000009"/>
          <w:w w:val="125"/>
          <w:sz w:val="24"/>
        </w:rPr>
        <w:t>and</w:t>
      </w:r>
      <w:r>
        <w:rPr>
          <w:color w:val="000009"/>
          <w:spacing w:val="-13"/>
          <w:w w:val="125"/>
          <w:sz w:val="24"/>
        </w:rPr>
        <w:t> </w:t>
      </w:r>
      <w:r>
        <w:rPr>
          <w:color w:val="000009"/>
          <w:w w:val="125"/>
          <w:sz w:val="24"/>
        </w:rPr>
        <w:t>powers</w:t>
      </w:r>
      <w:r>
        <w:rPr>
          <w:color w:val="000009"/>
          <w:spacing w:val="-12"/>
          <w:w w:val="125"/>
          <w:sz w:val="24"/>
        </w:rPr>
        <w:t> </w:t>
      </w:r>
      <w:r>
        <w:rPr>
          <w:color w:val="000009"/>
          <w:spacing w:val="-3"/>
          <w:w w:val="125"/>
          <w:sz w:val="24"/>
        </w:rPr>
        <w:t>exercisable</w:t>
      </w:r>
      <w:r>
        <w:rPr>
          <w:color w:val="000009"/>
          <w:spacing w:val="-11"/>
          <w:w w:val="125"/>
          <w:sz w:val="24"/>
        </w:rPr>
        <w:t> </w:t>
      </w:r>
      <w:r>
        <w:rPr>
          <w:color w:val="000009"/>
          <w:w w:val="125"/>
          <w:sz w:val="24"/>
        </w:rPr>
        <w:t>by</w:t>
      </w:r>
      <w:r>
        <w:rPr>
          <w:color w:val="000009"/>
          <w:spacing w:val="-11"/>
          <w:w w:val="125"/>
          <w:sz w:val="24"/>
        </w:rPr>
        <w:t> </w:t>
      </w:r>
      <w:r>
        <w:rPr>
          <w:color w:val="000009"/>
          <w:w w:val="125"/>
          <w:sz w:val="24"/>
        </w:rPr>
        <w:t>a</w:t>
      </w:r>
      <w:r>
        <w:rPr>
          <w:color w:val="000009"/>
          <w:spacing w:val="-13"/>
          <w:w w:val="125"/>
          <w:sz w:val="24"/>
        </w:rPr>
        <w:t> </w:t>
      </w:r>
      <w:r>
        <w:rPr>
          <w:color w:val="000009"/>
          <w:w w:val="125"/>
          <w:sz w:val="24"/>
        </w:rPr>
        <w:t>District Court or any Subordinate Civil Court, under any law for the time being in force, to entertain and decide </w:t>
      </w:r>
      <w:r>
        <w:rPr>
          <w:b/>
          <w:color w:val="000009"/>
          <w:w w:val="125"/>
          <w:sz w:val="24"/>
        </w:rPr>
        <w:t>any suit or proceeding for maintenance, </w:t>
      </w:r>
      <w:r>
        <w:rPr>
          <w:color w:val="000009"/>
          <w:w w:val="125"/>
          <w:sz w:val="24"/>
        </w:rPr>
        <w:t>which would include an application under Section</w:t>
      </w:r>
      <w:r>
        <w:rPr>
          <w:color w:val="000009"/>
          <w:spacing w:val="-12"/>
          <w:w w:val="125"/>
          <w:sz w:val="24"/>
        </w:rPr>
        <w:t> </w:t>
      </w:r>
      <w:r>
        <w:rPr>
          <w:color w:val="000009"/>
          <w:w w:val="125"/>
          <w:sz w:val="24"/>
        </w:rPr>
        <w:t>3</w:t>
      </w:r>
      <w:r>
        <w:rPr>
          <w:color w:val="000009"/>
          <w:spacing w:val="-11"/>
          <w:w w:val="125"/>
          <w:sz w:val="24"/>
        </w:rPr>
        <w:t> </w:t>
      </w:r>
      <w:r>
        <w:rPr>
          <w:color w:val="000009"/>
          <w:w w:val="125"/>
          <w:sz w:val="24"/>
        </w:rPr>
        <w:t>of</w:t>
      </w:r>
      <w:r>
        <w:rPr>
          <w:color w:val="000009"/>
          <w:spacing w:val="-10"/>
          <w:w w:val="125"/>
          <w:sz w:val="24"/>
        </w:rPr>
        <w:t> </w:t>
      </w:r>
      <w:r>
        <w:rPr>
          <w:color w:val="000009"/>
          <w:w w:val="125"/>
          <w:sz w:val="24"/>
        </w:rPr>
        <w:t>the</w:t>
      </w:r>
      <w:r>
        <w:rPr>
          <w:color w:val="000009"/>
          <w:spacing w:val="-12"/>
          <w:w w:val="125"/>
          <w:sz w:val="24"/>
        </w:rPr>
        <w:t> </w:t>
      </w:r>
      <w:r>
        <w:rPr>
          <w:color w:val="000009"/>
          <w:w w:val="125"/>
          <w:sz w:val="24"/>
        </w:rPr>
        <w:t>1986</w:t>
      </w:r>
      <w:r>
        <w:rPr>
          <w:color w:val="000009"/>
          <w:spacing w:val="-12"/>
          <w:w w:val="125"/>
          <w:sz w:val="24"/>
        </w:rPr>
        <w:t> </w:t>
      </w:r>
      <w:r>
        <w:rPr>
          <w:color w:val="000009"/>
          <w:w w:val="125"/>
          <w:sz w:val="24"/>
        </w:rPr>
        <w:t>Act</w:t>
      </w:r>
      <w:r>
        <w:rPr>
          <w:color w:val="000009"/>
          <w:spacing w:val="-11"/>
          <w:w w:val="125"/>
          <w:sz w:val="24"/>
        </w:rPr>
        <w:t> </w:t>
      </w:r>
      <w:r>
        <w:rPr>
          <w:color w:val="000009"/>
          <w:w w:val="125"/>
          <w:sz w:val="24"/>
        </w:rPr>
        <w:t>for</w:t>
      </w:r>
      <w:r>
        <w:rPr>
          <w:color w:val="000009"/>
          <w:spacing w:val="-11"/>
          <w:w w:val="125"/>
          <w:sz w:val="24"/>
        </w:rPr>
        <w:t> </w:t>
      </w:r>
      <w:r>
        <w:rPr>
          <w:color w:val="000009"/>
          <w:w w:val="125"/>
          <w:sz w:val="24"/>
        </w:rPr>
        <w:t>Muslim</w:t>
      </w:r>
      <w:r>
        <w:rPr>
          <w:color w:val="000009"/>
          <w:spacing w:val="-9"/>
          <w:w w:val="125"/>
          <w:sz w:val="24"/>
        </w:rPr>
        <w:t> </w:t>
      </w:r>
      <w:r>
        <w:rPr>
          <w:color w:val="000009"/>
          <w:spacing w:val="-4"/>
          <w:w w:val="125"/>
          <w:sz w:val="24"/>
        </w:rPr>
        <w:t>Women.</w:t>
      </w:r>
    </w:p>
    <w:p>
      <w:pPr>
        <w:pStyle w:val="BodyText"/>
        <w:rPr>
          <w:sz w:val="28"/>
        </w:rPr>
      </w:pPr>
    </w:p>
    <w:p>
      <w:pPr>
        <w:pStyle w:val="ListParagraph"/>
        <w:numPr>
          <w:ilvl w:val="0"/>
          <w:numId w:val="6"/>
        </w:numPr>
        <w:tabs>
          <w:tab w:pos="2132" w:val="left" w:leader="none"/>
        </w:tabs>
        <w:spacing w:line="482" w:lineRule="auto" w:before="240" w:after="0"/>
        <w:ind w:left="1412" w:right="576" w:firstLine="0"/>
        <w:jc w:val="both"/>
        <w:rPr>
          <w:sz w:val="24"/>
        </w:rPr>
      </w:pPr>
      <w:r>
        <w:rPr>
          <w:color w:val="000009"/>
          <w:w w:val="125"/>
          <w:sz w:val="24"/>
        </w:rPr>
        <w:t>A </w:t>
      </w:r>
      <w:r>
        <w:rPr>
          <w:color w:val="000009"/>
          <w:spacing w:val="-5"/>
          <w:w w:val="125"/>
          <w:sz w:val="24"/>
        </w:rPr>
        <w:t>Family </w:t>
      </w:r>
      <w:r>
        <w:rPr>
          <w:color w:val="000009"/>
          <w:w w:val="125"/>
          <w:sz w:val="24"/>
        </w:rPr>
        <w:t>Court, constituted for adjudication of family disputes, is quite different from the regular Criminal and Civil Courts. The atmosphere in these Courts is much more informal and far less intimidating than the atmosphere in regular Civil and Criminal Courts. These Courts </w:t>
      </w:r>
      <w:r>
        <w:rPr>
          <w:color w:val="000009"/>
          <w:spacing w:val="-3"/>
          <w:w w:val="125"/>
          <w:sz w:val="24"/>
        </w:rPr>
        <w:t>are </w:t>
      </w:r>
      <w:r>
        <w:rPr>
          <w:color w:val="000009"/>
          <w:w w:val="125"/>
          <w:sz w:val="24"/>
        </w:rPr>
        <w:t>not bound by rules of</w:t>
      </w:r>
      <w:r>
        <w:rPr>
          <w:color w:val="000009"/>
          <w:spacing w:val="-54"/>
          <w:w w:val="125"/>
          <w:sz w:val="24"/>
        </w:rPr>
        <w:t> </w:t>
      </w:r>
      <w:r>
        <w:rPr>
          <w:color w:val="000009"/>
          <w:w w:val="125"/>
          <w:sz w:val="24"/>
        </w:rPr>
        <w:t>evidence and rules of procedure. The </w:t>
      </w:r>
      <w:r>
        <w:rPr>
          <w:color w:val="000009"/>
          <w:spacing w:val="-5"/>
          <w:w w:val="125"/>
          <w:sz w:val="24"/>
        </w:rPr>
        <w:t>Family </w:t>
      </w:r>
      <w:r>
        <w:rPr>
          <w:color w:val="000009"/>
          <w:w w:val="125"/>
          <w:sz w:val="24"/>
        </w:rPr>
        <w:t>Courts have the power to devise</w:t>
      </w:r>
      <w:r>
        <w:rPr>
          <w:color w:val="000009"/>
          <w:spacing w:val="-12"/>
          <w:w w:val="125"/>
          <w:sz w:val="24"/>
        </w:rPr>
        <w:t> </w:t>
      </w:r>
      <w:r>
        <w:rPr>
          <w:color w:val="000009"/>
          <w:w w:val="125"/>
          <w:sz w:val="24"/>
        </w:rPr>
        <w:t>their</w:t>
      </w:r>
      <w:r>
        <w:rPr>
          <w:color w:val="000009"/>
          <w:spacing w:val="-10"/>
          <w:w w:val="125"/>
          <w:sz w:val="24"/>
        </w:rPr>
        <w:t> </w:t>
      </w:r>
      <w:r>
        <w:rPr>
          <w:color w:val="000009"/>
          <w:w w:val="125"/>
          <w:sz w:val="24"/>
        </w:rPr>
        <w:t>own</w:t>
      </w:r>
      <w:r>
        <w:rPr>
          <w:color w:val="000009"/>
          <w:spacing w:val="-10"/>
          <w:w w:val="125"/>
          <w:sz w:val="24"/>
        </w:rPr>
        <w:t> </w:t>
      </w:r>
      <w:r>
        <w:rPr>
          <w:color w:val="000009"/>
          <w:w w:val="125"/>
          <w:sz w:val="24"/>
        </w:rPr>
        <w:t>procedure</w:t>
      </w:r>
      <w:r>
        <w:rPr>
          <w:color w:val="000009"/>
          <w:spacing w:val="-10"/>
          <w:w w:val="125"/>
          <w:sz w:val="24"/>
        </w:rPr>
        <w:t> </w:t>
      </w:r>
      <w:r>
        <w:rPr>
          <w:color w:val="000009"/>
          <w:w w:val="125"/>
          <w:sz w:val="24"/>
        </w:rPr>
        <w:t>for</w:t>
      </w:r>
      <w:r>
        <w:rPr>
          <w:color w:val="000009"/>
          <w:spacing w:val="-10"/>
          <w:w w:val="125"/>
          <w:sz w:val="24"/>
        </w:rPr>
        <w:t> </w:t>
      </w:r>
      <w:r>
        <w:rPr>
          <w:color w:val="000009"/>
          <w:w w:val="125"/>
          <w:sz w:val="24"/>
        </w:rPr>
        <w:t>adjudication</w:t>
      </w:r>
      <w:r>
        <w:rPr>
          <w:color w:val="000009"/>
          <w:spacing w:val="-10"/>
          <w:w w:val="125"/>
          <w:sz w:val="24"/>
        </w:rPr>
        <w:t> </w:t>
      </w:r>
      <w:r>
        <w:rPr>
          <w:color w:val="000009"/>
          <w:w w:val="125"/>
          <w:sz w:val="24"/>
        </w:rPr>
        <w:t>of</w:t>
      </w:r>
      <w:r>
        <w:rPr>
          <w:color w:val="000009"/>
          <w:spacing w:val="-10"/>
          <w:w w:val="125"/>
          <w:sz w:val="24"/>
        </w:rPr>
        <w:t> </w:t>
      </w:r>
      <w:r>
        <w:rPr>
          <w:color w:val="000009"/>
          <w:w w:val="125"/>
          <w:sz w:val="24"/>
        </w:rPr>
        <w:t>family</w:t>
      </w:r>
      <w:r>
        <w:rPr>
          <w:color w:val="000009"/>
          <w:spacing w:val="-12"/>
          <w:w w:val="125"/>
          <w:sz w:val="24"/>
        </w:rPr>
        <w:t> </w:t>
      </w:r>
      <w:r>
        <w:rPr>
          <w:color w:val="000009"/>
          <w:w w:val="125"/>
          <w:sz w:val="24"/>
        </w:rPr>
        <w:t>disputes.</w:t>
      </w:r>
    </w:p>
    <w:p>
      <w:pPr>
        <w:spacing w:after="0" w:line="482" w:lineRule="auto"/>
        <w:jc w:val="both"/>
        <w:rPr>
          <w:sz w:val="24"/>
        </w:rPr>
        <w:sectPr>
          <w:headerReference w:type="default" r:id="rId57"/>
          <w:footerReference w:type="default" r:id="rId58"/>
          <w:pgSz w:w="11900" w:h="16840"/>
          <w:pgMar w:header="994" w:footer="0" w:top="1240" w:bottom="280" w:left="940" w:right="860"/>
          <w:pgNumType w:start="5"/>
        </w:sectPr>
      </w:pPr>
    </w:p>
    <w:p>
      <w:pPr>
        <w:pStyle w:val="ListParagraph"/>
        <w:numPr>
          <w:ilvl w:val="0"/>
          <w:numId w:val="6"/>
        </w:numPr>
        <w:tabs>
          <w:tab w:pos="2132" w:val="left" w:leader="none"/>
        </w:tabs>
        <w:spacing w:line="482" w:lineRule="auto" w:before="181" w:after="0"/>
        <w:ind w:left="1412" w:right="575" w:firstLine="0"/>
        <w:jc w:val="both"/>
        <w:rPr>
          <w:sz w:val="24"/>
        </w:rPr>
      </w:pPr>
      <w:r>
        <w:rPr>
          <w:color w:val="000009"/>
          <w:w w:val="125"/>
          <w:sz w:val="24"/>
        </w:rPr>
        <w:t>Section 5 of the </w:t>
      </w:r>
      <w:r>
        <w:rPr>
          <w:color w:val="000009"/>
          <w:spacing w:val="-5"/>
          <w:w w:val="125"/>
          <w:sz w:val="24"/>
        </w:rPr>
        <w:t>Family </w:t>
      </w:r>
      <w:r>
        <w:rPr>
          <w:color w:val="000009"/>
          <w:w w:val="125"/>
          <w:sz w:val="24"/>
        </w:rPr>
        <w:t>Courts Act contemplates association with </w:t>
      </w:r>
      <w:r>
        <w:rPr>
          <w:color w:val="000009"/>
          <w:spacing w:val="-5"/>
          <w:w w:val="125"/>
          <w:sz w:val="24"/>
        </w:rPr>
        <w:t>Family </w:t>
      </w:r>
      <w:r>
        <w:rPr>
          <w:color w:val="000009"/>
          <w:w w:val="125"/>
          <w:sz w:val="24"/>
        </w:rPr>
        <w:t>Courts, of social welfare organizations, persons professionally engaged in promoting welfare of the family, persons working</w:t>
      </w:r>
      <w:r>
        <w:rPr>
          <w:color w:val="000009"/>
          <w:spacing w:val="-8"/>
          <w:w w:val="125"/>
          <w:sz w:val="24"/>
        </w:rPr>
        <w:t> </w:t>
      </w:r>
      <w:r>
        <w:rPr>
          <w:color w:val="000009"/>
          <w:w w:val="125"/>
          <w:sz w:val="24"/>
        </w:rPr>
        <w:t>in</w:t>
      </w:r>
      <w:r>
        <w:rPr>
          <w:color w:val="000009"/>
          <w:spacing w:val="-6"/>
          <w:w w:val="125"/>
          <w:sz w:val="24"/>
        </w:rPr>
        <w:t> </w:t>
      </w:r>
      <w:r>
        <w:rPr>
          <w:color w:val="000009"/>
          <w:w w:val="125"/>
          <w:sz w:val="24"/>
        </w:rPr>
        <w:t>the</w:t>
      </w:r>
      <w:r>
        <w:rPr>
          <w:color w:val="000009"/>
          <w:spacing w:val="-7"/>
          <w:w w:val="125"/>
          <w:sz w:val="24"/>
        </w:rPr>
        <w:t> </w:t>
      </w:r>
      <w:r>
        <w:rPr>
          <w:color w:val="000009"/>
          <w:w w:val="125"/>
          <w:sz w:val="24"/>
        </w:rPr>
        <w:t>field</w:t>
      </w:r>
      <w:r>
        <w:rPr>
          <w:color w:val="000009"/>
          <w:spacing w:val="-7"/>
          <w:w w:val="125"/>
          <w:sz w:val="24"/>
        </w:rPr>
        <w:t> </w:t>
      </w:r>
      <w:r>
        <w:rPr>
          <w:color w:val="000009"/>
          <w:w w:val="125"/>
          <w:sz w:val="24"/>
        </w:rPr>
        <w:t>of</w:t>
      </w:r>
      <w:r>
        <w:rPr>
          <w:color w:val="000009"/>
          <w:spacing w:val="-6"/>
          <w:w w:val="125"/>
          <w:sz w:val="24"/>
        </w:rPr>
        <w:t> </w:t>
      </w:r>
      <w:r>
        <w:rPr>
          <w:color w:val="000009"/>
          <w:w w:val="125"/>
          <w:sz w:val="24"/>
        </w:rPr>
        <w:t>social</w:t>
      </w:r>
      <w:r>
        <w:rPr>
          <w:color w:val="000009"/>
          <w:spacing w:val="-7"/>
          <w:w w:val="125"/>
          <w:sz w:val="24"/>
        </w:rPr>
        <w:t> </w:t>
      </w:r>
      <w:r>
        <w:rPr>
          <w:color w:val="000009"/>
          <w:w w:val="125"/>
          <w:sz w:val="24"/>
        </w:rPr>
        <w:t>welfare</w:t>
      </w:r>
      <w:r>
        <w:rPr>
          <w:color w:val="000009"/>
          <w:spacing w:val="-7"/>
          <w:w w:val="125"/>
          <w:sz w:val="24"/>
        </w:rPr>
        <w:t> </w:t>
      </w:r>
      <w:r>
        <w:rPr>
          <w:color w:val="000009"/>
          <w:w w:val="125"/>
          <w:sz w:val="24"/>
        </w:rPr>
        <w:t>and</w:t>
      </w:r>
      <w:r>
        <w:rPr>
          <w:color w:val="000009"/>
          <w:spacing w:val="-8"/>
          <w:w w:val="125"/>
          <w:sz w:val="24"/>
        </w:rPr>
        <w:t> </w:t>
      </w:r>
      <w:r>
        <w:rPr>
          <w:color w:val="000009"/>
          <w:w w:val="125"/>
          <w:sz w:val="24"/>
        </w:rPr>
        <w:t>any</w:t>
      </w:r>
      <w:r>
        <w:rPr>
          <w:color w:val="000009"/>
          <w:spacing w:val="-7"/>
          <w:w w:val="125"/>
          <w:sz w:val="24"/>
        </w:rPr>
        <w:t> </w:t>
      </w:r>
      <w:r>
        <w:rPr>
          <w:color w:val="000009"/>
          <w:w w:val="125"/>
          <w:sz w:val="24"/>
        </w:rPr>
        <w:t>other</w:t>
      </w:r>
      <w:r>
        <w:rPr>
          <w:color w:val="000009"/>
          <w:spacing w:val="-6"/>
          <w:w w:val="125"/>
          <w:sz w:val="24"/>
        </w:rPr>
        <w:t> </w:t>
      </w:r>
      <w:r>
        <w:rPr>
          <w:color w:val="000009"/>
          <w:w w:val="125"/>
          <w:sz w:val="24"/>
        </w:rPr>
        <w:t>persons,</w:t>
      </w:r>
      <w:r>
        <w:rPr>
          <w:color w:val="000009"/>
          <w:spacing w:val="-8"/>
          <w:w w:val="125"/>
          <w:sz w:val="24"/>
        </w:rPr>
        <w:t> </w:t>
      </w:r>
      <w:r>
        <w:rPr>
          <w:color w:val="000009"/>
          <w:w w:val="125"/>
          <w:sz w:val="24"/>
        </w:rPr>
        <w:t>whose association with the </w:t>
      </w:r>
      <w:r>
        <w:rPr>
          <w:color w:val="000009"/>
          <w:spacing w:val="-5"/>
          <w:w w:val="125"/>
          <w:sz w:val="24"/>
        </w:rPr>
        <w:t>Family </w:t>
      </w:r>
      <w:r>
        <w:rPr>
          <w:color w:val="000009"/>
          <w:w w:val="125"/>
          <w:sz w:val="24"/>
        </w:rPr>
        <w:t>Court, would enable it to </w:t>
      </w:r>
      <w:r>
        <w:rPr>
          <w:color w:val="000009"/>
          <w:spacing w:val="-3"/>
          <w:w w:val="125"/>
          <w:sz w:val="24"/>
        </w:rPr>
        <w:t>exercise </w:t>
      </w:r>
      <w:r>
        <w:rPr>
          <w:color w:val="000009"/>
          <w:w w:val="125"/>
          <w:sz w:val="24"/>
        </w:rPr>
        <w:t>its jurisdiction more effectively, in accordance with the purposes of the </w:t>
      </w:r>
      <w:r>
        <w:rPr>
          <w:color w:val="000009"/>
          <w:spacing w:val="-5"/>
          <w:w w:val="125"/>
          <w:sz w:val="24"/>
        </w:rPr>
        <w:t>Family </w:t>
      </w:r>
      <w:r>
        <w:rPr>
          <w:color w:val="000009"/>
          <w:w w:val="125"/>
          <w:sz w:val="24"/>
        </w:rPr>
        <w:t>Courts</w:t>
      </w:r>
      <w:r>
        <w:rPr>
          <w:color w:val="000009"/>
          <w:spacing w:val="-20"/>
          <w:w w:val="125"/>
          <w:sz w:val="24"/>
        </w:rPr>
        <w:t> </w:t>
      </w:r>
      <w:r>
        <w:rPr>
          <w:color w:val="000009"/>
          <w:w w:val="125"/>
          <w:sz w:val="24"/>
        </w:rPr>
        <w:t>Act.</w:t>
      </w:r>
    </w:p>
    <w:p>
      <w:pPr>
        <w:pStyle w:val="BodyText"/>
        <w:rPr>
          <w:sz w:val="28"/>
        </w:rPr>
      </w:pPr>
    </w:p>
    <w:p>
      <w:pPr>
        <w:pStyle w:val="ListParagraph"/>
        <w:numPr>
          <w:ilvl w:val="0"/>
          <w:numId w:val="6"/>
        </w:numPr>
        <w:tabs>
          <w:tab w:pos="2132" w:val="left" w:leader="none"/>
        </w:tabs>
        <w:spacing w:line="480" w:lineRule="auto" w:before="239" w:after="0"/>
        <w:ind w:left="1411" w:right="577" w:firstLine="0"/>
        <w:jc w:val="both"/>
        <w:rPr>
          <w:sz w:val="24"/>
        </w:rPr>
      </w:pPr>
      <w:r>
        <w:rPr>
          <w:color w:val="000009"/>
          <w:w w:val="125"/>
          <w:sz w:val="24"/>
        </w:rPr>
        <w:t>Section</w:t>
      </w:r>
      <w:r>
        <w:rPr>
          <w:color w:val="000009"/>
          <w:spacing w:val="-12"/>
          <w:w w:val="125"/>
          <w:sz w:val="24"/>
        </w:rPr>
        <w:t> </w:t>
      </w:r>
      <w:r>
        <w:rPr>
          <w:color w:val="000009"/>
          <w:w w:val="125"/>
          <w:sz w:val="24"/>
        </w:rPr>
        <w:t>6</w:t>
      </w:r>
      <w:r>
        <w:rPr>
          <w:color w:val="000009"/>
          <w:spacing w:val="-9"/>
          <w:w w:val="125"/>
          <w:sz w:val="24"/>
        </w:rPr>
        <w:t> </w:t>
      </w:r>
      <w:r>
        <w:rPr>
          <w:color w:val="000009"/>
          <w:w w:val="125"/>
          <w:sz w:val="24"/>
        </w:rPr>
        <w:t>of</w:t>
      </w:r>
      <w:r>
        <w:rPr>
          <w:color w:val="000009"/>
          <w:spacing w:val="-10"/>
          <w:w w:val="125"/>
          <w:sz w:val="24"/>
        </w:rPr>
        <w:t> </w:t>
      </w:r>
      <w:r>
        <w:rPr>
          <w:color w:val="000009"/>
          <w:w w:val="125"/>
          <w:sz w:val="24"/>
        </w:rPr>
        <w:t>the</w:t>
      </w:r>
      <w:r>
        <w:rPr>
          <w:color w:val="000009"/>
          <w:spacing w:val="-11"/>
          <w:w w:val="125"/>
          <w:sz w:val="24"/>
        </w:rPr>
        <w:t> </w:t>
      </w:r>
      <w:r>
        <w:rPr>
          <w:color w:val="000009"/>
          <w:spacing w:val="-5"/>
          <w:w w:val="125"/>
          <w:sz w:val="24"/>
        </w:rPr>
        <w:t>Family</w:t>
      </w:r>
      <w:r>
        <w:rPr>
          <w:color w:val="000009"/>
          <w:spacing w:val="-9"/>
          <w:w w:val="125"/>
          <w:sz w:val="24"/>
        </w:rPr>
        <w:t> </w:t>
      </w:r>
      <w:r>
        <w:rPr>
          <w:color w:val="000009"/>
          <w:w w:val="125"/>
          <w:sz w:val="24"/>
        </w:rPr>
        <w:t>Courts</w:t>
      </w:r>
      <w:r>
        <w:rPr>
          <w:color w:val="000009"/>
          <w:spacing w:val="-10"/>
          <w:w w:val="125"/>
          <w:sz w:val="24"/>
        </w:rPr>
        <w:t> </w:t>
      </w:r>
      <w:r>
        <w:rPr>
          <w:color w:val="000009"/>
          <w:w w:val="125"/>
          <w:sz w:val="24"/>
        </w:rPr>
        <w:t>Act</w:t>
      </w:r>
      <w:r>
        <w:rPr>
          <w:color w:val="000009"/>
          <w:spacing w:val="-10"/>
          <w:w w:val="125"/>
          <w:sz w:val="24"/>
        </w:rPr>
        <w:t> </w:t>
      </w:r>
      <w:r>
        <w:rPr>
          <w:color w:val="000009"/>
          <w:w w:val="125"/>
          <w:sz w:val="24"/>
        </w:rPr>
        <w:t>provides</w:t>
      </w:r>
      <w:r>
        <w:rPr>
          <w:color w:val="000009"/>
          <w:spacing w:val="-10"/>
          <w:w w:val="125"/>
          <w:sz w:val="24"/>
        </w:rPr>
        <w:t> </w:t>
      </w:r>
      <w:r>
        <w:rPr>
          <w:color w:val="000009"/>
          <w:w w:val="125"/>
          <w:sz w:val="24"/>
        </w:rPr>
        <w:t>for</w:t>
      </w:r>
      <w:r>
        <w:rPr>
          <w:color w:val="000009"/>
          <w:spacing w:val="-10"/>
          <w:w w:val="125"/>
          <w:sz w:val="24"/>
        </w:rPr>
        <w:t> </w:t>
      </w:r>
      <w:r>
        <w:rPr>
          <w:color w:val="000009"/>
          <w:w w:val="125"/>
          <w:sz w:val="24"/>
        </w:rPr>
        <w:t>appointment, </w:t>
      </w:r>
      <w:r>
        <w:rPr>
          <w:i/>
          <w:color w:val="000009"/>
          <w:w w:val="125"/>
          <w:sz w:val="25"/>
        </w:rPr>
        <w:t>inter alia</w:t>
      </w:r>
      <w:r>
        <w:rPr>
          <w:color w:val="000009"/>
          <w:w w:val="125"/>
          <w:sz w:val="24"/>
        </w:rPr>
        <w:t>, of counsellors to assist a </w:t>
      </w:r>
      <w:r>
        <w:rPr>
          <w:color w:val="000009"/>
          <w:spacing w:val="-5"/>
          <w:w w:val="125"/>
          <w:sz w:val="24"/>
        </w:rPr>
        <w:t>Family </w:t>
      </w:r>
      <w:r>
        <w:rPr>
          <w:color w:val="000009"/>
          <w:w w:val="125"/>
          <w:sz w:val="24"/>
        </w:rPr>
        <w:t>Court, in the discharge of its functions, and Section 9 of the </w:t>
      </w:r>
      <w:r>
        <w:rPr>
          <w:color w:val="000009"/>
          <w:spacing w:val="-5"/>
          <w:w w:val="125"/>
          <w:sz w:val="24"/>
        </w:rPr>
        <w:t>Family </w:t>
      </w:r>
      <w:r>
        <w:rPr>
          <w:color w:val="000009"/>
          <w:w w:val="125"/>
          <w:sz w:val="24"/>
        </w:rPr>
        <w:t>Courts Act casts a duty</w:t>
      </w:r>
      <w:r>
        <w:rPr>
          <w:color w:val="000009"/>
          <w:spacing w:val="-11"/>
          <w:w w:val="125"/>
          <w:sz w:val="24"/>
        </w:rPr>
        <w:t> </w:t>
      </w:r>
      <w:r>
        <w:rPr>
          <w:color w:val="000009"/>
          <w:w w:val="125"/>
          <w:sz w:val="24"/>
        </w:rPr>
        <w:t>on</w:t>
      </w:r>
      <w:r>
        <w:rPr>
          <w:color w:val="000009"/>
          <w:spacing w:val="-10"/>
          <w:w w:val="125"/>
          <w:sz w:val="24"/>
        </w:rPr>
        <w:t> </w:t>
      </w:r>
      <w:r>
        <w:rPr>
          <w:color w:val="000009"/>
          <w:w w:val="125"/>
          <w:sz w:val="24"/>
        </w:rPr>
        <w:t>the</w:t>
      </w:r>
      <w:r>
        <w:rPr>
          <w:color w:val="000009"/>
          <w:spacing w:val="-9"/>
          <w:w w:val="125"/>
          <w:sz w:val="24"/>
        </w:rPr>
        <w:t> </w:t>
      </w:r>
      <w:r>
        <w:rPr>
          <w:color w:val="000009"/>
          <w:spacing w:val="-5"/>
          <w:w w:val="125"/>
          <w:sz w:val="24"/>
        </w:rPr>
        <w:t>Family</w:t>
      </w:r>
      <w:r>
        <w:rPr>
          <w:color w:val="000009"/>
          <w:spacing w:val="-10"/>
          <w:w w:val="125"/>
          <w:sz w:val="24"/>
        </w:rPr>
        <w:t> </w:t>
      </w:r>
      <w:r>
        <w:rPr>
          <w:color w:val="000009"/>
          <w:w w:val="125"/>
          <w:sz w:val="24"/>
        </w:rPr>
        <w:t>Courts</w:t>
      </w:r>
      <w:r>
        <w:rPr>
          <w:color w:val="000009"/>
          <w:spacing w:val="-8"/>
          <w:w w:val="125"/>
          <w:sz w:val="24"/>
        </w:rPr>
        <w:t> </w:t>
      </w:r>
      <w:r>
        <w:rPr>
          <w:color w:val="000009"/>
          <w:w w:val="125"/>
          <w:sz w:val="24"/>
        </w:rPr>
        <w:t>to</w:t>
      </w:r>
      <w:r>
        <w:rPr>
          <w:color w:val="000009"/>
          <w:spacing w:val="-10"/>
          <w:w w:val="125"/>
          <w:sz w:val="24"/>
        </w:rPr>
        <w:t> </w:t>
      </w:r>
      <w:r>
        <w:rPr>
          <w:color w:val="000009"/>
          <w:w w:val="125"/>
          <w:sz w:val="24"/>
        </w:rPr>
        <w:t>endeavour,</w:t>
      </w:r>
      <w:r>
        <w:rPr>
          <w:color w:val="000009"/>
          <w:spacing w:val="-11"/>
          <w:w w:val="125"/>
          <w:sz w:val="24"/>
        </w:rPr>
        <w:t> </w:t>
      </w:r>
      <w:r>
        <w:rPr>
          <w:color w:val="000009"/>
          <w:w w:val="125"/>
          <w:sz w:val="24"/>
        </w:rPr>
        <w:t>wherever</w:t>
      </w:r>
      <w:r>
        <w:rPr>
          <w:color w:val="000009"/>
          <w:spacing w:val="-10"/>
          <w:w w:val="125"/>
          <w:sz w:val="24"/>
        </w:rPr>
        <w:t> </w:t>
      </w:r>
      <w:r>
        <w:rPr>
          <w:color w:val="000009"/>
          <w:w w:val="125"/>
          <w:sz w:val="24"/>
        </w:rPr>
        <w:t>it</w:t>
      </w:r>
      <w:r>
        <w:rPr>
          <w:color w:val="000009"/>
          <w:spacing w:val="-10"/>
          <w:w w:val="125"/>
          <w:sz w:val="24"/>
        </w:rPr>
        <w:t> </w:t>
      </w:r>
      <w:r>
        <w:rPr>
          <w:color w:val="000009"/>
          <w:w w:val="125"/>
          <w:sz w:val="24"/>
        </w:rPr>
        <w:t>is</w:t>
      </w:r>
      <w:r>
        <w:rPr>
          <w:color w:val="000009"/>
          <w:spacing w:val="-9"/>
          <w:w w:val="125"/>
          <w:sz w:val="24"/>
        </w:rPr>
        <w:t> </w:t>
      </w:r>
      <w:r>
        <w:rPr>
          <w:color w:val="000009"/>
          <w:w w:val="125"/>
          <w:sz w:val="24"/>
        </w:rPr>
        <w:t>possible,</w:t>
      </w:r>
      <w:r>
        <w:rPr>
          <w:color w:val="000009"/>
          <w:spacing w:val="-10"/>
          <w:w w:val="125"/>
          <w:sz w:val="24"/>
        </w:rPr>
        <w:t> </w:t>
      </w:r>
      <w:r>
        <w:rPr>
          <w:color w:val="000009"/>
          <w:w w:val="125"/>
          <w:sz w:val="24"/>
        </w:rPr>
        <w:t>to assist and persuade the parties in arriving at a settlement in respect</w:t>
      </w:r>
      <w:r>
        <w:rPr>
          <w:color w:val="000009"/>
          <w:spacing w:val="-10"/>
          <w:w w:val="125"/>
          <w:sz w:val="24"/>
        </w:rPr>
        <w:t> </w:t>
      </w:r>
      <w:r>
        <w:rPr>
          <w:color w:val="000009"/>
          <w:w w:val="125"/>
          <w:sz w:val="24"/>
        </w:rPr>
        <w:t>of</w:t>
      </w:r>
      <w:r>
        <w:rPr>
          <w:color w:val="000009"/>
          <w:spacing w:val="-12"/>
          <w:w w:val="125"/>
          <w:sz w:val="24"/>
        </w:rPr>
        <w:t> </w:t>
      </w:r>
      <w:r>
        <w:rPr>
          <w:color w:val="000009"/>
          <w:w w:val="125"/>
          <w:sz w:val="24"/>
        </w:rPr>
        <w:t>the</w:t>
      </w:r>
      <w:r>
        <w:rPr>
          <w:color w:val="000009"/>
          <w:spacing w:val="-9"/>
          <w:w w:val="125"/>
          <w:sz w:val="24"/>
        </w:rPr>
        <w:t> </w:t>
      </w:r>
      <w:r>
        <w:rPr>
          <w:color w:val="000009"/>
          <w:w w:val="125"/>
          <w:sz w:val="24"/>
        </w:rPr>
        <w:t>subject</w:t>
      </w:r>
      <w:r>
        <w:rPr>
          <w:color w:val="000009"/>
          <w:spacing w:val="-10"/>
          <w:w w:val="125"/>
          <w:sz w:val="24"/>
        </w:rPr>
        <w:t> </w:t>
      </w:r>
      <w:r>
        <w:rPr>
          <w:color w:val="000009"/>
          <w:w w:val="125"/>
          <w:sz w:val="24"/>
        </w:rPr>
        <w:t>matter</w:t>
      </w:r>
      <w:r>
        <w:rPr>
          <w:color w:val="000009"/>
          <w:spacing w:val="-10"/>
          <w:w w:val="125"/>
          <w:sz w:val="24"/>
        </w:rPr>
        <w:t> </w:t>
      </w:r>
      <w:r>
        <w:rPr>
          <w:color w:val="000009"/>
          <w:w w:val="125"/>
          <w:sz w:val="24"/>
        </w:rPr>
        <w:t>of</w:t>
      </w:r>
      <w:r>
        <w:rPr>
          <w:color w:val="000009"/>
          <w:spacing w:val="-11"/>
          <w:w w:val="125"/>
          <w:sz w:val="24"/>
        </w:rPr>
        <w:t> </w:t>
      </w:r>
      <w:r>
        <w:rPr>
          <w:color w:val="000009"/>
          <w:w w:val="125"/>
          <w:sz w:val="24"/>
        </w:rPr>
        <w:t>the</w:t>
      </w:r>
      <w:r>
        <w:rPr>
          <w:color w:val="000009"/>
          <w:spacing w:val="-9"/>
          <w:w w:val="125"/>
          <w:sz w:val="24"/>
        </w:rPr>
        <w:t> </w:t>
      </w:r>
      <w:r>
        <w:rPr>
          <w:color w:val="000009"/>
          <w:w w:val="125"/>
          <w:sz w:val="24"/>
        </w:rPr>
        <w:t>suit</w:t>
      </w:r>
      <w:r>
        <w:rPr>
          <w:color w:val="000009"/>
          <w:spacing w:val="-10"/>
          <w:w w:val="125"/>
          <w:sz w:val="24"/>
        </w:rPr>
        <w:t> </w:t>
      </w:r>
      <w:r>
        <w:rPr>
          <w:color w:val="000009"/>
          <w:w w:val="125"/>
          <w:sz w:val="24"/>
        </w:rPr>
        <w:t>or</w:t>
      </w:r>
      <w:r>
        <w:rPr>
          <w:color w:val="000009"/>
          <w:spacing w:val="-10"/>
          <w:w w:val="125"/>
          <w:sz w:val="24"/>
        </w:rPr>
        <w:t> </w:t>
      </w:r>
      <w:r>
        <w:rPr>
          <w:color w:val="000009"/>
          <w:w w:val="125"/>
          <w:sz w:val="24"/>
        </w:rPr>
        <w:t>proceeding,</w:t>
      </w:r>
      <w:r>
        <w:rPr>
          <w:color w:val="000009"/>
          <w:spacing w:val="-10"/>
          <w:w w:val="125"/>
          <w:sz w:val="24"/>
        </w:rPr>
        <w:t> </w:t>
      </w:r>
      <w:r>
        <w:rPr>
          <w:color w:val="000009"/>
          <w:w w:val="125"/>
          <w:sz w:val="24"/>
        </w:rPr>
        <w:t>and</w:t>
      </w:r>
      <w:r>
        <w:rPr>
          <w:color w:val="000009"/>
          <w:spacing w:val="-9"/>
          <w:w w:val="125"/>
          <w:sz w:val="24"/>
        </w:rPr>
        <w:t> </w:t>
      </w:r>
      <w:r>
        <w:rPr>
          <w:color w:val="000009"/>
          <w:w w:val="125"/>
          <w:sz w:val="24"/>
        </w:rPr>
        <w:t>for</w:t>
      </w:r>
      <w:r>
        <w:rPr>
          <w:color w:val="000009"/>
          <w:spacing w:val="-10"/>
          <w:w w:val="125"/>
          <w:sz w:val="24"/>
        </w:rPr>
        <w:t> </w:t>
      </w:r>
      <w:r>
        <w:rPr>
          <w:color w:val="000009"/>
          <w:w w:val="125"/>
          <w:sz w:val="24"/>
        </w:rPr>
        <w:t>this purpose a </w:t>
      </w:r>
      <w:r>
        <w:rPr>
          <w:color w:val="000009"/>
          <w:spacing w:val="-5"/>
          <w:w w:val="125"/>
          <w:sz w:val="24"/>
        </w:rPr>
        <w:t>Family </w:t>
      </w:r>
      <w:r>
        <w:rPr>
          <w:color w:val="000009"/>
          <w:w w:val="125"/>
          <w:sz w:val="24"/>
        </w:rPr>
        <w:t>Court may, subject to any rules made by the High Court, follow such procedure as it may deem fit. Unlike a Criminal</w:t>
      </w:r>
      <w:r>
        <w:rPr>
          <w:color w:val="000009"/>
          <w:spacing w:val="-28"/>
          <w:w w:val="125"/>
          <w:sz w:val="24"/>
        </w:rPr>
        <w:t> </w:t>
      </w:r>
      <w:r>
        <w:rPr>
          <w:color w:val="000009"/>
          <w:w w:val="125"/>
          <w:sz w:val="24"/>
        </w:rPr>
        <w:t>Court</w:t>
      </w:r>
      <w:r>
        <w:rPr>
          <w:color w:val="000009"/>
          <w:spacing w:val="-25"/>
          <w:w w:val="125"/>
          <w:sz w:val="24"/>
        </w:rPr>
        <w:t> </w:t>
      </w:r>
      <w:r>
        <w:rPr>
          <w:color w:val="000009"/>
          <w:w w:val="125"/>
          <w:sz w:val="24"/>
        </w:rPr>
        <w:t>or</w:t>
      </w:r>
      <w:r>
        <w:rPr>
          <w:color w:val="000009"/>
          <w:spacing w:val="-26"/>
          <w:w w:val="125"/>
          <w:sz w:val="24"/>
        </w:rPr>
        <w:t> </w:t>
      </w:r>
      <w:r>
        <w:rPr>
          <w:color w:val="000009"/>
          <w:w w:val="125"/>
          <w:sz w:val="24"/>
        </w:rPr>
        <w:t>a</w:t>
      </w:r>
      <w:r>
        <w:rPr>
          <w:color w:val="000009"/>
          <w:spacing w:val="-28"/>
          <w:w w:val="125"/>
          <w:sz w:val="24"/>
        </w:rPr>
        <w:t> </w:t>
      </w:r>
      <w:r>
        <w:rPr>
          <w:color w:val="000009"/>
          <w:w w:val="125"/>
          <w:sz w:val="24"/>
        </w:rPr>
        <w:t>Civil</w:t>
      </w:r>
      <w:r>
        <w:rPr>
          <w:color w:val="000009"/>
          <w:spacing w:val="-27"/>
          <w:w w:val="125"/>
          <w:sz w:val="24"/>
        </w:rPr>
        <w:t> </w:t>
      </w:r>
      <w:r>
        <w:rPr>
          <w:color w:val="000009"/>
          <w:w w:val="125"/>
          <w:sz w:val="24"/>
        </w:rPr>
        <w:t>Court,</w:t>
      </w:r>
      <w:r>
        <w:rPr>
          <w:color w:val="000009"/>
          <w:spacing w:val="-27"/>
          <w:w w:val="125"/>
          <w:sz w:val="24"/>
        </w:rPr>
        <w:t> </w:t>
      </w:r>
      <w:r>
        <w:rPr>
          <w:color w:val="000009"/>
          <w:w w:val="125"/>
          <w:sz w:val="24"/>
        </w:rPr>
        <w:t>a</w:t>
      </w:r>
      <w:r>
        <w:rPr>
          <w:color w:val="000009"/>
          <w:spacing w:val="-26"/>
          <w:w w:val="125"/>
          <w:sz w:val="24"/>
        </w:rPr>
        <w:t> </w:t>
      </w:r>
      <w:r>
        <w:rPr>
          <w:color w:val="000009"/>
          <w:spacing w:val="-5"/>
          <w:w w:val="125"/>
          <w:sz w:val="24"/>
        </w:rPr>
        <w:t>Family</w:t>
      </w:r>
      <w:r>
        <w:rPr>
          <w:color w:val="000009"/>
          <w:spacing w:val="-27"/>
          <w:w w:val="125"/>
          <w:sz w:val="24"/>
        </w:rPr>
        <w:t> </w:t>
      </w:r>
      <w:r>
        <w:rPr>
          <w:color w:val="000009"/>
          <w:w w:val="125"/>
          <w:sz w:val="24"/>
        </w:rPr>
        <w:t>Court</w:t>
      </w:r>
      <w:r>
        <w:rPr>
          <w:color w:val="000009"/>
          <w:spacing w:val="-26"/>
          <w:w w:val="125"/>
          <w:sz w:val="24"/>
        </w:rPr>
        <w:t> </w:t>
      </w:r>
      <w:r>
        <w:rPr>
          <w:color w:val="000009"/>
          <w:w w:val="125"/>
          <w:sz w:val="24"/>
        </w:rPr>
        <w:t>is</w:t>
      </w:r>
      <w:r>
        <w:rPr>
          <w:color w:val="000009"/>
          <w:spacing w:val="-26"/>
          <w:w w:val="125"/>
          <w:sz w:val="24"/>
        </w:rPr>
        <w:t> </w:t>
      </w:r>
      <w:r>
        <w:rPr>
          <w:color w:val="000009"/>
          <w:w w:val="125"/>
          <w:sz w:val="24"/>
        </w:rPr>
        <w:t>obliged</w:t>
      </w:r>
      <w:r>
        <w:rPr>
          <w:color w:val="000009"/>
          <w:spacing w:val="-26"/>
          <w:w w:val="125"/>
          <w:sz w:val="24"/>
        </w:rPr>
        <w:t> </w:t>
      </w:r>
      <w:r>
        <w:rPr>
          <w:color w:val="000009"/>
          <w:w w:val="125"/>
          <w:sz w:val="24"/>
        </w:rPr>
        <w:t>to</w:t>
      </w:r>
      <w:r>
        <w:rPr>
          <w:color w:val="000009"/>
          <w:spacing w:val="-27"/>
          <w:w w:val="125"/>
          <w:sz w:val="24"/>
        </w:rPr>
        <w:t> </w:t>
      </w:r>
      <w:r>
        <w:rPr>
          <w:color w:val="000009"/>
          <w:w w:val="125"/>
          <w:sz w:val="24"/>
        </w:rPr>
        <w:t>adjourn proceedings, whenever there is reasonable possibility of settlement between the</w:t>
      </w:r>
      <w:r>
        <w:rPr>
          <w:color w:val="000009"/>
          <w:spacing w:val="-23"/>
          <w:w w:val="125"/>
          <w:sz w:val="24"/>
        </w:rPr>
        <w:t> </w:t>
      </w:r>
      <w:r>
        <w:rPr>
          <w:color w:val="000009"/>
          <w:w w:val="125"/>
          <w:sz w:val="24"/>
        </w:rPr>
        <w:t>parties.</w:t>
      </w:r>
    </w:p>
    <w:p>
      <w:pPr>
        <w:pStyle w:val="BodyText"/>
        <w:rPr>
          <w:sz w:val="28"/>
        </w:rPr>
      </w:pPr>
    </w:p>
    <w:p>
      <w:pPr>
        <w:pStyle w:val="ListParagraph"/>
        <w:numPr>
          <w:ilvl w:val="0"/>
          <w:numId w:val="6"/>
        </w:numPr>
        <w:tabs>
          <w:tab w:pos="2132" w:val="left" w:leader="none"/>
        </w:tabs>
        <w:spacing w:line="482" w:lineRule="auto" w:before="249" w:after="0"/>
        <w:ind w:left="1412" w:right="580" w:firstLine="0"/>
        <w:jc w:val="both"/>
        <w:rPr>
          <w:sz w:val="24"/>
        </w:rPr>
      </w:pPr>
      <w:r>
        <w:rPr>
          <w:color w:val="000009"/>
          <w:w w:val="125"/>
          <w:sz w:val="24"/>
        </w:rPr>
        <w:t>The </w:t>
      </w:r>
      <w:r>
        <w:rPr>
          <w:color w:val="000009"/>
          <w:spacing w:val="-5"/>
          <w:w w:val="125"/>
          <w:sz w:val="24"/>
        </w:rPr>
        <w:t>Family </w:t>
      </w:r>
      <w:r>
        <w:rPr>
          <w:color w:val="000009"/>
          <w:w w:val="125"/>
          <w:sz w:val="24"/>
        </w:rPr>
        <w:t>Court is to be deemed to be a Civil Court and have all the powers of such Court under Section 10 of the </w:t>
      </w:r>
      <w:r>
        <w:rPr>
          <w:color w:val="000009"/>
          <w:spacing w:val="-5"/>
          <w:w w:val="125"/>
          <w:sz w:val="24"/>
        </w:rPr>
        <w:t>Family </w:t>
      </w:r>
      <w:r>
        <w:rPr>
          <w:color w:val="000009"/>
          <w:w w:val="125"/>
          <w:sz w:val="24"/>
        </w:rPr>
        <w:t>Courts</w:t>
      </w:r>
      <w:r>
        <w:rPr>
          <w:color w:val="000009"/>
          <w:spacing w:val="-26"/>
          <w:w w:val="125"/>
          <w:sz w:val="24"/>
        </w:rPr>
        <w:t> </w:t>
      </w:r>
      <w:r>
        <w:rPr>
          <w:color w:val="000009"/>
          <w:w w:val="125"/>
          <w:sz w:val="24"/>
        </w:rPr>
        <w:t>Act,</w:t>
      </w:r>
      <w:r>
        <w:rPr>
          <w:color w:val="000009"/>
          <w:spacing w:val="-26"/>
          <w:w w:val="125"/>
          <w:sz w:val="24"/>
        </w:rPr>
        <w:t> </w:t>
      </w:r>
      <w:r>
        <w:rPr>
          <w:color w:val="000009"/>
          <w:w w:val="125"/>
          <w:sz w:val="24"/>
        </w:rPr>
        <w:t>and</w:t>
      </w:r>
      <w:r>
        <w:rPr>
          <w:color w:val="000009"/>
          <w:spacing w:val="-28"/>
          <w:w w:val="125"/>
          <w:sz w:val="24"/>
        </w:rPr>
        <w:t> </w:t>
      </w:r>
      <w:r>
        <w:rPr>
          <w:color w:val="000009"/>
          <w:w w:val="125"/>
          <w:sz w:val="24"/>
        </w:rPr>
        <w:t>subject</w:t>
      </w:r>
      <w:r>
        <w:rPr>
          <w:color w:val="000009"/>
          <w:spacing w:val="-27"/>
          <w:w w:val="125"/>
          <w:sz w:val="24"/>
        </w:rPr>
        <w:t> </w:t>
      </w:r>
      <w:r>
        <w:rPr>
          <w:color w:val="000009"/>
          <w:w w:val="125"/>
          <w:sz w:val="24"/>
        </w:rPr>
        <w:t>to</w:t>
      </w:r>
      <w:r>
        <w:rPr>
          <w:color w:val="000009"/>
          <w:spacing w:val="-26"/>
          <w:w w:val="125"/>
          <w:sz w:val="24"/>
        </w:rPr>
        <w:t> </w:t>
      </w:r>
      <w:r>
        <w:rPr>
          <w:color w:val="000009"/>
          <w:w w:val="125"/>
          <w:sz w:val="24"/>
        </w:rPr>
        <w:t>the</w:t>
      </w:r>
      <w:r>
        <w:rPr>
          <w:color w:val="000009"/>
          <w:spacing w:val="-26"/>
          <w:w w:val="125"/>
          <w:sz w:val="24"/>
        </w:rPr>
        <w:t> </w:t>
      </w:r>
      <w:r>
        <w:rPr>
          <w:color w:val="000009"/>
          <w:w w:val="125"/>
          <w:sz w:val="24"/>
        </w:rPr>
        <w:t>other</w:t>
      </w:r>
      <w:r>
        <w:rPr>
          <w:color w:val="000009"/>
          <w:spacing w:val="-26"/>
          <w:w w:val="125"/>
          <w:sz w:val="24"/>
        </w:rPr>
        <w:t> </w:t>
      </w:r>
      <w:r>
        <w:rPr>
          <w:color w:val="000009"/>
          <w:w w:val="125"/>
          <w:sz w:val="24"/>
        </w:rPr>
        <w:t>provisions</w:t>
      </w:r>
      <w:r>
        <w:rPr>
          <w:color w:val="000009"/>
          <w:spacing w:val="-27"/>
          <w:w w:val="125"/>
          <w:sz w:val="24"/>
        </w:rPr>
        <w:t> </w:t>
      </w:r>
      <w:r>
        <w:rPr>
          <w:color w:val="000009"/>
          <w:w w:val="125"/>
          <w:sz w:val="24"/>
        </w:rPr>
        <w:t>of</w:t>
      </w:r>
      <w:r>
        <w:rPr>
          <w:color w:val="000009"/>
          <w:spacing w:val="-26"/>
          <w:w w:val="125"/>
          <w:sz w:val="24"/>
        </w:rPr>
        <w:t> </w:t>
      </w:r>
      <w:r>
        <w:rPr>
          <w:color w:val="000009"/>
          <w:w w:val="125"/>
          <w:sz w:val="24"/>
        </w:rPr>
        <w:t>the</w:t>
      </w:r>
      <w:r>
        <w:rPr>
          <w:color w:val="000009"/>
          <w:spacing w:val="-27"/>
          <w:w w:val="125"/>
          <w:sz w:val="24"/>
        </w:rPr>
        <w:t> </w:t>
      </w:r>
      <w:r>
        <w:rPr>
          <w:color w:val="000009"/>
          <w:spacing w:val="-5"/>
          <w:w w:val="125"/>
          <w:sz w:val="24"/>
        </w:rPr>
        <w:t>Family</w:t>
      </w:r>
      <w:r>
        <w:rPr>
          <w:color w:val="000009"/>
          <w:spacing w:val="-27"/>
          <w:w w:val="125"/>
          <w:sz w:val="24"/>
        </w:rPr>
        <w:t> </w:t>
      </w:r>
      <w:r>
        <w:rPr>
          <w:color w:val="000009"/>
          <w:w w:val="125"/>
          <w:sz w:val="24"/>
        </w:rPr>
        <w:t>Courts Act and the </w:t>
      </w:r>
      <w:r>
        <w:rPr>
          <w:color w:val="000009"/>
          <w:spacing w:val="-3"/>
          <w:w w:val="125"/>
          <w:sz w:val="24"/>
        </w:rPr>
        <w:t>Rules </w:t>
      </w:r>
      <w:r>
        <w:rPr>
          <w:color w:val="000009"/>
          <w:w w:val="125"/>
          <w:sz w:val="24"/>
        </w:rPr>
        <w:t>made thereunder, the provisions of the Civil </w:t>
      </w:r>
      <w:r>
        <w:rPr>
          <w:color w:val="000009"/>
          <w:spacing w:val="-3"/>
          <w:w w:val="125"/>
          <w:sz w:val="24"/>
        </w:rPr>
        <w:t>Procedure</w:t>
      </w:r>
      <w:r>
        <w:rPr>
          <w:color w:val="000009"/>
          <w:spacing w:val="12"/>
          <w:w w:val="125"/>
          <w:sz w:val="24"/>
        </w:rPr>
        <w:t> </w:t>
      </w:r>
      <w:r>
        <w:rPr>
          <w:color w:val="000009"/>
          <w:w w:val="125"/>
          <w:sz w:val="24"/>
        </w:rPr>
        <w:t>Code,</w:t>
      </w:r>
      <w:r>
        <w:rPr>
          <w:color w:val="000009"/>
          <w:spacing w:val="13"/>
          <w:w w:val="125"/>
          <w:sz w:val="24"/>
        </w:rPr>
        <w:t> </w:t>
      </w:r>
      <w:r>
        <w:rPr>
          <w:color w:val="000009"/>
          <w:w w:val="125"/>
          <w:sz w:val="24"/>
        </w:rPr>
        <w:t>1908</w:t>
      </w:r>
      <w:r>
        <w:rPr>
          <w:color w:val="000009"/>
          <w:spacing w:val="11"/>
          <w:w w:val="125"/>
          <w:sz w:val="24"/>
        </w:rPr>
        <w:t> </w:t>
      </w:r>
      <w:r>
        <w:rPr>
          <w:color w:val="000009"/>
          <w:w w:val="125"/>
          <w:sz w:val="24"/>
        </w:rPr>
        <w:t>(hereinafter</w:t>
      </w:r>
      <w:r>
        <w:rPr>
          <w:color w:val="000009"/>
          <w:spacing w:val="13"/>
          <w:w w:val="125"/>
          <w:sz w:val="24"/>
        </w:rPr>
        <w:t> </w:t>
      </w:r>
      <w:r>
        <w:rPr>
          <w:color w:val="000009"/>
          <w:spacing w:val="-3"/>
          <w:w w:val="125"/>
          <w:sz w:val="24"/>
        </w:rPr>
        <w:t>referred</w:t>
      </w:r>
      <w:r>
        <w:rPr>
          <w:color w:val="000009"/>
          <w:spacing w:val="13"/>
          <w:w w:val="125"/>
          <w:sz w:val="24"/>
        </w:rPr>
        <w:t> </w:t>
      </w:r>
      <w:r>
        <w:rPr>
          <w:color w:val="000009"/>
          <w:w w:val="125"/>
          <w:sz w:val="24"/>
        </w:rPr>
        <w:t>to</w:t>
      </w:r>
      <w:r>
        <w:rPr>
          <w:color w:val="000009"/>
          <w:spacing w:val="11"/>
          <w:w w:val="125"/>
          <w:sz w:val="24"/>
        </w:rPr>
        <w:t> </w:t>
      </w:r>
      <w:r>
        <w:rPr>
          <w:color w:val="000009"/>
          <w:w w:val="125"/>
          <w:sz w:val="24"/>
        </w:rPr>
        <w:t>as</w:t>
      </w:r>
      <w:r>
        <w:rPr>
          <w:color w:val="000009"/>
          <w:spacing w:val="11"/>
          <w:w w:val="125"/>
          <w:sz w:val="24"/>
        </w:rPr>
        <w:t> </w:t>
      </w:r>
      <w:r>
        <w:rPr>
          <w:color w:val="000009"/>
          <w:w w:val="125"/>
          <w:sz w:val="24"/>
        </w:rPr>
        <w:t>‘CPC’)</w:t>
      </w:r>
      <w:r>
        <w:rPr>
          <w:color w:val="000009"/>
          <w:spacing w:val="14"/>
          <w:w w:val="125"/>
          <w:sz w:val="24"/>
        </w:rPr>
        <w:t> </w:t>
      </w:r>
      <w:r>
        <w:rPr>
          <w:color w:val="000009"/>
          <w:w w:val="125"/>
          <w:sz w:val="24"/>
        </w:rPr>
        <w:t>apply</w:t>
      </w:r>
      <w:r>
        <w:rPr>
          <w:color w:val="000009"/>
          <w:spacing w:val="14"/>
          <w:w w:val="125"/>
          <w:sz w:val="24"/>
        </w:rPr>
        <w:t> </w:t>
      </w:r>
      <w:r>
        <w:rPr>
          <w:color w:val="000009"/>
          <w:w w:val="125"/>
          <w:sz w:val="24"/>
        </w:rPr>
        <w:t>to</w:t>
      </w:r>
    </w:p>
    <w:p>
      <w:pPr>
        <w:spacing w:after="0" w:line="482" w:lineRule="auto"/>
        <w:jc w:val="both"/>
        <w:rPr>
          <w:sz w:val="24"/>
        </w:rPr>
        <w:sectPr>
          <w:headerReference w:type="default" r:id="rId59"/>
          <w:footerReference w:type="default" r:id="rId60"/>
          <w:pgSz w:w="11900" w:h="16840"/>
          <w:pgMar w:header="994" w:footer="0" w:top="1240" w:bottom="280" w:left="940" w:right="860"/>
          <w:pgNumType w:start="6"/>
        </w:sectPr>
      </w:pPr>
    </w:p>
    <w:p>
      <w:pPr>
        <w:pStyle w:val="BodyText"/>
        <w:tabs>
          <w:tab w:pos="2201" w:val="left" w:leader="none"/>
          <w:tab w:pos="2880" w:val="left" w:leader="none"/>
          <w:tab w:pos="4574" w:val="left" w:leader="none"/>
          <w:tab w:pos="5574" w:val="left" w:leader="none"/>
          <w:tab w:pos="6193" w:val="left" w:leader="none"/>
          <w:tab w:pos="7192" w:val="left" w:leader="none"/>
          <w:tab w:pos="8153" w:val="left" w:leader="none"/>
          <w:tab w:pos="9188" w:val="left" w:leader="none"/>
        </w:tabs>
        <w:spacing w:line="482" w:lineRule="auto" w:before="181"/>
        <w:ind w:left="1412" w:right="580"/>
      </w:pPr>
      <w:r>
        <w:rPr>
          <w:color w:val="000009"/>
          <w:w w:val="125"/>
        </w:rPr>
        <w:t>suits</w:t>
        <w:tab/>
        <w:t>and</w:t>
        <w:tab/>
        <w:t>proceedings</w:t>
        <w:tab/>
        <w:t>before</w:t>
        <w:tab/>
        <w:t>the</w:t>
        <w:tab/>
      </w:r>
      <w:r>
        <w:rPr>
          <w:color w:val="000009"/>
          <w:spacing w:val="-5"/>
          <w:w w:val="125"/>
        </w:rPr>
        <w:t>Family</w:t>
        <w:tab/>
      </w:r>
      <w:r>
        <w:rPr>
          <w:color w:val="000009"/>
          <w:w w:val="125"/>
        </w:rPr>
        <w:t>Court,</w:t>
        <w:tab/>
      </w:r>
      <w:r>
        <w:rPr>
          <w:color w:val="000009"/>
          <w:spacing w:val="-2"/>
          <w:w w:val="125"/>
        </w:rPr>
        <w:t>except</w:t>
        <w:tab/>
      </w:r>
      <w:r>
        <w:rPr>
          <w:color w:val="000009"/>
          <w:spacing w:val="-7"/>
          <w:w w:val="120"/>
        </w:rPr>
        <w:t>for </w:t>
      </w:r>
      <w:r>
        <w:rPr>
          <w:color w:val="000009"/>
          <w:w w:val="125"/>
        </w:rPr>
        <w:t>proceedings</w:t>
      </w:r>
      <w:r>
        <w:rPr>
          <w:color w:val="000009"/>
          <w:spacing w:val="-11"/>
          <w:w w:val="125"/>
        </w:rPr>
        <w:t> </w:t>
      </w:r>
      <w:r>
        <w:rPr>
          <w:color w:val="000009"/>
          <w:w w:val="125"/>
        </w:rPr>
        <w:t>under</w:t>
      </w:r>
      <w:r>
        <w:rPr>
          <w:color w:val="000009"/>
          <w:spacing w:val="-13"/>
          <w:w w:val="125"/>
        </w:rPr>
        <w:t> </w:t>
      </w:r>
      <w:r>
        <w:rPr>
          <w:color w:val="000009"/>
          <w:w w:val="125"/>
        </w:rPr>
        <w:t>Chapter</w:t>
      </w:r>
      <w:r>
        <w:rPr>
          <w:color w:val="000009"/>
          <w:spacing w:val="-14"/>
          <w:w w:val="125"/>
        </w:rPr>
        <w:t> </w:t>
      </w:r>
      <w:r>
        <w:rPr>
          <w:color w:val="000009"/>
          <w:w w:val="125"/>
        </w:rPr>
        <w:t>IX</w:t>
      </w:r>
      <w:r>
        <w:rPr>
          <w:color w:val="000009"/>
          <w:spacing w:val="-11"/>
          <w:w w:val="125"/>
        </w:rPr>
        <w:t> </w:t>
      </w:r>
      <w:r>
        <w:rPr>
          <w:color w:val="000009"/>
          <w:w w:val="125"/>
        </w:rPr>
        <w:t>of</w:t>
      </w:r>
      <w:r>
        <w:rPr>
          <w:color w:val="000009"/>
          <w:spacing w:val="-12"/>
          <w:w w:val="125"/>
        </w:rPr>
        <w:t> </w:t>
      </w:r>
      <w:r>
        <w:rPr>
          <w:color w:val="000009"/>
          <w:w w:val="125"/>
        </w:rPr>
        <w:t>the</w:t>
      </w:r>
      <w:r>
        <w:rPr>
          <w:color w:val="000009"/>
          <w:spacing w:val="-12"/>
          <w:w w:val="125"/>
        </w:rPr>
        <w:t> </w:t>
      </w:r>
      <w:r>
        <w:rPr>
          <w:color w:val="000009"/>
          <w:spacing w:val="-10"/>
          <w:w w:val="125"/>
        </w:rPr>
        <w:t>Cr.P.C.</w:t>
      </w:r>
    </w:p>
    <w:p>
      <w:pPr>
        <w:pStyle w:val="BodyText"/>
        <w:rPr>
          <w:sz w:val="28"/>
        </w:rPr>
      </w:pPr>
    </w:p>
    <w:p>
      <w:pPr>
        <w:pStyle w:val="ListParagraph"/>
        <w:numPr>
          <w:ilvl w:val="0"/>
          <w:numId w:val="6"/>
        </w:numPr>
        <w:tabs>
          <w:tab w:pos="2132" w:val="left" w:leader="none"/>
        </w:tabs>
        <w:spacing w:line="482" w:lineRule="auto" w:before="236" w:after="0"/>
        <w:ind w:left="1412" w:right="576" w:firstLine="0"/>
        <w:jc w:val="both"/>
        <w:rPr>
          <w:sz w:val="24"/>
        </w:rPr>
      </w:pPr>
      <w:r>
        <w:rPr>
          <w:color w:val="000009"/>
          <w:w w:val="125"/>
          <w:sz w:val="24"/>
        </w:rPr>
        <w:t>Notwithstanding sub-section (1) and sub-section (2) of Section</w:t>
      </w:r>
      <w:r>
        <w:rPr>
          <w:color w:val="000009"/>
          <w:spacing w:val="-9"/>
          <w:w w:val="125"/>
          <w:sz w:val="24"/>
        </w:rPr>
        <w:t> </w:t>
      </w:r>
      <w:r>
        <w:rPr>
          <w:color w:val="000009"/>
          <w:w w:val="125"/>
          <w:sz w:val="24"/>
        </w:rPr>
        <w:t>10</w:t>
      </w:r>
      <w:r>
        <w:rPr>
          <w:color w:val="000009"/>
          <w:spacing w:val="-9"/>
          <w:w w:val="125"/>
          <w:sz w:val="24"/>
        </w:rPr>
        <w:t> </w:t>
      </w:r>
      <w:r>
        <w:rPr>
          <w:color w:val="000009"/>
          <w:w w:val="125"/>
          <w:sz w:val="24"/>
        </w:rPr>
        <w:t>of</w:t>
      </w:r>
      <w:r>
        <w:rPr>
          <w:color w:val="000009"/>
          <w:spacing w:val="-6"/>
          <w:w w:val="125"/>
          <w:sz w:val="24"/>
        </w:rPr>
        <w:t> </w:t>
      </w:r>
      <w:r>
        <w:rPr>
          <w:color w:val="000009"/>
          <w:w w:val="125"/>
          <w:sz w:val="24"/>
        </w:rPr>
        <w:t>the</w:t>
      </w:r>
      <w:r>
        <w:rPr>
          <w:color w:val="000009"/>
          <w:spacing w:val="-7"/>
          <w:w w:val="125"/>
          <w:sz w:val="24"/>
        </w:rPr>
        <w:t> </w:t>
      </w:r>
      <w:r>
        <w:rPr>
          <w:color w:val="000009"/>
          <w:spacing w:val="-5"/>
          <w:w w:val="125"/>
          <w:sz w:val="24"/>
        </w:rPr>
        <w:t>Family</w:t>
      </w:r>
      <w:r>
        <w:rPr>
          <w:color w:val="000009"/>
          <w:spacing w:val="-9"/>
          <w:w w:val="125"/>
          <w:sz w:val="24"/>
        </w:rPr>
        <w:t> </w:t>
      </w:r>
      <w:r>
        <w:rPr>
          <w:color w:val="000009"/>
          <w:w w:val="125"/>
          <w:sz w:val="24"/>
        </w:rPr>
        <w:t>Courts</w:t>
      </w:r>
      <w:r>
        <w:rPr>
          <w:color w:val="000009"/>
          <w:spacing w:val="-6"/>
          <w:w w:val="125"/>
          <w:sz w:val="24"/>
        </w:rPr>
        <w:t> </w:t>
      </w:r>
      <w:r>
        <w:rPr>
          <w:color w:val="000009"/>
          <w:spacing w:val="-3"/>
          <w:w w:val="125"/>
          <w:sz w:val="24"/>
        </w:rPr>
        <w:t>Act,</w:t>
      </w:r>
      <w:r>
        <w:rPr>
          <w:color w:val="000009"/>
          <w:spacing w:val="-6"/>
          <w:w w:val="125"/>
          <w:sz w:val="24"/>
        </w:rPr>
        <w:t> </w:t>
      </w:r>
      <w:r>
        <w:rPr>
          <w:color w:val="000009"/>
          <w:w w:val="125"/>
          <w:sz w:val="24"/>
        </w:rPr>
        <w:t>which</w:t>
      </w:r>
      <w:r>
        <w:rPr>
          <w:color w:val="000009"/>
          <w:spacing w:val="-7"/>
          <w:w w:val="125"/>
          <w:sz w:val="24"/>
        </w:rPr>
        <w:t> </w:t>
      </w:r>
      <w:r>
        <w:rPr>
          <w:color w:val="000009"/>
          <w:spacing w:val="-3"/>
          <w:w w:val="125"/>
          <w:sz w:val="24"/>
        </w:rPr>
        <w:t>makes</w:t>
      </w:r>
      <w:r>
        <w:rPr>
          <w:color w:val="000009"/>
          <w:spacing w:val="-7"/>
          <w:w w:val="125"/>
          <w:sz w:val="24"/>
        </w:rPr>
        <w:t> </w:t>
      </w:r>
      <w:r>
        <w:rPr>
          <w:color w:val="000009"/>
          <w:w w:val="125"/>
          <w:sz w:val="24"/>
        </w:rPr>
        <w:t>the</w:t>
      </w:r>
      <w:r>
        <w:rPr>
          <w:color w:val="000009"/>
          <w:spacing w:val="-7"/>
          <w:w w:val="125"/>
          <w:sz w:val="24"/>
        </w:rPr>
        <w:t> </w:t>
      </w:r>
      <w:r>
        <w:rPr>
          <w:color w:val="000009"/>
          <w:w w:val="125"/>
          <w:sz w:val="24"/>
        </w:rPr>
        <w:t>provisions</w:t>
      </w:r>
      <w:r>
        <w:rPr>
          <w:color w:val="000009"/>
          <w:spacing w:val="-7"/>
          <w:w w:val="125"/>
          <w:sz w:val="24"/>
        </w:rPr>
        <w:t> </w:t>
      </w:r>
      <w:r>
        <w:rPr>
          <w:color w:val="000009"/>
          <w:w w:val="125"/>
          <w:sz w:val="24"/>
        </w:rPr>
        <w:t>of the CPC applicable to suits and proceedings before the </w:t>
      </w:r>
      <w:r>
        <w:rPr>
          <w:color w:val="000009"/>
          <w:spacing w:val="-5"/>
          <w:w w:val="125"/>
          <w:sz w:val="24"/>
        </w:rPr>
        <w:t>Family </w:t>
      </w:r>
      <w:r>
        <w:rPr>
          <w:color w:val="000009"/>
          <w:w w:val="125"/>
          <w:sz w:val="24"/>
        </w:rPr>
        <w:t>Court, other than those under Chapter IX of the </w:t>
      </w:r>
      <w:r>
        <w:rPr>
          <w:color w:val="000009"/>
          <w:spacing w:val="-8"/>
          <w:w w:val="125"/>
          <w:sz w:val="24"/>
        </w:rPr>
        <w:t>Cr.P.C., </w:t>
      </w:r>
      <w:r>
        <w:rPr>
          <w:color w:val="000009"/>
          <w:w w:val="125"/>
          <w:sz w:val="24"/>
        </w:rPr>
        <w:t>and the provisions of the </w:t>
      </w:r>
      <w:r>
        <w:rPr>
          <w:color w:val="000009"/>
          <w:spacing w:val="-10"/>
          <w:w w:val="125"/>
          <w:sz w:val="24"/>
        </w:rPr>
        <w:t>Cr.P.C. </w:t>
      </w:r>
      <w:r>
        <w:rPr>
          <w:color w:val="000009"/>
          <w:w w:val="125"/>
          <w:sz w:val="24"/>
        </w:rPr>
        <w:t>applicable to all the proceedings under Chapter</w:t>
      </w:r>
      <w:r>
        <w:rPr>
          <w:color w:val="000009"/>
          <w:spacing w:val="-15"/>
          <w:w w:val="125"/>
          <w:sz w:val="24"/>
        </w:rPr>
        <w:t> </w:t>
      </w:r>
      <w:r>
        <w:rPr>
          <w:color w:val="000009"/>
          <w:w w:val="125"/>
          <w:sz w:val="24"/>
        </w:rPr>
        <w:t>IX</w:t>
      </w:r>
      <w:r>
        <w:rPr>
          <w:color w:val="000009"/>
          <w:spacing w:val="-14"/>
          <w:w w:val="125"/>
          <w:sz w:val="24"/>
        </w:rPr>
        <w:t> </w:t>
      </w:r>
      <w:r>
        <w:rPr>
          <w:color w:val="000009"/>
          <w:w w:val="125"/>
          <w:sz w:val="24"/>
        </w:rPr>
        <w:t>of</w:t>
      </w:r>
      <w:r>
        <w:rPr>
          <w:color w:val="000009"/>
          <w:spacing w:val="-14"/>
          <w:w w:val="125"/>
          <w:sz w:val="24"/>
        </w:rPr>
        <w:t> </w:t>
      </w:r>
      <w:r>
        <w:rPr>
          <w:color w:val="000009"/>
          <w:w w:val="125"/>
          <w:sz w:val="24"/>
        </w:rPr>
        <w:t>that</w:t>
      </w:r>
      <w:r>
        <w:rPr>
          <w:color w:val="000009"/>
          <w:spacing w:val="-14"/>
          <w:w w:val="125"/>
          <w:sz w:val="24"/>
        </w:rPr>
        <w:t> </w:t>
      </w:r>
      <w:r>
        <w:rPr>
          <w:color w:val="000009"/>
          <w:w w:val="125"/>
          <w:sz w:val="24"/>
        </w:rPr>
        <w:t>Code,</w:t>
      </w:r>
      <w:r>
        <w:rPr>
          <w:color w:val="000009"/>
          <w:spacing w:val="-15"/>
          <w:w w:val="125"/>
          <w:sz w:val="24"/>
        </w:rPr>
        <w:t> </w:t>
      </w:r>
      <w:r>
        <w:rPr>
          <w:color w:val="000009"/>
          <w:w w:val="125"/>
          <w:sz w:val="24"/>
        </w:rPr>
        <w:t>it</w:t>
      </w:r>
      <w:r>
        <w:rPr>
          <w:color w:val="000009"/>
          <w:spacing w:val="-14"/>
          <w:w w:val="125"/>
          <w:sz w:val="24"/>
        </w:rPr>
        <w:t> </w:t>
      </w:r>
      <w:r>
        <w:rPr>
          <w:color w:val="000009"/>
          <w:w w:val="125"/>
          <w:sz w:val="24"/>
        </w:rPr>
        <w:t>is</w:t>
      </w:r>
      <w:r>
        <w:rPr>
          <w:color w:val="000009"/>
          <w:spacing w:val="-15"/>
          <w:w w:val="125"/>
          <w:sz w:val="24"/>
        </w:rPr>
        <w:t> </w:t>
      </w:r>
      <w:r>
        <w:rPr>
          <w:color w:val="000009"/>
          <w:w w:val="125"/>
          <w:sz w:val="24"/>
        </w:rPr>
        <w:t>open</w:t>
      </w:r>
      <w:r>
        <w:rPr>
          <w:color w:val="000009"/>
          <w:spacing w:val="-14"/>
          <w:w w:val="125"/>
          <w:sz w:val="24"/>
        </w:rPr>
        <w:t> </w:t>
      </w:r>
      <w:r>
        <w:rPr>
          <w:color w:val="000009"/>
          <w:w w:val="125"/>
          <w:sz w:val="24"/>
        </w:rPr>
        <w:t>to</w:t>
      </w:r>
      <w:r>
        <w:rPr>
          <w:color w:val="000009"/>
          <w:spacing w:val="-13"/>
          <w:w w:val="125"/>
          <w:sz w:val="24"/>
        </w:rPr>
        <w:t> </w:t>
      </w:r>
      <w:r>
        <w:rPr>
          <w:color w:val="000009"/>
          <w:w w:val="125"/>
          <w:sz w:val="24"/>
        </w:rPr>
        <w:t>the</w:t>
      </w:r>
      <w:r>
        <w:rPr>
          <w:color w:val="000009"/>
          <w:spacing w:val="-15"/>
          <w:w w:val="125"/>
          <w:sz w:val="24"/>
        </w:rPr>
        <w:t> </w:t>
      </w:r>
      <w:r>
        <w:rPr>
          <w:color w:val="000009"/>
          <w:spacing w:val="-5"/>
          <w:w w:val="125"/>
          <w:sz w:val="24"/>
        </w:rPr>
        <w:t>Family</w:t>
      </w:r>
      <w:r>
        <w:rPr>
          <w:color w:val="000009"/>
          <w:spacing w:val="-14"/>
          <w:w w:val="125"/>
          <w:sz w:val="24"/>
        </w:rPr>
        <w:t> </w:t>
      </w:r>
      <w:r>
        <w:rPr>
          <w:color w:val="000009"/>
          <w:w w:val="125"/>
          <w:sz w:val="24"/>
        </w:rPr>
        <w:t>Court</w:t>
      </w:r>
      <w:r>
        <w:rPr>
          <w:color w:val="000009"/>
          <w:spacing w:val="-14"/>
          <w:w w:val="125"/>
          <w:sz w:val="24"/>
        </w:rPr>
        <w:t> </w:t>
      </w:r>
      <w:r>
        <w:rPr>
          <w:color w:val="000009"/>
          <w:w w:val="125"/>
          <w:sz w:val="24"/>
        </w:rPr>
        <w:t>to</w:t>
      </w:r>
      <w:r>
        <w:rPr>
          <w:color w:val="000009"/>
          <w:spacing w:val="-15"/>
          <w:w w:val="125"/>
          <w:sz w:val="24"/>
        </w:rPr>
        <w:t> </w:t>
      </w:r>
      <w:r>
        <w:rPr>
          <w:color w:val="000009"/>
          <w:w w:val="125"/>
          <w:sz w:val="24"/>
        </w:rPr>
        <w:t>lay</w:t>
      </w:r>
      <w:r>
        <w:rPr>
          <w:color w:val="000009"/>
          <w:spacing w:val="-14"/>
          <w:w w:val="125"/>
          <w:sz w:val="24"/>
        </w:rPr>
        <w:t> </w:t>
      </w:r>
      <w:r>
        <w:rPr>
          <w:color w:val="000009"/>
          <w:w w:val="125"/>
          <w:sz w:val="24"/>
        </w:rPr>
        <w:t>down its own procedure with a view to arrive at a settlement in respect of</w:t>
      </w:r>
      <w:r>
        <w:rPr>
          <w:color w:val="000009"/>
          <w:spacing w:val="-9"/>
          <w:w w:val="125"/>
          <w:sz w:val="24"/>
        </w:rPr>
        <w:t> </w:t>
      </w:r>
      <w:r>
        <w:rPr>
          <w:color w:val="000009"/>
          <w:w w:val="125"/>
          <w:sz w:val="24"/>
        </w:rPr>
        <w:t>the</w:t>
      </w:r>
      <w:r>
        <w:rPr>
          <w:color w:val="000009"/>
          <w:spacing w:val="-9"/>
          <w:w w:val="125"/>
          <w:sz w:val="24"/>
        </w:rPr>
        <w:t> </w:t>
      </w:r>
      <w:r>
        <w:rPr>
          <w:color w:val="000009"/>
          <w:w w:val="125"/>
          <w:sz w:val="24"/>
        </w:rPr>
        <w:t>subject</w:t>
      </w:r>
      <w:r>
        <w:rPr>
          <w:color w:val="000009"/>
          <w:spacing w:val="-9"/>
          <w:w w:val="125"/>
          <w:sz w:val="24"/>
        </w:rPr>
        <w:t> </w:t>
      </w:r>
      <w:r>
        <w:rPr>
          <w:color w:val="000009"/>
          <w:w w:val="125"/>
          <w:sz w:val="24"/>
        </w:rPr>
        <w:t>matter</w:t>
      </w:r>
      <w:r>
        <w:rPr>
          <w:color w:val="000009"/>
          <w:spacing w:val="-10"/>
          <w:w w:val="125"/>
          <w:sz w:val="24"/>
        </w:rPr>
        <w:t> </w:t>
      </w:r>
      <w:r>
        <w:rPr>
          <w:color w:val="000009"/>
          <w:w w:val="125"/>
          <w:sz w:val="24"/>
        </w:rPr>
        <w:t>of</w:t>
      </w:r>
      <w:r>
        <w:rPr>
          <w:color w:val="000009"/>
          <w:spacing w:val="-10"/>
          <w:w w:val="125"/>
          <w:sz w:val="24"/>
        </w:rPr>
        <w:t> </w:t>
      </w:r>
      <w:r>
        <w:rPr>
          <w:color w:val="000009"/>
          <w:w w:val="125"/>
          <w:sz w:val="24"/>
        </w:rPr>
        <w:t>the</w:t>
      </w:r>
      <w:r>
        <w:rPr>
          <w:color w:val="000009"/>
          <w:spacing w:val="-9"/>
          <w:w w:val="125"/>
          <w:sz w:val="24"/>
        </w:rPr>
        <w:t> </w:t>
      </w:r>
      <w:r>
        <w:rPr>
          <w:color w:val="000009"/>
          <w:w w:val="125"/>
          <w:sz w:val="24"/>
        </w:rPr>
        <w:t>suit</w:t>
      </w:r>
      <w:r>
        <w:rPr>
          <w:color w:val="000009"/>
          <w:spacing w:val="-7"/>
          <w:w w:val="125"/>
          <w:sz w:val="24"/>
        </w:rPr>
        <w:t> </w:t>
      </w:r>
      <w:r>
        <w:rPr>
          <w:color w:val="000009"/>
          <w:w w:val="125"/>
          <w:sz w:val="24"/>
        </w:rPr>
        <w:t>or</w:t>
      </w:r>
      <w:r>
        <w:rPr>
          <w:color w:val="000009"/>
          <w:spacing w:val="-10"/>
          <w:w w:val="125"/>
          <w:sz w:val="24"/>
        </w:rPr>
        <w:t> </w:t>
      </w:r>
      <w:r>
        <w:rPr>
          <w:color w:val="000009"/>
          <w:w w:val="125"/>
          <w:sz w:val="24"/>
        </w:rPr>
        <w:t>proceeding.</w:t>
      </w:r>
    </w:p>
    <w:p>
      <w:pPr>
        <w:pStyle w:val="BodyText"/>
        <w:rPr>
          <w:sz w:val="28"/>
        </w:rPr>
      </w:pPr>
    </w:p>
    <w:p>
      <w:pPr>
        <w:pStyle w:val="ListParagraph"/>
        <w:numPr>
          <w:ilvl w:val="0"/>
          <w:numId w:val="6"/>
        </w:numPr>
        <w:tabs>
          <w:tab w:pos="2132" w:val="left" w:leader="none"/>
        </w:tabs>
        <w:spacing w:line="475" w:lineRule="auto" w:before="240" w:after="0"/>
        <w:ind w:left="1411" w:right="581" w:firstLine="0"/>
        <w:jc w:val="both"/>
        <w:rPr>
          <w:sz w:val="24"/>
        </w:rPr>
      </w:pPr>
      <w:r>
        <w:rPr>
          <w:color w:val="000009"/>
          <w:w w:val="125"/>
          <w:sz w:val="24"/>
        </w:rPr>
        <w:t>Section 12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envisages the assistance </w:t>
      </w:r>
      <w:r>
        <w:rPr>
          <w:i/>
          <w:color w:val="000009"/>
          <w:w w:val="125"/>
          <w:sz w:val="25"/>
        </w:rPr>
        <w:t>inter alia </w:t>
      </w:r>
      <w:r>
        <w:rPr>
          <w:color w:val="000009"/>
          <w:w w:val="125"/>
          <w:sz w:val="24"/>
        </w:rPr>
        <w:t>of professional experts in the field of family welfare, whether</w:t>
      </w:r>
      <w:r>
        <w:rPr>
          <w:color w:val="000009"/>
          <w:spacing w:val="-13"/>
          <w:w w:val="125"/>
          <w:sz w:val="24"/>
        </w:rPr>
        <w:t> </w:t>
      </w:r>
      <w:r>
        <w:rPr>
          <w:color w:val="000009"/>
          <w:w w:val="125"/>
          <w:sz w:val="24"/>
        </w:rPr>
        <w:t>or</w:t>
      </w:r>
      <w:r>
        <w:rPr>
          <w:color w:val="000009"/>
          <w:spacing w:val="-13"/>
          <w:w w:val="125"/>
          <w:sz w:val="24"/>
        </w:rPr>
        <w:t> </w:t>
      </w:r>
      <w:r>
        <w:rPr>
          <w:color w:val="000009"/>
          <w:w w:val="125"/>
          <w:sz w:val="24"/>
        </w:rPr>
        <w:t>not</w:t>
      </w:r>
      <w:r>
        <w:rPr>
          <w:color w:val="000009"/>
          <w:spacing w:val="-13"/>
          <w:w w:val="125"/>
          <w:sz w:val="24"/>
        </w:rPr>
        <w:t> </w:t>
      </w:r>
      <w:r>
        <w:rPr>
          <w:color w:val="000009"/>
          <w:w w:val="125"/>
          <w:sz w:val="24"/>
        </w:rPr>
        <w:t>related</w:t>
      </w:r>
      <w:r>
        <w:rPr>
          <w:color w:val="000009"/>
          <w:spacing w:val="-13"/>
          <w:w w:val="125"/>
          <w:sz w:val="24"/>
        </w:rPr>
        <w:t> </w:t>
      </w:r>
      <w:r>
        <w:rPr>
          <w:color w:val="000009"/>
          <w:w w:val="125"/>
          <w:sz w:val="24"/>
        </w:rPr>
        <w:t>to</w:t>
      </w:r>
      <w:r>
        <w:rPr>
          <w:color w:val="000009"/>
          <w:spacing w:val="-13"/>
          <w:w w:val="125"/>
          <w:sz w:val="24"/>
        </w:rPr>
        <w:t> </w:t>
      </w:r>
      <w:r>
        <w:rPr>
          <w:color w:val="000009"/>
          <w:w w:val="125"/>
          <w:sz w:val="24"/>
        </w:rPr>
        <w:t>the</w:t>
      </w:r>
      <w:r>
        <w:rPr>
          <w:color w:val="000009"/>
          <w:spacing w:val="-12"/>
          <w:w w:val="125"/>
          <w:sz w:val="24"/>
        </w:rPr>
        <w:t> </w:t>
      </w:r>
      <w:r>
        <w:rPr>
          <w:color w:val="000009"/>
          <w:w w:val="125"/>
          <w:sz w:val="24"/>
        </w:rPr>
        <w:t>parties,</w:t>
      </w:r>
      <w:r>
        <w:rPr>
          <w:color w:val="000009"/>
          <w:spacing w:val="-13"/>
          <w:w w:val="125"/>
          <w:sz w:val="24"/>
        </w:rPr>
        <w:t> </w:t>
      </w:r>
      <w:r>
        <w:rPr>
          <w:color w:val="000009"/>
          <w:w w:val="125"/>
          <w:sz w:val="24"/>
        </w:rPr>
        <w:t>to</w:t>
      </w:r>
      <w:r>
        <w:rPr>
          <w:color w:val="000009"/>
          <w:spacing w:val="-12"/>
          <w:w w:val="125"/>
          <w:sz w:val="24"/>
        </w:rPr>
        <w:t> </w:t>
      </w:r>
      <w:r>
        <w:rPr>
          <w:color w:val="000009"/>
          <w:w w:val="125"/>
          <w:sz w:val="24"/>
        </w:rPr>
        <w:t>assist</w:t>
      </w:r>
      <w:r>
        <w:rPr>
          <w:color w:val="000009"/>
          <w:spacing w:val="-13"/>
          <w:w w:val="125"/>
          <w:sz w:val="24"/>
        </w:rPr>
        <w:t> </w:t>
      </w:r>
      <w:r>
        <w:rPr>
          <w:color w:val="000009"/>
          <w:w w:val="125"/>
          <w:sz w:val="24"/>
        </w:rPr>
        <w:t>the</w:t>
      </w:r>
      <w:r>
        <w:rPr>
          <w:color w:val="000009"/>
          <w:spacing w:val="-14"/>
          <w:w w:val="125"/>
          <w:sz w:val="24"/>
        </w:rPr>
        <w:t> </w:t>
      </w:r>
      <w:r>
        <w:rPr>
          <w:color w:val="000009"/>
          <w:spacing w:val="-5"/>
          <w:w w:val="125"/>
          <w:sz w:val="24"/>
        </w:rPr>
        <w:t>Family</w:t>
      </w:r>
      <w:r>
        <w:rPr>
          <w:color w:val="000009"/>
          <w:spacing w:val="-13"/>
          <w:w w:val="125"/>
          <w:sz w:val="24"/>
        </w:rPr>
        <w:t> </w:t>
      </w:r>
      <w:r>
        <w:rPr>
          <w:color w:val="000009"/>
          <w:w w:val="125"/>
          <w:sz w:val="24"/>
        </w:rPr>
        <w:t>Courts</w:t>
      </w:r>
      <w:r>
        <w:rPr>
          <w:color w:val="000009"/>
          <w:spacing w:val="-11"/>
          <w:w w:val="125"/>
          <w:sz w:val="24"/>
        </w:rPr>
        <w:t> </w:t>
      </w:r>
      <w:r>
        <w:rPr>
          <w:color w:val="000009"/>
          <w:w w:val="125"/>
          <w:sz w:val="24"/>
        </w:rPr>
        <w:t>in discharging</w:t>
      </w:r>
      <w:r>
        <w:rPr>
          <w:color w:val="000009"/>
          <w:spacing w:val="-10"/>
          <w:w w:val="125"/>
          <w:sz w:val="24"/>
        </w:rPr>
        <w:t> </w:t>
      </w:r>
      <w:r>
        <w:rPr>
          <w:color w:val="000009"/>
          <w:w w:val="125"/>
          <w:sz w:val="24"/>
        </w:rPr>
        <w:t>their</w:t>
      </w:r>
      <w:r>
        <w:rPr>
          <w:color w:val="000009"/>
          <w:spacing w:val="-10"/>
          <w:w w:val="125"/>
          <w:sz w:val="24"/>
        </w:rPr>
        <w:t> </w:t>
      </w:r>
      <w:r>
        <w:rPr>
          <w:color w:val="000009"/>
          <w:w w:val="125"/>
          <w:sz w:val="24"/>
        </w:rPr>
        <w:t>functions</w:t>
      </w:r>
      <w:r>
        <w:rPr>
          <w:color w:val="000009"/>
          <w:spacing w:val="-10"/>
          <w:w w:val="125"/>
          <w:sz w:val="24"/>
        </w:rPr>
        <w:t> </w:t>
      </w:r>
      <w:r>
        <w:rPr>
          <w:color w:val="000009"/>
          <w:w w:val="125"/>
          <w:sz w:val="24"/>
        </w:rPr>
        <w:t>imposed</w:t>
      </w:r>
      <w:r>
        <w:rPr>
          <w:color w:val="000009"/>
          <w:spacing w:val="-12"/>
          <w:w w:val="125"/>
          <w:sz w:val="24"/>
        </w:rPr>
        <w:t> </w:t>
      </w:r>
      <w:r>
        <w:rPr>
          <w:color w:val="000009"/>
          <w:w w:val="125"/>
          <w:sz w:val="24"/>
        </w:rPr>
        <w:t>by</w:t>
      </w:r>
      <w:r>
        <w:rPr>
          <w:color w:val="000009"/>
          <w:spacing w:val="-9"/>
          <w:w w:val="125"/>
          <w:sz w:val="24"/>
        </w:rPr>
        <w:t> </w:t>
      </w:r>
      <w:r>
        <w:rPr>
          <w:color w:val="000009"/>
          <w:w w:val="125"/>
          <w:sz w:val="24"/>
        </w:rPr>
        <w:t>the</w:t>
      </w:r>
      <w:r>
        <w:rPr>
          <w:color w:val="000009"/>
          <w:spacing w:val="-11"/>
          <w:w w:val="125"/>
          <w:sz w:val="24"/>
        </w:rPr>
        <w:t> </w:t>
      </w:r>
      <w:r>
        <w:rPr>
          <w:color w:val="000009"/>
          <w:spacing w:val="-5"/>
          <w:w w:val="125"/>
          <w:sz w:val="24"/>
        </w:rPr>
        <w:t>Family</w:t>
      </w:r>
      <w:r>
        <w:rPr>
          <w:color w:val="000009"/>
          <w:spacing w:val="-9"/>
          <w:w w:val="125"/>
          <w:sz w:val="24"/>
        </w:rPr>
        <w:t> </w:t>
      </w:r>
      <w:r>
        <w:rPr>
          <w:color w:val="000009"/>
          <w:w w:val="125"/>
          <w:sz w:val="24"/>
        </w:rPr>
        <w:t>Courts</w:t>
      </w:r>
      <w:r>
        <w:rPr>
          <w:color w:val="000009"/>
          <w:spacing w:val="-10"/>
          <w:w w:val="125"/>
          <w:sz w:val="24"/>
        </w:rPr>
        <w:t> </w:t>
      </w:r>
      <w:r>
        <w:rPr>
          <w:color w:val="000009"/>
          <w:w w:val="125"/>
          <w:sz w:val="24"/>
        </w:rPr>
        <w:t>Act.</w:t>
      </w:r>
    </w:p>
    <w:p>
      <w:pPr>
        <w:pStyle w:val="BodyText"/>
        <w:rPr>
          <w:sz w:val="28"/>
        </w:rPr>
      </w:pPr>
    </w:p>
    <w:p>
      <w:pPr>
        <w:pStyle w:val="ListParagraph"/>
        <w:numPr>
          <w:ilvl w:val="0"/>
          <w:numId w:val="6"/>
        </w:numPr>
        <w:tabs>
          <w:tab w:pos="2132" w:val="left" w:leader="none"/>
        </w:tabs>
        <w:spacing w:line="480" w:lineRule="auto" w:before="248" w:after="0"/>
        <w:ind w:left="1411" w:right="576" w:firstLine="0"/>
        <w:jc w:val="both"/>
        <w:rPr>
          <w:sz w:val="24"/>
        </w:rPr>
      </w:pPr>
      <w:r>
        <w:rPr>
          <w:color w:val="000009"/>
          <w:w w:val="125"/>
          <w:sz w:val="24"/>
        </w:rPr>
        <w:t>An important facet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is Section 13 of the said Act, which provides that notwithstanding anything contained in any law, no party to any suit or proceedings before a </w:t>
      </w:r>
      <w:r>
        <w:rPr>
          <w:color w:val="000009"/>
          <w:spacing w:val="-5"/>
          <w:w w:val="125"/>
          <w:sz w:val="24"/>
        </w:rPr>
        <w:t>Family </w:t>
      </w:r>
      <w:r>
        <w:rPr>
          <w:color w:val="000009"/>
          <w:w w:val="125"/>
          <w:sz w:val="24"/>
        </w:rPr>
        <w:t>Court, shall be entitled as of right, to be represented by a legal </w:t>
      </w:r>
      <w:r>
        <w:rPr>
          <w:color w:val="000009"/>
          <w:spacing w:val="-3"/>
          <w:w w:val="125"/>
          <w:sz w:val="24"/>
        </w:rPr>
        <w:t>practitioner. </w:t>
      </w:r>
      <w:r>
        <w:rPr>
          <w:color w:val="000009"/>
          <w:w w:val="125"/>
          <w:sz w:val="24"/>
        </w:rPr>
        <w:t>If the </w:t>
      </w:r>
      <w:r>
        <w:rPr>
          <w:color w:val="000009"/>
          <w:spacing w:val="-5"/>
          <w:w w:val="125"/>
          <w:sz w:val="24"/>
        </w:rPr>
        <w:t>Family </w:t>
      </w:r>
      <w:r>
        <w:rPr>
          <w:color w:val="000009"/>
          <w:w w:val="125"/>
          <w:sz w:val="24"/>
        </w:rPr>
        <w:t>Court considers it necessary in the interest of justice, it may seek the assistance of a legal expert as </w:t>
      </w:r>
      <w:r>
        <w:rPr>
          <w:i/>
          <w:color w:val="000009"/>
          <w:w w:val="125"/>
          <w:sz w:val="25"/>
        </w:rPr>
        <w:t>amicus curiae</w:t>
      </w:r>
      <w:r>
        <w:rPr>
          <w:color w:val="000009"/>
          <w:w w:val="125"/>
          <w:sz w:val="24"/>
        </w:rPr>
        <w:t>. In this country, women are, by and large, economically </w:t>
      </w:r>
      <w:r>
        <w:rPr>
          <w:color w:val="000009"/>
          <w:spacing w:val="-5"/>
          <w:w w:val="125"/>
          <w:sz w:val="24"/>
        </w:rPr>
        <w:t>weaker.</w:t>
      </w:r>
      <w:r>
        <w:rPr>
          <w:color w:val="000009"/>
          <w:spacing w:val="9"/>
          <w:w w:val="125"/>
          <w:sz w:val="24"/>
        </w:rPr>
        <w:t> </w:t>
      </w:r>
      <w:r>
        <w:rPr>
          <w:color w:val="000009"/>
          <w:w w:val="125"/>
          <w:sz w:val="24"/>
        </w:rPr>
        <w:t>In the regular Civil and Criminal Courts,</w:t>
      </w:r>
    </w:p>
    <w:p>
      <w:pPr>
        <w:spacing w:after="0" w:line="480" w:lineRule="auto"/>
        <w:jc w:val="both"/>
        <w:rPr>
          <w:sz w:val="24"/>
        </w:rPr>
        <w:sectPr>
          <w:headerReference w:type="default" r:id="rId61"/>
          <w:footerReference w:type="default" r:id="rId62"/>
          <w:pgSz w:w="11900" w:h="16840"/>
          <w:pgMar w:header="994" w:footer="0" w:top="1240" w:bottom="280" w:left="940" w:right="860"/>
          <w:pgNumType w:start="7"/>
        </w:sectPr>
      </w:pPr>
    </w:p>
    <w:p>
      <w:pPr>
        <w:pStyle w:val="BodyText"/>
        <w:spacing w:line="482" w:lineRule="auto" w:before="181"/>
        <w:ind w:left="1412" w:right="577"/>
        <w:jc w:val="both"/>
      </w:pPr>
      <w:r>
        <w:rPr>
          <w:color w:val="000009"/>
          <w:w w:val="125"/>
        </w:rPr>
        <w:t>economically weak applicants, unable to afford lawyers of standing could be pitted against the best legal brains hired by financially strong opponents. However, in proceedings for maintenance in the </w:t>
      </w:r>
      <w:r>
        <w:rPr>
          <w:color w:val="000009"/>
          <w:spacing w:val="-5"/>
          <w:w w:val="125"/>
        </w:rPr>
        <w:t>Family </w:t>
      </w:r>
      <w:r>
        <w:rPr>
          <w:color w:val="000009"/>
          <w:w w:val="125"/>
        </w:rPr>
        <w:t>Court, the parties </w:t>
      </w:r>
      <w:r>
        <w:rPr>
          <w:color w:val="000009"/>
          <w:spacing w:val="-3"/>
          <w:w w:val="125"/>
        </w:rPr>
        <w:t>are </w:t>
      </w:r>
      <w:r>
        <w:rPr>
          <w:color w:val="000009"/>
          <w:w w:val="125"/>
        </w:rPr>
        <w:t>equally poised, with the same standard of legal</w:t>
      </w:r>
      <w:r>
        <w:rPr>
          <w:color w:val="000009"/>
          <w:spacing w:val="-22"/>
          <w:w w:val="125"/>
        </w:rPr>
        <w:t> </w:t>
      </w:r>
      <w:r>
        <w:rPr>
          <w:color w:val="000009"/>
          <w:w w:val="125"/>
        </w:rPr>
        <w:t>representation.</w:t>
      </w:r>
    </w:p>
    <w:p>
      <w:pPr>
        <w:pStyle w:val="BodyText"/>
        <w:rPr>
          <w:sz w:val="28"/>
        </w:rPr>
      </w:pPr>
    </w:p>
    <w:p>
      <w:pPr>
        <w:pStyle w:val="ListParagraph"/>
        <w:numPr>
          <w:ilvl w:val="0"/>
          <w:numId w:val="6"/>
        </w:numPr>
        <w:tabs>
          <w:tab w:pos="2132" w:val="left" w:leader="none"/>
        </w:tabs>
        <w:spacing w:line="482" w:lineRule="auto" w:before="238" w:after="0"/>
        <w:ind w:left="1412" w:right="574" w:firstLine="0"/>
        <w:jc w:val="both"/>
        <w:rPr>
          <w:sz w:val="24"/>
        </w:rPr>
      </w:pPr>
      <w:r>
        <w:rPr>
          <w:color w:val="000009"/>
          <w:w w:val="125"/>
          <w:sz w:val="24"/>
        </w:rPr>
        <w:t>Another significant feature of the </w:t>
      </w:r>
      <w:r>
        <w:rPr>
          <w:color w:val="000009"/>
          <w:spacing w:val="-5"/>
          <w:w w:val="125"/>
          <w:sz w:val="24"/>
        </w:rPr>
        <w:t>Family </w:t>
      </w:r>
      <w:r>
        <w:rPr>
          <w:color w:val="000009"/>
          <w:w w:val="125"/>
          <w:sz w:val="24"/>
        </w:rPr>
        <w:t>Courts Act is Section 14, which enables a </w:t>
      </w:r>
      <w:r>
        <w:rPr>
          <w:color w:val="000009"/>
          <w:spacing w:val="-5"/>
          <w:w w:val="125"/>
          <w:sz w:val="24"/>
        </w:rPr>
        <w:t>Family </w:t>
      </w:r>
      <w:r>
        <w:rPr>
          <w:color w:val="000009"/>
          <w:w w:val="125"/>
          <w:sz w:val="24"/>
        </w:rPr>
        <w:t>Court to receive as evidence, any report, statement, document, information or matter that may in its opinion help to deal effectively with a dispute, whether or not the same would be otherwise relevant or admissible under</w:t>
      </w:r>
      <w:r>
        <w:rPr>
          <w:color w:val="000009"/>
          <w:spacing w:val="-56"/>
          <w:w w:val="125"/>
          <w:sz w:val="24"/>
        </w:rPr>
        <w:t> </w:t>
      </w:r>
      <w:r>
        <w:rPr>
          <w:color w:val="000009"/>
          <w:w w:val="125"/>
          <w:sz w:val="24"/>
        </w:rPr>
        <w:t>the Indian Evidence Act,</w:t>
      </w:r>
      <w:r>
        <w:rPr>
          <w:color w:val="000009"/>
          <w:spacing w:val="-22"/>
          <w:w w:val="125"/>
          <w:sz w:val="24"/>
        </w:rPr>
        <w:t> </w:t>
      </w:r>
      <w:r>
        <w:rPr>
          <w:color w:val="000009"/>
          <w:w w:val="125"/>
          <w:sz w:val="24"/>
        </w:rPr>
        <w:t>1872.</w:t>
      </w:r>
    </w:p>
    <w:p>
      <w:pPr>
        <w:pStyle w:val="BodyText"/>
        <w:rPr>
          <w:sz w:val="28"/>
        </w:rPr>
      </w:pPr>
    </w:p>
    <w:p>
      <w:pPr>
        <w:pStyle w:val="ListParagraph"/>
        <w:numPr>
          <w:ilvl w:val="0"/>
          <w:numId w:val="6"/>
        </w:numPr>
        <w:tabs>
          <w:tab w:pos="2132" w:val="left" w:leader="none"/>
        </w:tabs>
        <w:spacing w:line="482" w:lineRule="auto" w:before="239" w:after="0"/>
        <w:ind w:left="1412" w:right="579" w:firstLine="0"/>
        <w:jc w:val="both"/>
        <w:rPr>
          <w:sz w:val="24"/>
        </w:rPr>
      </w:pPr>
      <w:r>
        <w:rPr>
          <w:color w:val="000009"/>
          <w:w w:val="125"/>
          <w:sz w:val="24"/>
        </w:rPr>
        <w:t>Under Section 16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the evidence of any person which is of a formal character, may be given by affidavit, and subject to just exceptions, be read in evidence in any suit or proceedings before a </w:t>
      </w:r>
      <w:r>
        <w:rPr>
          <w:color w:val="000009"/>
          <w:spacing w:val="-5"/>
          <w:w w:val="125"/>
          <w:sz w:val="24"/>
        </w:rPr>
        <w:t>Family</w:t>
      </w:r>
      <w:r>
        <w:rPr>
          <w:color w:val="000009"/>
          <w:spacing w:val="-54"/>
          <w:w w:val="125"/>
          <w:sz w:val="24"/>
        </w:rPr>
        <w:t> </w:t>
      </w:r>
      <w:r>
        <w:rPr>
          <w:color w:val="000009"/>
          <w:w w:val="125"/>
          <w:sz w:val="24"/>
        </w:rPr>
        <w:t>Court.</w:t>
      </w:r>
    </w:p>
    <w:p>
      <w:pPr>
        <w:pStyle w:val="BodyText"/>
        <w:rPr>
          <w:sz w:val="28"/>
        </w:rPr>
      </w:pPr>
    </w:p>
    <w:p>
      <w:pPr>
        <w:pStyle w:val="ListParagraph"/>
        <w:numPr>
          <w:ilvl w:val="0"/>
          <w:numId w:val="6"/>
        </w:numPr>
        <w:tabs>
          <w:tab w:pos="2132" w:val="left" w:leader="none"/>
        </w:tabs>
        <w:spacing w:line="482" w:lineRule="auto" w:before="237" w:after="0"/>
        <w:ind w:left="1412" w:right="579" w:firstLine="0"/>
        <w:jc w:val="both"/>
        <w:rPr>
          <w:sz w:val="24"/>
        </w:rPr>
      </w:pPr>
      <w:r>
        <w:rPr>
          <w:color w:val="000009"/>
          <w:w w:val="125"/>
          <w:sz w:val="24"/>
        </w:rPr>
        <w:t>Therefore,</w:t>
      </w:r>
      <w:r>
        <w:rPr>
          <w:color w:val="000009"/>
          <w:spacing w:val="-17"/>
          <w:w w:val="125"/>
          <w:sz w:val="24"/>
        </w:rPr>
        <w:t> </w:t>
      </w:r>
      <w:r>
        <w:rPr>
          <w:color w:val="000009"/>
          <w:w w:val="125"/>
          <w:sz w:val="24"/>
        </w:rPr>
        <w:t>in</w:t>
      </w:r>
      <w:r>
        <w:rPr>
          <w:color w:val="000009"/>
          <w:spacing w:val="-16"/>
          <w:w w:val="125"/>
          <w:sz w:val="24"/>
        </w:rPr>
        <w:t> </w:t>
      </w:r>
      <w:r>
        <w:rPr>
          <w:color w:val="000009"/>
          <w:w w:val="125"/>
          <w:sz w:val="24"/>
        </w:rPr>
        <w:t>proceedings</w:t>
      </w:r>
      <w:r>
        <w:rPr>
          <w:color w:val="000009"/>
          <w:spacing w:val="-16"/>
          <w:w w:val="125"/>
          <w:sz w:val="24"/>
        </w:rPr>
        <w:t> </w:t>
      </w:r>
      <w:r>
        <w:rPr>
          <w:color w:val="000009"/>
          <w:w w:val="125"/>
          <w:sz w:val="24"/>
        </w:rPr>
        <w:t>for</w:t>
      </w:r>
      <w:r>
        <w:rPr>
          <w:color w:val="000009"/>
          <w:spacing w:val="-14"/>
          <w:w w:val="125"/>
          <w:sz w:val="24"/>
        </w:rPr>
        <w:t> </w:t>
      </w:r>
      <w:r>
        <w:rPr>
          <w:color w:val="000009"/>
          <w:w w:val="125"/>
          <w:sz w:val="24"/>
        </w:rPr>
        <w:t>maintenance,</w:t>
      </w:r>
      <w:r>
        <w:rPr>
          <w:color w:val="000009"/>
          <w:spacing w:val="-17"/>
          <w:w w:val="125"/>
          <w:sz w:val="24"/>
        </w:rPr>
        <w:t> </w:t>
      </w:r>
      <w:r>
        <w:rPr>
          <w:color w:val="000009"/>
          <w:w w:val="125"/>
          <w:sz w:val="24"/>
        </w:rPr>
        <w:t>in</w:t>
      </w:r>
      <w:r>
        <w:rPr>
          <w:color w:val="000009"/>
          <w:spacing w:val="-16"/>
          <w:w w:val="125"/>
          <w:sz w:val="24"/>
        </w:rPr>
        <w:t> </w:t>
      </w:r>
      <w:r>
        <w:rPr>
          <w:color w:val="000009"/>
          <w:w w:val="125"/>
          <w:sz w:val="24"/>
        </w:rPr>
        <w:t>a</w:t>
      </w:r>
      <w:r>
        <w:rPr>
          <w:color w:val="000009"/>
          <w:spacing w:val="-17"/>
          <w:w w:val="125"/>
          <w:sz w:val="24"/>
        </w:rPr>
        <w:t> </w:t>
      </w:r>
      <w:r>
        <w:rPr>
          <w:color w:val="000009"/>
          <w:spacing w:val="-5"/>
          <w:w w:val="125"/>
          <w:sz w:val="24"/>
        </w:rPr>
        <w:t>Family</w:t>
      </w:r>
      <w:r>
        <w:rPr>
          <w:color w:val="000009"/>
          <w:spacing w:val="-15"/>
          <w:w w:val="125"/>
          <w:sz w:val="24"/>
        </w:rPr>
        <w:t> </w:t>
      </w:r>
      <w:r>
        <w:rPr>
          <w:color w:val="000009"/>
          <w:w w:val="125"/>
          <w:sz w:val="24"/>
        </w:rPr>
        <w:t>Court, Certificates, Documents etc. issued by Authorities/Employers etc. may</w:t>
      </w:r>
      <w:r>
        <w:rPr>
          <w:color w:val="000009"/>
          <w:spacing w:val="-14"/>
          <w:w w:val="125"/>
          <w:sz w:val="24"/>
        </w:rPr>
        <w:t> </w:t>
      </w:r>
      <w:r>
        <w:rPr>
          <w:color w:val="000009"/>
          <w:w w:val="125"/>
          <w:sz w:val="24"/>
        </w:rPr>
        <w:t>be</w:t>
      </w:r>
      <w:r>
        <w:rPr>
          <w:color w:val="000009"/>
          <w:spacing w:val="-13"/>
          <w:w w:val="125"/>
          <w:sz w:val="24"/>
        </w:rPr>
        <w:t> </w:t>
      </w:r>
      <w:r>
        <w:rPr>
          <w:color w:val="000009"/>
          <w:w w:val="125"/>
          <w:sz w:val="24"/>
        </w:rPr>
        <w:t>proved</w:t>
      </w:r>
      <w:r>
        <w:rPr>
          <w:color w:val="000009"/>
          <w:spacing w:val="-14"/>
          <w:w w:val="125"/>
          <w:sz w:val="24"/>
        </w:rPr>
        <w:t> </w:t>
      </w:r>
      <w:r>
        <w:rPr>
          <w:color w:val="000009"/>
          <w:w w:val="125"/>
          <w:sz w:val="24"/>
        </w:rPr>
        <w:t>by</w:t>
      </w:r>
      <w:r>
        <w:rPr>
          <w:color w:val="000009"/>
          <w:spacing w:val="-12"/>
          <w:w w:val="125"/>
          <w:sz w:val="24"/>
        </w:rPr>
        <w:t> </w:t>
      </w:r>
      <w:r>
        <w:rPr>
          <w:color w:val="000009"/>
          <w:w w:val="125"/>
          <w:sz w:val="24"/>
        </w:rPr>
        <w:t>affidavits,</w:t>
      </w:r>
      <w:r>
        <w:rPr>
          <w:color w:val="000009"/>
          <w:spacing w:val="-13"/>
          <w:w w:val="125"/>
          <w:sz w:val="24"/>
        </w:rPr>
        <w:t> </w:t>
      </w:r>
      <w:r>
        <w:rPr>
          <w:color w:val="000009"/>
          <w:w w:val="125"/>
          <w:sz w:val="24"/>
        </w:rPr>
        <w:t>without</w:t>
      </w:r>
      <w:r>
        <w:rPr>
          <w:color w:val="000009"/>
          <w:spacing w:val="-12"/>
          <w:w w:val="125"/>
          <w:sz w:val="24"/>
        </w:rPr>
        <w:t> </w:t>
      </w:r>
      <w:r>
        <w:rPr>
          <w:color w:val="000009"/>
          <w:w w:val="125"/>
          <w:sz w:val="24"/>
        </w:rPr>
        <w:t>requiring</w:t>
      </w:r>
      <w:r>
        <w:rPr>
          <w:color w:val="000009"/>
          <w:spacing w:val="-12"/>
          <w:w w:val="125"/>
          <w:sz w:val="24"/>
        </w:rPr>
        <w:t> </w:t>
      </w:r>
      <w:r>
        <w:rPr>
          <w:color w:val="000009"/>
          <w:w w:val="125"/>
          <w:sz w:val="24"/>
        </w:rPr>
        <w:t>presence</w:t>
      </w:r>
      <w:r>
        <w:rPr>
          <w:color w:val="000009"/>
          <w:spacing w:val="-13"/>
          <w:w w:val="125"/>
          <w:sz w:val="24"/>
        </w:rPr>
        <w:t> </w:t>
      </w:r>
      <w:r>
        <w:rPr>
          <w:color w:val="000009"/>
          <w:w w:val="125"/>
          <w:sz w:val="24"/>
        </w:rPr>
        <w:t>in</w:t>
      </w:r>
      <w:r>
        <w:rPr>
          <w:color w:val="000009"/>
          <w:spacing w:val="-13"/>
          <w:w w:val="125"/>
          <w:sz w:val="24"/>
        </w:rPr>
        <w:t> </w:t>
      </w:r>
      <w:r>
        <w:rPr>
          <w:color w:val="000009"/>
          <w:w w:val="125"/>
          <w:sz w:val="24"/>
        </w:rPr>
        <w:t>Court</w:t>
      </w:r>
      <w:r>
        <w:rPr>
          <w:color w:val="000009"/>
          <w:spacing w:val="-12"/>
          <w:w w:val="125"/>
          <w:sz w:val="24"/>
        </w:rPr>
        <w:t> </w:t>
      </w:r>
      <w:r>
        <w:rPr>
          <w:color w:val="000009"/>
          <w:w w:val="125"/>
          <w:sz w:val="24"/>
        </w:rPr>
        <w:t>of disinterested witnesses, whose failure and/or inability to appear in Court</w:t>
      </w:r>
      <w:r>
        <w:rPr>
          <w:color w:val="000009"/>
          <w:spacing w:val="-8"/>
          <w:w w:val="125"/>
          <w:sz w:val="24"/>
        </w:rPr>
        <w:t> </w:t>
      </w:r>
      <w:r>
        <w:rPr>
          <w:color w:val="000009"/>
          <w:w w:val="125"/>
          <w:sz w:val="24"/>
        </w:rPr>
        <w:t>on</w:t>
      </w:r>
      <w:r>
        <w:rPr>
          <w:color w:val="000009"/>
          <w:spacing w:val="-8"/>
          <w:w w:val="125"/>
          <w:sz w:val="24"/>
        </w:rPr>
        <w:t> </w:t>
      </w:r>
      <w:r>
        <w:rPr>
          <w:color w:val="000009"/>
          <w:w w:val="125"/>
          <w:sz w:val="24"/>
        </w:rPr>
        <w:t>the</w:t>
      </w:r>
      <w:r>
        <w:rPr>
          <w:color w:val="000009"/>
          <w:spacing w:val="-9"/>
          <w:w w:val="125"/>
          <w:sz w:val="24"/>
        </w:rPr>
        <w:t> </w:t>
      </w:r>
      <w:r>
        <w:rPr>
          <w:color w:val="000009"/>
          <w:w w:val="125"/>
          <w:sz w:val="24"/>
        </w:rPr>
        <w:t>dates</w:t>
      </w:r>
      <w:r>
        <w:rPr>
          <w:color w:val="000009"/>
          <w:spacing w:val="-9"/>
          <w:w w:val="125"/>
          <w:sz w:val="24"/>
        </w:rPr>
        <w:t> </w:t>
      </w:r>
      <w:r>
        <w:rPr>
          <w:color w:val="000009"/>
          <w:w w:val="125"/>
          <w:sz w:val="24"/>
        </w:rPr>
        <w:t>of</w:t>
      </w:r>
      <w:r>
        <w:rPr>
          <w:color w:val="000009"/>
          <w:spacing w:val="-8"/>
          <w:w w:val="125"/>
          <w:sz w:val="24"/>
        </w:rPr>
        <w:t> </w:t>
      </w:r>
      <w:r>
        <w:rPr>
          <w:color w:val="000009"/>
          <w:w w:val="125"/>
          <w:sz w:val="24"/>
        </w:rPr>
        <w:t>hearing</w:t>
      </w:r>
      <w:r>
        <w:rPr>
          <w:color w:val="000009"/>
          <w:spacing w:val="-9"/>
          <w:w w:val="125"/>
          <w:sz w:val="24"/>
        </w:rPr>
        <w:t> </w:t>
      </w:r>
      <w:r>
        <w:rPr>
          <w:color w:val="000009"/>
          <w:w w:val="125"/>
          <w:sz w:val="24"/>
        </w:rPr>
        <w:t>often</w:t>
      </w:r>
      <w:r>
        <w:rPr>
          <w:color w:val="000009"/>
          <w:spacing w:val="-9"/>
          <w:w w:val="125"/>
          <w:sz w:val="24"/>
        </w:rPr>
        <w:t> </w:t>
      </w:r>
      <w:r>
        <w:rPr>
          <w:color w:val="000009"/>
          <w:w w:val="125"/>
          <w:sz w:val="24"/>
        </w:rPr>
        <w:t>delays</w:t>
      </w:r>
      <w:r>
        <w:rPr>
          <w:color w:val="000009"/>
          <w:spacing w:val="-9"/>
          <w:w w:val="125"/>
          <w:sz w:val="24"/>
        </w:rPr>
        <w:t> </w:t>
      </w:r>
      <w:r>
        <w:rPr>
          <w:color w:val="000009"/>
          <w:w w:val="125"/>
          <w:sz w:val="24"/>
        </w:rPr>
        <w:t>the</w:t>
      </w:r>
      <w:r>
        <w:rPr>
          <w:color w:val="000009"/>
          <w:spacing w:val="-9"/>
          <w:w w:val="125"/>
          <w:sz w:val="24"/>
        </w:rPr>
        <w:t> </w:t>
      </w:r>
      <w:r>
        <w:rPr>
          <w:color w:val="000009"/>
          <w:w w:val="125"/>
          <w:sz w:val="24"/>
        </w:rPr>
        <w:t>proceedings.</w:t>
      </w:r>
    </w:p>
    <w:p>
      <w:pPr>
        <w:spacing w:after="0" w:line="482" w:lineRule="auto"/>
        <w:jc w:val="both"/>
        <w:rPr>
          <w:sz w:val="24"/>
        </w:rPr>
        <w:sectPr>
          <w:headerReference w:type="default" r:id="rId63"/>
          <w:footerReference w:type="default" r:id="rId64"/>
          <w:pgSz w:w="11900" w:h="16840"/>
          <w:pgMar w:header="994" w:footer="0" w:top="1240" w:bottom="280" w:left="940" w:right="860"/>
          <w:pgNumType w:start="8"/>
        </w:sectPr>
      </w:pPr>
    </w:p>
    <w:p>
      <w:pPr>
        <w:pStyle w:val="ListParagraph"/>
        <w:numPr>
          <w:ilvl w:val="0"/>
          <w:numId w:val="6"/>
        </w:numPr>
        <w:tabs>
          <w:tab w:pos="2132" w:val="left" w:leader="none"/>
        </w:tabs>
        <w:spacing w:line="482" w:lineRule="auto" w:before="181" w:after="0"/>
        <w:ind w:left="1412" w:right="580" w:firstLine="0"/>
        <w:jc w:val="both"/>
        <w:rPr>
          <w:sz w:val="24"/>
        </w:rPr>
      </w:pPr>
      <w:r>
        <w:rPr>
          <w:color w:val="000009"/>
          <w:w w:val="125"/>
          <w:sz w:val="24"/>
        </w:rPr>
        <w:t>Section</w:t>
      </w:r>
      <w:r>
        <w:rPr>
          <w:color w:val="000009"/>
          <w:spacing w:val="-9"/>
          <w:w w:val="125"/>
          <w:sz w:val="24"/>
        </w:rPr>
        <w:t> </w:t>
      </w:r>
      <w:r>
        <w:rPr>
          <w:color w:val="000009"/>
          <w:w w:val="125"/>
          <w:sz w:val="24"/>
        </w:rPr>
        <w:t>18</w:t>
      </w:r>
      <w:r>
        <w:rPr>
          <w:color w:val="000009"/>
          <w:spacing w:val="-9"/>
          <w:w w:val="125"/>
          <w:sz w:val="24"/>
        </w:rPr>
        <w:t> </w:t>
      </w:r>
      <w:r>
        <w:rPr>
          <w:color w:val="000009"/>
          <w:w w:val="125"/>
          <w:sz w:val="24"/>
        </w:rPr>
        <w:t>of</w:t>
      </w:r>
      <w:r>
        <w:rPr>
          <w:color w:val="000009"/>
          <w:spacing w:val="-7"/>
          <w:w w:val="125"/>
          <w:sz w:val="24"/>
        </w:rPr>
        <w:t> </w:t>
      </w:r>
      <w:r>
        <w:rPr>
          <w:color w:val="000009"/>
          <w:w w:val="125"/>
          <w:sz w:val="24"/>
        </w:rPr>
        <w:t>the</w:t>
      </w:r>
      <w:r>
        <w:rPr>
          <w:color w:val="000009"/>
          <w:spacing w:val="-8"/>
          <w:w w:val="125"/>
          <w:sz w:val="24"/>
        </w:rPr>
        <w:t> </w:t>
      </w:r>
      <w:r>
        <w:rPr>
          <w:color w:val="000009"/>
          <w:spacing w:val="-5"/>
          <w:w w:val="125"/>
          <w:sz w:val="24"/>
        </w:rPr>
        <w:t>Family</w:t>
      </w:r>
      <w:r>
        <w:rPr>
          <w:color w:val="000009"/>
          <w:spacing w:val="-9"/>
          <w:w w:val="125"/>
          <w:sz w:val="24"/>
        </w:rPr>
        <w:t> </w:t>
      </w:r>
      <w:r>
        <w:rPr>
          <w:color w:val="000009"/>
          <w:w w:val="125"/>
          <w:sz w:val="24"/>
        </w:rPr>
        <w:t>Courts</w:t>
      </w:r>
      <w:r>
        <w:rPr>
          <w:color w:val="000009"/>
          <w:spacing w:val="-7"/>
          <w:w w:val="125"/>
          <w:sz w:val="24"/>
        </w:rPr>
        <w:t> </w:t>
      </w:r>
      <w:r>
        <w:rPr>
          <w:color w:val="000009"/>
          <w:spacing w:val="-3"/>
          <w:w w:val="125"/>
          <w:sz w:val="24"/>
        </w:rPr>
        <w:t>Act</w:t>
      </w:r>
      <w:r>
        <w:rPr>
          <w:color w:val="000009"/>
          <w:spacing w:val="-7"/>
          <w:w w:val="125"/>
          <w:sz w:val="24"/>
        </w:rPr>
        <w:t> </w:t>
      </w:r>
      <w:r>
        <w:rPr>
          <w:color w:val="000009"/>
          <w:spacing w:val="-3"/>
          <w:w w:val="125"/>
          <w:sz w:val="24"/>
        </w:rPr>
        <w:t>makes</w:t>
      </w:r>
      <w:r>
        <w:rPr>
          <w:color w:val="000009"/>
          <w:spacing w:val="-8"/>
          <w:w w:val="125"/>
          <w:sz w:val="24"/>
        </w:rPr>
        <w:t> </w:t>
      </w:r>
      <w:r>
        <w:rPr>
          <w:color w:val="000009"/>
          <w:w w:val="125"/>
          <w:sz w:val="24"/>
        </w:rPr>
        <w:t>a</w:t>
      </w:r>
      <w:r>
        <w:rPr>
          <w:color w:val="000009"/>
          <w:spacing w:val="-8"/>
          <w:w w:val="125"/>
          <w:sz w:val="24"/>
        </w:rPr>
        <w:t> </w:t>
      </w:r>
      <w:r>
        <w:rPr>
          <w:color w:val="000009"/>
          <w:w w:val="125"/>
          <w:sz w:val="24"/>
        </w:rPr>
        <w:t>decree</w:t>
      </w:r>
      <w:r>
        <w:rPr>
          <w:color w:val="000009"/>
          <w:spacing w:val="-8"/>
          <w:w w:val="125"/>
          <w:sz w:val="24"/>
        </w:rPr>
        <w:t> </w:t>
      </w:r>
      <w:r>
        <w:rPr>
          <w:color w:val="000009"/>
          <w:w w:val="125"/>
          <w:sz w:val="24"/>
        </w:rPr>
        <w:t>or</w:t>
      </w:r>
      <w:r>
        <w:rPr>
          <w:color w:val="000009"/>
          <w:spacing w:val="-8"/>
          <w:w w:val="125"/>
          <w:sz w:val="24"/>
        </w:rPr>
        <w:t> </w:t>
      </w:r>
      <w:r>
        <w:rPr>
          <w:color w:val="000009"/>
          <w:w w:val="125"/>
          <w:sz w:val="24"/>
        </w:rPr>
        <w:t>order other than an order under Chapter IX of the </w:t>
      </w:r>
      <w:r>
        <w:rPr>
          <w:color w:val="000009"/>
          <w:spacing w:val="-10"/>
          <w:w w:val="125"/>
          <w:sz w:val="24"/>
        </w:rPr>
        <w:t>Cr.P.C. </w:t>
      </w:r>
      <w:r>
        <w:rPr>
          <w:color w:val="000009"/>
          <w:w w:val="125"/>
          <w:sz w:val="24"/>
        </w:rPr>
        <w:t>executable in the</w:t>
      </w:r>
      <w:r>
        <w:rPr>
          <w:color w:val="000009"/>
          <w:spacing w:val="-6"/>
          <w:w w:val="125"/>
          <w:sz w:val="24"/>
        </w:rPr>
        <w:t> </w:t>
      </w:r>
      <w:r>
        <w:rPr>
          <w:color w:val="000009"/>
          <w:w w:val="125"/>
          <w:sz w:val="24"/>
        </w:rPr>
        <w:t>same</w:t>
      </w:r>
      <w:r>
        <w:rPr>
          <w:color w:val="000009"/>
          <w:spacing w:val="-6"/>
          <w:w w:val="125"/>
          <w:sz w:val="24"/>
        </w:rPr>
        <w:t> </w:t>
      </w:r>
      <w:r>
        <w:rPr>
          <w:color w:val="000009"/>
          <w:w w:val="125"/>
          <w:sz w:val="24"/>
        </w:rPr>
        <w:t>manner</w:t>
      </w:r>
      <w:r>
        <w:rPr>
          <w:color w:val="000009"/>
          <w:spacing w:val="-7"/>
          <w:w w:val="125"/>
          <w:sz w:val="24"/>
        </w:rPr>
        <w:t> </w:t>
      </w:r>
      <w:r>
        <w:rPr>
          <w:color w:val="000009"/>
          <w:w w:val="125"/>
          <w:sz w:val="24"/>
        </w:rPr>
        <w:t>as</w:t>
      </w:r>
      <w:r>
        <w:rPr>
          <w:color w:val="000009"/>
          <w:spacing w:val="-8"/>
          <w:w w:val="125"/>
          <w:sz w:val="24"/>
        </w:rPr>
        <w:t> </w:t>
      </w:r>
      <w:r>
        <w:rPr>
          <w:color w:val="000009"/>
          <w:w w:val="125"/>
          <w:sz w:val="24"/>
        </w:rPr>
        <w:t>a</w:t>
      </w:r>
      <w:r>
        <w:rPr>
          <w:color w:val="000009"/>
          <w:spacing w:val="-5"/>
          <w:w w:val="125"/>
          <w:sz w:val="24"/>
        </w:rPr>
        <w:t> </w:t>
      </w:r>
      <w:r>
        <w:rPr>
          <w:color w:val="000009"/>
          <w:w w:val="125"/>
          <w:sz w:val="24"/>
        </w:rPr>
        <w:t>decree</w:t>
      </w:r>
      <w:r>
        <w:rPr>
          <w:color w:val="000009"/>
          <w:spacing w:val="-4"/>
          <w:w w:val="125"/>
          <w:sz w:val="24"/>
        </w:rPr>
        <w:t> </w:t>
      </w:r>
      <w:r>
        <w:rPr>
          <w:color w:val="000009"/>
          <w:w w:val="125"/>
          <w:sz w:val="24"/>
        </w:rPr>
        <w:t>of</w:t>
      </w:r>
      <w:r>
        <w:rPr>
          <w:color w:val="000009"/>
          <w:spacing w:val="-7"/>
          <w:w w:val="125"/>
          <w:sz w:val="24"/>
        </w:rPr>
        <w:t> </w:t>
      </w:r>
      <w:r>
        <w:rPr>
          <w:color w:val="000009"/>
          <w:w w:val="125"/>
          <w:sz w:val="24"/>
        </w:rPr>
        <w:t>a</w:t>
      </w:r>
      <w:r>
        <w:rPr>
          <w:color w:val="000009"/>
          <w:spacing w:val="-6"/>
          <w:w w:val="125"/>
          <w:sz w:val="24"/>
        </w:rPr>
        <w:t> </w:t>
      </w:r>
      <w:r>
        <w:rPr>
          <w:color w:val="000009"/>
          <w:w w:val="125"/>
          <w:sz w:val="24"/>
        </w:rPr>
        <w:t>Civil</w:t>
      </w:r>
      <w:r>
        <w:rPr>
          <w:color w:val="000009"/>
          <w:spacing w:val="-5"/>
          <w:w w:val="125"/>
          <w:sz w:val="24"/>
        </w:rPr>
        <w:t> </w:t>
      </w:r>
      <w:r>
        <w:rPr>
          <w:color w:val="000009"/>
          <w:w w:val="125"/>
          <w:sz w:val="24"/>
        </w:rPr>
        <w:t>Court,</w:t>
      </w:r>
      <w:r>
        <w:rPr>
          <w:color w:val="000009"/>
          <w:spacing w:val="-4"/>
          <w:w w:val="125"/>
          <w:sz w:val="24"/>
        </w:rPr>
        <w:t> </w:t>
      </w:r>
      <w:r>
        <w:rPr>
          <w:color w:val="000009"/>
          <w:w w:val="125"/>
          <w:sz w:val="24"/>
        </w:rPr>
        <w:t>as</w:t>
      </w:r>
      <w:r>
        <w:rPr>
          <w:color w:val="000009"/>
          <w:spacing w:val="-8"/>
          <w:w w:val="125"/>
          <w:sz w:val="24"/>
        </w:rPr>
        <w:t> </w:t>
      </w:r>
      <w:r>
        <w:rPr>
          <w:color w:val="000009"/>
          <w:w w:val="125"/>
          <w:sz w:val="24"/>
        </w:rPr>
        <w:t>prescribed</w:t>
      </w:r>
      <w:r>
        <w:rPr>
          <w:color w:val="000009"/>
          <w:spacing w:val="-7"/>
          <w:w w:val="125"/>
          <w:sz w:val="24"/>
        </w:rPr>
        <w:t> </w:t>
      </w:r>
      <w:r>
        <w:rPr>
          <w:color w:val="000009"/>
          <w:w w:val="125"/>
          <w:sz w:val="24"/>
        </w:rPr>
        <w:t>by</w:t>
      </w:r>
      <w:r>
        <w:rPr>
          <w:color w:val="000009"/>
          <w:spacing w:val="-5"/>
          <w:w w:val="125"/>
          <w:sz w:val="24"/>
        </w:rPr>
        <w:t> </w:t>
      </w:r>
      <w:r>
        <w:rPr>
          <w:color w:val="000009"/>
          <w:w w:val="125"/>
          <w:sz w:val="24"/>
        </w:rPr>
        <w:t>the CPC.</w:t>
      </w:r>
      <w:r>
        <w:rPr>
          <w:color w:val="000009"/>
          <w:spacing w:val="58"/>
          <w:w w:val="125"/>
          <w:sz w:val="24"/>
        </w:rPr>
        <w:t> </w:t>
      </w:r>
      <w:r>
        <w:rPr>
          <w:color w:val="000009"/>
          <w:w w:val="125"/>
          <w:sz w:val="24"/>
        </w:rPr>
        <w:t>An</w:t>
      </w:r>
      <w:r>
        <w:rPr>
          <w:color w:val="000009"/>
          <w:spacing w:val="-14"/>
          <w:w w:val="125"/>
          <w:sz w:val="24"/>
        </w:rPr>
        <w:t> </w:t>
      </w:r>
      <w:r>
        <w:rPr>
          <w:color w:val="000009"/>
          <w:w w:val="125"/>
          <w:sz w:val="24"/>
        </w:rPr>
        <w:t>order</w:t>
      </w:r>
      <w:r>
        <w:rPr>
          <w:color w:val="000009"/>
          <w:spacing w:val="-13"/>
          <w:w w:val="125"/>
          <w:sz w:val="24"/>
        </w:rPr>
        <w:t> </w:t>
      </w:r>
      <w:r>
        <w:rPr>
          <w:color w:val="000009"/>
          <w:w w:val="125"/>
          <w:sz w:val="24"/>
        </w:rPr>
        <w:t>under</w:t>
      </w:r>
      <w:r>
        <w:rPr>
          <w:color w:val="000009"/>
          <w:spacing w:val="-12"/>
          <w:w w:val="125"/>
          <w:sz w:val="24"/>
        </w:rPr>
        <w:t> </w:t>
      </w:r>
      <w:r>
        <w:rPr>
          <w:color w:val="000009"/>
          <w:w w:val="125"/>
          <w:sz w:val="24"/>
        </w:rPr>
        <w:t>Chapter</w:t>
      </w:r>
      <w:r>
        <w:rPr>
          <w:color w:val="000009"/>
          <w:spacing w:val="-13"/>
          <w:w w:val="125"/>
          <w:sz w:val="24"/>
        </w:rPr>
        <w:t> </w:t>
      </w:r>
      <w:r>
        <w:rPr>
          <w:color w:val="000009"/>
          <w:w w:val="125"/>
          <w:sz w:val="24"/>
        </w:rPr>
        <w:t>IX</w:t>
      </w:r>
      <w:r>
        <w:rPr>
          <w:color w:val="000009"/>
          <w:spacing w:val="-13"/>
          <w:w w:val="125"/>
          <w:sz w:val="24"/>
        </w:rPr>
        <w:t> </w:t>
      </w:r>
      <w:r>
        <w:rPr>
          <w:color w:val="000009"/>
          <w:w w:val="125"/>
          <w:sz w:val="24"/>
        </w:rPr>
        <w:t>of</w:t>
      </w:r>
      <w:r>
        <w:rPr>
          <w:color w:val="000009"/>
          <w:spacing w:val="-12"/>
          <w:w w:val="125"/>
          <w:sz w:val="24"/>
        </w:rPr>
        <w:t> </w:t>
      </w:r>
      <w:r>
        <w:rPr>
          <w:color w:val="000009"/>
          <w:w w:val="125"/>
          <w:sz w:val="24"/>
        </w:rPr>
        <w:t>the</w:t>
      </w:r>
      <w:r>
        <w:rPr>
          <w:color w:val="000009"/>
          <w:spacing w:val="-13"/>
          <w:w w:val="125"/>
          <w:sz w:val="24"/>
        </w:rPr>
        <w:t> </w:t>
      </w:r>
      <w:r>
        <w:rPr>
          <w:color w:val="000009"/>
          <w:spacing w:val="-5"/>
          <w:w w:val="125"/>
          <w:sz w:val="24"/>
        </w:rPr>
        <w:t>Cr.PC</w:t>
      </w:r>
      <w:r>
        <w:rPr>
          <w:color w:val="000009"/>
          <w:spacing w:val="-12"/>
          <w:w w:val="125"/>
          <w:sz w:val="24"/>
        </w:rPr>
        <w:t> </w:t>
      </w:r>
      <w:r>
        <w:rPr>
          <w:color w:val="000009"/>
          <w:w w:val="125"/>
          <w:sz w:val="24"/>
        </w:rPr>
        <w:t>may</w:t>
      </w:r>
      <w:r>
        <w:rPr>
          <w:color w:val="000009"/>
          <w:spacing w:val="-12"/>
          <w:w w:val="125"/>
          <w:sz w:val="24"/>
        </w:rPr>
        <w:t> </w:t>
      </w:r>
      <w:r>
        <w:rPr>
          <w:color w:val="000009"/>
          <w:w w:val="125"/>
          <w:sz w:val="24"/>
        </w:rPr>
        <w:t>be</w:t>
      </w:r>
      <w:r>
        <w:rPr>
          <w:color w:val="000009"/>
          <w:spacing w:val="-12"/>
          <w:w w:val="125"/>
          <w:sz w:val="24"/>
        </w:rPr>
        <w:t> </w:t>
      </w:r>
      <w:r>
        <w:rPr>
          <w:color w:val="000009"/>
          <w:spacing w:val="-3"/>
          <w:w w:val="125"/>
          <w:sz w:val="24"/>
        </w:rPr>
        <w:t>executed</w:t>
      </w:r>
      <w:r>
        <w:rPr>
          <w:color w:val="000009"/>
          <w:spacing w:val="-13"/>
          <w:w w:val="125"/>
          <w:sz w:val="24"/>
        </w:rPr>
        <w:t> </w:t>
      </w:r>
      <w:r>
        <w:rPr>
          <w:color w:val="000009"/>
          <w:w w:val="125"/>
          <w:sz w:val="24"/>
        </w:rPr>
        <w:t>in the</w:t>
      </w:r>
      <w:r>
        <w:rPr>
          <w:color w:val="000009"/>
          <w:spacing w:val="-29"/>
          <w:w w:val="125"/>
          <w:sz w:val="24"/>
        </w:rPr>
        <w:t> </w:t>
      </w:r>
      <w:r>
        <w:rPr>
          <w:color w:val="000009"/>
          <w:w w:val="125"/>
          <w:sz w:val="24"/>
        </w:rPr>
        <w:t>manner</w:t>
      </w:r>
      <w:r>
        <w:rPr>
          <w:color w:val="000009"/>
          <w:spacing w:val="-29"/>
          <w:w w:val="125"/>
          <w:sz w:val="24"/>
        </w:rPr>
        <w:t> </w:t>
      </w:r>
      <w:r>
        <w:rPr>
          <w:color w:val="000009"/>
          <w:w w:val="125"/>
          <w:sz w:val="24"/>
        </w:rPr>
        <w:t>prescribed</w:t>
      </w:r>
      <w:r>
        <w:rPr>
          <w:color w:val="000009"/>
          <w:spacing w:val="-28"/>
          <w:w w:val="125"/>
          <w:sz w:val="24"/>
        </w:rPr>
        <w:t> </w:t>
      </w:r>
      <w:r>
        <w:rPr>
          <w:color w:val="000009"/>
          <w:w w:val="125"/>
          <w:sz w:val="24"/>
        </w:rPr>
        <w:t>for</w:t>
      </w:r>
      <w:r>
        <w:rPr>
          <w:color w:val="000009"/>
          <w:spacing w:val="-28"/>
          <w:w w:val="125"/>
          <w:sz w:val="24"/>
        </w:rPr>
        <w:t> </w:t>
      </w:r>
      <w:r>
        <w:rPr>
          <w:color w:val="000009"/>
          <w:w w:val="125"/>
          <w:sz w:val="24"/>
        </w:rPr>
        <w:t>the</w:t>
      </w:r>
      <w:r>
        <w:rPr>
          <w:color w:val="000009"/>
          <w:spacing w:val="-29"/>
          <w:w w:val="125"/>
          <w:sz w:val="24"/>
        </w:rPr>
        <w:t> </w:t>
      </w:r>
      <w:r>
        <w:rPr>
          <w:color w:val="000009"/>
          <w:w w:val="125"/>
          <w:sz w:val="24"/>
        </w:rPr>
        <w:t>execution</w:t>
      </w:r>
      <w:r>
        <w:rPr>
          <w:color w:val="000009"/>
          <w:spacing w:val="-27"/>
          <w:w w:val="125"/>
          <w:sz w:val="24"/>
        </w:rPr>
        <w:t> </w:t>
      </w:r>
      <w:r>
        <w:rPr>
          <w:color w:val="000009"/>
          <w:w w:val="125"/>
          <w:sz w:val="24"/>
        </w:rPr>
        <w:t>of</w:t>
      </w:r>
      <w:r>
        <w:rPr>
          <w:color w:val="000009"/>
          <w:spacing w:val="-28"/>
          <w:w w:val="125"/>
          <w:sz w:val="24"/>
        </w:rPr>
        <w:t> </w:t>
      </w:r>
      <w:r>
        <w:rPr>
          <w:color w:val="000009"/>
          <w:w w:val="125"/>
          <w:sz w:val="24"/>
        </w:rPr>
        <w:t>such</w:t>
      </w:r>
      <w:r>
        <w:rPr>
          <w:color w:val="000009"/>
          <w:spacing w:val="-29"/>
          <w:w w:val="125"/>
          <w:sz w:val="24"/>
        </w:rPr>
        <w:t> </w:t>
      </w:r>
      <w:r>
        <w:rPr>
          <w:color w:val="000009"/>
          <w:w w:val="125"/>
          <w:sz w:val="24"/>
        </w:rPr>
        <w:t>order</w:t>
      </w:r>
      <w:r>
        <w:rPr>
          <w:color w:val="000009"/>
          <w:spacing w:val="-28"/>
          <w:w w:val="125"/>
          <w:sz w:val="24"/>
        </w:rPr>
        <w:t> </w:t>
      </w:r>
      <w:r>
        <w:rPr>
          <w:color w:val="000009"/>
          <w:w w:val="125"/>
          <w:sz w:val="24"/>
        </w:rPr>
        <w:t>by</w:t>
      </w:r>
      <w:r>
        <w:rPr>
          <w:color w:val="000009"/>
          <w:spacing w:val="-28"/>
          <w:w w:val="125"/>
          <w:sz w:val="24"/>
        </w:rPr>
        <w:t> </w:t>
      </w:r>
      <w:r>
        <w:rPr>
          <w:color w:val="000009"/>
          <w:w w:val="125"/>
          <w:sz w:val="24"/>
        </w:rPr>
        <w:t>the</w:t>
      </w:r>
      <w:r>
        <w:rPr>
          <w:color w:val="000009"/>
          <w:spacing w:val="-29"/>
          <w:w w:val="125"/>
          <w:sz w:val="24"/>
        </w:rPr>
        <w:t> </w:t>
      </w:r>
      <w:r>
        <w:rPr>
          <w:color w:val="000009"/>
          <w:spacing w:val="-5"/>
          <w:w w:val="125"/>
          <w:sz w:val="24"/>
        </w:rPr>
        <w:t>Cr.PC</w:t>
      </w:r>
    </w:p>
    <w:p>
      <w:pPr>
        <w:pStyle w:val="BodyText"/>
        <w:rPr>
          <w:sz w:val="28"/>
        </w:rPr>
      </w:pPr>
    </w:p>
    <w:p>
      <w:pPr>
        <w:pStyle w:val="ListParagraph"/>
        <w:numPr>
          <w:ilvl w:val="0"/>
          <w:numId w:val="6"/>
        </w:numPr>
        <w:tabs>
          <w:tab w:pos="2132" w:val="left" w:leader="none"/>
        </w:tabs>
        <w:spacing w:line="482" w:lineRule="auto" w:before="238" w:after="0"/>
        <w:ind w:left="1412" w:right="577" w:firstLine="0"/>
        <w:jc w:val="both"/>
        <w:rPr>
          <w:sz w:val="24"/>
        </w:rPr>
      </w:pPr>
      <w:r>
        <w:rPr>
          <w:color w:val="000009"/>
          <w:w w:val="125"/>
          <w:sz w:val="24"/>
        </w:rPr>
        <w:t>Where a </w:t>
      </w:r>
      <w:r>
        <w:rPr>
          <w:color w:val="000009"/>
          <w:spacing w:val="-5"/>
          <w:w w:val="125"/>
          <w:sz w:val="24"/>
        </w:rPr>
        <w:t>Family </w:t>
      </w:r>
      <w:r>
        <w:rPr>
          <w:color w:val="000009"/>
          <w:w w:val="125"/>
          <w:sz w:val="24"/>
        </w:rPr>
        <w:t>Court has been established for any area, Section 8 of the </w:t>
      </w:r>
      <w:r>
        <w:rPr>
          <w:color w:val="000009"/>
          <w:spacing w:val="-5"/>
          <w:w w:val="125"/>
          <w:sz w:val="24"/>
        </w:rPr>
        <w:t>Family </w:t>
      </w:r>
      <w:r>
        <w:rPr>
          <w:color w:val="000009"/>
          <w:w w:val="125"/>
          <w:sz w:val="24"/>
        </w:rPr>
        <w:t>Courts Act denudes the District Court or any</w:t>
      </w:r>
      <w:r>
        <w:rPr>
          <w:color w:val="000009"/>
          <w:spacing w:val="-25"/>
          <w:w w:val="125"/>
          <w:sz w:val="24"/>
        </w:rPr>
        <w:t> </w:t>
      </w:r>
      <w:r>
        <w:rPr>
          <w:color w:val="000009"/>
          <w:w w:val="125"/>
          <w:sz w:val="24"/>
        </w:rPr>
        <w:t>Subordinate</w:t>
      </w:r>
      <w:r>
        <w:rPr>
          <w:color w:val="000009"/>
          <w:spacing w:val="-24"/>
          <w:w w:val="125"/>
          <w:sz w:val="24"/>
        </w:rPr>
        <w:t> </w:t>
      </w:r>
      <w:r>
        <w:rPr>
          <w:color w:val="000009"/>
          <w:w w:val="125"/>
          <w:sz w:val="24"/>
        </w:rPr>
        <w:t>Civil</w:t>
      </w:r>
      <w:r>
        <w:rPr>
          <w:color w:val="000009"/>
          <w:spacing w:val="-23"/>
          <w:w w:val="125"/>
          <w:sz w:val="24"/>
        </w:rPr>
        <w:t> </w:t>
      </w:r>
      <w:r>
        <w:rPr>
          <w:color w:val="000009"/>
          <w:w w:val="125"/>
          <w:sz w:val="24"/>
        </w:rPr>
        <w:t>Court</w:t>
      </w:r>
      <w:r>
        <w:rPr>
          <w:color w:val="000009"/>
          <w:spacing w:val="-23"/>
          <w:w w:val="125"/>
          <w:sz w:val="24"/>
        </w:rPr>
        <w:t> </w:t>
      </w:r>
      <w:r>
        <w:rPr>
          <w:color w:val="000009"/>
          <w:spacing w:val="-3"/>
          <w:w w:val="125"/>
          <w:sz w:val="24"/>
        </w:rPr>
        <w:t>referred</w:t>
      </w:r>
      <w:r>
        <w:rPr>
          <w:color w:val="000009"/>
          <w:spacing w:val="-23"/>
          <w:w w:val="125"/>
          <w:sz w:val="24"/>
        </w:rPr>
        <w:t> </w:t>
      </w:r>
      <w:r>
        <w:rPr>
          <w:color w:val="000009"/>
          <w:w w:val="125"/>
          <w:sz w:val="24"/>
        </w:rPr>
        <w:t>to</w:t>
      </w:r>
      <w:r>
        <w:rPr>
          <w:color w:val="000009"/>
          <w:spacing w:val="-25"/>
          <w:w w:val="125"/>
          <w:sz w:val="24"/>
        </w:rPr>
        <w:t> </w:t>
      </w:r>
      <w:r>
        <w:rPr>
          <w:color w:val="000009"/>
          <w:w w:val="125"/>
          <w:sz w:val="24"/>
        </w:rPr>
        <w:t>in</w:t>
      </w:r>
      <w:r>
        <w:rPr>
          <w:color w:val="000009"/>
          <w:spacing w:val="-23"/>
          <w:w w:val="125"/>
          <w:sz w:val="24"/>
        </w:rPr>
        <w:t> </w:t>
      </w:r>
      <w:r>
        <w:rPr>
          <w:color w:val="000009"/>
          <w:w w:val="125"/>
          <w:sz w:val="24"/>
        </w:rPr>
        <w:t>sub-section</w:t>
      </w:r>
      <w:r>
        <w:rPr>
          <w:color w:val="000009"/>
          <w:spacing w:val="-24"/>
          <w:w w:val="125"/>
          <w:sz w:val="24"/>
        </w:rPr>
        <w:t> </w:t>
      </w:r>
      <w:r>
        <w:rPr>
          <w:color w:val="000009"/>
          <w:w w:val="125"/>
          <w:sz w:val="24"/>
        </w:rPr>
        <w:t>(1)</w:t>
      </w:r>
      <w:r>
        <w:rPr>
          <w:color w:val="000009"/>
          <w:spacing w:val="-24"/>
          <w:w w:val="125"/>
          <w:sz w:val="24"/>
        </w:rPr>
        <w:t> </w:t>
      </w:r>
      <w:r>
        <w:rPr>
          <w:color w:val="000009"/>
          <w:w w:val="125"/>
          <w:sz w:val="24"/>
        </w:rPr>
        <w:t>of</w:t>
      </w:r>
      <w:r>
        <w:rPr>
          <w:color w:val="000009"/>
          <w:spacing w:val="-24"/>
          <w:w w:val="125"/>
          <w:sz w:val="24"/>
        </w:rPr>
        <w:t> </w:t>
      </w:r>
      <w:r>
        <w:rPr>
          <w:color w:val="000009"/>
          <w:w w:val="125"/>
          <w:sz w:val="24"/>
        </w:rPr>
        <w:t>Section 7 of jurisdiction in respect of any suit or proceeding of the nature </w:t>
      </w:r>
      <w:r>
        <w:rPr>
          <w:color w:val="000009"/>
          <w:spacing w:val="-3"/>
          <w:w w:val="125"/>
          <w:sz w:val="24"/>
        </w:rPr>
        <w:t>referred </w:t>
      </w:r>
      <w:r>
        <w:rPr>
          <w:color w:val="000009"/>
          <w:w w:val="125"/>
          <w:sz w:val="24"/>
        </w:rPr>
        <w:t>to in the Explanation to</w:t>
      </w:r>
      <w:r>
        <w:rPr>
          <w:color w:val="000009"/>
          <w:spacing w:val="-62"/>
          <w:w w:val="125"/>
          <w:sz w:val="24"/>
        </w:rPr>
        <w:t> </w:t>
      </w:r>
      <w:r>
        <w:rPr>
          <w:color w:val="000009"/>
          <w:w w:val="125"/>
          <w:sz w:val="24"/>
        </w:rPr>
        <w:t>that sub-section.</w:t>
      </w:r>
    </w:p>
    <w:p>
      <w:pPr>
        <w:pStyle w:val="BodyText"/>
        <w:rPr>
          <w:sz w:val="28"/>
        </w:rPr>
      </w:pPr>
    </w:p>
    <w:p>
      <w:pPr>
        <w:pStyle w:val="ListParagraph"/>
        <w:numPr>
          <w:ilvl w:val="0"/>
          <w:numId w:val="6"/>
        </w:numPr>
        <w:tabs>
          <w:tab w:pos="2132" w:val="left" w:leader="none"/>
        </w:tabs>
        <w:spacing w:line="482" w:lineRule="auto" w:before="234" w:after="0"/>
        <w:ind w:left="1412" w:right="573" w:firstLine="0"/>
        <w:jc w:val="both"/>
        <w:rPr>
          <w:sz w:val="24"/>
        </w:rPr>
      </w:pPr>
      <w:r>
        <w:rPr>
          <w:color w:val="000009"/>
          <w:w w:val="125"/>
          <w:sz w:val="24"/>
        </w:rPr>
        <w:t>Section 8(b) of the </w:t>
      </w:r>
      <w:r>
        <w:rPr>
          <w:color w:val="000009"/>
          <w:spacing w:val="-5"/>
          <w:w w:val="125"/>
          <w:sz w:val="24"/>
        </w:rPr>
        <w:t>Family </w:t>
      </w:r>
      <w:r>
        <w:rPr>
          <w:color w:val="000009"/>
          <w:w w:val="125"/>
          <w:sz w:val="24"/>
        </w:rPr>
        <w:t>Courts Act prohibits any Magistrate</w:t>
      </w:r>
      <w:r>
        <w:rPr>
          <w:color w:val="000009"/>
          <w:spacing w:val="-27"/>
          <w:w w:val="125"/>
          <w:sz w:val="24"/>
        </w:rPr>
        <w:t> </w:t>
      </w:r>
      <w:r>
        <w:rPr>
          <w:color w:val="000009"/>
          <w:w w:val="125"/>
          <w:sz w:val="24"/>
        </w:rPr>
        <w:t>from</w:t>
      </w:r>
      <w:r>
        <w:rPr>
          <w:color w:val="000009"/>
          <w:spacing w:val="-27"/>
          <w:w w:val="125"/>
          <w:sz w:val="24"/>
        </w:rPr>
        <w:t> </w:t>
      </w:r>
      <w:r>
        <w:rPr>
          <w:color w:val="000009"/>
          <w:spacing w:val="-3"/>
          <w:w w:val="125"/>
          <w:sz w:val="24"/>
        </w:rPr>
        <w:t>exercising</w:t>
      </w:r>
      <w:r>
        <w:rPr>
          <w:color w:val="000009"/>
          <w:spacing w:val="-27"/>
          <w:w w:val="125"/>
          <w:sz w:val="24"/>
        </w:rPr>
        <w:t> </w:t>
      </w:r>
      <w:r>
        <w:rPr>
          <w:color w:val="000009"/>
          <w:w w:val="125"/>
          <w:sz w:val="24"/>
        </w:rPr>
        <w:t>jurisdiction</w:t>
      </w:r>
      <w:r>
        <w:rPr>
          <w:color w:val="000009"/>
          <w:spacing w:val="29"/>
          <w:w w:val="125"/>
          <w:sz w:val="24"/>
        </w:rPr>
        <w:t> </w:t>
      </w:r>
      <w:r>
        <w:rPr>
          <w:color w:val="000009"/>
          <w:w w:val="125"/>
          <w:sz w:val="24"/>
        </w:rPr>
        <w:t>or</w:t>
      </w:r>
      <w:r>
        <w:rPr>
          <w:color w:val="000009"/>
          <w:spacing w:val="-27"/>
          <w:w w:val="125"/>
          <w:sz w:val="24"/>
        </w:rPr>
        <w:t> </w:t>
      </w:r>
      <w:r>
        <w:rPr>
          <w:color w:val="000009"/>
          <w:w w:val="125"/>
          <w:sz w:val="24"/>
        </w:rPr>
        <w:t>powers</w:t>
      </w:r>
      <w:r>
        <w:rPr>
          <w:color w:val="000009"/>
          <w:spacing w:val="-26"/>
          <w:w w:val="125"/>
          <w:sz w:val="24"/>
        </w:rPr>
        <w:t> </w:t>
      </w:r>
      <w:r>
        <w:rPr>
          <w:color w:val="000009"/>
          <w:w w:val="125"/>
          <w:sz w:val="24"/>
        </w:rPr>
        <w:t>under</w:t>
      </w:r>
      <w:r>
        <w:rPr>
          <w:color w:val="000009"/>
          <w:spacing w:val="-28"/>
          <w:w w:val="125"/>
          <w:sz w:val="24"/>
        </w:rPr>
        <w:t> </w:t>
      </w:r>
      <w:r>
        <w:rPr>
          <w:color w:val="000009"/>
          <w:w w:val="125"/>
          <w:sz w:val="24"/>
        </w:rPr>
        <w:t>Chapter</w:t>
      </w:r>
      <w:r>
        <w:rPr>
          <w:color w:val="000009"/>
          <w:spacing w:val="-27"/>
          <w:w w:val="125"/>
          <w:sz w:val="24"/>
        </w:rPr>
        <w:t> </w:t>
      </w:r>
      <w:r>
        <w:rPr>
          <w:color w:val="000009"/>
          <w:w w:val="125"/>
          <w:sz w:val="24"/>
        </w:rPr>
        <w:t>IX of the </w:t>
      </w:r>
      <w:r>
        <w:rPr>
          <w:color w:val="000009"/>
          <w:spacing w:val="-7"/>
          <w:w w:val="125"/>
          <w:sz w:val="24"/>
        </w:rPr>
        <w:t>CR.P.C. </w:t>
      </w:r>
      <w:r>
        <w:rPr>
          <w:color w:val="000009"/>
          <w:w w:val="125"/>
          <w:sz w:val="24"/>
        </w:rPr>
        <w:t>in relation to any </w:t>
      </w:r>
      <w:r>
        <w:rPr>
          <w:color w:val="000009"/>
          <w:spacing w:val="-3"/>
          <w:w w:val="125"/>
          <w:sz w:val="24"/>
        </w:rPr>
        <w:t>area </w:t>
      </w:r>
      <w:r>
        <w:rPr>
          <w:color w:val="000009"/>
          <w:w w:val="125"/>
          <w:sz w:val="24"/>
        </w:rPr>
        <w:t>for which a </w:t>
      </w:r>
      <w:r>
        <w:rPr>
          <w:color w:val="000009"/>
          <w:spacing w:val="-5"/>
          <w:w w:val="125"/>
          <w:sz w:val="24"/>
        </w:rPr>
        <w:t>Family </w:t>
      </w:r>
      <w:r>
        <w:rPr>
          <w:color w:val="000009"/>
          <w:w w:val="125"/>
          <w:sz w:val="24"/>
        </w:rPr>
        <w:t>Court has been</w:t>
      </w:r>
      <w:r>
        <w:rPr>
          <w:color w:val="000009"/>
          <w:spacing w:val="-7"/>
          <w:w w:val="125"/>
          <w:sz w:val="24"/>
        </w:rPr>
        <w:t> </w:t>
      </w:r>
      <w:r>
        <w:rPr>
          <w:color w:val="000009"/>
          <w:w w:val="125"/>
          <w:sz w:val="24"/>
        </w:rPr>
        <w:t>established.</w:t>
      </w:r>
    </w:p>
    <w:p>
      <w:pPr>
        <w:pStyle w:val="BodyText"/>
        <w:rPr>
          <w:sz w:val="28"/>
        </w:rPr>
      </w:pPr>
    </w:p>
    <w:p>
      <w:pPr>
        <w:pStyle w:val="ListParagraph"/>
        <w:numPr>
          <w:ilvl w:val="0"/>
          <w:numId w:val="6"/>
        </w:numPr>
        <w:tabs>
          <w:tab w:pos="2132" w:val="left" w:leader="none"/>
        </w:tabs>
        <w:spacing w:line="482" w:lineRule="auto" w:before="238" w:after="0"/>
        <w:ind w:left="1412" w:right="575" w:firstLine="0"/>
        <w:jc w:val="both"/>
        <w:rPr>
          <w:sz w:val="24"/>
        </w:rPr>
      </w:pPr>
      <w:r>
        <w:rPr>
          <w:color w:val="000009"/>
          <w:w w:val="125"/>
          <w:sz w:val="24"/>
        </w:rPr>
        <w:t>It is important to note that Section 20 of the </w:t>
      </w:r>
      <w:r>
        <w:rPr>
          <w:color w:val="000009"/>
          <w:spacing w:val="-5"/>
          <w:w w:val="125"/>
          <w:sz w:val="24"/>
        </w:rPr>
        <w:t>Family </w:t>
      </w:r>
      <w:r>
        <w:rPr>
          <w:color w:val="000009"/>
          <w:w w:val="125"/>
          <w:sz w:val="24"/>
        </w:rPr>
        <w:t>Courts Act, with its non-obstante clause gives the provisions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overriding effect, over any other law, which would include the 1986 </w:t>
      </w:r>
      <w:r>
        <w:rPr>
          <w:color w:val="000009"/>
          <w:spacing w:val="-3"/>
          <w:w w:val="125"/>
          <w:sz w:val="24"/>
        </w:rPr>
        <w:t>Act </w:t>
      </w:r>
      <w:r>
        <w:rPr>
          <w:color w:val="000009"/>
          <w:w w:val="125"/>
          <w:sz w:val="24"/>
        </w:rPr>
        <w:t>for Muslim </w:t>
      </w:r>
      <w:r>
        <w:rPr>
          <w:color w:val="000009"/>
          <w:spacing w:val="-3"/>
          <w:w w:val="125"/>
          <w:sz w:val="24"/>
        </w:rPr>
        <w:t>Women. </w:t>
      </w:r>
      <w:r>
        <w:rPr>
          <w:color w:val="000009"/>
          <w:w w:val="125"/>
          <w:sz w:val="24"/>
        </w:rPr>
        <w:t>The </w:t>
      </w:r>
      <w:r>
        <w:rPr>
          <w:color w:val="000009"/>
          <w:spacing w:val="-5"/>
          <w:w w:val="125"/>
          <w:sz w:val="24"/>
        </w:rPr>
        <w:t>Family </w:t>
      </w:r>
      <w:r>
        <w:rPr>
          <w:color w:val="000009"/>
          <w:w w:val="125"/>
          <w:sz w:val="24"/>
        </w:rPr>
        <w:t>Courts Act</w:t>
      </w:r>
      <w:r>
        <w:rPr>
          <w:color w:val="000009"/>
          <w:spacing w:val="-57"/>
          <w:w w:val="125"/>
          <w:sz w:val="24"/>
        </w:rPr>
        <w:t> </w:t>
      </w:r>
      <w:r>
        <w:rPr>
          <w:color w:val="000009"/>
          <w:w w:val="125"/>
          <w:sz w:val="24"/>
        </w:rPr>
        <w:t>is to have effect, </w:t>
      </w:r>
      <w:r>
        <w:rPr>
          <w:b/>
          <w:color w:val="000009"/>
          <w:w w:val="125"/>
          <w:sz w:val="24"/>
        </w:rPr>
        <w:t>notwithstanding anything inconsistent therewith,</w:t>
      </w:r>
      <w:r>
        <w:rPr>
          <w:b/>
          <w:color w:val="000009"/>
          <w:spacing w:val="-17"/>
          <w:w w:val="125"/>
          <w:sz w:val="24"/>
        </w:rPr>
        <w:t> </w:t>
      </w:r>
      <w:r>
        <w:rPr>
          <w:b/>
          <w:color w:val="000009"/>
          <w:w w:val="125"/>
          <w:sz w:val="24"/>
        </w:rPr>
        <w:t>contained</w:t>
      </w:r>
      <w:r>
        <w:rPr>
          <w:b/>
          <w:color w:val="000009"/>
          <w:spacing w:val="-17"/>
          <w:w w:val="125"/>
          <w:sz w:val="24"/>
        </w:rPr>
        <w:t> </w:t>
      </w:r>
      <w:r>
        <w:rPr>
          <w:b/>
          <w:color w:val="000009"/>
          <w:w w:val="125"/>
          <w:sz w:val="24"/>
        </w:rPr>
        <w:t>in</w:t>
      </w:r>
      <w:r>
        <w:rPr>
          <w:b/>
          <w:color w:val="000009"/>
          <w:spacing w:val="-17"/>
          <w:w w:val="125"/>
          <w:sz w:val="24"/>
        </w:rPr>
        <w:t> </w:t>
      </w:r>
      <w:r>
        <w:rPr>
          <w:b/>
          <w:color w:val="000009"/>
          <w:w w:val="125"/>
          <w:sz w:val="24"/>
        </w:rPr>
        <w:t>any</w:t>
      </w:r>
      <w:r>
        <w:rPr>
          <w:b/>
          <w:color w:val="000009"/>
          <w:spacing w:val="-17"/>
          <w:w w:val="125"/>
          <w:sz w:val="24"/>
        </w:rPr>
        <w:t> </w:t>
      </w:r>
      <w:r>
        <w:rPr>
          <w:b/>
          <w:color w:val="000009"/>
          <w:w w:val="125"/>
          <w:sz w:val="24"/>
        </w:rPr>
        <w:t>other</w:t>
      </w:r>
      <w:r>
        <w:rPr>
          <w:b/>
          <w:color w:val="000009"/>
          <w:spacing w:val="-17"/>
          <w:w w:val="125"/>
          <w:sz w:val="24"/>
        </w:rPr>
        <w:t> </w:t>
      </w:r>
      <w:r>
        <w:rPr>
          <w:b/>
          <w:color w:val="000009"/>
          <w:spacing w:val="-5"/>
          <w:w w:val="125"/>
          <w:sz w:val="24"/>
        </w:rPr>
        <w:t>law,</w:t>
      </w:r>
      <w:r>
        <w:rPr>
          <w:b/>
          <w:color w:val="000009"/>
          <w:spacing w:val="-18"/>
          <w:w w:val="125"/>
          <w:sz w:val="24"/>
        </w:rPr>
        <w:t> </w:t>
      </w:r>
      <w:r>
        <w:rPr>
          <w:b/>
          <w:color w:val="000009"/>
          <w:w w:val="125"/>
          <w:sz w:val="24"/>
        </w:rPr>
        <w:t>for</w:t>
      </w:r>
      <w:r>
        <w:rPr>
          <w:b/>
          <w:color w:val="000009"/>
          <w:spacing w:val="-17"/>
          <w:w w:val="125"/>
          <w:sz w:val="24"/>
        </w:rPr>
        <w:t> </w:t>
      </w:r>
      <w:r>
        <w:rPr>
          <w:b/>
          <w:color w:val="000009"/>
          <w:w w:val="125"/>
          <w:sz w:val="24"/>
        </w:rPr>
        <w:t>the</w:t>
      </w:r>
      <w:r>
        <w:rPr>
          <w:b/>
          <w:color w:val="000009"/>
          <w:spacing w:val="-19"/>
          <w:w w:val="125"/>
          <w:sz w:val="24"/>
        </w:rPr>
        <w:t> </w:t>
      </w:r>
      <w:r>
        <w:rPr>
          <w:b/>
          <w:color w:val="000009"/>
          <w:w w:val="125"/>
          <w:sz w:val="24"/>
        </w:rPr>
        <w:t>time</w:t>
      </w:r>
      <w:r>
        <w:rPr>
          <w:b/>
          <w:color w:val="000009"/>
          <w:spacing w:val="-17"/>
          <w:w w:val="125"/>
          <w:sz w:val="24"/>
        </w:rPr>
        <w:t> </w:t>
      </w:r>
      <w:r>
        <w:rPr>
          <w:b/>
          <w:color w:val="000009"/>
          <w:w w:val="125"/>
          <w:sz w:val="24"/>
        </w:rPr>
        <w:t>being</w:t>
      </w:r>
      <w:r>
        <w:rPr>
          <w:b/>
          <w:color w:val="000009"/>
          <w:spacing w:val="-16"/>
          <w:w w:val="125"/>
          <w:sz w:val="24"/>
        </w:rPr>
        <w:t> </w:t>
      </w:r>
      <w:r>
        <w:rPr>
          <w:b/>
          <w:color w:val="000009"/>
          <w:w w:val="125"/>
          <w:sz w:val="24"/>
        </w:rPr>
        <w:t>in force, or in any instrument having effect, by virtue of any law other than the </w:t>
      </w:r>
      <w:r>
        <w:rPr>
          <w:b/>
          <w:color w:val="000009"/>
          <w:spacing w:val="-3"/>
          <w:w w:val="125"/>
          <w:sz w:val="24"/>
        </w:rPr>
        <w:t>Family </w:t>
      </w:r>
      <w:r>
        <w:rPr>
          <w:b/>
          <w:color w:val="000009"/>
          <w:w w:val="125"/>
          <w:sz w:val="24"/>
        </w:rPr>
        <w:t>Courts</w:t>
      </w:r>
      <w:r>
        <w:rPr>
          <w:b/>
          <w:color w:val="000009"/>
          <w:spacing w:val="-34"/>
          <w:w w:val="125"/>
          <w:sz w:val="24"/>
        </w:rPr>
        <w:t> </w:t>
      </w:r>
      <w:r>
        <w:rPr>
          <w:b/>
          <w:color w:val="000009"/>
          <w:w w:val="125"/>
          <w:sz w:val="24"/>
        </w:rPr>
        <w:t>Act</w:t>
      </w:r>
      <w:r>
        <w:rPr>
          <w:color w:val="000009"/>
          <w:w w:val="125"/>
          <w:sz w:val="24"/>
        </w:rPr>
        <w:t>.</w:t>
      </w:r>
    </w:p>
    <w:p>
      <w:pPr>
        <w:spacing w:after="0" w:line="482" w:lineRule="auto"/>
        <w:jc w:val="both"/>
        <w:rPr>
          <w:sz w:val="24"/>
        </w:rPr>
        <w:sectPr>
          <w:headerReference w:type="default" r:id="rId65"/>
          <w:footerReference w:type="default" r:id="rId66"/>
          <w:pgSz w:w="11900" w:h="16840"/>
          <w:pgMar w:header="994" w:footer="0" w:top="1240" w:bottom="280" w:left="940" w:right="860"/>
          <w:pgNumType w:start="9"/>
        </w:sectPr>
      </w:pPr>
    </w:p>
    <w:p>
      <w:pPr>
        <w:pStyle w:val="BodyText"/>
        <w:rPr>
          <w:sz w:val="20"/>
        </w:rPr>
      </w:pPr>
    </w:p>
    <w:p>
      <w:pPr>
        <w:pStyle w:val="BodyText"/>
        <w:rPr>
          <w:sz w:val="20"/>
        </w:rPr>
      </w:pPr>
    </w:p>
    <w:p>
      <w:pPr>
        <w:pStyle w:val="BodyText"/>
        <w:spacing w:before="10"/>
        <w:rPr>
          <w:sz w:val="23"/>
        </w:rPr>
      </w:pPr>
    </w:p>
    <w:p>
      <w:pPr>
        <w:pStyle w:val="ListParagraph"/>
        <w:numPr>
          <w:ilvl w:val="0"/>
          <w:numId w:val="6"/>
        </w:numPr>
        <w:tabs>
          <w:tab w:pos="2132" w:val="left" w:leader="none"/>
        </w:tabs>
        <w:spacing w:line="482" w:lineRule="auto" w:before="0" w:after="0"/>
        <w:ind w:left="1412" w:right="576" w:firstLine="0"/>
        <w:jc w:val="both"/>
        <w:rPr>
          <w:sz w:val="24"/>
        </w:rPr>
      </w:pPr>
      <w:r>
        <w:rPr>
          <w:color w:val="000009"/>
          <w:w w:val="125"/>
          <w:sz w:val="24"/>
        </w:rPr>
        <w:t>The non-obstante clause in Section 20 </w:t>
      </w:r>
      <w:r>
        <w:rPr>
          <w:color w:val="000009"/>
          <w:spacing w:val="-3"/>
          <w:w w:val="125"/>
          <w:sz w:val="24"/>
        </w:rPr>
        <w:t>makes </w:t>
      </w:r>
      <w:r>
        <w:rPr>
          <w:color w:val="000009"/>
          <w:w w:val="125"/>
          <w:sz w:val="24"/>
        </w:rPr>
        <w:t>the legislative intent in enacting the </w:t>
      </w:r>
      <w:r>
        <w:rPr>
          <w:color w:val="000009"/>
          <w:spacing w:val="-5"/>
          <w:w w:val="125"/>
          <w:sz w:val="24"/>
        </w:rPr>
        <w:t>Family </w:t>
      </w:r>
      <w:r>
        <w:rPr>
          <w:color w:val="000009"/>
          <w:w w:val="125"/>
          <w:sz w:val="24"/>
        </w:rPr>
        <w:t>Courts Act absolutely </w:t>
      </w:r>
      <w:r>
        <w:rPr>
          <w:color w:val="000009"/>
          <w:spacing w:val="-5"/>
          <w:w w:val="125"/>
          <w:sz w:val="24"/>
        </w:rPr>
        <w:t>clear. </w:t>
      </w:r>
      <w:r>
        <w:rPr>
          <w:color w:val="000009"/>
          <w:w w:val="125"/>
          <w:sz w:val="24"/>
        </w:rPr>
        <w:t>The provisions of the </w:t>
      </w:r>
      <w:r>
        <w:rPr>
          <w:color w:val="000009"/>
          <w:spacing w:val="-3"/>
          <w:w w:val="125"/>
          <w:sz w:val="24"/>
        </w:rPr>
        <w:t>Act are </w:t>
      </w:r>
      <w:r>
        <w:rPr>
          <w:color w:val="000009"/>
          <w:w w:val="125"/>
          <w:sz w:val="24"/>
        </w:rPr>
        <w:t>to have effect, notwithstanding anything inconsistent in any other law for the time being in force. In my view,</w:t>
      </w:r>
      <w:r>
        <w:rPr>
          <w:color w:val="000009"/>
          <w:spacing w:val="-12"/>
          <w:w w:val="125"/>
          <w:sz w:val="24"/>
        </w:rPr>
        <w:t> </w:t>
      </w:r>
      <w:r>
        <w:rPr>
          <w:color w:val="000009"/>
          <w:w w:val="125"/>
          <w:sz w:val="24"/>
        </w:rPr>
        <w:t>the</w:t>
      </w:r>
      <w:r>
        <w:rPr>
          <w:color w:val="000009"/>
          <w:spacing w:val="-10"/>
          <w:w w:val="125"/>
          <w:sz w:val="24"/>
        </w:rPr>
        <w:t> </w:t>
      </w:r>
      <w:r>
        <w:rPr>
          <w:color w:val="000009"/>
          <w:w w:val="125"/>
          <w:sz w:val="24"/>
        </w:rPr>
        <w:t>expression</w:t>
      </w:r>
      <w:r>
        <w:rPr>
          <w:color w:val="000009"/>
          <w:spacing w:val="-12"/>
          <w:w w:val="125"/>
          <w:sz w:val="24"/>
        </w:rPr>
        <w:t> </w:t>
      </w:r>
      <w:r>
        <w:rPr>
          <w:color w:val="000009"/>
          <w:w w:val="125"/>
          <w:sz w:val="24"/>
        </w:rPr>
        <w:t>“in</w:t>
      </w:r>
      <w:r>
        <w:rPr>
          <w:color w:val="000009"/>
          <w:spacing w:val="-10"/>
          <w:w w:val="125"/>
          <w:sz w:val="24"/>
        </w:rPr>
        <w:t> </w:t>
      </w:r>
      <w:r>
        <w:rPr>
          <w:color w:val="000009"/>
          <w:w w:val="125"/>
          <w:sz w:val="24"/>
        </w:rPr>
        <w:t>any</w:t>
      </w:r>
      <w:r>
        <w:rPr>
          <w:color w:val="000009"/>
          <w:spacing w:val="-12"/>
          <w:w w:val="125"/>
          <w:sz w:val="24"/>
        </w:rPr>
        <w:t> </w:t>
      </w:r>
      <w:r>
        <w:rPr>
          <w:color w:val="000009"/>
          <w:w w:val="125"/>
          <w:sz w:val="24"/>
        </w:rPr>
        <w:t>other</w:t>
      </w:r>
      <w:r>
        <w:rPr>
          <w:color w:val="000009"/>
          <w:spacing w:val="-11"/>
          <w:w w:val="125"/>
          <w:sz w:val="24"/>
        </w:rPr>
        <w:t> </w:t>
      </w:r>
      <w:r>
        <w:rPr>
          <w:color w:val="000009"/>
          <w:w w:val="125"/>
          <w:sz w:val="24"/>
        </w:rPr>
        <w:t>law,</w:t>
      </w:r>
      <w:r>
        <w:rPr>
          <w:color w:val="000009"/>
          <w:spacing w:val="-12"/>
          <w:w w:val="125"/>
          <w:sz w:val="24"/>
        </w:rPr>
        <w:t> </w:t>
      </w:r>
      <w:r>
        <w:rPr>
          <w:color w:val="000009"/>
          <w:w w:val="125"/>
          <w:sz w:val="24"/>
        </w:rPr>
        <w:t>for</w:t>
      </w:r>
      <w:r>
        <w:rPr>
          <w:color w:val="000009"/>
          <w:spacing w:val="-11"/>
          <w:w w:val="125"/>
          <w:sz w:val="24"/>
        </w:rPr>
        <w:t> </w:t>
      </w:r>
      <w:r>
        <w:rPr>
          <w:color w:val="000009"/>
          <w:w w:val="125"/>
          <w:sz w:val="24"/>
        </w:rPr>
        <w:t>the</w:t>
      </w:r>
      <w:r>
        <w:rPr>
          <w:color w:val="000009"/>
          <w:spacing w:val="-10"/>
          <w:w w:val="125"/>
          <w:sz w:val="24"/>
        </w:rPr>
        <w:t> </w:t>
      </w:r>
      <w:r>
        <w:rPr>
          <w:color w:val="000009"/>
          <w:w w:val="125"/>
          <w:sz w:val="24"/>
        </w:rPr>
        <w:t>time</w:t>
      </w:r>
      <w:r>
        <w:rPr>
          <w:color w:val="000009"/>
          <w:spacing w:val="-11"/>
          <w:w w:val="125"/>
          <w:sz w:val="24"/>
        </w:rPr>
        <w:t> </w:t>
      </w:r>
      <w:r>
        <w:rPr>
          <w:color w:val="000009"/>
          <w:w w:val="125"/>
          <w:sz w:val="24"/>
        </w:rPr>
        <w:t>being</w:t>
      </w:r>
      <w:r>
        <w:rPr>
          <w:color w:val="000009"/>
          <w:spacing w:val="-11"/>
          <w:w w:val="125"/>
          <w:sz w:val="24"/>
        </w:rPr>
        <w:t> </w:t>
      </w:r>
      <w:r>
        <w:rPr>
          <w:color w:val="000009"/>
          <w:w w:val="125"/>
          <w:sz w:val="24"/>
        </w:rPr>
        <w:t>in</w:t>
      </w:r>
      <w:r>
        <w:rPr>
          <w:color w:val="000009"/>
          <w:spacing w:val="-11"/>
          <w:w w:val="125"/>
          <w:sz w:val="24"/>
        </w:rPr>
        <w:t> </w:t>
      </w:r>
      <w:r>
        <w:rPr>
          <w:color w:val="000009"/>
          <w:w w:val="125"/>
          <w:sz w:val="24"/>
        </w:rPr>
        <w:t>force”, cannot</w:t>
      </w:r>
      <w:r>
        <w:rPr>
          <w:color w:val="000009"/>
          <w:spacing w:val="-14"/>
          <w:w w:val="125"/>
          <w:sz w:val="24"/>
        </w:rPr>
        <w:t> </w:t>
      </w:r>
      <w:r>
        <w:rPr>
          <w:color w:val="000009"/>
          <w:w w:val="125"/>
          <w:sz w:val="24"/>
        </w:rPr>
        <w:t>be</w:t>
      </w:r>
      <w:r>
        <w:rPr>
          <w:color w:val="000009"/>
          <w:spacing w:val="-12"/>
          <w:w w:val="125"/>
          <w:sz w:val="24"/>
        </w:rPr>
        <w:t> </w:t>
      </w:r>
      <w:r>
        <w:rPr>
          <w:color w:val="000009"/>
          <w:w w:val="125"/>
          <w:sz w:val="24"/>
        </w:rPr>
        <w:t>construed</w:t>
      </w:r>
      <w:r>
        <w:rPr>
          <w:color w:val="000009"/>
          <w:spacing w:val="-14"/>
          <w:w w:val="125"/>
          <w:sz w:val="24"/>
        </w:rPr>
        <w:t> </w:t>
      </w:r>
      <w:r>
        <w:rPr>
          <w:color w:val="000009"/>
          <w:w w:val="125"/>
          <w:sz w:val="24"/>
        </w:rPr>
        <w:t>narrowly</w:t>
      </w:r>
      <w:r>
        <w:rPr>
          <w:color w:val="000009"/>
          <w:spacing w:val="-13"/>
          <w:w w:val="125"/>
          <w:sz w:val="24"/>
        </w:rPr>
        <w:t> </w:t>
      </w:r>
      <w:r>
        <w:rPr>
          <w:color w:val="000009"/>
          <w:w w:val="125"/>
          <w:sz w:val="24"/>
        </w:rPr>
        <w:t>to</w:t>
      </w:r>
      <w:r>
        <w:rPr>
          <w:color w:val="000009"/>
          <w:spacing w:val="-14"/>
          <w:w w:val="125"/>
          <w:sz w:val="24"/>
        </w:rPr>
        <w:t> </w:t>
      </w:r>
      <w:r>
        <w:rPr>
          <w:color w:val="000009"/>
          <w:w w:val="125"/>
          <w:sz w:val="24"/>
        </w:rPr>
        <w:t>mean</w:t>
      </w:r>
      <w:r>
        <w:rPr>
          <w:color w:val="000009"/>
          <w:spacing w:val="-13"/>
          <w:w w:val="125"/>
          <w:sz w:val="24"/>
        </w:rPr>
        <w:t> </w:t>
      </w:r>
      <w:r>
        <w:rPr>
          <w:color w:val="000009"/>
          <w:w w:val="125"/>
          <w:sz w:val="24"/>
        </w:rPr>
        <w:t>a</w:t>
      </w:r>
      <w:r>
        <w:rPr>
          <w:color w:val="000009"/>
          <w:spacing w:val="-14"/>
          <w:w w:val="125"/>
          <w:sz w:val="24"/>
        </w:rPr>
        <w:t> </w:t>
      </w:r>
      <w:r>
        <w:rPr>
          <w:color w:val="000009"/>
          <w:w w:val="125"/>
          <w:sz w:val="24"/>
        </w:rPr>
        <w:t>law</w:t>
      </w:r>
      <w:r>
        <w:rPr>
          <w:color w:val="000009"/>
          <w:spacing w:val="-14"/>
          <w:w w:val="125"/>
          <w:sz w:val="24"/>
        </w:rPr>
        <w:t> </w:t>
      </w:r>
      <w:r>
        <w:rPr>
          <w:color w:val="000009"/>
          <w:w w:val="125"/>
          <w:sz w:val="24"/>
        </w:rPr>
        <w:t>which</w:t>
      </w:r>
      <w:r>
        <w:rPr>
          <w:color w:val="000009"/>
          <w:spacing w:val="-13"/>
          <w:w w:val="125"/>
          <w:sz w:val="24"/>
        </w:rPr>
        <w:t> </w:t>
      </w:r>
      <w:r>
        <w:rPr>
          <w:color w:val="000009"/>
          <w:w w:val="125"/>
          <w:sz w:val="24"/>
        </w:rPr>
        <w:t>was</w:t>
      </w:r>
      <w:r>
        <w:rPr>
          <w:color w:val="000009"/>
          <w:spacing w:val="-12"/>
          <w:w w:val="125"/>
          <w:sz w:val="24"/>
        </w:rPr>
        <w:t> </w:t>
      </w:r>
      <w:r>
        <w:rPr>
          <w:color w:val="000009"/>
          <w:w w:val="125"/>
          <w:sz w:val="24"/>
        </w:rPr>
        <w:t>in</w:t>
      </w:r>
      <w:r>
        <w:rPr>
          <w:color w:val="000009"/>
          <w:spacing w:val="-14"/>
          <w:w w:val="125"/>
          <w:sz w:val="24"/>
        </w:rPr>
        <w:t> </w:t>
      </w:r>
      <w:r>
        <w:rPr>
          <w:color w:val="000009"/>
          <w:w w:val="125"/>
          <w:sz w:val="24"/>
        </w:rPr>
        <w:t>force</w:t>
      </w:r>
      <w:r>
        <w:rPr>
          <w:color w:val="000009"/>
          <w:spacing w:val="-13"/>
          <w:w w:val="125"/>
          <w:sz w:val="24"/>
        </w:rPr>
        <w:t> </w:t>
      </w:r>
      <w:r>
        <w:rPr>
          <w:color w:val="000009"/>
          <w:w w:val="125"/>
          <w:sz w:val="24"/>
        </w:rPr>
        <w:t>on the date of enactment and/or enforcement of the </w:t>
      </w:r>
      <w:r>
        <w:rPr>
          <w:color w:val="000009"/>
          <w:spacing w:val="-5"/>
          <w:w w:val="125"/>
          <w:sz w:val="24"/>
        </w:rPr>
        <w:t>Family </w:t>
      </w:r>
      <w:r>
        <w:rPr>
          <w:color w:val="000009"/>
          <w:w w:val="125"/>
          <w:sz w:val="24"/>
        </w:rPr>
        <w:t>Courts Act, as sought to be argued by Counsel appearing on behalf of the respondent. The expression “any other law for the time being in force” would include subsequently enacted laws, in force, as long as</w:t>
      </w:r>
      <w:r>
        <w:rPr>
          <w:color w:val="000009"/>
          <w:spacing w:val="-12"/>
          <w:w w:val="125"/>
          <w:sz w:val="24"/>
        </w:rPr>
        <w:t> </w:t>
      </w:r>
      <w:r>
        <w:rPr>
          <w:color w:val="000009"/>
          <w:w w:val="125"/>
          <w:sz w:val="24"/>
        </w:rPr>
        <w:t>Section</w:t>
      </w:r>
      <w:r>
        <w:rPr>
          <w:color w:val="000009"/>
          <w:spacing w:val="-9"/>
          <w:w w:val="125"/>
          <w:sz w:val="24"/>
        </w:rPr>
        <w:t> </w:t>
      </w:r>
      <w:r>
        <w:rPr>
          <w:color w:val="000009"/>
          <w:w w:val="125"/>
          <w:sz w:val="24"/>
        </w:rPr>
        <w:t>20</w:t>
      </w:r>
      <w:r>
        <w:rPr>
          <w:color w:val="000009"/>
          <w:spacing w:val="-12"/>
          <w:w w:val="125"/>
          <w:sz w:val="24"/>
        </w:rPr>
        <w:t> </w:t>
      </w:r>
      <w:r>
        <w:rPr>
          <w:color w:val="000009"/>
          <w:w w:val="125"/>
          <w:sz w:val="24"/>
        </w:rPr>
        <w:t>of</w:t>
      </w:r>
      <w:r>
        <w:rPr>
          <w:color w:val="000009"/>
          <w:spacing w:val="-11"/>
          <w:w w:val="125"/>
          <w:sz w:val="24"/>
        </w:rPr>
        <w:t> </w:t>
      </w:r>
      <w:r>
        <w:rPr>
          <w:color w:val="000009"/>
          <w:w w:val="125"/>
          <w:sz w:val="24"/>
        </w:rPr>
        <w:t>the</w:t>
      </w:r>
      <w:r>
        <w:rPr>
          <w:color w:val="000009"/>
          <w:spacing w:val="-11"/>
          <w:w w:val="125"/>
          <w:sz w:val="24"/>
        </w:rPr>
        <w:t> </w:t>
      </w:r>
      <w:r>
        <w:rPr>
          <w:color w:val="000009"/>
          <w:spacing w:val="-5"/>
          <w:w w:val="125"/>
          <w:sz w:val="24"/>
        </w:rPr>
        <w:t>Family</w:t>
      </w:r>
      <w:r>
        <w:rPr>
          <w:color w:val="000009"/>
          <w:spacing w:val="-9"/>
          <w:w w:val="125"/>
          <w:sz w:val="24"/>
        </w:rPr>
        <w:t> </w:t>
      </w:r>
      <w:r>
        <w:rPr>
          <w:color w:val="000009"/>
          <w:w w:val="125"/>
          <w:sz w:val="24"/>
        </w:rPr>
        <w:t>Courts</w:t>
      </w:r>
      <w:r>
        <w:rPr>
          <w:color w:val="000009"/>
          <w:spacing w:val="-9"/>
          <w:w w:val="125"/>
          <w:sz w:val="24"/>
        </w:rPr>
        <w:t> </w:t>
      </w:r>
      <w:r>
        <w:rPr>
          <w:color w:val="000009"/>
          <w:spacing w:val="-3"/>
          <w:w w:val="125"/>
          <w:sz w:val="24"/>
        </w:rPr>
        <w:t>Act</w:t>
      </w:r>
      <w:r>
        <w:rPr>
          <w:color w:val="000009"/>
          <w:spacing w:val="-10"/>
          <w:w w:val="125"/>
          <w:sz w:val="24"/>
        </w:rPr>
        <w:t> </w:t>
      </w:r>
      <w:r>
        <w:rPr>
          <w:color w:val="000009"/>
          <w:w w:val="125"/>
          <w:sz w:val="24"/>
        </w:rPr>
        <w:t>is</w:t>
      </w:r>
      <w:r>
        <w:rPr>
          <w:color w:val="000009"/>
          <w:spacing w:val="-9"/>
          <w:w w:val="125"/>
          <w:sz w:val="24"/>
        </w:rPr>
        <w:t> </w:t>
      </w:r>
      <w:r>
        <w:rPr>
          <w:color w:val="000009"/>
          <w:w w:val="125"/>
          <w:sz w:val="24"/>
        </w:rPr>
        <w:t>in</w:t>
      </w:r>
      <w:r>
        <w:rPr>
          <w:color w:val="000009"/>
          <w:spacing w:val="-10"/>
          <w:w w:val="125"/>
          <w:sz w:val="24"/>
        </w:rPr>
        <w:t> </w:t>
      </w:r>
      <w:r>
        <w:rPr>
          <w:color w:val="000009"/>
          <w:w w:val="125"/>
          <w:sz w:val="24"/>
        </w:rPr>
        <w:t>operation.</w:t>
      </w:r>
    </w:p>
    <w:p>
      <w:pPr>
        <w:pStyle w:val="BodyText"/>
        <w:rPr>
          <w:sz w:val="28"/>
        </w:rPr>
      </w:pPr>
    </w:p>
    <w:p>
      <w:pPr>
        <w:pStyle w:val="ListParagraph"/>
        <w:numPr>
          <w:ilvl w:val="0"/>
          <w:numId w:val="6"/>
        </w:numPr>
        <w:tabs>
          <w:tab w:pos="2132" w:val="left" w:leader="none"/>
        </w:tabs>
        <w:spacing w:line="482" w:lineRule="auto" w:before="242" w:after="0"/>
        <w:ind w:left="1412" w:right="575" w:firstLine="0"/>
        <w:jc w:val="both"/>
        <w:rPr>
          <w:sz w:val="24"/>
        </w:rPr>
      </w:pPr>
      <w:r>
        <w:rPr>
          <w:color w:val="000009"/>
          <w:w w:val="125"/>
          <w:sz w:val="24"/>
        </w:rPr>
        <w:t>On a reading of Sections 7(1) and 7(2) of the </w:t>
      </w:r>
      <w:r>
        <w:rPr>
          <w:color w:val="000009"/>
          <w:spacing w:val="-5"/>
          <w:w w:val="125"/>
          <w:sz w:val="24"/>
        </w:rPr>
        <w:t>Family </w:t>
      </w:r>
      <w:r>
        <w:rPr>
          <w:color w:val="000009"/>
          <w:w w:val="125"/>
          <w:sz w:val="24"/>
        </w:rPr>
        <w:t>Courts Act, it is patently clear that a </w:t>
      </w:r>
      <w:r>
        <w:rPr>
          <w:color w:val="000009"/>
          <w:spacing w:val="-5"/>
          <w:w w:val="125"/>
          <w:sz w:val="24"/>
        </w:rPr>
        <w:t>Family </w:t>
      </w:r>
      <w:r>
        <w:rPr>
          <w:color w:val="000009"/>
          <w:w w:val="125"/>
          <w:sz w:val="24"/>
        </w:rPr>
        <w:t>Court is deemed to be a District</w:t>
      </w:r>
      <w:r>
        <w:rPr>
          <w:color w:val="000009"/>
          <w:spacing w:val="-25"/>
          <w:w w:val="125"/>
          <w:sz w:val="24"/>
        </w:rPr>
        <w:t> </w:t>
      </w:r>
      <w:r>
        <w:rPr>
          <w:color w:val="000009"/>
          <w:w w:val="125"/>
          <w:sz w:val="24"/>
        </w:rPr>
        <w:t>Court,</w:t>
      </w:r>
      <w:r>
        <w:rPr>
          <w:color w:val="000009"/>
          <w:spacing w:val="-23"/>
          <w:w w:val="125"/>
          <w:sz w:val="24"/>
        </w:rPr>
        <w:t> </w:t>
      </w:r>
      <w:r>
        <w:rPr>
          <w:color w:val="000009"/>
          <w:w w:val="125"/>
          <w:sz w:val="24"/>
        </w:rPr>
        <w:t>or</w:t>
      </w:r>
      <w:r>
        <w:rPr>
          <w:color w:val="000009"/>
          <w:spacing w:val="-26"/>
          <w:w w:val="125"/>
          <w:sz w:val="24"/>
        </w:rPr>
        <w:t> </w:t>
      </w:r>
      <w:r>
        <w:rPr>
          <w:color w:val="000009"/>
          <w:w w:val="125"/>
          <w:sz w:val="24"/>
        </w:rPr>
        <w:t>as</w:t>
      </w:r>
      <w:r>
        <w:rPr>
          <w:color w:val="000009"/>
          <w:spacing w:val="-25"/>
          <w:w w:val="125"/>
          <w:sz w:val="24"/>
        </w:rPr>
        <w:t> </w:t>
      </w:r>
      <w:r>
        <w:rPr>
          <w:color w:val="000009"/>
          <w:w w:val="125"/>
          <w:sz w:val="24"/>
        </w:rPr>
        <w:t>the</w:t>
      </w:r>
      <w:r>
        <w:rPr>
          <w:color w:val="000009"/>
          <w:spacing w:val="-25"/>
          <w:w w:val="125"/>
          <w:sz w:val="24"/>
        </w:rPr>
        <w:t> </w:t>
      </w:r>
      <w:r>
        <w:rPr>
          <w:color w:val="000009"/>
          <w:w w:val="125"/>
          <w:sz w:val="24"/>
        </w:rPr>
        <w:t>case</w:t>
      </w:r>
      <w:r>
        <w:rPr>
          <w:color w:val="000009"/>
          <w:spacing w:val="-25"/>
          <w:w w:val="125"/>
          <w:sz w:val="24"/>
        </w:rPr>
        <w:t> </w:t>
      </w:r>
      <w:r>
        <w:rPr>
          <w:color w:val="000009"/>
          <w:w w:val="125"/>
          <w:sz w:val="24"/>
        </w:rPr>
        <w:t>may</w:t>
      </w:r>
      <w:r>
        <w:rPr>
          <w:color w:val="000009"/>
          <w:spacing w:val="-25"/>
          <w:w w:val="125"/>
          <w:sz w:val="24"/>
        </w:rPr>
        <w:t> </w:t>
      </w:r>
      <w:r>
        <w:rPr>
          <w:color w:val="000009"/>
          <w:w w:val="125"/>
          <w:sz w:val="24"/>
        </w:rPr>
        <w:t>be</w:t>
      </w:r>
      <w:r>
        <w:rPr>
          <w:color w:val="000009"/>
          <w:spacing w:val="-24"/>
          <w:w w:val="125"/>
          <w:sz w:val="24"/>
        </w:rPr>
        <w:t> </w:t>
      </w:r>
      <w:r>
        <w:rPr>
          <w:color w:val="000009"/>
          <w:w w:val="125"/>
          <w:sz w:val="24"/>
        </w:rPr>
        <w:t>Subordinate</w:t>
      </w:r>
      <w:r>
        <w:rPr>
          <w:color w:val="000009"/>
          <w:spacing w:val="-25"/>
          <w:w w:val="125"/>
          <w:sz w:val="24"/>
        </w:rPr>
        <w:t> </w:t>
      </w:r>
      <w:r>
        <w:rPr>
          <w:color w:val="000009"/>
          <w:w w:val="125"/>
          <w:sz w:val="24"/>
        </w:rPr>
        <w:t>Civil</w:t>
      </w:r>
      <w:r>
        <w:rPr>
          <w:color w:val="000009"/>
          <w:spacing w:val="-24"/>
          <w:w w:val="125"/>
          <w:sz w:val="24"/>
        </w:rPr>
        <w:t> </w:t>
      </w:r>
      <w:r>
        <w:rPr>
          <w:color w:val="000009"/>
          <w:w w:val="125"/>
          <w:sz w:val="24"/>
        </w:rPr>
        <w:t>Court,</w:t>
      </w:r>
      <w:r>
        <w:rPr>
          <w:color w:val="000009"/>
          <w:spacing w:val="-24"/>
          <w:w w:val="125"/>
          <w:sz w:val="24"/>
        </w:rPr>
        <w:t> </w:t>
      </w:r>
      <w:r>
        <w:rPr>
          <w:color w:val="000009"/>
          <w:w w:val="125"/>
          <w:sz w:val="24"/>
        </w:rPr>
        <w:t>in</w:t>
      </w:r>
      <w:r>
        <w:rPr>
          <w:color w:val="000009"/>
          <w:spacing w:val="-25"/>
          <w:w w:val="125"/>
          <w:sz w:val="24"/>
        </w:rPr>
        <w:t> </w:t>
      </w:r>
      <w:r>
        <w:rPr>
          <w:color w:val="000009"/>
          <w:w w:val="125"/>
          <w:sz w:val="24"/>
        </w:rPr>
        <w:t>the area to which the jurisdiction of the </w:t>
      </w:r>
      <w:r>
        <w:rPr>
          <w:color w:val="000009"/>
          <w:spacing w:val="-5"/>
          <w:w w:val="125"/>
          <w:sz w:val="24"/>
        </w:rPr>
        <w:t>Family </w:t>
      </w:r>
      <w:r>
        <w:rPr>
          <w:color w:val="000009"/>
          <w:w w:val="125"/>
          <w:sz w:val="24"/>
        </w:rPr>
        <w:t>Court extends, in respect</w:t>
      </w:r>
      <w:r>
        <w:rPr>
          <w:color w:val="000009"/>
          <w:spacing w:val="-12"/>
          <w:w w:val="125"/>
          <w:sz w:val="24"/>
        </w:rPr>
        <w:t> </w:t>
      </w:r>
      <w:r>
        <w:rPr>
          <w:color w:val="000009"/>
          <w:w w:val="125"/>
          <w:sz w:val="24"/>
        </w:rPr>
        <w:t>of</w:t>
      </w:r>
      <w:r>
        <w:rPr>
          <w:color w:val="000009"/>
          <w:spacing w:val="-12"/>
          <w:w w:val="125"/>
          <w:sz w:val="24"/>
        </w:rPr>
        <w:t> </w:t>
      </w:r>
      <w:r>
        <w:rPr>
          <w:color w:val="000009"/>
          <w:w w:val="125"/>
          <w:sz w:val="24"/>
        </w:rPr>
        <w:t>proceedings</w:t>
      </w:r>
      <w:r>
        <w:rPr>
          <w:color w:val="000009"/>
          <w:spacing w:val="-12"/>
          <w:w w:val="125"/>
          <w:sz w:val="24"/>
        </w:rPr>
        <w:t> </w:t>
      </w:r>
      <w:r>
        <w:rPr>
          <w:color w:val="000009"/>
          <w:w w:val="125"/>
          <w:sz w:val="24"/>
        </w:rPr>
        <w:t>of</w:t>
      </w:r>
      <w:r>
        <w:rPr>
          <w:color w:val="000009"/>
          <w:spacing w:val="-11"/>
          <w:w w:val="125"/>
          <w:sz w:val="24"/>
        </w:rPr>
        <w:t> </w:t>
      </w:r>
      <w:r>
        <w:rPr>
          <w:color w:val="000009"/>
          <w:w w:val="125"/>
          <w:sz w:val="24"/>
        </w:rPr>
        <w:t>the</w:t>
      </w:r>
      <w:r>
        <w:rPr>
          <w:color w:val="000009"/>
          <w:spacing w:val="-12"/>
          <w:w w:val="125"/>
          <w:sz w:val="24"/>
        </w:rPr>
        <w:t> </w:t>
      </w:r>
      <w:r>
        <w:rPr>
          <w:color w:val="000009"/>
          <w:w w:val="125"/>
          <w:sz w:val="24"/>
        </w:rPr>
        <w:t>nature,</w:t>
      </w:r>
      <w:r>
        <w:rPr>
          <w:color w:val="000009"/>
          <w:spacing w:val="-13"/>
          <w:w w:val="125"/>
          <w:sz w:val="24"/>
        </w:rPr>
        <w:t> </w:t>
      </w:r>
      <w:r>
        <w:rPr>
          <w:color w:val="000009"/>
          <w:spacing w:val="-3"/>
          <w:w w:val="125"/>
          <w:sz w:val="24"/>
        </w:rPr>
        <w:t>referred</w:t>
      </w:r>
      <w:r>
        <w:rPr>
          <w:color w:val="000009"/>
          <w:spacing w:val="-11"/>
          <w:w w:val="125"/>
          <w:sz w:val="24"/>
        </w:rPr>
        <w:t> </w:t>
      </w:r>
      <w:r>
        <w:rPr>
          <w:color w:val="000009"/>
          <w:w w:val="125"/>
          <w:sz w:val="24"/>
        </w:rPr>
        <w:t>to</w:t>
      </w:r>
      <w:r>
        <w:rPr>
          <w:color w:val="000009"/>
          <w:spacing w:val="-12"/>
          <w:w w:val="125"/>
          <w:sz w:val="24"/>
        </w:rPr>
        <w:t> </w:t>
      </w:r>
      <w:r>
        <w:rPr>
          <w:color w:val="000009"/>
          <w:w w:val="125"/>
          <w:sz w:val="24"/>
        </w:rPr>
        <w:t>in</w:t>
      </w:r>
      <w:r>
        <w:rPr>
          <w:color w:val="000009"/>
          <w:spacing w:val="-12"/>
          <w:w w:val="125"/>
          <w:sz w:val="24"/>
        </w:rPr>
        <w:t> </w:t>
      </w:r>
      <w:r>
        <w:rPr>
          <w:color w:val="000009"/>
          <w:w w:val="125"/>
          <w:sz w:val="24"/>
        </w:rPr>
        <w:t>the</w:t>
      </w:r>
      <w:r>
        <w:rPr>
          <w:color w:val="000009"/>
          <w:spacing w:val="-12"/>
          <w:w w:val="125"/>
          <w:sz w:val="24"/>
        </w:rPr>
        <w:t> </w:t>
      </w:r>
      <w:r>
        <w:rPr>
          <w:color w:val="000009"/>
          <w:w w:val="125"/>
          <w:sz w:val="24"/>
        </w:rPr>
        <w:t>Explanation to</w:t>
      </w:r>
      <w:r>
        <w:rPr>
          <w:color w:val="000009"/>
          <w:spacing w:val="-15"/>
          <w:w w:val="125"/>
          <w:sz w:val="24"/>
        </w:rPr>
        <w:t> </w:t>
      </w:r>
      <w:r>
        <w:rPr>
          <w:color w:val="000009"/>
          <w:w w:val="125"/>
          <w:sz w:val="24"/>
        </w:rPr>
        <w:t>Section</w:t>
      </w:r>
      <w:r>
        <w:rPr>
          <w:color w:val="000009"/>
          <w:spacing w:val="-14"/>
          <w:w w:val="125"/>
          <w:sz w:val="24"/>
        </w:rPr>
        <w:t> </w:t>
      </w:r>
      <w:r>
        <w:rPr>
          <w:color w:val="000009"/>
          <w:w w:val="125"/>
          <w:sz w:val="24"/>
        </w:rPr>
        <w:t>7(1)</w:t>
      </w:r>
      <w:r>
        <w:rPr>
          <w:color w:val="000009"/>
          <w:spacing w:val="-13"/>
          <w:w w:val="125"/>
          <w:sz w:val="24"/>
        </w:rPr>
        <w:t> </w:t>
      </w:r>
      <w:r>
        <w:rPr>
          <w:color w:val="000009"/>
          <w:w w:val="125"/>
          <w:sz w:val="24"/>
        </w:rPr>
        <w:t>and</w:t>
      </w:r>
      <w:r>
        <w:rPr>
          <w:color w:val="000009"/>
          <w:spacing w:val="-17"/>
          <w:w w:val="125"/>
          <w:sz w:val="24"/>
        </w:rPr>
        <w:t> </w:t>
      </w:r>
      <w:r>
        <w:rPr>
          <w:color w:val="000009"/>
          <w:w w:val="125"/>
          <w:sz w:val="24"/>
        </w:rPr>
        <w:t>is</w:t>
      </w:r>
      <w:r>
        <w:rPr>
          <w:color w:val="000009"/>
          <w:spacing w:val="-14"/>
          <w:w w:val="125"/>
          <w:sz w:val="24"/>
        </w:rPr>
        <w:t> </w:t>
      </w:r>
      <w:r>
        <w:rPr>
          <w:color w:val="000009"/>
          <w:w w:val="125"/>
          <w:sz w:val="24"/>
        </w:rPr>
        <w:t>to</w:t>
      </w:r>
      <w:r>
        <w:rPr>
          <w:color w:val="000009"/>
          <w:spacing w:val="-15"/>
          <w:w w:val="125"/>
          <w:sz w:val="24"/>
        </w:rPr>
        <w:t> </w:t>
      </w:r>
      <w:r>
        <w:rPr>
          <w:color w:val="000009"/>
          <w:w w:val="125"/>
          <w:sz w:val="24"/>
        </w:rPr>
        <w:t>be</w:t>
      </w:r>
      <w:r>
        <w:rPr>
          <w:color w:val="000009"/>
          <w:spacing w:val="-15"/>
          <w:w w:val="125"/>
          <w:sz w:val="24"/>
        </w:rPr>
        <w:t> </w:t>
      </w:r>
      <w:r>
        <w:rPr>
          <w:color w:val="000009"/>
          <w:w w:val="125"/>
          <w:sz w:val="24"/>
        </w:rPr>
        <w:t>deemed</w:t>
      </w:r>
      <w:r>
        <w:rPr>
          <w:color w:val="000009"/>
          <w:spacing w:val="-16"/>
          <w:w w:val="125"/>
          <w:sz w:val="24"/>
        </w:rPr>
        <w:t> </w:t>
      </w:r>
      <w:r>
        <w:rPr>
          <w:color w:val="000009"/>
          <w:w w:val="125"/>
          <w:sz w:val="24"/>
        </w:rPr>
        <w:t>to</w:t>
      </w:r>
      <w:r>
        <w:rPr>
          <w:color w:val="000009"/>
          <w:spacing w:val="-15"/>
          <w:w w:val="125"/>
          <w:sz w:val="24"/>
        </w:rPr>
        <w:t> </w:t>
      </w:r>
      <w:r>
        <w:rPr>
          <w:color w:val="000009"/>
          <w:w w:val="125"/>
          <w:sz w:val="24"/>
        </w:rPr>
        <w:t>be</w:t>
      </w:r>
      <w:r>
        <w:rPr>
          <w:color w:val="000009"/>
          <w:spacing w:val="-15"/>
          <w:w w:val="125"/>
          <w:sz w:val="24"/>
        </w:rPr>
        <w:t> </w:t>
      </w:r>
      <w:r>
        <w:rPr>
          <w:color w:val="000009"/>
          <w:w w:val="125"/>
          <w:sz w:val="24"/>
        </w:rPr>
        <w:t>the</w:t>
      </w:r>
      <w:r>
        <w:rPr>
          <w:color w:val="000009"/>
          <w:spacing w:val="-16"/>
          <w:w w:val="125"/>
          <w:sz w:val="24"/>
        </w:rPr>
        <w:t> </w:t>
      </w:r>
      <w:r>
        <w:rPr>
          <w:color w:val="000009"/>
          <w:w w:val="125"/>
          <w:sz w:val="24"/>
        </w:rPr>
        <w:t>Court</w:t>
      </w:r>
      <w:r>
        <w:rPr>
          <w:color w:val="000009"/>
          <w:spacing w:val="-13"/>
          <w:w w:val="125"/>
          <w:sz w:val="24"/>
        </w:rPr>
        <w:t> </w:t>
      </w:r>
      <w:r>
        <w:rPr>
          <w:color w:val="000009"/>
          <w:w w:val="125"/>
          <w:sz w:val="24"/>
        </w:rPr>
        <w:t>of</w:t>
      </w:r>
      <w:r>
        <w:rPr>
          <w:color w:val="000009"/>
          <w:spacing w:val="-15"/>
          <w:w w:val="125"/>
          <w:sz w:val="24"/>
        </w:rPr>
        <w:t> </w:t>
      </w:r>
      <w:r>
        <w:rPr>
          <w:color w:val="000009"/>
          <w:w w:val="125"/>
          <w:sz w:val="24"/>
        </w:rPr>
        <w:t>a</w:t>
      </w:r>
      <w:r>
        <w:rPr>
          <w:color w:val="000009"/>
          <w:spacing w:val="-15"/>
          <w:w w:val="125"/>
          <w:sz w:val="24"/>
        </w:rPr>
        <w:t> </w:t>
      </w:r>
      <w:r>
        <w:rPr>
          <w:color w:val="000009"/>
          <w:w w:val="125"/>
          <w:sz w:val="24"/>
        </w:rPr>
        <w:t>Magistrate of the </w:t>
      </w:r>
      <w:r>
        <w:rPr>
          <w:color w:val="000009"/>
          <w:spacing w:val="-4"/>
          <w:w w:val="125"/>
          <w:sz w:val="24"/>
        </w:rPr>
        <w:t>First </w:t>
      </w:r>
      <w:r>
        <w:rPr>
          <w:color w:val="000009"/>
          <w:w w:val="125"/>
          <w:sz w:val="24"/>
        </w:rPr>
        <w:t>class for the purpose of </w:t>
      </w:r>
      <w:r>
        <w:rPr>
          <w:color w:val="000009"/>
          <w:spacing w:val="-3"/>
          <w:w w:val="125"/>
          <w:sz w:val="24"/>
        </w:rPr>
        <w:t>exercising </w:t>
      </w:r>
      <w:r>
        <w:rPr>
          <w:color w:val="000009"/>
          <w:w w:val="125"/>
          <w:sz w:val="24"/>
        </w:rPr>
        <w:t>jurisdiction under Chapter IX of the </w:t>
      </w:r>
      <w:r>
        <w:rPr>
          <w:color w:val="000009"/>
          <w:spacing w:val="-10"/>
          <w:w w:val="125"/>
          <w:sz w:val="24"/>
        </w:rPr>
        <w:t>Cr.P.C. </w:t>
      </w:r>
      <w:r>
        <w:rPr>
          <w:color w:val="000009"/>
          <w:w w:val="125"/>
          <w:sz w:val="24"/>
        </w:rPr>
        <w:t>Proceedings for maintenance </w:t>
      </w:r>
      <w:r>
        <w:rPr>
          <w:color w:val="000009"/>
          <w:spacing w:val="-3"/>
          <w:w w:val="125"/>
          <w:sz w:val="24"/>
        </w:rPr>
        <w:t>are </w:t>
      </w:r>
      <w:r>
        <w:rPr>
          <w:color w:val="000009"/>
          <w:w w:val="125"/>
          <w:sz w:val="24"/>
        </w:rPr>
        <w:t>essentially civil</w:t>
      </w:r>
      <w:r>
        <w:rPr>
          <w:color w:val="000009"/>
          <w:spacing w:val="-11"/>
          <w:w w:val="125"/>
          <w:sz w:val="24"/>
        </w:rPr>
        <w:t> </w:t>
      </w:r>
      <w:r>
        <w:rPr>
          <w:color w:val="000009"/>
          <w:w w:val="125"/>
          <w:sz w:val="24"/>
        </w:rPr>
        <w:t>proceedings.</w:t>
      </w:r>
    </w:p>
    <w:p>
      <w:pPr>
        <w:pStyle w:val="BodyText"/>
        <w:rPr>
          <w:sz w:val="28"/>
        </w:rPr>
      </w:pPr>
    </w:p>
    <w:p>
      <w:pPr>
        <w:pStyle w:val="ListParagraph"/>
        <w:numPr>
          <w:ilvl w:val="0"/>
          <w:numId w:val="6"/>
        </w:numPr>
        <w:tabs>
          <w:tab w:pos="2132" w:val="left" w:leader="none"/>
        </w:tabs>
        <w:spacing w:line="482" w:lineRule="auto" w:before="240" w:after="0"/>
        <w:ind w:left="1412" w:right="583" w:firstLine="0"/>
        <w:jc w:val="both"/>
        <w:rPr>
          <w:sz w:val="24"/>
        </w:rPr>
      </w:pPr>
      <w:r>
        <w:rPr>
          <w:color w:val="000009"/>
          <w:w w:val="125"/>
          <w:sz w:val="24"/>
        </w:rPr>
        <w:t>As observed above, the </w:t>
      </w:r>
      <w:r>
        <w:rPr>
          <w:color w:val="000009"/>
          <w:spacing w:val="-5"/>
          <w:w w:val="125"/>
          <w:sz w:val="24"/>
        </w:rPr>
        <w:t>Family </w:t>
      </w:r>
      <w:r>
        <w:rPr>
          <w:color w:val="000009"/>
          <w:w w:val="125"/>
          <w:sz w:val="24"/>
        </w:rPr>
        <w:t>Courts have jurisdiction in respect</w:t>
      </w:r>
      <w:r>
        <w:rPr>
          <w:color w:val="000009"/>
          <w:spacing w:val="30"/>
          <w:w w:val="125"/>
          <w:sz w:val="24"/>
        </w:rPr>
        <w:t> </w:t>
      </w:r>
      <w:r>
        <w:rPr>
          <w:color w:val="000009"/>
          <w:w w:val="125"/>
          <w:sz w:val="24"/>
        </w:rPr>
        <w:t>of</w:t>
      </w:r>
      <w:r>
        <w:rPr>
          <w:color w:val="000009"/>
          <w:spacing w:val="30"/>
          <w:w w:val="125"/>
          <w:sz w:val="24"/>
        </w:rPr>
        <w:t> </w:t>
      </w:r>
      <w:r>
        <w:rPr>
          <w:color w:val="000009"/>
          <w:w w:val="125"/>
          <w:sz w:val="24"/>
        </w:rPr>
        <w:t>the</w:t>
      </w:r>
      <w:r>
        <w:rPr>
          <w:color w:val="000009"/>
          <w:spacing w:val="31"/>
          <w:w w:val="125"/>
          <w:sz w:val="24"/>
        </w:rPr>
        <w:t> </w:t>
      </w:r>
      <w:r>
        <w:rPr>
          <w:color w:val="000009"/>
          <w:w w:val="125"/>
          <w:sz w:val="24"/>
        </w:rPr>
        <w:t>matters</w:t>
      </w:r>
      <w:r>
        <w:rPr>
          <w:color w:val="000009"/>
          <w:spacing w:val="33"/>
          <w:w w:val="125"/>
          <w:sz w:val="24"/>
        </w:rPr>
        <w:t> </w:t>
      </w:r>
      <w:r>
        <w:rPr>
          <w:color w:val="000009"/>
          <w:w w:val="125"/>
          <w:sz w:val="24"/>
        </w:rPr>
        <w:t>specified</w:t>
      </w:r>
      <w:r>
        <w:rPr>
          <w:color w:val="000009"/>
          <w:spacing w:val="30"/>
          <w:w w:val="125"/>
          <w:sz w:val="24"/>
        </w:rPr>
        <w:t> </w:t>
      </w:r>
      <w:r>
        <w:rPr>
          <w:color w:val="000009"/>
          <w:w w:val="125"/>
          <w:sz w:val="24"/>
        </w:rPr>
        <w:t>in</w:t>
      </w:r>
      <w:r>
        <w:rPr>
          <w:color w:val="000009"/>
          <w:spacing w:val="31"/>
          <w:w w:val="125"/>
          <w:sz w:val="24"/>
        </w:rPr>
        <w:t> </w:t>
      </w:r>
      <w:r>
        <w:rPr>
          <w:color w:val="000009"/>
          <w:w w:val="125"/>
          <w:sz w:val="24"/>
        </w:rPr>
        <w:t>the</w:t>
      </w:r>
      <w:r>
        <w:rPr>
          <w:color w:val="000009"/>
          <w:spacing w:val="32"/>
          <w:w w:val="125"/>
          <w:sz w:val="24"/>
        </w:rPr>
        <w:t> </w:t>
      </w:r>
      <w:r>
        <w:rPr>
          <w:color w:val="000009"/>
          <w:w w:val="125"/>
          <w:sz w:val="24"/>
        </w:rPr>
        <w:t>Explanation</w:t>
      </w:r>
      <w:r>
        <w:rPr>
          <w:color w:val="000009"/>
          <w:spacing w:val="31"/>
          <w:w w:val="125"/>
          <w:sz w:val="24"/>
        </w:rPr>
        <w:t> </w:t>
      </w:r>
      <w:r>
        <w:rPr>
          <w:color w:val="000009"/>
          <w:w w:val="125"/>
          <w:sz w:val="24"/>
        </w:rPr>
        <w:t>(f)</w:t>
      </w:r>
      <w:r>
        <w:rPr>
          <w:color w:val="000009"/>
          <w:spacing w:val="29"/>
          <w:w w:val="125"/>
          <w:sz w:val="24"/>
        </w:rPr>
        <w:t> </w:t>
      </w:r>
      <w:r>
        <w:rPr>
          <w:color w:val="000009"/>
          <w:w w:val="125"/>
          <w:sz w:val="24"/>
        </w:rPr>
        <w:t>of</w:t>
      </w:r>
      <w:r>
        <w:rPr>
          <w:color w:val="000009"/>
          <w:spacing w:val="30"/>
          <w:w w:val="125"/>
          <w:sz w:val="24"/>
        </w:rPr>
        <w:t> </w:t>
      </w:r>
      <w:r>
        <w:rPr>
          <w:color w:val="000009"/>
          <w:w w:val="125"/>
          <w:sz w:val="24"/>
        </w:rPr>
        <w:t>Section</w:t>
      </w:r>
    </w:p>
    <w:p>
      <w:pPr>
        <w:spacing w:after="0" w:line="482" w:lineRule="auto"/>
        <w:jc w:val="both"/>
        <w:rPr>
          <w:sz w:val="24"/>
        </w:rPr>
        <w:sectPr>
          <w:headerReference w:type="default" r:id="rId67"/>
          <w:footerReference w:type="default" r:id="rId68"/>
          <w:pgSz w:w="11900" w:h="16840"/>
          <w:pgMar w:header="994" w:footer="0" w:top="1240" w:bottom="280" w:left="940" w:right="860"/>
          <w:pgNumType w:start="10"/>
        </w:sectPr>
      </w:pPr>
    </w:p>
    <w:p>
      <w:pPr>
        <w:pStyle w:val="BodyText"/>
        <w:spacing w:line="482" w:lineRule="auto" w:before="181"/>
        <w:ind w:left="1412" w:right="579"/>
        <w:jc w:val="both"/>
      </w:pPr>
      <w:r>
        <w:rPr>
          <w:color w:val="000009"/>
          <w:w w:val="125"/>
        </w:rPr>
        <w:t>7(1), irrespective of religion or faith of the parties to the litigation. Wherever</w:t>
      </w:r>
      <w:r>
        <w:rPr>
          <w:color w:val="000009"/>
          <w:spacing w:val="-20"/>
          <w:w w:val="125"/>
        </w:rPr>
        <w:t> </w:t>
      </w:r>
      <w:r>
        <w:rPr>
          <w:color w:val="000009"/>
          <w:w w:val="125"/>
        </w:rPr>
        <w:t>a</w:t>
      </w:r>
      <w:r>
        <w:rPr>
          <w:color w:val="000009"/>
          <w:spacing w:val="-20"/>
          <w:w w:val="125"/>
        </w:rPr>
        <w:t> </w:t>
      </w:r>
      <w:r>
        <w:rPr>
          <w:color w:val="000009"/>
          <w:spacing w:val="-5"/>
          <w:w w:val="125"/>
        </w:rPr>
        <w:t>Family</w:t>
      </w:r>
      <w:r>
        <w:rPr>
          <w:color w:val="000009"/>
          <w:spacing w:val="-20"/>
          <w:w w:val="125"/>
        </w:rPr>
        <w:t> </w:t>
      </w:r>
      <w:r>
        <w:rPr>
          <w:color w:val="000009"/>
          <w:w w:val="125"/>
        </w:rPr>
        <w:t>Court</w:t>
      </w:r>
      <w:r>
        <w:rPr>
          <w:color w:val="000009"/>
          <w:spacing w:val="-20"/>
          <w:w w:val="125"/>
        </w:rPr>
        <w:t> </w:t>
      </w:r>
      <w:r>
        <w:rPr>
          <w:color w:val="000009"/>
          <w:w w:val="125"/>
        </w:rPr>
        <w:t>is</w:t>
      </w:r>
      <w:r>
        <w:rPr>
          <w:color w:val="000009"/>
          <w:spacing w:val="-18"/>
          <w:w w:val="125"/>
        </w:rPr>
        <w:t> </w:t>
      </w:r>
      <w:r>
        <w:rPr>
          <w:color w:val="000009"/>
          <w:w w:val="125"/>
        </w:rPr>
        <w:t>constituted,</w:t>
      </w:r>
      <w:r>
        <w:rPr>
          <w:color w:val="000009"/>
          <w:spacing w:val="-20"/>
          <w:w w:val="125"/>
        </w:rPr>
        <w:t> </w:t>
      </w:r>
      <w:r>
        <w:rPr>
          <w:color w:val="000009"/>
          <w:w w:val="125"/>
        </w:rPr>
        <w:t>such</w:t>
      </w:r>
      <w:r>
        <w:rPr>
          <w:color w:val="000009"/>
          <w:spacing w:val="-20"/>
          <w:w w:val="125"/>
        </w:rPr>
        <w:t> </w:t>
      </w:r>
      <w:r>
        <w:rPr>
          <w:color w:val="000009"/>
          <w:spacing w:val="-5"/>
          <w:w w:val="125"/>
        </w:rPr>
        <w:t>Family</w:t>
      </w:r>
      <w:r>
        <w:rPr>
          <w:color w:val="000009"/>
          <w:spacing w:val="-19"/>
          <w:w w:val="125"/>
        </w:rPr>
        <w:t> </w:t>
      </w:r>
      <w:r>
        <w:rPr>
          <w:color w:val="000009"/>
          <w:w w:val="125"/>
        </w:rPr>
        <w:t>Court</w:t>
      </w:r>
      <w:r>
        <w:rPr>
          <w:color w:val="000009"/>
          <w:spacing w:val="-20"/>
          <w:w w:val="125"/>
        </w:rPr>
        <w:t> </w:t>
      </w:r>
      <w:r>
        <w:rPr>
          <w:color w:val="000009"/>
          <w:w w:val="125"/>
        </w:rPr>
        <w:t>not</w:t>
      </w:r>
      <w:r>
        <w:rPr>
          <w:color w:val="000009"/>
          <w:spacing w:val="-19"/>
          <w:w w:val="125"/>
        </w:rPr>
        <w:t> </w:t>
      </w:r>
      <w:r>
        <w:rPr>
          <w:color w:val="000009"/>
          <w:w w:val="125"/>
        </w:rPr>
        <w:t>only </w:t>
      </w:r>
      <w:r>
        <w:rPr>
          <w:color w:val="000009"/>
          <w:spacing w:val="-3"/>
          <w:w w:val="125"/>
        </w:rPr>
        <w:t>exercises </w:t>
      </w:r>
      <w:r>
        <w:rPr>
          <w:color w:val="000009"/>
          <w:w w:val="125"/>
        </w:rPr>
        <w:t>the jurisdiction and powers of any District Court or Subordinate</w:t>
      </w:r>
      <w:r>
        <w:rPr>
          <w:color w:val="000009"/>
          <w:spacing w:val="-22"/>
          <w:w w:val="125"/>
        </w:rPr>
        <w:t> </w:t>
      </w:r>
      <w:r>
        <w:rPr>
          <w:color w:val="000009"/>
          <w:w w:val="125"/>
        </w:rPr>
        <w:t>Civil</w:t>
      </w:r>
      <w:r>
        <w:rPr>
          <w:color w:val="000009"/>
          <w:spacing w:val="-21"/>
          <w:w w:val="125"/>
        </w:rPr>
        <w:t> </w:t>
      </w:r>
      <w:r>
        <w:rPr>
          <w:color w:val="000009"/>
          <w:w w:val="125"/>
        </w:rPr>
        <w:t>Court</w:t>
      </w:r>
      <w:r>
        <w:rPr>
          <w:color w:val="000009"/>
          <w:spacing w:val="-22"/>
          <w:w w:val="125"/>
        </w:rPr>
        <w:t> </w:t>
      </w:r>
      <w:r>
        <w:rPr>
          <w:color w:val="000009"/>
          <w:w w:val="125"/>
        </w:rPr>
        <w:t>in</w:t>
      </w:r>
      <w:r>
        <w:rPr>
          <w:color w:val="000009"/>
          <w:spacing w:val="-22"/>
          <w:w w:val="125"/>
        </w:rPr>
        <w:t> </w:t>
      </w:r>
      <w:r>
        <w:rPr>
          <w:color w:val="000009"/>
          <w:w w:val="125"/>
        </w:rPr>
        <w:t>respect</w:t>
      </w:r>
      <w:r>
        <w:rPr>
          <w:color w:val="000009"/>
          <w:spacing w:val="-22"/>
          <w:w w:val="125"/>
        </w:rPr>
        <w:t> </w:t>
      </w:r>
      <w:r>
        <w:rPr>
          <w:color w:val="000009"/>
          <w:w w:val="125"/>
        </w:rPr>
        <w:t>of</w:t>
      </w:r>
      <w:r>
        <w:rPr>
          <w:color w:val="000009"/>
          <w:spacing w:val="-21"/>
          <w:w w:val="125"/>
        </w:rPr>
        <w:t> </w:t>
      </w:r>
      <w:r>
        <w:rPr>
          <w:color w:val="000009"/>
          <w:w w:val="125"/>
        </w:rPr>
        <w:t>suits</w:t>
      </w:r>
      <w:r>
        <w:rPr>
          <w:color w:val="000009"/>
          <w:spacing w:val="-21"/>
          <w:w w:val="125"/>
        </w:rPr>
        <w:t> </w:t>
      </w:r>
      <w:r>
        <w:rPr>
          <w:color w:val="000009"/>
          <w:w w:val="125"/>
        </w:rPr>
        <w:t>and</w:t>
      </w:r>
      <w:r>
        <w:rPr>
          <w:color w:val="000009"/>
          <w:spacing w:val="-24"/>
          <w:w w:val="125"/>
        </w:rPr>
        <w:t> </w:t>
      </w:r>
      <w:r>
        <w:rPr>
          <w:color w:val="000009"/>
          <w:w w:val="125"/>
        </w:rPr>
        <w:t>other</w:t>
      </w:r>
      <w:r>
        <w:rPr>
          <w:color w:val="000009"/>
          <w:spacing w:val="-22"/>
          <w:w w:val="125"/>
        </w:rPr>
        <w:t> </w:t>
      </w:r>
      <w:r>
        <w:rPr>
          <w:color w:val="000009"/>
          <w:w w:val="125"/>
        </w:rPr>
        <w:t>proceedings</w:t>
      </w:r>
      <w:r>
        <w:rPr>
          <w:color w:val="000009"/>
          <w:spacing w:val="-21"/>
          <w:w w:val="125"/>
        </w:rPr>
        <w:t> </w:t>
      </w:r>
      <w:r>
        <w:rPr>
          <w:color w:val="000009"/>
          <w:w w:val="125"/>
        </w:rPr>
        <w:t>of the</w:t>
      </w:r>
      <w:r>
        <w:rPr>
          <w:color w:val="000009"/>
          <w:spacing w:val="-9"/>
          <w:w w:val="125"/>
        </w:rPr>
        <w:t> </w:t>
      </w:r>
      <w:r>
        <w:rPr>
          <w:color w:val="000009"/>
          <w:w w:val="125"/>
        </w:rPr>
        <w:t>nature</w:t>
      </w:r>
      <w:r>
        <w:rPr>
          <w:color w:val="000009"/>
          <w:spacing w:val="-6"/>
          <w:w w:val="125"/>
        </w:rPr>
        <w:t> </w:t>
      </w:r>
      <w:r>
        <w:rPr>
          <w:color w:val="000009"/>
          <w:spacing w:val="-3"/>
          <w:w w:val="125"/>
        </w:rPr>
        <w:t>referred</w:t>
      </w:r>
      <w:r>
        <w:rPr>
          <w:color w:val="000009"/>
          <w:spacing w:val="-9"/>
          <w:w w:val="125"/>
        </w:rPr>
        <w:t> </w:t>
      </w:r>
      <w:r>
        <w:rPr>
          <w:color w:val="000009"/>
          <w:w w:val="125"/>
        </w:rPr>
        <w:t>to</w:t>
      </w:r>
      <w:r>
        <w:rPr>
          <w:color w:val="000009"/>
          <w:spacing w:val="-7"/>
          <w:w w:val="125"/>
        </w:rPr>
        <w:t> </w:t>
      </w:r>
      <w:r>
        <w:rPr>
          <w:color w:val="000009"/>
          <w:w w:val="125"/>
        </w:rPr>
        <w:t>in</w:t>
      </w:r>
      <w:r>
        <w:rPr>
          <w:color w:val="000009"/>
          <w:spacing w:val="-7"/>
          <w:w w:val="125"/>
        </w:rPr>
        <w:t> </w:t>
      </w:r>
      <w:r>
        <w:rPr>
          <w:color w:val="000009"/>
          <w:w w:val="125"/>
        </w:rPr>
        <w:t>the</w:t>
      </w:r>
      <w:r>
        <w:rPr>
          <w:color w:val="000009"/>
          <w:spacing w:val="-8"/>
          <w:w w:val="125"/>
        </w:rPr>
        <w:t> </w:t>
      </w:r>
      <w:r>
        <w:rPr>
          <w:color w:val="000009"/>
          <w:w w:val="125"/>
        </w:rPr>
        <w:t>Explanation</w:t>
      </w:r>
      <w:r>
        <w:rPr>
          <w:color w:val="000009"/>
          <w:spacing w:val="-9"/>
          <w:w w:val="125"/>
        </w:rPr>
        <w:t> </w:t>
      </w:r>
      <w:r>
        <w:rPr>
          <w:color w:val="000009"/>
          <w:w w:val="125"/>
        </w:rPr>
        <w:t>(f)</w:t>
      </w:r>
      <w:r>
        <w:rPr>
          <w:color w:val="000009"/>
          <w:spacing w:val="-8"/>
          <w:w w:val="125"/>
        </w:rPr>
        <w:t> </w:t>
      </w:r>
      <w:r>
        <w:rPr>
          <w:color w:val="000009"/>
          <w:w w:val="125"/>
        </w:rPr>
        <w:t>to</w:t>
      </w:r>
      <w:r>
        <w:rPr>
          <w:color w:val="000009"/>
          <w:spacing w:val="-7"/>
          <w:w w:val="125"/>
        </w:rPr>
        <w:t> </w:t>
      </w:r>
      <w:r>
        <w:rPr>
          <w:color w:val="000009"/>
          <w:w w:val="125"/>
        </w:rPr>
        <w:t>Section</w:t>
      </w:r>
      <w:r>
        <w:rPr>
          <w:color w:val="000009"/>
          <w:spacing w:val="-9"/>
          <w:w w:val="125"/>
        </w:rPr>
        <w:t> </w:t>
      </w:r>
      <w:r>
        <w:rPr>
          <w:color w:val="000009"/>
          <w:w w:val="125"/>
        </w:rPr>
        <w:t>7(1),</w:t>
      </w:r>
      <w:r>
        <w:rPr>
          <w:color w:val="000009"/>
          <w:spacing w:val="-7"/>
          <w:w w:val="125"/>
        </w:rPr>
        <w:t> </w:t>
      </w:r>
      <w:r>
        <w:rPr>
          <w:color w:val="000009"/>
          <w:w w:val="125"/>
        </w:rPr>
        <w:t>that</w:t>
      </w:r>
      <w:r>
        <w:rPr>
          <w:color w:val="000009"/>
          <w:spacing w:val="-9"/>
          <w:w w:val="125"/>
        </w:rPr>
        <w:t> </w:t>
      </w:r>
      <w:r>
        <w:rPr>
          <w:color w:val="000009"/>
          <w:w w:val="125"/>
        </w:rPr>
        <w:t>is, suits and other proceedings for maintenance, it also </w:t>
      </w:r>
      <w:r>
        <w:rPr>
          <w:color w:val="000009"/>
          <w:spacing w:val="-3"/>
          <w:w w:val="125"/>
        </w:rPr>
        <w:t>exercises </w:t>
      </w:r>
      <w:r>
        <w:rPr>
          <w:color w:val="000009"/>
          <w:w w:val="125"/>
        </w:rPr>
        <w:t>the jurisdiction and powers of a Magistrate of the </w:t>
      </w:r>
      <w:r>
        <w:rPr>
          <w:color w:val="000009"/>
          <w:spacing w:val="-4"/>
          <w:w w:val="125"/>
        </w:rPr>
        <w:t>First </w:t>
      </w:r>
      <w:r>
        <w:rPr>
          <w:color w:val="000009"/>
          <w:w w:val="125"/>
        </w:rPr>
        <w:t>Class under Chapter IX of the</w:t>
      </w:r>
      <w:r>
        <w:rPr>
          <w:color w:val="000009"/>
          <w:spacing w:val="-41"/>
          <w:w w:val="125"/>
        </w:rPr>
        <w:t> </w:t>
      </w:r>
      <w:r>
        <w:rPr>
          <w:color w:val="000009"/>
          <w:spacing w:val="-10"/>
          <w:w w:val="125"/>
        </w:rPr>
        <w:t>Cr.P.C.</w:t>
      </w:r>
    </w:p>
    <w:p>
      <w:pPr>
        <w:pStyle w:val="BodyText"/>
        <w:rPr>
          <w:sz w:val="28"/>
        </w:rPr>
      </w:pPr>
    </w:p>
    <w:p>
      <w:pPr>
        <w:pStyle w:val="ListParagraph"/>
        <w:numPr>
          <w:ilvl w:val="0"/>
          <w:numId w:val="6"/>
        </w:numPr>
        <w:tabs>
          <w:tab w:pos="2132" w:val="left" w:leader="none"/>
        </w:tabs>
        <w:spacing w:line="482" w:lineRule="auto" w:before="240" w:after="0"/>
        <w:ind w:left="1412" w:right="571" w:firstLine="0"/>
        <w:jc w:val="both"/>
        <w:rPr>
          <w:sz w:val="24"/>
        </w:rPr>
      </w:pPr>
      <w:r>
        <w:rPr>
          <w:color w:val="000009"/>
          <w:w w:val="120"/>
          <w:sz w:val="24"/>
        </w:rPr>
        <w:t>The relevant provisions of Chapter IX of the </w:t>
      </w:r>
      <w:r>
        <w:rPr>
          <w:color w:val="000009"/>
          <w:spacing w:val="-9"/>
          <w:w w:val="120"/>
          <w:sz w:val="24"/>
        </w:rPr>
        <w:t>Cr.P.C. </w:t>
      </w:r>
      <w:r>
        <w:rPr>
          <w:color w:val="000009"/>
          <w:spacing w:val="-3"/>
          <w:w w:val="120"/>
          <w:sz w:val="24"/>
        </w:rPr>
        <w:t>are </w:t>
      </w:r>
      <w:r>
        <w:rPr>
          <w:color w:val="000009"/>
          <w:w w:val="120"/>
          <w:sz w:val="24"/>
        </w:rPr>
        <w:t>set out hereinbelow for</w:t>
      </w:r>
      <w:r>
        <w:rPr>
          <w:color w:val="000009"/>
          <w:spacing w:val="-7"/>
          <w:w w:val="120"/>
          <w:sz w:val="24"/>
        </w:rPr>
        <w:t> </w:t>
      </w:r>
      <w:r>
        <w:rPr>
          <w:color w:val="000009"/>
          <w:w w:val="120"/>
          <w:sz w:val="24"/>
        </w:rPr>
        <w:t>convenience:</w:t>
      </w:r>
    </w:p>
    <w:p>
      <w:pPr>
        <w:spacing w:before="0"/>
        <w:ind w:left="2804" w:right="1985" w:firstLine="0"/>
        <w:jc w:val="center"/>
        <w:rPr>
          <w:rFonts w:ascii="Gill Sans MT" w:hAnsi="Gill Sans MT"/>
          <w:b/>
          <w:i/>
          <w:sz w:val="20"/>
        </w:rPr>
      </w:pPr>
      <w:r>
        <w:rPr>
          <w:rFonts w:ascii="Gill Sans MT" w:hAnsi="Gill Sans MT"/>
          <w:b/>
          <w:i/>
          <w:color w:val="000009"/>
          <w:w w:val="120"/>
          <w:sz w:val="20"/>
        </w:rPr>
        <w:t>“CHAPTER IX</w:t>
      </w:r>
    </w:p>
    <w:p>
      <w:pPr>
        <w:pStyle w:val="BodyText"/>
        <w:spacing w:before="2"/>
        <w:rPr>
          <w:b/>
          <w:i/>
          <w:sz w:val="20"/>
        </w:rPr>
      </w:pPr>
    </w:p>
    <w:p>
      <w:pPr>
        <w:spacing w:before="0"/>
        <w:ind w:left="1411" w:right="0" w:firstLine="0"/>
        <w:jc w:val="both"/>
        <w:rPr>
          <w:rFonts w:ascii="Gill Sans MT"/>
          <w:b/>
          <w:i/>
          <w:sz w:val="20"/>
        </w:rPr>
      </w:pPr>
      <w:r>
        <w:rPr>
          <w:rFonts w:ascii="Gill Sans MT"/>
          <w:b/>
          <w:i/>
          <w:color w:val="000009"/>
          <w:w w:val="120"/>
          <w:sz w:val="20"/>
        </w:rPr>
        <w:t>ORDER FOR MAINTENANCE OF WIVES, CHILDREN AND PARENTS</w:t>
      </w:r>
    </w:p>
    <w:p>
      <w:pPr>
        <w:pStyle w:val="BodyText"/>
        <w:spacing w:before="8"/>
        <w:rPr>
          <w:b/>
          <w:i/>
          <w:sz w:val="23"/>
        </w:rPr>
      </w:pPr>
    </w:p>
    <w:p>
      <w:pPr>
        <w:pStyle w:val="Heading3"/>
        <w:numPr>
          <w:ilvl w:val="0"/>
          <w:numId w:val="10"/>
        </w:numPr>
        <w:tabs>
          <w:tab w:pos="2220" w:val="left" w:leader="none"/>
        </w:tabs>
        <w:spacing w:line="232" w:lineRule="auto" w:before="0" w:after="0"/>
        <w:ind w:left="2132" w:right="598" w:hanging="720"/>
        <w:jc w:val="both"/>
        <w:rPr>
          <w:color w:val="000009"/>
        </w:rPr>
      </w:pPr>
      <w:r>
        <w:rPr>
          <w:b w:val="0"/>
          <w:i w:val="0"/>
        </w:rPr>
        <w:tab/>
      </w:r>
      <w:r>
        <w:rPr>
          <w:i/>
          <w:color w:val="000009"/>
          <w:w w:val="125"/>
        </w:rPr>
        <w:t>Order for maintenance of wives, children and </w:t>
      </w:r>
      <w:r>
        <w:rPr>
          <w:color w:val="000009"/>
          <w:w w:val="125"/>
        </w:rPr>
        <w:t>parents.- (1) If any person having sufficient</w:t>
      </w:r>
      <w:r>
        <w:rPr>
          <w:color w:val="000009"/>
          <w:spacing w:val="-26"/>
          <w:w w:val="125"/>
        </w:rPr>
        <w:t> </w:t>
      </w:r>
      <w:r>
        <w:rPr>
          <w:color w:val="000009"/>
          <w:w w:val="125"/>
        </w:rPr>
        <w:t>means</w:t>
      </w:r>
    </w:p>
    <w:p>
      <w:pPr>
        <w:spacing w:line="276" w:lineRule="exact" w:before="0"/>
        <w:ind w:left="1411" w:right="0" w:firstLine="0"/>
        <w:jc w:val="both"/>
        <w:rPr>
          <w:rFonts w:ascii="Gill Sans MT"/>
          <w:b/>
          <w:i/>
          <w:sz w:val="25"/>
        </w:rPr>
      </w:pPr>
      <w:r>
        <w:rPr>
          <w:rFonts w:ascii="Gill Sans MT"/>
          <w:b/>
          <w:i/>
          <w:color w:val="000009"/>
          <w:w w:val="125"/>
          <w:sz w:val="25"/>
        </w:rPr>
        <w:t>neglects or refuses to maintain-</w:t>
      </w:r>
    </w:p>
    <w:p>
      <w:pPr>
        <w:pStyle w:val="ListParagraph"/>
        <w:numPr>
          <w:ilvl w:val="1"/>
          <w:numId w:val="10"/>
        </w:numPr>
        <w:tabs>
          <w:tab w:pos="2852" w:val="left" w:leader="none"/>
        </w:tabs>
        <w:spacing w:line="280" w:lineRule="exact" w:before="0" w:after="0"/>
        <w:ind w:left="2852" w:right="0" w:hanging="720"/>
        <w:jc w:val="both"/>
        <w:rPr>
          <w:i/>
          <w:color w:val="000009"/>
          <w:sz w:val="25"/>
        </w:rPr>
      </w:pPr>
      <w:r>
        <w:rPr>
          <w:b/>
          <w:i/>
          <w:color w:val="000009"/>
          <w:w w:val="125"/>
          <w:sz w:val="25"/>
        </w:rPr>
        <w:t>his wife, unable to maintain </w:t>
      </w:r>
      <w:r>
        <w:rPr>
          <w:b/>
          <w:i/>
          <w:color w:val="000009"/>
          <w:spacing w:val="-3"/>
          <w:w w:val="125"/>
          <w:sz w:val="25"/>
        </w:rPr>
        <w:t>herself,</w:t>
      </w:r>
      <w:r>
        <w:rPr>
          <w:b/>
          <w:i/>
          <w:color w:val="000009"/>
          <w:spacing w:val="-9"/>
          <w:w w:val="125"/>
          <w:sz w:val="25"/>
        </w:rPr>
        <w:t> </w:t>
      </w:r>
      <w:r>
        <w:rPr>
          <w:i/>
          <w:color w:val="000009"/>
          <w:w w:val="125"/>
          <w:sz w:val="25"/>
        </w:rPr>
        <w:t>or</w:t>
      </w:r>
    </w:p>
    <w:p>
      <w:pPr>
        <w:pStyle w:val="Heading4"/>
        <w:numPr>
          <w:ilvl w:val="1"/>
          <w:numId w:val="10"/>
        </w:numPr>
        <w:tabs>
          <w:tab w:pos="2852" w:val="left" w:leader="none"/>
        </w:tabs>
        <w:spacing w:line="232" w:lineRule="auto" w:before="2" w:after="0"/>
        <w:ind w:left="2852" w:right="1299" w:hanging="720"/>
        <w:jc w:val="both"/>
        <w:rPr>
          <w:color w:val="000009"/>
        </w:rPr>
      </w:pPr>
      <w:r>
        <w:rPr>
          <w:i/>
          <w:color w:val="000009"/>
          <w:w w:val="135"/>
        </w:rPr>
        <w:t>his</w:t>
      </w:r>
      <w:r>
        <w:rPr>
          <w:i/>
          <w:color w:val="000009"/>
          <w:spacing w:val="-34"/>
          <w:w w:val="135"/>
        </w:rPr>
        <w:t> </w:t>
      </w:r>
      <w:r>
        <w:rPr>
          <w:i/>
          <w:color w:val="000009"/>
          <w:w w:val="135"/>
        </w:rPr>
        <w:t>legitimate</w:t>
      </w:r>
      <w:r>
        <w:rPr>
          <w:i/>
          <w:color w:val="000009"/>
          <w:spacing w:val="-35"/>
          <w:w w:val="135"/>
        </w:rPr>
        <w:t> </w:t>
      </w:r>
      <w:r>
        <w:rPr>
          <w:i/>
          <w:color w:val="000009"/>
          <w:w w:val="135"/>
        </w:rPr>
        <w:t>or</w:t>
      </w:r>
      <w:r>
        <w:rPr>
          <w:i/>
          <w:color w:val="000009"/>
          <w:spacing w:val="-34"/>
          <w:w w:val="135"/>
        </w:rPr>
        <w:t> </w:t>
      </w:r>
      <w:r>
        <w:rPr>
          <w:i/>
          <w:color w:val="000009"/>
          <w:w w:val="135"/>
        </w:rPr>
        <w:t>illegitimate</w:t>
      </w:r>
      <w:r>
        <w:rPr>
          <w:i/>
          <w:color w:val="000009"/>
          <w:spacing w:val="-35"/>
          <w:w w:val="135"/>
        </w:rPr>
        <w:t> </w:t>
      </w:r>
      <w:r>
        <w:rPr>
          <w:i/>
          <w:color w:val="000009"/>
          <w:w w:val="135"/>
        </w:rPr>
        <w:t>minor</w:t>
      </w:r>
      <w:r>
        <w:rPr>
          <w:i/>
          <w:color w:val="000009"/>
          <w:spacing w:val="-35"/>
          <w:w w:val="135"/>
        </w:rPr>
        <w:t> </w:t>
      </w:r>
      <w:r>
        <w:rPr>
          <w:i/>
          <w:color w:val="000009"/>
          <w:w w:val="135"/>
        </w:rPr>
        <w:t>child,</w:t>
      </w:r>
      <w:r>
        <w:rPr>
          <w:i/>
          <w:color w:val="000009"/>
          <w:spacing w:val="-34"/>
          <w:w w:val="135"/>
        </w:rPr>
        <w:t> </w:t>
      </w:r>
      <w:r>
        <w:rPr>
          <w:i/>
          <w:color w:val="000009"/>
          <w:w w:val="135"/>
        </w:rPr>
        <w:t>whether </w:t>
      </w:r>
      <w:r>
        <w:rPr>
          <w:color w:val="000009"/>
          <w:w w:val="135"/>
        </w:rPr>
        <w:t>married</w:t>
      </w:r>
      <w:r>
        <w:rPr>
          <w:color w:val="000009"/>
          <w:spacing w:val="-26"/>
          <w:w w:val="135"/>
        </w:rPr>
        <w:t> </w:t>
      </w:r>
      <w:r>
        <w:rPr>
          <w:color w:val="000009"/>
          <w:w w:val="135"/>
        </w:rPr>
        <w:t>or</w:t>
      </w:r>
      <w:r>
        <w:rPr>
          <w:color w:val="000009"/>
          <w:spacing w:val="-27"/>
          <w:w w:val="135"/>
        </w:rPr>
        <w:t> </w:t>
      </w:r>
      <w:r>
        <w:rPr>
          <w:color w:val="000009"/>
          <w:w w:val="135"/>
        </w:rPr>
        <w:t>not,</w:t>
      </w:r>
      <w:r>
        <w:rPr>
          <w:color w:val="000009"/>
          <w:spacing w:val="-26"/>
          <w:w w:val="135"/>
        </w:rPr>
        <w:t> </w:t>
      </w:r>
      <w:r>
        <w:rPr>
          <w:color w:val="000009"/>
          <w:w w:val="135"/>
        </w:rPr>
        <w:t>unable</w:t>
      </w:r>
      <w:r>
        <w:rPr>
          <w:color w:val="000009"/>
          <w:spacing w:val="-26"/>
          <w:w w:val="135"/>
        </w:rPr>
        <w:t> </w:t>
      </w:r>
      <w:r>
        <w:rPr>
          <w:color w:val="000009"/>
          <w:w w:val="135"/>
        </w:rPr>
        <w:t>to</w:t>
      </w:r>
      <w:r>
        <w:rPr>
          <w:color w:val="000009"/>
          <w:spacing w:val="-29"/>
          <w:w w:val="135"/>
        </w:rPr>
        <w:t> </w:t>
      </w:r>
      <w:r>
        <w:rPr>
          <w:color w:val="000009"/>
          <w:w w:val="135"/>
        </w:rPr>
        <w:t>maintain</w:t>
      </w:r>
      <w:r>
        <w:rPr>
          <w:color w:val="000009"/>
          <w:spacing w:val="-28"/>
          <w:w w:val="135"/>
        </w:rPr>
        <w:t> </w:t>
      </w:r>
      <w:r>
        <w:rPr>
          <w:color w:val="000009"/>
          <w:w w:val="135"/>
        </w:rPr>
        <w:t>itself,</w:t>
      </w:r>
      <w:r>
        <w:rPr>
          <w:color w:val="000009"/>
          <w:spacing w:val="-26"/>
          <w:w w:val="135"/>
        </w:rPr>
        <w:t> </w:t>
      </w:r>
      <w:r>
        <w:rPr>
          <w:color w:val="000009"/>
          <w:w w:val="135"/>
        </w:rPr>
        <w:t>or</w:t>
      </w:r>
    </w:p>
    <w:p>
      <w:pPr>
        <w:pStyle w:val="ListParagraph"/>
        <w:numPr>
          <w:ilvl w:val="1"/>
          <w:numId w:val="10"/>
        </w:numPr>
        <w:tabs>
          <w:tab w:pos="2852" w:val="left" w:leader="none"/>
        </w:tabs>
        <w:spacing w:line="232" w:lineRule="auto" w:before="0" w:after="0"/>
        <w:ind w:left="1411" w:right="768" w:firstLine="720"/>
        <w:jc w:val="both"/>
        <w:rPr>
          <w:i/>
          <w:color w:val="000009"/>
          <w:sz w:val="25"/>
        </w:rPr>
      </w:pPr>
      <w:r>
        <w:rPr>
          <w:i/>
          <w:color w:val="000009"/>
          <w:w w:val="135"/>
          <w:sz w:val="25"/>
        </w:rPr>
        <w:t>his legitimate or illegitimate child (not being a </w:t>
      </w:r>
      <w:r>
        <w:rPr>
          <w:i/>
          <w:color w:val="000009"/>
          <w:w w:val="135"/>
          <w:sz w:val="25"/>
        </w:rPr>
        <w:t>married</w:t>
      </w:r>
      <w:r>
        <w:rPr>
          <w:i/>
          <w:color w:val="000009"/>
          <w:spacing w:val="-24"/>
          <w:w w:val="135"/>
          <w:sz w:val="25"/>
        </w:rPr>
        <w:t> </w:t>
      </w:r>
      <w:r>
        <w:rPr>
          <w:i/>
          <w:color w:val="000009"/>
          <w:w w:val="135"/>
          <w:sz w:val="25"/>
        </w:rPr>
        <w:t>daughter)</w:t>
      </w:r>
      <w:r>
        <w:rPr>
          <w:i/>
          <w:color w:val="000009"/>
          <w:spacing w:val="-23"/>
          <w:w w:val="135"/>
          <w:sz w:val="25"/>
        </w:rPr>
        <w:t> </w:t>
      </w:r>
      <w:r>
        <w:rPr>
          <w:i/>
          <w:color w:val="000009"/>
          <w:w w:val="135"/>
          <w:sz w:val="25"/>
        </w:rPr>
        <w:t>who</w:t>
      </w:r>
      <w:r>
        <w:rPr>
          <w:i/>
          <w:color w:val="000009"/>
          <w:spacing w:val="-23"/>
          <w:w w:val="135"/>
          <w:sz w:val="25"/>
        </w:rPr>
        <w:t> </w:t>
      </w:r>
      <w:r>
        <w:rPr>
          <w:i/>
          <w:color w:val="000009"/>
          <w:w w:val="135"/>
          <w:sz w:val="25"/>
        </w:rPr>
        <w:t>has</w:t>
      </w:r>
      <w:r>
        <w:rPr>
          <w:i/>
          <w:color w:val="000009"/>
          <w:spacing w:val="-24"/>
          <w:w w:val="135"/>
          <w:sz w:val="25"/>
        </w:rPr>
        <w:t> </w:t>
      </w:r>
      <w:r>
        <w:rPr>
          <w:i/>
          <w:color w:val="000009"/>
          <w:w w:val="135"/>
          <w:sz w:val="25"/>
        </w:rPr>
        <w:t>attained</w:t>
      </w:r>
      <w:r>
        <w:rPr>
          <w:i/>
          <w:color w:val="000009"/>
          <w:spacing w:val="-23"/>
          <w:w w:val="135"/>
          <w:sz w:val="25"/>
        </w:rPr>
        <w:t> </w:t>
      </w:r>
      <w:r>
        <w:rPr>
          <w:i/>
          <w:color w:val="000009"/>
          <w:w w:val="135"/>
          <w:sz w:val="25"/>
        </w:rPr>
        <w:t>majority,</w:t>
      </w:r>
      <w:r>
        <w:rPr>
          <w:i/>
          <w:color w:val="000009"/>
          <w:spacing w:val="-24"/>
          <w:w w:val="135"/>
          <w:sz w:val="25"/>
        </w:rPr>
        <w:t> </w:t>
      </w:r>
      <w:r>
        <w:rPr>
          <w:i/>
          <w:color w:val="000009"/>
          <w:w w:val="135"/>
          <w:sz w:val="25"/>
        </w:rPr>
        <w:t>where</w:t>
      </w:r>
      <w:r>
        <w:rPr>
          <w:i/>
          <w:color w:val="000009"/>
          <w:spacing w:val="-22"/>
          <w:w w:val="135"/>
          <w:sz w:val="25"/>
        </w:rPr>
        <w:t> </w:t>
      </w:r>
      <w:r>
        <w:rPr>
          <w:i/>
          <w:color w:val="000009"/>
          <w:w w:val="135"/>
          <w:sz w:val="25"/>
        </w:rPr>
        <w:t>such</w:t>
      </w:r>
      <w:r>
        <w:rPr>
          <w:i/>
          <w:color w:val="000009"/>
          <w:spacing w:val="46"/>
          <w:w w:val="135"/>
          <w:sz w:val="25"/>
        </w:rPr>
        <w:t> </w:t>
      </w:r>
      <w:r>
        <w:rPr>
          <w:i/>
          <w:color w:val="000009"/>
          <w:w w:val="135"/>
          <w:sz w:val="25"/>
        </w:rPr>
        <w:t>child, is, by reason of any physical or mental abnormality or injury unable</w:t>
      </w:r>
      <w:r>
        <w:rPr>
          <w:i/>
          <w:color w:val="000009"/>
          <w:spacing w:val="-20"/>
          <w:w w:val="135"/>
          <w:sz w:val="25"/>
        </w:rPr>
        <w:t> </w:t>
      </w:r>
      <w:r>
        <w:rPr>
          <w:i/>
          <w:color w:val="000009"/>
          <w:w w:val="135"/>
          <w:sz w:val="25"/>
        </w:rPr>
        <w:t>to</w:t>
      </w:r>
      <w:r>
        <w:rPr>
          <w:i/>
          <w:color w:val="000009"/>
          <w:spacing w:val="-19"/>
          <w:w w:val="135"/>
          <w:sz w:val="25"/>
        </w:rPr>
        <w:t> </w:t>
      </w:r>
      <w:r>
        <w:rPr>
          <w:i/>
          <w:color w:val="000009"/>
          <w:w w:val="135"/>
          <w:sz w:val="25"/>
        </w:rPr>
        <w:t>maintain</w:t>
      </w:r>
      <w:r>
        <w:rPr>
          <w:i/>
          <w:color w:val="000009"/>
          <w:spacing w:val="-20"/>
          <w:w w:val="135"/>
          <w:sz w:val="25"/>
        </w:rPr>
        <w:t> </w:t>
      </w:r>
      <w:r>
        <w:rPr>
          <w:i/>
          <w:color w:val="000009"/>
          <w:w w:val="135"/>
          <w:sz w:val="25"/>
        </w:rPr>
        <w:t>itself,</w:t>
      </w:r>
      <w:r>
        <w:rPr>
          <w:i/>
          <w:color w:val="000009"/>
          <w:spacing w:val="-17"/>
          <w:w w:val="135"/>
          <w:sz w:val="25"/>
        </w:rPr>
        <w:t> </w:t>
      </w:r>
      <w:r>
        <w:rPr>
          <w:i/>
          <w:color w:val="000009"/>
          <w:w w:val="135"/>
          <w:sz w:val="25"/>
        </w:rPr>
        <w:t>or</w:t>
      </w:r>
    </w:p>
    <w:p>
      <w:pPr>
        <w:pStyle w:val="ListParagraph"/>
        <w:numPr>
          <w:ilvl w:val="1"/>
          <w:numId w:val="10"/>
        </w:numPr>
        <w:tabs>
          <w:tab w:pos="2628" w:val="left" w:leader="none"/>
        </w:tabs>
        <w:spacing w:line="232" w:lineRule="auto" w:before="0" w:after="0"/>
        <w:ind w:left="2132" w:right="608" w:firstLine="0"/>
        <w:jc w:val="both"/>
        <w:rPr>
          <w:i/>
          <w:color w:val="000009"/>
          <w:sz w:val="25"/>
        </w:rPr>
      </w:pPr>
      <w:r>
        <w:rPr>
          <w:i/>
          <w:color w:val="000009"/>
          <w:w w:val="130"/>
          <w:sz w:val="25"/>
        </w:rPr>
        <w:t>his father or mother, unable to maintain himself or </w:t>
      </w:r>
      <w:r>
        <w:rPr>
          <w:i/>
          <w:color w:val="000009"/>
          <w:w w:val="130"/>
          <w:sz w:val="25"/>
        </w:rPr>
        <w:t>herself,</w:t>
      </w:r>
      <w:r>
        <w:rPr>
          <w:i/>
          <w:color w:val="000009"/>
          <w:spacing w:val="39"/>
          <w:w w:val="130"/>
          <w:sz w:val="25"/>
        </w:rPr>
        <w:t> </w:t>
      </w:r>
      <w:r>
        <w:rPr>
          <w:i/>
          <w:color w:val="000009"/>
          <w:w w:val="130"/>
          <w:sz w:val="25"/>
        </w:rPr>
        <w:t>a</w:t>
      </w:r>
      <w:r>
        <w:rPr>
          <w:i/>
          <w:color w:val="000009"/>
          <w:spacing w:val="38"/>
          <w:w w:val="130"/>
          <w:sz w:val="25"/>
        </w:rPr>
        <w:t> </w:t>
      </w:r>
      <w:r>
        <w:rPr>
          <w:i/>
          <w:color w:val="000009"/>
          <w:w w:val="130"/>
          <w:sz w:val="25"/>
        </w:rPr>
        <w:t>Magistrate</w:t>
      </w:r>
      <w:r>
        <w:rPr>
          <w:i/>
          <w:color w:val="000009"/>
          <w:spacing w:val="39"/>
          <w:w w:val="130"/>
          <w:sz w:val="25"/>
        </w:rPr>
        <w:t> </w:t>
      </w:r>
      <w:r>
        <w:rPr>
          <w:i/>
          <w:color w:val="000009"/>
          <w:w w:val="130"/>
          <w:sz w:val="25"/>
        </w:rPr>
        <w:t>of</w:t>
      </w:r>
      <w:r>
        <w:rPr>
          <w:i/>
          <w:color w:val="000009"/>
          <w:spacing w:val="39"/>
          <w:w w:val="130"/>
          <w:sz w:val="25"/>
        </w:rPr>
        <w:t> </w:t>
      </w:r>
      <w:r>
        <w:rPr>
          <w:i/>
          <w:color w:val="000009"/>
          <w:w w:val="130"/>
          <w:sz w:val="25"/>
        </w:rPr>
        <w:t>the</w:t>
      </w:r>
      <w:r>
        <w:rPr>
          <w:i/>
          <w:color w:val="000009"/>
          <w:spacing w:val="39"/>
          <w:w w:val="130"/>
          <w:sz w:val="25"/>
        </w:rPr>
        <w:t> </w:t>
      </w:r>
      <w:r>
        <w:rPr>
          <w:i/>
          <w:color w:val="000009"/>
          <w:w w:val="130"/>
          <w:sz w:val="25"/>
        </w:rPr>
        <w:t>first</w:t>
      </w:r>
      <w:r>
        <w:rPr>
          <w:i/>
          <w:color w:val="000009"/>
          <w:spacing w:val="39"/>
          <w:w w:val="130"/>
          <w:sz w:val="25"/>
        </w:rPr>
        <w:t> </w:t>
      </w:r>
      <w:r>
        <w:rPr>
          <w:i/>
          <w:color w:val="000009"/>
          <w:w w:val="130"/>
          <w:sz w:val="25"/>
        </w:rPr>
        <w:t>class</w:t>
      </w:r>
      <w:r>
        <w:rPr>
          <w:i/>
          <w:color w:val="000009"/>
          <w:spacing w:val="40"/>
          <w:w w:val="130"/>
          <w:sz w:val="25"/>
        </w:rPr>
        <w:t> </w:t>
      </w:r>
      <w:r>
        <w:rPr>
          <w:i/>
          <w:color w:val="000009"/>
          <w:w w:val="130"/>
          <w:sz w:val="25"/>
        </w:rPr>
        <w:t>may,</w:t>
      </w:r>
      <w:r>
        <w:rPr>
          <w:i/>
          <w:color w:val="000009"/>
          <w:spacing w:val="39"/>
          <w:w w:val="130"/>
          <w:sz w:val="25"/>
        </w:rPr>
        <w:t> </w:t>
      </w:r>
      <w:r>
        <w:rPr>
          <w:i/>
          <w:color w:val="000009"/>
          <w:w w:val="130"/>
          <w:sz w:val="25"/>
        </w:rPr>
        <w:t>upon</w:t>
      </w:r>
      <w:r>
        <w:rPr>
          <w:i/>
          <w:color w:val="000009"/>
          <w:spacing w:val="39"/>
          <w:w w:val="130"/>
          <w:sz w:val="25"/>
        </w:rPr>
        <w:t> </w:t>
      </w:r>
      <w:r>
        <w:rPr>
          <w:i/>
          <w:color w:val="000009"/>
          <w:w w:val="130"/>
          <w:sz w:val="25"/>
        </w:rPr>
        <w:t>proof</w:t>
      </w:r>
      <w:r>
        <w:rPr>
          <w:i/>
          <w:color w:val="000009"/>
          <w:spacing w:val="38"/>
          <w:w w:val="130"/>
          <w:sz w:val="25"/>
        </w:rPr>
        <w:t> </w:t>
      </w:r>
      <w:r>
        <w:rPr>
          <w:i/>
          <w:color w:val="000009"/>
          <w:w w:val="130"/>
          <w:sz w:val="25"/>
        </w:rPr>
        <w:t>of</w:t>
      </w:r>
    </w:p>
    <w:p>
      <w:pPr>
        <w:spacing w:line="232" w:lineRule="auto" w:before="0"/>
        <w:ind w:left="1411" w:right="601" w:firstLine="0"/>
        <w:jc w:val="both"/>
        <w:rPr>
          <w:rFonts w:ascii="Gill Sans MT"/>
          <w:i/>
          <w:sz w:val="25"/>
        </w:rPr>
      </w:pPr>
      <w:r>
        <w:rPr>
          <w:rFonts w:ascii="Gill Sans MT"/>
          <w:i/>
          <w:color w:val="000009"/>
          <w:w w:val="130"/>
          <w:sz w:val="25"/>
        </w:rPr>
        <w:t>such neglect or refusal, order such person to make a monthly </w:t>
      </w:r>
      <w:r>
        <w:rPr>
          <w:rFonts w:ascii="Gill Sans MT"/>
          <w:i/>
          <w:color w:val="000009"/>
          <w:w w:val="130"/>
          <w:sz w:val="25"/>
        </w:rPr>
        <w:t>allowance for the maintenance of his wife or such child, father or mother, at such monthly rate, as such Magistrate thinks fit, and to pay the same to such person as the Magistrate may from time to time direct;</w:t>
      </w:r>
    </w:p>
    <w:p>
      <w:pPr>
        <w:spacing w:line="272" w:lineRule="exact" w:before="0"/>
        <w:ind w:left="1411" w:right="0" w:firstLine="0"/>
        <w:jc w:val="left"/>
        <w:rPr>
          <w:rFonts w:ascii="Gill Sans MT" w:hAnsi="Gill Sans MT"/>
          <w:i/>
          <w:sz w:val="25"/>
        </w:rPr>
      </w:pPr>
      <w:r>
        <w:rPr>
          <w:rFonts w:ascii="Gill Sans MT" w:hAnsi="Gill Sans MT"/>
          <w:i/>
          <w:color w:val="000009"/>
          <w:w w:val="96"/>
          <w:sz w:val="25"/>
        </w:rPr>
        <w:t>…</w:t>
      </w:r>
    </w:p>
    <w:p>
      <w:pPr>
        <w:spacing w:line="285" w:lineRule="exact" w:before="0"/>
        <w:ind w:left="1411" w:right="0" w:firstLine="0"/>
        <w:jc w:val="left"/>
        <w:rPr>
          <w:rFonts w:ascii="Gill Sans MT"/>
          <w:i/>
          <w:sz w:val="25"/>
        </w:rPr>
      </w:pPr>
      <w:r>
        <w:rPr>
          <w:rFonts w:ascii="Gill Sans MT"/>
          <w:i/>
          <w:color w:val="000009"/>
          <w:w w:val="130"/>
          <w:sz w:val="25"/>
        </w:rPr>
        <w:t>Explanation.- For the purposes of this Chapter,-</w:t>
      </w:r>
    </w:p>
    <w:p>
      <w:pPr>
        <w:pStyle w:val="BodyText"/>
        <w:rPr>
          <w:i/>
          <w:sz w:val="23"/>
        </w:rPr>
      </w:pPr>
    </w:p>
    <w:p>
      <w:pPr>
        <w:pStyle w:val="ListParagraph"/>
        <w:numPr>
          <w:ilvl w:val="0"/>
          <w:numId w:val="11"/>
        </w:numPr>
        <w:tabs>
          <w:tab w:pos="2132" w:val="left" w:leader="none"/>
        </w:tabs>
        <w:spacing w:line="232" w:lineRule="auto" w:before="1" w:after="0"/>
        <w:ind w:left="1411" w:right="601" w:firstLine="0"/>
        <w:jc w:val="both"/>
        <w:rPr>
          <w:i/>
          <w:sz w:val="25"/>
        </w:rPr>
      </w:pPr>
      <w:r>
        <w:rPr>
          <w:i/>
          <w:color w:val="000009"/>
          <w:w w:val="130"/>
          <w:sz w:val="25"/>
        </w:rPr>
        <w:t>“minor” means a person who, under the provisions of the </w:t>
      </w:r>
      <w:r>
        <w:rPr>
          <w:i/>
          <w:color w:val="000009"/>
          <w:w w:val="130"/>
          <w:sz w:val="25"/>
        </w:rPr>
        <w:t>Indian Majority </w:t>
      </w:r>
      <w:r>
        <w:rPr>
          <w:i/>
          <w:color w:val="000009"/>
          <w:spacing w:val="-3"/>
          <w:w w:val="130"/>
          <w:sz w:val="25"/>
        </w:rPr>
        <w:t>Act, </w:t>
      </w:r>
      <w:r>
        <w:rPr>
          <w:i/>
          <w:color w:val="000009"/>
          <w:w w:val="130"/>
          <w:sz w:val="25"/>
        </w:rPr>
        <w:t>1875 (9 of 1875) is deemed not to have attained his</w:t>
      </w:r>
      <w:r>
        <w:rPr>
          <w:i/>
          <w:color w:val="000009"/>
          <w:spacing w:val="-26"/>
          <w:w w:val="130"/>
          <w:sz w:val="25"/>
        </w:rPr>
        <w:t> </w:t>
      </w:r>
      <w:r>
        <w:rPr>
          <w:i/>
          <w:color w:val="000009"/>
          <w:w w:val="130"/>
          <w:sz w:val="25"/>
        </w:rPr>
        <w:t>majority;</w:t>
      </w:r>
    </w:p>
    <w:p>
      <w:pPr>
        <w:pStyle w:val="ListParagraph"/>
        <w:numPr>
          <w:ilvl w:val="0"/>
          <w:numId w:val="11"/>
        </w:numPr>
        <w:tabs>
          <w:tab w:pos="1870" w:val="left" w:leader="none"/>
        </w:tabs>
        <w:spacing w:line="279" w:lineRule="exact" w:before="0" w:after="0"/>
        <w:ind w:left="1869" w:right="0" w:hanging="459"/>
        <w:jc w:val="both"/>
        <w:rPr>
          <w:b/>
          <w:i/>
          <w:sz w:val="25"/>
        </w:rPr>
      </w:pPr>
      <w:r>
        <w:rPr>
          <w:i/>
          <w:color w:val="000009"/>
          <w:w w:val="125"/>
          <w:sz w:val="25"/>
        </w:rPr>
        <w:t>“</w:t>
      </w:r>
      <w:r>
        <w:rPr>
          <w:b/>
          <w:i/>
          <w:color w:val="000009"/>
          <w:w w:val="125"/>
          <w:sz w:val="25"/>
        </w:rPr>
        <w:t>wife</w:t>
      </w:r>
      <w:r>
        <w:rPr>
          <w:b/>
          <w:i/>
          <w:color w:val="000009"/>
          <w:spacing w:val="35"/>
          <w:w w:val="125"/>
          <w:sz w:val="25"/>
        </w:rPr>
        <w:t> </w:t>
      </w:r>
      <w:r>
        <w:rPr>
          <w:b/>
          <w:i/>
          <w:color w:val="000009"/>
          <w:w w:val="125"/>
          <w:sz w:val="25"/>
        </w:rPr>
        <w:t>includes</w:t>
      </w:r>
      <w:r>
        <w:rPr>
          <w:b/>
          <w:i/>
          <w:color w:val="000009"/>
          <w:spacing w:val="36"/>
          <w:w w:val="125"/>
          <w:sz w:val="25"/>
        </w:rPr>
        <w:t> </w:t>
      </w:r>
      <w:r>
        <w:rPr>
          <w:b/>
          <w:i/>
          <w:color w:val="000009"/>
          <w:w w:val="125"/>
          <w:sz w:val="25"/>
        </w:rPr>
        <w:t>a</w:t>
      </w:r>
      <w:r>
        <w:rPr>
          <w:b/>
          <w:i/>
          <w:color w:val="000009"/>
          <w:spacing w:val="35"/>
          <w:w w:val="125"/>
          <w:sz w:val="25"/>
        </w:rPr>
        <w:t> </w:t>
      </w:r>
      <w:r>
        <w:rPr>
          <w:b/>
          <w:i/>
          <w:color w:val="000009"/>
          <w:w w:val="125"/>
          <w:sz w:val="25"/>
        </w:rPr>
        <w:t>woman</w:t>
      </w:r>
      <w:r>
        <w:rPr>
          <w:b/>
          <w:i/>
          <w:color w:val="000009"/>
          <w:spacing w:val="35"/>
          <w:w w:val="125"/>
          <w:sz w:val="25"/>
        </w:rPr>
        <w:t> </w:t>
      </w:r>
      <w:r>
        <w:rPr>
          <w:b/>
          <w:i/>
          <w:color w:val="000009"/>
          <w:w w:val="125"/>
          <w:sz w:val="25"/>
        </w:rPr>
        <w:t>who</w:t>
      </w:r>
      <w:r>
        <w:rPr>
          <w:b/>
          <w:i/>
          <w:color w:val="000009"/>
          <w:spacing w:val="36"/>
          <w:w w:val="125"/>
          <w:sz w:val="25"/>
        </w:rPr>
        <w:t> </w:t>
      </w:r>
      <w:r>
        <w:rPr>
          <w:b/>
          <w:i/>
          <w:color w:val="000009"/>
          <w:w w:val="125"/>
          <w:sz w:val="25"/>
        </w:rPr>
        <w:t>has</w:t>
      </w:r>
      <w:r>
        <w:rPr>
          <w:b/>
          <w:i/>
          <w:color w:val="000009"/>
          <w:spacing w:val="36"/>
          <w:w w:val="125"/>
          <w:sz w:val="25"/>
        </w:rPr>
        <w:t> </w:t>
      </w:r>
      <w:r>
        <w:rPr>
          <w:b/>
          <w:i/>
          <w:color w:val="000009"/>
          <w:w w:val="125"/>
          <w:sz w:val="25"/>
        </w:rPr>
        <w:t>been</w:t>
      </w:r>
      <w:r>
        <w:rPr>
          <w:b/>
          <w:i/>
          <w:color w:val="000009"/>
          <w:spacing w:val="36"/>
          <w:w w:val="125"/>
          <w:sz w:val="25"/>
        </w:rPr>
        <w:t> </w:t>
      </w:r>
      <w:r>
        <w:rPr>
          <w:b/>
          <w:i/>
          <w:color w:val="000009"/>
          <w:w w:val="125"/>
          <w:sz w:val="25"/>
        </w:rPr>
        <w:t>divorced</w:t>
      </w:r>
      <w:r>
        <w:rPr>
          <w:b/>
          <w:i/>
          <w:color w:val="000009"/>
          <w:spacing w:val="34"/>
          <w:w w:val="125"/>
          <w:sz w:val="25"/>
        </w:rPr>
        <w:t> </w:t>
      </w:r>
      <w:r>
        <w:rPr>
          <w:b/>
          <w:i/>
          <w:color w:val="000009"/>
          <w:spacing w:val="-7"/>
          <w:w w:val="125"/>
          <w:sz w:val="25"/>
        </w:rPr>
        <w:t>by,</w:t>
      </w:r>
      <w:r>
        <w:rPr>
          <w:b/>
          <w:i/>
          <w:color w:val="000009"/>
          <w:spacing w:val="36"/>
          <w:w w:val="125"/>
          <w:sz w:val="25"/>
        </w:rPr>
        <w:t> </w:t>
      </w:r>
      <w:r>
        <w:rPr>
          <w:b/>
          <w:i/>
          <w:color w:val="000009"/>
          <w:w w:val="125"/>
          <w:sz w:val="25"/>
        </w:rPr>
        <w:t>or</w:t>
      </w:r>
    </w:p>
    <w:p>
      <w:pPr>
        <w:spacing w:after="0" w:line="279" w:lineRule="exact"/>
        <w:jc w:val="both"/>
        <w:rPr>
          <w:sz w:val="25"/>
        </w:rPr>
        <w:sectPr>
          <w:headerReference w:type="default" r:id="rId69"/>
          <w:footerReference w:type="default" r:id="rId70"/>
          <w:pgSz w:w="11900" w:h="16840"/>
          <w:pgMar w:header="994" w:footer="0" w:top="1240" w:bottom="280" w:left="940" w:right="860"/>
          <w:pgNumType w:start="11"/>
        </w:sectPr>
      </w:pPr>
    </w:p>
    <w:p>
      <w:pPr>
        <w:spacing w:line="232" w:lineRule="auto" w:before="178"/>
        <w:ind w:left="1411" w:right="0" w:firstLine="0"/>
        <w:jc w:val="left"/>
        <w:rPr>
          <w:rFonts w:ascii="Gill Sans MT"/>
          <w:b/>
          <w:i/>
          <w:sz w:val="25"/>
        </w:rPr>
      </w:pPr>
      <w:r>
        <w:rPr>
          <w:rFonts w:ascii="Gill Sans MT"/>
          <w:b/>
          <w:i/>
          <w:color w:val="000009"/>
          <w:w w:val="125"/>
          <w:sz w:val="25"/>
        </w:rPr>
        <w:t>has obtained a divorce from, her husband and has not </w:t>
      </w:r>
      <w:r>
        <w:rPr>
          <w:rFonts w:ascii="Gill Sans MT"/>
          <w:b/>
          <w:i/>
          <w:color w:val="000009"/>
          <w:w w:val="125"/>
          <w:sz w:val="25"/>
        </w:rPr>
        <w:t>remarried.</w:t>
      </w:r>
    </w:p>
    <w:p>
      <w:pPr>
        <w:pStyle w:val="BodyText"/>
        <w:ind w:left="1412"/>
      </w:pPr>
      <w:r>
        <w:rPr>
          <w:color w:val="000009"/>
          <w:w w:val="110"/>
        </w:rPr>
        <w:t>….</w:t>
      </w:r>
    </w:p>
    <w:p>
      <w:pPr>
        <w:pStyle w:val="BodyText"/>
        <w:spacing w:before="10"/>
        <w:rPr>
          <w:sz w:val="25"/>
        </w:rPr>
      </w:pPr>
    </w:p>
    <w:p>
      <w:pPr>
        <w:pStyle w:val="Heading4"/>
        <w:numPr>
          <w:ilvl w:val="0"/>
          <w:numId w:val="10"/>
        </w:numPr>
        <w:tabs>
          <w:tab w:pos="2088" w:val="left" w:leader="none"/>
        </w:tabs>
        <w:spacing w:line="232" w:lineRule="auto" w:before="0" w:after="0"/>
        <w:ind w:left="1411" w:right="1249" w:firstLine="0"/>
        <w:jc w:val="left"/>
      </w:pPr>
      <w:r>
        <w:rPr>
          <w:b/>
          <w:i/>
          <w:w w:val="130"/>
        </w:rPr>
        <w:t>Procedure.-</w:t>
      </w:r>
      <w:r>
        <w:rPr>
          <w:b/>
          <w:i/>
          <w:spacing w:val="-18"/>
          <w:w w:val="130"/>
        </w:rPr>
        <w:t> </w:t>
      </w:r>
      <w:hyperlink r:id="rId73">
        <w:r>
          <w:rPr>
            <w:i/>
            <w:color w:val="1000CC"/>
            <w:w w:val="130"/>
          </w:rPr>
          <w:t>(1)</w:t>
        </w:r>
        <w:r>
          <w:rPr>
            <w:i/>
            <w:color w:val="1000CC"/>
            <w:spacing w:val="-25"/>
            <w:w w:val="130"/>
          </w:rPr>
          <w:t> </w:t>
        </w:r>
      </w:hyperlink>
      <w:r>
        <w:rPr>
          <w:i/>
          <w:color w:val="000009"/>
          <w:w w:val="130"/>
        </w:rPr>
        <w:t>Proceedings</w:t>
      </w:r>
      <w:r>
        <w:rPr>
          <w:i/>
          <w:color w:val="000009"/>
          <w:spacing w:val="-23"/>
          <w:w w:val="130"/>
        </w:rPr>
        <w:t> </w:t>
      </w:r>
      <w:r>
        <w:rPr>
          <w:i/>
          <w:color w:val="000009"/>
          <w:w w:val="130"/>
        </w:rPr>
        <w:t>under</w:t>
      </w:r>
      <w:r>
        <w:rPr>
          <w:i/>
          <w:color w:val="000009"/>
          <w:spacing w:val="-26"/>
          <w:w w:val="130"/>
        </w:rPr>
        <w:t> </w:t>
      </w:r>
      <w:r>
        <w:rPr>
          <w:i/>
          <w:color w:val="000009"/>
          <w:w w:val="130"/>
        </w:rPr>
        <w:t>section</w:t>
      </w:r>
      <w:r>
        <w:rPr>
          <w:i/>
          <w:color w:val="000009"/>
          <w:spacing w:val="-24"/>
          <w:w w:val="130"/>
        </w:rPr>
        <w:t> </w:t>
      </w:r>
      <w:r>
        <w:rPr>
          <w:i/>
          <w:color w:val="000009"/>
          <w:w w:val="130"/>
        </w:rPr>
        <w:t>125</w:t>
      </w:r>
      <w:r>
        <w:rPr>
          <w:i/>
          <w:color w:val="000009"/>
          <w:spacing w:val="-25"/>
          <w:w w:val="130"/>
        </w:rPr>
        <w:t> </w:t>
      </w:r>
      <w:r>
        <w:rPr>
          <w:i/>
          <w:color w:val="000009"/>
          <w:w w:val="130"/>
        </w:rPr>
        <w:t>may</w:t>
      </w:r>
      <w:r>
        <w:rPr>
          <w:i/>
          <w:color w:val="000009"/>
          <w:spacing w:val="-25"/>
          <w:w w:val="130"/>
        </w:rPr>
        <w:t> </w:t>
      </w:r>
      <w:r>
        <w:rPr>
          <w:i/>
          <w:color w:val="000009"/>
          <w:w w:val="130"/>
        </w:rPr>
        <w:t>be </w:t>
      </w:r>
      <w:r>
        <w:rPr>
          <w:color w:val="000009"/>
          <w:w w:val="130"/>
        </w:rPr>
        <w:t>taken</w:t>
      </w:r>
      <w:r>
        <w:rPr>
          <w:color w:val="000009"/>
          <w:spacing w:val="-14"/>
          <w:w w:val="130"/>
        </w:rPr>
        <w:t> </w:t>
      </w:r>
      <w:r>
        <w:rPr>
          <w:color w:val="000009"/>
          <w:w w:val="130"/>
        </w:rPr>
        <w:t>against</w:t>
      </w:r>
      <w:r>
        <w:rPr>
          <w:color w:val="000009"/>
          <w:spacing w:val="-13"/>
          <w:w w:val="130"/>
        </w:rPr>
        <w:t> </w:t>
      </w:r>
      <w:r>
        <w:rPr>
          <w:color w:val="000009"/>
          <w:w w:val="130"/>
        </w:rPr>
        <w:t>any</w:t>
      </w:r>
      <w:r>
        <w:rPr>
          <w:color w:val="000009"/>
          <w:spacing w:val="-13"/>
          <w:w w:val="130"/>
        </w:rPr>
        <w:t> </w:t>
      </w:r>
      <w:r>
        <w:rPr>
          <w:color w:val="000009"/>
          <w:w w:val="130"/>
        </w:rPr>
        <w:t>person</w:t>
      </w:r>
      <w:r>
        <w:rPr>
          <w:color w:val="000009"/>
          <w:spacing w:val="-12"/>
          <w:w w:val="130"/>
        </w:rPr>
        <w:t> </w:t>
      </w:r>
      <w:r>
        <w:rPr>
          <w:color w:val="000009"/>
          <w:w w:val="130"/>
        </w:rPr>
        <w:t>in</w:t>
      </w:r>
      <w:r>
        <w:rPr>
          <w:color w:val="000009"/>
          <w:spacing w:val="-13"/>
          <w:w w:val="130"/>
        </w:rPr>
        <w:t> </w:t>
      </w:r>
      <w:r>
        <w:rPr>
          <w:color w:val="000009"/>
          <w:w w:val="130"/>
        </w:rPr>
        <w:t>any</w:t>
      </w:r>
      <w:r>
        <w:rPr>
          <w:color w:val="000009"/>
          <w:spacing w:val="-13"/>
          <w:w w:val="130"/>
        </w:rPr>
        <w:t> </w:t>
      </w:r>
      <w:r>
        <w:rPr>
          <w:color w:val="000009"/>
          <w:w w:val="130"/>
        </w:rPr>
        <w:t>district-</w:t>
      </w:r>
    </w:p>
    <w:p>
      <w:pPr>
        <w:pStyle w:val="BodyText"/>
        <w:rPr>
          <w:i/>
          <w:sz w:val="25"/>
        </w:rPr>
      </w:pPr>
    </w:p>
    <w:p>
      <w:pPr>
        <w:pStyle w:val="ListParagraph"/>
        <w:numPr>
          <w:ilvl w:val="1"/>
          <w:numId w:val="10"/>
        </w:numPr>
        <w:tabs>
          <w:tab w:pos="2272" w:val="left" w:leader="none"/>
        </w:tabs>
        <w:spacing w:line="240" w:lineRule="auto" w:before="0" w:after="0"/>
        <w:ind w:left="2272" w:right="0" w:hanging="410"/>
        <w:jc w:val="left"/>
        <w:rPr>
          <w:i/>
          <w:color w:val="1000CC"/>
          <w:sz w:val="25"/>
        </w:rPr>
      </w:pPr>
      <w:r>
        <w:rPr>
          <w:i/>
          <w:color w:val="000009"/>
          <w:w w:val="135"/>
          <w:sz w:val="25"/>
        </w:rPr>
        <w:t>where he is,</w:t>
      </w:r>
      <w:r>
        <w:rPr>
          <w:i/>
          <w:color w:val="000009"/>
          <w:spacing w:val="-57"/>
          <w:w w:val="135"/>
          <w:sz w:val="25"/>
        </w:rPr>
        <w:t> </w:t>
      </w:r>
      <w:r>
        <w:rPr>
          <w:i/>
          <w:color w:val="000009"/>
          <w:w w:val="135"/>
          <w:sz w:val="25"/>
        </w:rPr>
        <w:t>or</w:t>
      </w:r>
    </w:p>
    <w:p>
      <w:pPr>
        <w:pStyle w:val="BodyText"/>
        <w:rPr>
          <w:i/>
          <w:sz w:val="25"/>
        </w:rPr>
      </w:pPr>
    </w:p>
    <w:p>
      <w:pPr>
        <w:pStyle w:val="ListParagraph"/>
        <w:numPr>
          <w:ilvl w:val="1"/>
          <w:numId w:val="10"/>
        </w:numPr>
        <w:tabs>
          <w:tab w:pos="2278" w:val="left" w:leader="none"/>
        </w:tabs>
        <w:spacing w:line="240" w:lineRule="auto" w:before="1" w:after="0"/>
        <w:ind w:left="2278" w:right="0" w:hanging="416"/>
        <w:jc w:val="left"/>
        <w:rPr>
          <w:i/>
          <w:color w:val="1000CC"/>
          <w:sz w:val="25"/>
        </w:rPr>
      </w:pPr>
      <w:r>
        <w:rPr>
          <w:i/>
          <w:color w:val="000009"/>
          <w:w w:val="135"/>
          <w:sz w:val="25"/>
        </w:rPr>
        <w:t>where</w:t>
      </w:r>
      <w:r>
        <w:rPr>
          <w:i/>
          <w:color w:val="000009"/>
          <w:spacing w:val="-31"/>
          <w:w w:val="135"/>
          <w:sz w:val="25"/>
        </w:rPr>
        <w:t> </w:t>
      </w:r>
      <w:r>
        <w:rPr>
          <w:i/>
          <w:color w:val="000009"/>
          <w:w w:val="135"/>
          <w:sz w:val="25"/>
        </w:rPr>
        <w:t>he</w:t>
      </w:r>
      <w:r>
        <w:rPr>
          <w:i/>
          <w:color w:val="000009"/>
          <w:spacing w:val="-30"/>
          <w:w w:val="135"/>
          <w:sz w:val="25"/>
        </w:rPr>
        <w:t> </w:t>
      </w:r>
      <w:r>
        <w:rPr>
          <w:i/>
          <w:color w:val="000009"/>
          <w:w w:val="135"/>
          <w:sz w:val="25"/>
        </w:rPr>
        <w:t>or</w:t>
      </w:r>
      <w:r>
        <w:rPr>
          <w:i/>
          <w:color w:val="000009"/>
          <w:spacing w:val="-29"/>
          <w:w w:val="135"/>
          <w:sz w:val="25"/>
        </w:rPr>
        <w:t> </w:t>
      </w:r>
      <w:r>
        <w:rPr>
          <w:i/>
          <w:color w:val="000009"/>
          <w:w w:val="135"/>
          <w:sz w:val="25"/>
        </w:rPr>
        <w:t>his</w:t>
      </w:r>
      <w:r>
        <w:rPr>
          <w:i/>
          <w:color w:val="000009"/>
          <w:spacing w:val="-30"/>
          <w:w w:val="135"/>
          <w:sz w:val="25"/>
        </w:rPr>
        <w:t> </w:t>
      </w:r>
      <w:r>
        <w:rPr>
          <w:i/>
          <w:color w:val="000009"/>
          <w:w w:val="135"/>
          <w:sz w:val="25"/>
        </w:rPr>
        <w:t>wife,</w:t>
      </w:r>
      <w:r>
        <w:rPr>
          <w:i/>
          <w:color w:val="000009"/>
          <w:spacing w:val="-28"/>
          <w:w w:val="135"/>
          <w:sz w:val="25"/>
        </w:rPr>
        <w:t> </w:t>
      </w:r>
      <w:r>
        <w:rPr>
          <w:i/>
          <w:color w:val="000009"/>
          <w:w w:val="135"/>
          <w:sz w:val="25"/>
        </w:rPr>
        <w:t>resides,</w:t>
      </w:r>
      <w:r>
        <w:rPr>
          <w:i/>
          <w:color w:val="000009"/>
          <w:spacing w:val="-30"/>
          <w:w w:val="135"/>
          <w:sz w:val="25"/>
        </w:rPr>
        <w:t> </w:t>
      </w:r>
      <w:r>
        <w:rPr>
          <w:i/>
          <w:color w:val="000009"/>
          <w:w w:val="135"/>
          <w:sz w:val="25"/>
        </w:rPr>
        <w:t>or</w:t>
      </w:r>
    </w:p>
    <w:p>
      <w:pPr>
        <w:pStyle w:val="BodyText"/>
        <w:spacing w:before="7"/>
        <w:rPr>
          <w:i/>
          <w:sz w:val="25"/>
        </w:rPr>
      </w:pPr>
    </w:p>
    <w:p>
      <w:pPr>
        <w:pStyle w:val="ListParagraph"/>
        <w:numPr>
          <w:ilvl w:val="1"/>
          <w:numId w:val="10"/>
        </w:numPr>
        <w:tabs>
          <w:tab w:pos="2258" w:val="left" w:leader="none"/>
        </w:tabs>
        <w:spacing w:line="232" w:lineRule="auto" w:before="0" w:after="0"/>
        <w:ind w:left="1862" w:right="785" w:firstLine="0"/>
        <w:jc w:val="left"/>
        <w:rPr>
          <w:i/>
          <w:color w:val="1000CC"/>
          <w:sz w:val="25"/>
        </w:rPr>
      </w:pPr>
      <w:r>
        <w:rPr>
          <w:i/>
          <w:color w:val="000009"/>
          <w:w w:val="135"/>
          <w:sz w:val="25"/>
        </w:rPr>
        <w:t>where</w:t>
      </w:r>
      <w:r>
        <w:rPr>
          <w:i/>
          <w:color w:val="000009"/>
          <w:spacing w:val="-28"/>
          <w:w w:val="135"/>
          <w:sz w:val="25"/>
        </w:rPr>
        <w:t> </w:t>
      </w:r>
      <w:r>
        <w:rPr>
          <w:i/>
          <w:color w:val="000009"/>
          <w:w w:val="135"/>
          <w:sz w:val="25"/>
        </w:rPr>
        <w:t>he</w:t>
      </w:r>
      <w:r>
        <w:rPr>
          <w:i/>
          <w:color w:val="000009"/>
          <w:spacing w:val="-28"/>
          <w:w w:val="135"/>
          <w:sz w:val="25"/>
        </w:rPr>
        <w:t> </w:t>
      </w:r>
      <w:r>
        <w:rPr>
          <w:i/>
          <w:color w:val="000009"/>
          <w:w w:val="135"/>
          <w:sz w:val="25"/>
        </w:rPr>
        <w:t>last</w:t>
      </w:r>
      <w:r>
        <w:rPr>
          <w:i/>
          <w:color w:val="000009"/>
          <w:spacing w:val="-30"/>
          <w:w w:val="135"/>
          <w:sz w:val="25"/>
        </w:rPr>
        <w:t> </w:t>
      </w:r>
      <w:r>
        <w:rPr>
          <w:i/>
          <w:color w:val="000009"/>
          <w:w w:val="135"/>
          <w:sz w:val="25"/>
        </w:rPr>
        <w:t>resided</w:t>
      </w:r>
      <w:r>
        <w:rPr>
          <w:i/>
          <w:color w:val="000009"/>
          <w:spacing w:val="-28"/>
          <w:w w:val="135"/>
          <w:sz w:val="25"/>
        </w:rPr>
        <w:t> </w:t>
      </w:r>
      <w:r>
        <w:rPr>
          <w:i/>
          <w:color w:val="000009"/>
          <w:w w:val="135"/>
          <w:sz w:val="25"/>
        </w:rPr>
        <w:t>with</w:t>
      </w:r>
      <w:r>
        <w:rPr>
          <w:i/>
          <w:color w:val="000009"/>
          <w:spacing w:val="-28"/>
          <w:w w:val="135"/>
          <w:sz w:val="25"/>
        </w:rPr>
        <w:t> </w:t>
      </w:r>
      <w:r>
        <w:rPr>
          <w:i/>
          <w:color w:val="000009"/>
          <w:w w:val="135"/>
          <w:sz w:val="25"/>
        </w:rPr>
        <w:t>his</w:t>
      </w:r>
      <w:r>
        <w:rPr>
          <w:i/>
          <w:color w:val="000009"/>
          <w:spacing w:val="-29"/>
          <w:w w:val="135"/>
          <w:sz w:val="25"/>
        </w:rPr>
        <w:t> </w:t>
      </w:r>
      <w:r>
        <w:rPr>
          <w:i/>
          <w:color w:val="000009"/>
          <w:w w:val="135"/>
          <w:sz w:val="25"/>
        </w:rPr>
        <w:t>wife,</w:t>
      </w:r>
      <w:r>
        <w:rPr>
          <w:i/>
          <w:color w:val="000009"/>
          <w:spacing w:val="-28"/>
          <w:w w:val="135"/>
          <w:sz w:val="25"/>
        </w:rPr>
        <w:t> </w:t>
      </w:r>
      <w:r>
        <w:rPr>
          <w:i/>
          <w:color w:val="000009"/>
          <w:w w:val="135"/>
          <w:sz w:val="25"/>
        </w:rPr>
        <w:t>or</w:t>
      </w:r>
      <w:r>
        <w:rPr>
          <w:i/>
          <w:color w:val="000009"/>
          <w:spacing w:val="-28"/>
          <w:w w:val="135"/>
          <w:sz w:val="25"/>
        </w:rPr>
        <w:t> </w:t>
      </w:r>
      <w:r>
        <w:rPr>
          <w:i/>
          <w:color w:val="000009"/>
          <w:w w:val="135"/>
          <w:sz w:val="25"/>
        </w:rPr>
        <w:t>as</w:t>
      </w:r>
      <w:r>
        <w:rPr>
          <w:i/>
          <w:color w:val="000009"/>
          <w:spacing w:val="-29"/>
          <w:w w:val="135"/>
          <w:sz w:val="25"/>
        </w:rPr>
        <w:t> </w:t>
      </w:r>
      <w:r>
        <w:rPr>
          <w:i/>
          <w:color w:val="000009"/>
          <w:w w:val="135"/>
          <w:sz w:val="25"/>
        </w:rPr>
        <w:t>the</w:t>
      </w:r>
      <w:r>
        <w:rPr>
          <w:i/>
          <w:color w:val="000009"/>
          <w:spacing w:val="-30"/>
          <w:w w:val="135"/>
          <w:sz w:val="25"/>
        </w:rPr>
        <w:t> </w:t>
      </w:r>
      <w:r>
        <w:rPr>
          <w:i/>
          <w:color w:val="000009"/>
          <w:w w:val="135"/>
          <w:sz w:val="25"/>
        </w:rPr>
        <w:t>case</w:t>
      </w:r>
      <w:r>
        <w:rPr>
          <w:i/>
          <w:color w:val="000009"/>
          <w:spacing w:val="-29"/>
          <w:w w:val="135"/>
          <w:sz w:val="25"/>
        </w:rPr>
        <w:t> </w:t>
      </w:r>
      <w:r>
        <w:rPr>
          <w:i/>
          <w:color w:val="000009"/>
          <w:w w:val="135"/>
          <w:sz w:val="25"/>
        </w:rPr>
        <w:t>may</w:t>
      </w:r>
      <w:r>
        <w:rPr>
          <w:i/>
          <w:color w:val="000009"/>
          <w:spacing w:val="-29"/>
          <w:w w:val="135"/>
          <w:sz w:val="25"/>
        </w:rPr>
        <w:t> </w:t>
      </w:r>
      <w:r>
        <w:rPr>
          <w:i/>
          <w:color w:val="000009"/>
          <w:w w:val="135"/>
          <w:sz w:val="25"/>
        </w:rPr>
        <w:t>be, </w:t>
      </w:r>
      <w:r>
        <w:rPr>
          <w:i/>
          <w:color w:val="000009"/>
          <w:w w:val="135"/>
          <w:sz w:val="25"/>
        </w:rPr>
        <w:t>with</w:t>
      </w:r>
      <w:r>
        <w:rPr>
          <w:i/>
          <w:color w:val="000009"/>
          <w:spacing w:val="-19"/>
          <w:w w:val="135"/>
          <w:sz w:val="25"/>
        </w:rPr>
        <w:t> </w:t>
      </w:r>
      <w:r>
        <w:rPr>
          <w:i/>
          <w:color w:val="000009"/>
          <w:w w:val="135"/>
          <w:sz w:val="25"/>
        </w:rPr>
        <w:t>the</w:t>
      </w:r>
      <w:r>
        <w:rPr>
          <w:i/>
          <w:color w:val="000009"/>
          <w:spacing w:val="-21"/>
          <w:w w:val="135"/>
          <w:sz w:val="25"/>
        </w:rPr>
        <w:t> </w:t>
      </w:r>
      <w:r>
        <w:rPr>
          <w:i/>
          <w:color w:val="000009"/>
          <w:w w:val="135"/>
          <w:sz w:val="25"/>
        </w:rPr>
        <w:t>mother</w:t>
      </w:r>
      <w:r>
        <w:rPr>
          <w:i/>
          <w:color w:val="000009"/>
          <w:spacing w:val="-20"/>
          <w:w w:val="135"/>
          <w:sz w:val="25"/>
        </w:rPr>
        <w:t> </w:t>
      </w:r>
      <w:r>
        <w:rPr>
          <w:i/>
          <w:color w:val="000009"/>
          <w:w w:val="135"/>
          <w:sz w:val="25"/>
        </w:rPr>
        <w:t>of</w:t>
      </w:r>
      <w:r>
        <w:rPr>
          <w:i/>
          <w:color w:val="000009"/>
          <w:spacing w:val="-19"/>
          <w:w w:val="135"/>
          <w:sz w:val="25"/>
        </w:rPr>
        <w:t> </w:t>
      </w:r>
      <w:r>
        <w:rPr>
          <w:i/>
          <w:color w:val="000009"/>
          <w:w w:val="135"/>
          <w:sz w:val="25"/>
        </w:rPr>
        <w:t>the</w:t>
      </w:r>
      <w:r>
        <w:rPr>
          <w:i/>
          <w:color w:val="000009"/>
          <w:spacing w:val="-21"/>
          <w:w w:val="135"/>
          <w:sz w:val="25"/>
        </w:rPr>
        <w:t> </w:t>
      </w:r>
      <w:r>
        <w:rPr>
          <w:i/>
          <w:color w:val="000009"/>
          <w:w w:val="135"/>
          <w:sz w:val="25"/>
        </w:rPr>
        <w:t>illegitimate</w:t>
      </w:r>
      <w:r>
        <w:rPr>
          <w:i/>
          <w:color w:val="000009"/>
          <w:spacing w:val="-21"/>
          <w:w w:val="135"/>
          <w:sz w:val="25"/>
        </w:rPr>
        <w:t> </w:t>
      </w:r>
      <w:r>
        <w:rPr>
          <w:i/>
          <w:color w:val="000009"/>
          <w:w w:val="135"/>
          <w:sz w:val="25"/>
        </w:rPr>
        <w:t>child.</w:t>
      </w:r>
    </w:p>
    <w:p>
      <w:pPr>
        <w:pStyle w:val="BodyText"/>
        <w:spacing w:before="7"/>
        <w:rPr>
          <w:i/>
          <w:sz w:val="25"/>
        </w:rPr>
      </w:pPr>
    </w:p>
    <w:p>
      <w:pPr>
        <w:pStyle w:val="ListParagraph"/>
        <w:numPr>
          <w:ilvl w:val="0"/>
          <w:numId w:val="12"/>
        </w:numPr>
        <w:tabs>
          <w:tab w:pos="1978" w:val="left" w:leader="none"/>
        </w:tabs>
        <w:spacing w:line="232" w:lineRule="auto" w:before="0" w:after="0"/>
        <w:ind w:left="1561" w:right="598" w:firstLine="0"/>
        <w:jc w:val="both"/>
        <w:rPr>
          <w:i/>
          <w:sz w:val="25"/>
        </w:rPr>
      </w:pPr>
      <w:r>
        <w:rPr>
          <w:i/>
          <w:w w:val="130"/>
          <w:sz w:val="25"/>
        </w:rPr>
        <w:t>All evidence in such proceedings shall be taken in the </w:t>
      </w:r>
      <w:r>
        <w:rPr>
          <w:i/>
          <w:w w:val="130"/>
          <w:sz w:val="25"/>
        </w:rPr>
        <w:t>presence of the person against whom an order for payment of maintenance is proceeded to be made, or, when his personal attendance is dispensed with, in the presence of his pleader, and shall</w:t>
      </w:r>
      <w:r>
        <w:rPr>
          <w:i/>
          <w:spacing w:val="-11"/>
          <w:w w:val="130"/>
          <w:sz w:val="25"/>
        </w:rPr>
        <w:t> </w:t>
      </w:r>
      <w:r>
        <w:rPr>
          <w:i/>
          <w:w w:val="130"/>
          <w:sz w:val="25"/>
        </w:rPr>
        <w:t>be</w:t>
      </w:r>
      <w:r>
        <w:rPr>
          <w:i/>
          <w:spacing w:val="-10"/>
          <w:w w:val="130"/>
          <w:sz w:val="25"/>
        </w:rPr>
        <w:t> </w:t>
      </w:r>
      <w:r>
        <w:rPr>
          <w:i/>
          <w:w w:val="130"/>
          <w:sz w:val="25"/>
        </w:rPr>
        <w:t>recorded</w:t>
      </w:r>
      <w:r>
        <w:rPr>
          <w:i/>
          <w:spacing w:val="-8"/>
          <w:w w:val="130"/>
          <w:sz w:val="25"/>
        </w:rPr>
        <w:t> </w:t>
      </w:r>
      <w:r>
        <w:rPr>
          <w:i/>
          <w:w w:val="130"/>
          <w:sz w:val="25"/>
        </w:rPr>
        <w:t>in</w:t>
      </w:r>
      <w:r>
        <w:rPr>
          <w:i/>
          <w:spacing w:val="-10"/>
          <w:w w:val="130"/>
          <w:sz w:val="25"/>
        </w:rPr>
        <w:t> </w:t>
      </w:r>
      <w:r>
        <w:rPr>
          <w:i/>
          <w:w w:val="130"/>
          <w:sz w:val="25"/>
        </w:rPr>
        <w:t>the</w:t>
      </w:r>
      <w:r>
        <w:rPr>
          <w:i/>
          <w:spacing w:val="-7"/>
          <w:w w:val="130"/>
          <w:sz w:val="25"/>
        </w:rPr>
        <w:t> </w:t>
      </w:r>
      <w:r>
        <w:rPr>
          <w:i/>
          <w:w w:val="130"/>
          <w:sz w:val="25"/>
        </w:rPr>
        <w:t>manner</w:t>
      </w:r>
      <w:r>
        <w:rPr>
          <w:i/>
          <w:spacing w:val="-11"/>
          <w:w w:val="130"/>
          <w:sz w:val="25"/>
        </w:rPr>
        <w:t> </w:t>
      </w:r>
      <w:r>
        <w:rPr>
          <w:i/>
          <w:w w:val="130"/>
          <w:sz w:val="25"/>
        </w:rPr>
        <w:t>prescribed</w:t>
      </w:r>
      <w:r>
        <w:rPr>
          <w:i/>
          <w:spacing w:val="-9"/>
          <w:w w:val="130"/>
          <w:sz w:val="25"/>
        </w:rPr>
        <w:t> </w:t>
      </w:r>
      <w:r>
        <w:rPr>
          <w:i/>
          <w:w w:val="130"/>
          <w:sz w:val="25"/>
        </w:rPr>
        <w:t>for</w:t>
      </w:r>
      <w:r>
        <w:rPr>
          <w:i/>
          <w:spacing w:val="-9"/>
          <w:w w:val="130"/>
          <w:sz w:val="25"/>
        </w:rPr>
        <w:t> </w:t>
      </w:r>
      <w:r>
        <w:rPr>
          <w:i/>
          <w:w w:val="130"/>
          <w:sz w:val="25"/>
        </w:rPr>
        <w:t>summons-</w:t>
      </w:r>
      <w:r>
        <w:rPr>
          <w:i/>
          <w:spacing w:val="-8"/>
          <w:w w:val="130"/>
          <w:sz w:val="25"/>
        </w:rPr>
        <w:t> </w:t>
      </w:r>
      <w:r>
        <w:rPr>
          <w:i/>
          <w:w w:val="130"/>
          <w:sz w:val="25"/>
        </w:rPr>
        <w:t>cases:</w:t>
      </w:r>
    </w:p>
    <w:p>
      <w:pPr>
        <w:pStyle w:val="BodyText"/>
        <w:spacing w:before="4"/>
        <w:rPr>
          <w:i/>
          <w:sz w:val="25"/>
        </w:rPr>
      </w:pPr>
    </w:p>
    <w:p>
      <w:pPr>
        <w:spacing w:line="232" w:lineRule="auto" w:before="0"/>
        <w:ind w:left="1561" w:right="599" w:firstLine="570"/>
        <w:jc w:val="both"/>
        <w:rPr>
          <w:rFonts w:ascii="Gill Sans MT"/>
          <w:i/>
          <w:sz w:val="25"/>
        </w:rPr>
      </w:pPr>
      <w:r>
        <w:rPr>
          <w:rFonts w:ascii="Gill Sans MT"/>
          <w:i/>
          <w:w w:val="130"/>
          <w:sz w:val="25"/>
        </w:rPr>
        <w:t>Provided that if the Magistrate is satisfied that the person </w:t>
      </w:r>
      <w:r>
        <w:rPr>
          <w:rFonts w:ascii="Gill Sans MT"/>
          <w:i/>
          <w:w w:val="130"/>
          <w:sz w:val="25"/>
        </w:rPr>
        <w:t>against whom an order for payment of maintenance is proposed to be made is wilfully avoiding service, or wilfully neglecting to attend the Court, the Magistrate may proceed to hear and determine the case ex parte and any order so made may be set aside for good cause shown on an application made within three months from the date thereof subject to such terms including terms at to payment of costs to the opposite party as the Magistrate may think just and proper.</w:t>
      </w:r>
    </w:p>
    <w:p>
      <w:pPr>
        <w:pStyle w:val="BodyText"/>
        <w:spacing w:before="11"/>
        <w:rPr>
          <w:i/>
        </w:rPr>
      </w:pPr>
    </w:p>
    <w:p>
      <w:pPr>
        <w:pStyle w:val="ListParagraph"/>
        <w:numPr>
          <w:ilvl w:val="0"/>
          <w:numId w:val="12"/>
        </w:numPr>
        <w:tabs>
          <w:tab w:pos="1978" w:val="left" w:leader="none"/>
        </w:tabs>
        <w:spacing w:line="232" w:lineRule="auto" w:before="0" w:after="0"/>
        <w:ind w:left="1561" w:right="686" w:firstLine="0"/>
        <w:jc w:val="both"/>
        <w:rPr>
          <w:i/>
          <w:sz w:val="25"/>
        </w:rPr>
      </w:pPr>
      <w:r>
        <w:rPr>
          <w:i/>
          <w:w w:val="135"/>
          <w:sz w:val="25"/>
        </w:rPr>
        <w:t>The</w:t>
      </w:r>
      <w:r>
        <w:rPr>
          <w:i/>
          <w:spacing w:val="-46"/>
          <w:w w:val="135"/>
          <w:sz w:val="25"/>
        </w:rPr>
        <w:t> </w:t>
      </w:r>
      <w:r>
        <w:rPr>
          <w:i/>
          <w:w w:val="135"/>
          <w:sz w:val="25"/>
        </w:rPr>
        <w:t>Court</w:t>
      </w:r>
      <w:r>
        <w:rPr>
          <w:i/>
          <w:spacing w:val="-46"/>
          <w:w w:val="135"/>
          <w:sz w:val="25"/>
        </w:rPr>
        <w:t> </w:t>
      </w:r>
      <w:r>
        <w:rPr>
          <w:i/>
          <w:w w:val="135"/>
          <w:sz w:val="25"/>
        </w:rPr>
        <w:t>in</w:t>
      </w:r>
      <w:r>
        <w:rPr>
          <w:i/>
          <w:spacing w:val="-46"/>
          <w:w w:val="135"/>
          <w:sz w:val="25"/>
        </w:rPr>
        <w:t> </w:t>
      </w:r>
      <w:r>
        <w:rPr>
          <w:i/>
          <w:w w:val="135"/>
          <w:sz w:val="25"/>
        </w:rPr>
        <w:t>dealing</w:t>
      </w:r>
      <w:r>
        <w:rPr>
          <w:i/>
          <w:spacing w:val="-46"/>
          <w:w w:val="135"/>
          <w:sz w:val="25"/>
        </w:rPr>
        <w:t> </w:t>
      </w:r>
      <w:r>
        <w:rPr>
          <w:i/>
          <w:w w:val="135"/>
          <w:sz w:val="25"/>
        </w:rPr>
        <w:t>with</w:t>
      </w:r>
      <w:r>
        <w:rPr>
          <w:i/>
          <w:spacing w:val="-45"/>
          <w:w w:val="135"/>
          <w:sz w:val="25"/>
        </w:rPr>
        <w:t> </w:t>
      </w:r>
      <w:r>
        <w:rPr>
          <w:i/>
          <w:w w:val="135"/>
          <w:sz w:val="25"/>
        </w:rPr>
        <w:t>applications</w:t>
      </w:r>
      <w:r>
        <w:rPr>
          <w:i/>
          <w:spacing w:val="-47"/>
          <w:w w:val="135"/>
          <w:sz w:val="25"/>
        </w:rPr>
        <w:t> </w:t>
      </w:r>
      <w:r>
        <w:rPr>
          <w:i/>
          <w:w w:val="135"/>
          <w:sz w:val="25"/>
        </w:rPr>
        <w:t>under</w:t>
      </w:r>
      <w:r>
        <w:rPr>
          <w:i/>
          <w:spacing w:val="-46"/>
          <w:w w:val="135"/>
          <w:sz w:val="25"/>
        </w:rPr>
        <w:t> </w:t>
      </w:r>
      <w:r>
        <w:rPr>
          <w:i/>
          <w:w w:val="135"/>
          <w:sz w:val="25"/>
        </w:rPr>
        <w:t>section</w:t>
      </w:r>
      <w:r>
        <w:rPr>
          <w:i/>
          <w:spacing w:val="-46"/>
          <w:w w:val="135"/>
          <w:sz w:val="25"/>
        </w:rPr>
        <w:t> </w:t>
      </w:r>
      <w:r>
        <w:rPr>
          <w:i/>
          <w:w w:val="135"/>
          <w:sz w:val="25"/>
        </w:rPr>
        <w:t>125</w:t>
      </w:r>
      <w:r>
        <w:rPr>
          <w:i/>
          <w:spacing w:val="-48"/>
          <w:w w:val="135"/>
          <w:sz w:val="25"/>
        </w:rPr>
        <w:t> </w:t>
      </w:r>
      <w:r>
        <w:rPr>
          <w:i/>
          <w:w w:val="135"/>
          <w:sz w:val="25"/>
        </w:rPr>
        <w:t>shall </w:t>
      </w:r>
      <w:r>
        <w:rPr>
          <w:i/>
          <w:w w:val="135"/>
          <w:sz w:val="25"/>
        </w:rPr>
        <w:t>have</w:t>
      </w:r>
      <w:r>
        <w:rPr>
          <w:i/>
          <w:spacing w:val="-26"/>
          <w:w w:val="135"/>
          <w:sz w:val="25"/>
        </w:rPr>
        <w:t> </w:t>
      </w:r>
      <w:r>
        <w:rPr>
          <w:i/>
          <w:w w:val="135"/>
          <w:sz w:val="25"/>
        </w:rPr>
        <w:t>power</w:t>
      </w:r>
      <w:r>
        <w:rPr>
          <w:i/>
          <w:spacing w:val="-25"/>
          <w:w w:val="135"/>
          <w:sz w:val="25"/>
        </w:rPr>
        <w:t> </w:t>
      </w:r>
      <w:r>
        <w:rPr>
          <w:i/>
          <w:w w:val="135"/>
          <w:sz w:val="25"/>
        </w:rPr>
        <w:t>to</w:t>
      </w:r>
      <w:r>
        <w:rPr>
          <w:i/>
          <w:spacing w:val="-24"/>
          <w:w w:val="135"/>
          <w:sz w:val="25"/>
        </w:rPr>
        <w:t> </w:t>
      </w:r>
      <w:r>
        <w:rPr>
          <w:i/>
          <w:spacing w:val="-3"/>
          <w:w w:val="135"/>
          <w:sz w:val="25"/>
        </w:rPr>
        <w:t>make</w:t>
      </w:r>
      <w:r>
        <w:rPr>
          <w:i/>
          <w:spacing w:val="-26"/>
          <w:w w:val="135"/>
          <w:sz w:val="25"/>
        </w:rPr>
        <w:t> </w:t>
      </w:r>
      <w:r>
        <w:rPr>
          <w:i/>
          <w:w w:val="135"/>
          <w:sz w:val="25"/>
        </w:rPr>
        <w:t>such</w:t>
      </w:r>
      <w:r>
        <w:rPr>
          <w:i/>
          <w:spacing w:val="-25"/>
          <w:w w:val="135"/>
          <w:sz w:val="25"/>
        </w:rPr>
        <w:t> </w:t>
      </w:r>
      <w:r>
        <w:rPr>
          <w:i/>
          <w:w w:val="135"/>
          <w:sz w:val="25"/>
        </w:rPr>
        <w:t>order</w:t>
      </w:r>
      <w:r>
        <w:rPr>
          <w:i/>
          <w:spacing w:val="-25"/>
          <w:w w:val="135"/>
          <w:sz w:val="25"/>
        </w:rPr>
        <w:t> </w:t>
      </w:r>
      <w:r>
        <w:rPr>
          <w:i/>
          <w:w w:val="135"/>
          <w:sz w:val="25"/>
        </w:rPr>
        <w:t>as</w:t>
      </w:r>
      <w:r>
        <w:rPr>
          <w:i/>
          <w:spacing w:val="-26"/>
          <w:w w:val="135"/>
          <w:sz w:val="25"/>
        </w:rPr>
        <w:t> </w:t>
      </w:r>
      <w:r>
        <w:rPr>
          <w:i/>
          <w:w w:val="135"/>
          <w:sz w:val="25"/>
        </w:rPr>
        <w:t>to</w:t>
      </w:r>
      <w:r>
        <w:rPr>
          <w:i/>
          <w:spacing w:val="-25"/>
          <w:w w:val="135"/>
          <w:sz w:val="25"/>
        </w:rPr>
        <w:t> </w:t>
      </w:r>
      <w:r>
        <w:rPr>
          <w:i/>
          <w:w w:val="135"/>
          <w:sz w:val="25"/>
        </w:rPr>
        <w:t>costs</w:t>
      </w:r>
      <w:r>
        <w:rPr>
          <w:i/>
          <w:spacing w:val="-22"/>
          <w:w w:val="135"/>
          <w:sz w:val="25"/>
        </w:rPr>
        <w:t> </w:t>
      </w:r>
      <w:r>
        <w:rPr>
          <w:i/>
          <w:w w:val="135"/>
          <w:sz w:val="25"/>
        </w:rPr>
        <w:t>as</w:t>
      </w:r>
      <w:r>
        <w:rPr>
          <w:i/>
          <w:spacing w:val="-25"/>
          <w:w w:val="135"/>
          <w:sz w:val="25"/>
        </w:rPr>
        <w:t> </w:t>
      </w:r>
      <w:r>
        <w:rPr>
          <w:i/>
          <w:w w:val="135"/>
          <w:sz w:val="25"/>
        </w:rPr>
        <w:t>may</w:t>
      </w:r>
      <w:r>
        <w:rPr>
          <w:i/>
          <w:spacing w:val="-25"/>
          <w:w w:val="135"/>
          <w:sz w:val="25"/>
        </w:rPr>
        <w:t> </w:t>
      </w:r>
      <w:r>
        <w:rPr>
          <w:i/>
          <w:w w:val="135"/>
          <w:sz w:val="25"/>
        </w:rPr>
        <w:t>be</w:t>
      </w:r>
      <w:r>
        <w:rPr>
          <w:i/>
          <w:spacing w:val="-24"/>
          <w:w w:val="135"/>
          <w:sz w:val="25"/>
        </w:rPr>
        <w:t> </w:t>
      </w:r>
      <w:r>
        <w:rPr>
          <w:i/>
          <w:w w:val="135"/>
          <w:sz w:val="25"/>
        </w:rPr>
        <w:t>just.</w:t>
      </w:r>
    </w:p>
    <w:p>
      <w:pPr>
        <w:pStyle w:val="ListParagraph"/>
        <w:numPr>
          <w:ilvl w:val="0"/>
          <w:numId w:val="10"/>
        </w:numPr>
        <w:tabs>
          <w:tab w:pos="2088" w:val="left" w:leader="none"/>
        </w:tabs>
        <w:spacing w:line="240" w:lineRule="auto" w:before="131" w:after="0"/>
        <w:ind w:left="2087" w:right="0" w:hanging="677"/>
        <w:jc w:val="left"/>
        <w:rPr>
          <w:i/>
          <w:sz w:val="25"/>
        </w:rPr>
      </w:pPr>
      <w:r>
        <w:rPr>
          <w:b/>
          <w:i/>
          <w:w w:val="120"/>
          <w:sz w:val="25"/>
        </w:rPr>
        <w:t>Alteration in</w:t>
      </w:r>
      <w:r>
        <w:rPr>
          <w:b/>
          <w:i/>
          <w:spacing w:val="-4"/>
          <w:w w:val="120"/>
          <w:sz w:val="25"/>
        </w:rPr>
        <w:t> </w:t>
      </w:r>
      <w:r>
        <w:rPr>
          <w:b/>
          <w:i/>
          <w:w w:val="120"/>
          <w:sz w:val="25"/>
        </w:rPr>
        <w:t>allowance.-</w:t>
      </w:r>
      <w:r>
        <w:rPr>
          <w:i/>
          <w:w w:val="120"/>
          <w:sz w:val="25"/>
        </w:rPr>
        <w:t>…….</w:t>
      </w:r>
    </w:p>
    <w:p>
      <w:pPr>
        <w:pStyle w:val="BodyText"/>
        <w:spacing w:before="10"/>
        <w:rPr>
          <w:i/>
          <w:sz w:val="23"/>
        </w:rPr>
      </w:pPr>
    </w:p>
    <w:p>
      <w:pPr>
        <w:pStyle w:val="ListParagraph"/>
        <w:numPr>
          <w:ilvl w:val="0"/>
          <w:numId w:val="10"/>
        </w:numPr>
        <w:tabs>
          <w:tab w:pos="2139" w:val="left" w:leader="none"/>
        </w:tabs>
        <w:spacing w:line="232" w:lineRule="auto" w:before="0" w:after="0"/>
        <w:ind w:left="1411" w:right="596" w:firstLine="0"/>
        <w:jc w:val="both"/>
        <w:rPr>
          <w:i/>
          <w:sz w:val="25"/>
        </w:rPr>
      </w:pPr>
      <w:r>
        <w:rPr>
          <w:b/>
          <w:i/>
          <w:w w:val="130"/>
          <w:sz w:val="25"/>
        </w:rPr>
        <w:t>Enforcement of order of maintenance.- </w:t>
      </w:r>
      <w:r>
        <w:rPr>
          <w:i/>
          <w:w w:val="130"/>
          <w:sz w:val="25"/>
        </w:rPr>
        <w:t>A copy of the </w:t>
      </w:r>
      <w:r>
        <w:rPr>
          <w:i/>
          <w:w w:val="130"/>
          <w:sz w:val="25"/>
        </w:rPr>
        <w:t>order of [maintenance or interim maintenance and expenses of proceeding, as the case may be,] shall be given without payment to the person in whose favour it is made, or to his guardian, if any or to the person to [whom the allowance for the maintenance or the allowance for the interim maintenance and expenses of proceeding, as the case may be,] is to be paid; and such order may be enforced by any Magistrate in any place where the person against whom it is made may be, on such Magistrate being satisfied as to the identity of the parties and the non- payment of the</w:t>
      </w:r>
      <w:r>
        <w:rPr>
          <w:i/>
          <w:spacing w:val="-13"/>
          <w:w w:val="130"/>
          <w:sz w:val="25"/>
        </w:rPr>
        <w:t> </w:t>
      </w:r>
      <w:r>
        <w:rPr>
          <w:i/>
          <w:w w:val="130"/>
          <w:sz w:val="25"/>
        </w:rPr>
        <w:t>[allowance,</w:t>
      </w:r>
      <w:r>
        <w:rPr>
          <w:i/>
          <w:spacing w:val="-10"/>
          <w:w w:val="130"/>
          <w:sz w:val="25"/>
        </w:rPr>
        <w:t> </w:t>
      </w:r>
      <w:r>
        <w:rPr>
          <w:i/>
          <w:w w:val="130"/>
          <w:sz w:val="25"/>
        </w:rPr>
        <w:t>or</w:t>
      </w:r>
      <w:r>
        <w:rPr>
          <w:i/>
          <w:spacing w:val="-11"/>
          <w:w w:val="130"/>
          <w:sz w:val="25"/>
        </w:rPr>
        <w:t> </w:t>
      </w:r>
      <w:r>
        <w:rPr>
          <w:i/>
          <w:w w:val="130"/>
          <w:sz w:val="25"/>
        </w:rPr>
        <w:t>as</w:t>
      </w:r>
      <w:r>
        <w:rPr>
          <w:i/>
          <w:spacing w:val="-11"/>
          <w:w w:val="130"/>
          <w:sz w:val="25"/>
        </w:rPr>
        <w:t> </w:t>
      </w:r>
      <w:r>
        <w:rPr>
          <w:i/>
          <w:w w:val="130"/>
          <w:sz w:val="25"/>
        </w:rPr>
        <w:t>the</w:t>
      </w:r>
      <w:r>
        <w:rPr>
          <w:i/>
          <w:spacing w:val="-12"/>
          <w:w w:val="130"/>
          <w:sz w:val="25"/>
        </w:rPr>
        <w:t> </w:t>
      </w:r>
      <w:r>
        <w:rPr>
          <w:i/>
          <w:w w:val="130"/>
          <w:sz w:val="25"/>
        </w:rPr>
        <w:t>case</w:t>
      </w:r>
      <w:r>
        <w:rPr>
          <w:i/>
          <w:spacing w:val="-12"/>
          <w:w w:val="130"/>
          <w:sz w:val="25"/>
        </w:rPr>
        <w:t> </w:t>
      </w:r>
      <w:r>
        <w:rPr>
          <w:i/>
          <w:w w:val="130"/>
          <w:sz w:val="25"/>
        </w:rPr>
        <w:t>may</w:t>
      </w:r>
      <w:r>
        <w:rPr>
          <w:i/>
          <w:spacing w:val="-11"/>
          <w:w w:val="130"/>
          <w:sz w:val="25"/>
        </w:rPr>
        <w:t> </w:t>
      </w:r>
      <w:r>
        <w:rPr>
          <w:i/>
          <w:w w:val="130"/>
          <w:sz w:val="25"/>
        </w:rPr>
        <w:t>be,</w:t>
      </w:r>
      <w:r>
        <w:rPr>
          <w:i/>
          <w:spacing w:val="-12"/>
          <w:w w:val="130"/>
          <w:sz w:val="25"/>
        </w:rPr>
        <w:t> </w:t>
      </w:r>
      <w:r>
        <w:rPr>
          <w:i/>
          <w:w w:val="130"/>
          <w:sz w:val="25"/>
        </w:rPr>
        <w:t>expenses,</w:t>
      </w:r>
      <w:r>
        <w:rPr>
          <w:i/>
          <w:spacing w:val="-12"/>
          <w:w w:val="130"/>
          <w:sz w:val="25"/>
        </w:rPr>
        <w:t> </w:t>
      </w:r>
      <w:r>
        <w:rPr>
          <w:i/>
          <w:w w:val="130"/>
          <w:sz w:val="25"/>
        </w:rPr>
        <w:t>due].”</w:t>
      </w:r>
    </w:p>
    <w:p>
      <w:pPr>
        <w:spacing w:after="0" w:line="232" w:lineRule="auto"/>
        <w:jc w:val="both"/>
        <w:rPr>
          <w:sz w:val="25"/>
        </w:rPr>
        <w:sectPr>
          <w:headerReference w:type="default" r:id="rId71"/>
          <w:footerReference w:type="default" r:id="rId72"/>
          <w:pgSz w:w="11900" w:h="16840"/>
          <w:pgMar w:header="994" w:footer="0" w:top="1240" w:bottom="280" w:left="940" w:right="860"/>
          <w:pgNumType w:start="12"/>
        </w:sectPr>
      </w:pPr>
    </w:p>
    <w:p>
      <w:pPr>
        <w:pStyle w:val="ListParagraph"/>
        <w:numPr>
          <w:ilvl w:val="0"/>
          <w:numId w:val="13"/>
        </w:numPr>
        <w:tabs>
          <w:tab w:pos="2132" w:val="left" w:leader="none"/>
        </w:tabs>
        <w:spacing w:line="482" w:lineRule="auto" w:before="181" w:after="0"/>
        <w:ind w:left="1412" w:right="581" w:firstLine="0"/>
        <w:jc w:val="both"/>
        <w:rPr>
          <w:sz w:val="24"/>
        </w:rPr>
      </w:pPr>
      <w:r>
        <w:rPr>
          <w:color w:val="000009"/>
          <w:w w:val="125"/>
          <w:sz w:val="24"/>
        </w:rPr>
        <w:t>The right to equality, irrespective of religion, is a basic human</w:t>
      </w:r>
      <w:r>
        <w:rPr>
          <w:color w:val="000009"/>
          <w:spacing w:val="-9"/>
          <w:w w:val="125"/>
          <w:sz w:val="24"/>
        </w:rPr>
        <w:t> </w:t>
      </w:r>
      <w:r>
        <w:rPr>
          <w:color w:val="000009"/>
          <w:w w:val="125"/>
          <w:sz w:val="24"/>
        </w:rPr>
        <w:t>right,</w:t>
      </w:r>
      <w:r>
        <w:rPr>
          <w:color w:val="000009"/>
          <w:spacing w:val="-8"/>
          <w:w w:val="125"/>
          <w:sz w:val="24"/>
        </w:rPr>
        <w:t> </w:t>
      </w:r>
      <w:r>
        <w:rPr>
          <w:color w:val="000009"/>
          <w:w w:val="125"/>
          <w:sz w:val="24"/>
        </w:rPr>
        <w:t>recognized,</w:t>
      </w:r>
      <w:r>
        <w:rPr>
          <w:color w:val="000009"/>
          <w:spacing w:val="-8"/>
          <w:w w:val="125"/>
          <w:sz w:val="24"/>
        </w:rPr>
        <w:t> </w:t>
      </w:r>
      <w:r>
        <w:rPr>
          <w:color w:val="000009"/>
          <w:w w:val="125"/>
          <w:sz w:val="24"/>
        </w:rPr>
        <w:t>reaffirmed</w:t>
      </w:r>
      <w:r>
        <w:rPr>
          <w:color w:val="000009"/>
          <w:spacing w:val="-6"/>
          <w:w w:val="125"/>
          <w:sz w:val="24"/>
        </w:rPr>
        <w:t> </w:t>
      </w:r>
      <w:r>
        <w:rPr>
          <w:color w:val="000009"/>
          <w:w w:val="125"/>
          <w:sz w:val="24"/>
        </w:rPr>
        <w:t>and</w:t>
      </w:r>
      <w:r>
        <w:rPr>
          <w:color w:val="000009"/>
          <w:spacing w:val="-8"/>
          <w:w w:val="125"/>
          <w:sz w:val="24"/>
        </w:rPr>
        <w:t> </w:t>
      </w:r>
      <w:r>
        <w:rPr>
          <w:color w:val="000009"/>
          <w:w w:val="125"/>
          <w:sz w:val="24"/>
        </w:rPr>
        <w:t>reiterated</w:t>
      </w:r>
      <w:r>
        <w:rPr>
          <w:color w:val="000009"/>
          <w:spacing w:val="-8"/>
          <w:w w:val="125"/>
          <w:sz w:val="24"/>
        </w:rPr>
        <w:t> </w:t>
      </w:r>
      <w:r>
        <w:rPr>
          <w:color w:val="000009"/>
          <w:w w:val="125"/>
          <w:sz w:val="24"/>
        </w:rPr>
        <w:t>in</w:t>
      </w:r>
      <w:r>
        <w:rPr>
          <w:color w:val="000009"/>
          <w:spacing w:val="-7"/>
          <w:w w:val="125"/>
          <w:sz w:val="24"/>
        </w:rPr>
        <w:t> </w:t>
      </w:r>
      <w:r>
        <w:rPr>
          <w:color w:val="000009"/>
          <w:w w:val="125"/>
          <w:sz w:val="24"/>
        </w:rPr>
        <w:t>the</w:t>
      </w:r>
      <w:r>
        <w:rPr>
          <w:color w:val="000009"/>
          <w:spacing w:val="-7"/>
          <w:w w:val="125"/>
          <w:sz w:val="24"/>
        </w:rPr>
        <w:t> </w:t>
      </w:r>
      <w:r>
        <w:rPr>
          <w:color w:val="000009"/>
          <w:w w:val="125"/>
          <w:sz w:val="24"/>
        </w:rPr>
        <w:t>Universal Declaration of Human Rights adopted by the United Nations on December 10, 1948. Article 2 of the declaration</w:t>
      </w:r>
      <w:r>
        <w:rPr>
          <w:color w:val="000009"/>
          <w:spacing w:val="-1"/>
          <w:w w:val="125"/>
          <w:sz w:val="24"/>
        </w:rPr>
        <w:t> </w:t>
      </w:r>
      <w:r>
        <w:rPr>
          <w:color w:val="000009"/>
          <w:w w:val="125"/>
          <w:sz w:val="24"/>
        </w:rPr>
        <w:t>reads:</w:t>
      </w:r>
    </w:p>
    <w:p>
      <w:pPr>
        <w:pStyle w:val="Heading4"/>
        <w:spacing w:line="232" w:lineRule="auto"/>
        <w:ind w:left="1980" w:right="1051"/>
      </w:pPr>
      <w:r>
        <w:rPr>
          <w:i/>
          <w:color w:val="000009"/>
          <w:w w:val="135"/>
        </w:rPr>
        <w:t>“Article 2 : Everyone is entitled to all the rights and </w:t>
      </w:r>
      <w:r>
        <w:rPr>
          <w:color w:val="000009"/>
          <w:w w:val="135"/>
        </w:rPr>
        <w:t>freedoms set forth in the declaration, without distinction of any kind, such as race, colour, sex, language, religion, political or other opinion, national or social origin, property, birth or other status.”</w:t>
      </w:r>
    </w:p>
    <w:p>
      <w:pPr>
        <w:pStyle w:val="BodyText"/>
        <w:rPr>
          <w:i/>
          <w:sz w:val="28"/>
        </w:rPr>
      </w:pPr>
    </w:p>
    <w:p>
      <w:pPr>
        <w:pStyle w:val="BodyText"/>
        <w:rPr>
          <w:i/>
          <w:sz w:val="28"/>
        </w:rPr>
      </w:pPr>
    </w:p>
    <w:p>
      <w:pPr>
        <w:pStyle w:val="ListParagraph"/>
        <w:numPr>
          <w:ilvl w:val="0"/>
          <w:numId w:val="13"/>
        </w:numPr>
        <w:tabs>
          <w:tab w:pos="2132" w:val="left" w:leader="none"/>
        </w:tabs>
        <w:spacing w:line="480" w:lineRule="auto" w:before="183" w:after="0"/>
        <w:ind w:left="1412" w:right="570" w:firstLine="0"/>
        <w:jc w:val="both"/>
        <w:rPr>
          <w:sz w:val="24"/>
        </w:rPr>
      </w:pPr>
      <w:r>
        <w:rPr>
          <w:color w:val="000009"/>
          <w:w w:val="125"/>
          <w:sz w:val="24"/>
        </w:rPr>
        <w:t>The International Covenant for Civil and Political Rights (ICCPR)</w:t>
      </w:r>
      <w:r>
        <w:rPr>
          <w:color w:val="000009"/>
          <w:spacing w:val="-6"/>
          <w:w w:val="125"/>
          <w:sz w:val="24"/>
        </w:rPr>
        <w:t> </w:t>
      </w:r>
      <w:r>
        <w:rPr>
          <w:color w:val="000009"/>
          <w:w w:val="125"/>
          <w:sz w:val="24"/>
        </w:rPr>
        <w:t>obligates</w:t>
      </w:r>
      <w:r>
        <w:rPr>
          <w:color w:val="000009"/>
          <w:spacing w:val="-8"/>
          <w:w w:val="125"/>
          <w:sz w:val="24"/>
        </w:rPr>
        <w:t> </w:t>
      </w:r>
      <w:r>
        <w:rPr>
          <w:color w:val="000009"/>
          <w:w w:val="125"/>
          <w:sz w:val="24"/>
        </w:rPr>
        <w:t>the</w:t>
      </w:r>
      <w:r>
        <w:rPr>
          <w:color w:val="000009"/>
          <w:spacing w:val="-7"/>
          <w:w w:val="125"/>
          <w:sz w:val="24"/>
        </w:rPr>
        <w:t> </w:t>
      </w:r>
      <w:r>
        <w:rPr>
          <w:color w:val="000009"/>
          <w:w w:val="125"/>
          <w:sz w:val="24"/>
        </w:rPr>
        <w:t>state</w:t>
      </w:r>
      <w:r>
        <w:rPr>
          <w:color w:val="000009"/>
          <w:spacing w:val="-6"/>
          <w:w w:val="125"/>
          <w:sz w:val="24"/>
        </w:rPr>
        <w:t> </w:t>
      </w:r>
      <w:r>
        <w:rPr>
          <w:color w:val="000009"/>
          <w:w w:val="125"/>
          <w:sz w:val="24"/>
        </w:rPr>
        <w:t>parties</w:t>
      </w:r>
      <w:r>
        <w:rPr>
          <w:color w:val="000009"/>
          <w:spacing w:val="-6"/>
          <w:w w:val="125"/>
          <w:sz w:val="24"/>
        </w:rPr>
        <w:t> </w:t>
      </w:r>
      <w:r>
        <w:rPr>
          <w:color w:val="000009"/>
          <w:w w:val="125"/>
          <w:sz w:val="24"/>
        </w:rPr>
        <w:t>to</w:t>
      </w:r>
      <w:r>
        <w:rPr>
          <w:color w:val="000009"/>
          <w:spacing w:val="-9"/>
          <w:w w:val="125"/>
          <w:sz w:val="24"/>
        </w:rPr>
        <w:t> </w:t>
      </w:r>
      <w:r>
        <w:rPr>
          <w:color w:val="000009"/>
          <w:w w:val="125"/>
          <w:sz w:val="24"/>
        </w:rPr>
        <w:t>ensure</w:t>
      </w:r>
      <w:r>
        <w:rPr>
          <w:color w:val="000009"/>
          <w:spacing w:val="-7"/>
          <w:w w:val="125"/>
          <w:sz w:val="24"/>
        </w:rPr>
        <w:t> </w:t>
      </w:r>
      <w:r>
        <w:rPr>
          <w:color w:val="000009"/>
          <w:w w:val="125"/>
          <w:sz w:val="24"/>
        </w:rPr>
        <w:t>equal</w:t>
      </w:r>
      <w:r>
        <w:rPr>
          <w:color w:val="000009"/>
          <w:spacing w:val="-9"/>
          <w:w w:val="125"/>
          <w:sz w:val="24"/>
        </w:rPr>
        <w:t> </w:t>
      </w:r>
      <w:r>
        <w:rPr>
          <w:color w:val="000009"/>
          <w:w w:val="125"/>
          <w:sz w:val="24"/>
        </w:rPr>
        <w:t>right</w:t>
      </w:r>
      <w:r>
        <w:rPr>
          <w:color w:val="000009"/>
          <w:spacing w:val="-6"/>
          <w:w w:val="125"/>
          <w:sz w:val="24"/>
        </w:rPr>
        <w:t> </w:t>
      </w:r>
      <w:r>
        <w:rPr>
          <w:color w:val="000009"/>
          <w:w w:val="125"/>
          <w:sz w:val="24"/>
        </w:rPr>
        <w:t>of</w:t>
      </w:r>
      <w:r>
        <w:rPr>
          <w:color w:val="000009"/>
          <w:spacing w:val="-9"/>
          <w:w w:val="125"/>
          <w:sz w:val="24"/>
        </w:rPr>
        <w:t> </w:t>
      </w:r>
      <w:r>
        <w:rPr>
          <w:color w:val="000009"/>
          <w:w w:val="125"/>
          <w:sz w:val="24"/>
        </w:rPr>
        <w:t>women to</w:t>
      </w:r>
      <w:r>
        <w:rPr>
          <w:color w:val="000009"/>
          <w:spacing w:val="-6"/>
          <w:w w:val="125"/>
          <w:sz w:val="24"/>
        </w:rPr>
        <w:t> </w:t>
      </w:r>
      <w:r>
        <w:rPr>
          <w:color w:val="000009"/>
          <w:w w:val="125"/>
          <w:sz w:val="24"/>
        </w:rPr>
        <w:t>enjoyment</w:t>
      </w:r>
      <w:r>
        <w:rPr>
          <w:color w:val="000009"/>
          <w:spacing w:val="-6"/>
          <w:w w:val="125"/>
          <w:sz w:val="24"/>
        </w:rPr>
        <w:t> </w:t>
      </w:r>
      <w:r>
        <w:rPr>
          <w:color w:val="000009"/>
          <w:w w:val="125"/>
          <w:sz w:val="24"/>
        </w:rPr>
        <w:t>of</w:t>
      </w:r>
      <w:r>
        <w:rPr>
          <w:color w:val="000009"/>
          <w:spacing w:val="-6"/>
          <w:w w:val="125"/>
          <w:sz w:val="24"/>
        </w:rPr>
        <w:t> </w:t>
      </w:r>
      <w:r>
        <w:rPr>
          <w:color w:val="000009"/>
          <w:w w:val="125"/>
          <w:sz w:val="24"/>
        </w:rPr>
        <w:t>all</w:t>
      </w:r>
      <w:r>
        <w:rPr>
          <w:color w:val="000009"/>
          <w:spacing w:val="-6"/>
          <w:w w:val="125"/>
          <w:sz w:val="24"/>
        </w:rPr>
        <w:t> </w:t>
      </w:r>
      <w:r>
        <w:rPr>
          <w:color w:val="000009"/>
          <w:w w:val="125"/>
          <w:sz w:val="24"/>
        </w:rPr>
        <w:t>rights</w:t>
      </w:r>
      <w:r>
        <w:rPr>
          <w:color w:val="000009"/>
          <w:spacing w:val="-5"/>
          <w:w w:val="125"/>
          <w:sz w:val="24"/>
        </w:rPr>
        <w:t> </w:t>
      </w:r>
      <w:r>
        <w:rPr>
          <w:color w:val="000009"/>
          <w:w w:val="125"/>
          <w:sz w:val="24"/>
        </w:rPr>
        <w:t>mentioned</w:t>
      </w:r>
      <w:r>
        <w:rPr>
          <w:color w:val="000009"/>
          <w:spacing w:val="-8"/>
          <w:w w:val="125"/>
          <w:sz w:val="24"/>
        </w:rPr>
        <w:t> </w:t>
      </w:r>
      <w:r>
        <w:rPr>
          <w:color w:val="000009"/>
          <w:w w:val="125"/>
          <w:sz w:val="24"/>
        </w:rPr>
        <w:t>in</w:t>
      </w:r>
      <w:r>
        <w:rPr>
          <w:color w:val="000009"/>
          <w:spacing w:val="-6"/>
          <w:w w:val="125"/>
          <w:sz w:val="24"/>
        </w:rPr>
        <w:t> </w:t>
      </w:r>
      <w:r>
        <w:rPr>
          <w:color w:val="000009"/>
          <w:w w:val="125"/>
          <w:sz w:val="24"/>
        </w:rPr>
        <w:t>each</w:t>
      </w:r>
      <w:r>
        <w:rPr>
          <w:color w:val="000009"/>
          <w:spacing w:val="-6"/>
          <w:w w:val="125"/>
          <w:sz w:val="24"/>
        </w:rPr>
        <w:t> </w:t>
      </w:r>
      <w:r>
        <w:rPr>
          <w:color w:val="000009"/>
          <w:w w:val="125"/>
          <w:sz w:val="24"/>
        </w:rPr>
        <w:t>of</w:t>
      </w:r>
      <w:r>
        <w:rPr>
          <w:color w:val="000009"/>
          <w:spacing w:val="-8"/>
          <w:w w:val="125"/>
          <w:sz w:val="24"/>
        </w:rPr>
        <w:t> </w:t>
      </w:r>
      <w:r>
        <w:rPr>
          <w:color w:val="000009"/>
          <w:w w:val="125"/>
          <w:sz w:val="24"/>
        </w:rPr>
        <w:t>the</w:t>
      </w:r>
      <w:r>
        <w:rPr>
          <w:color w:val="000009"/>
          <w:spacing w:val="-5"/>
          <w:w w:val="125"/>
          <w:sz w:val="24"/>
        </w:rPr>
        <w:t> </w:t>
      </w:r>
      <w:r>
        <w:rPr>
          <w:color w:val="000009"/>
          <w:w w:val="125"/>
          <w:sz w:val="24"/>
        </w:rPr>
        <w:t>covenants.</w:t>
      </w:r>
      <w:r>
        <w:rPr>
          <w:color w:val="000009"/>
          <w:spacing w:val="-8"/>
          <w:w w:val="125"/>
          <w:sz w:val="24"/>
        </w:rPr>
        <w:t> </w:t>
      </w:r>
      <w:r>
        <w:rPr>
          <w:color w:val="000009"/>
          <w:w w:val="125"/>
          <w:sz w:val="24"/>
        </w:rPr>
        <w:t>This right is irrespective of religion. Article 14 of the ICCPR mandates “</w:t>
      </w:r>
      <w:r>
        <w:rPr>
          <w:i/>
          <w:color w:val="000009"/>
          <w:w w:val="125"/>
          <w:sz w:val="25"/>
        </w:rPr>
        <w:t>All persons shall be equal before the Courts and </w:t>
      </w:r>
      <w:r>
        <w:rPr>
          <w:i/>
          <w:color w:val="000009"/>
          <w:spacing w:val="-4"/>
          <w:w w:val="125"/>
          <w:sz w:val="25"/>
        </w:rPr>
        <w:t>Tribunals</w:t>
      </w:r>
      <w:r>
        <w:rPr>
          <w:color w:val="000009"/>
          <w:spacing w:val="-4"/>
          <w:w w:val="125"/>
          <w:sz w:val="24"/>
        </w:rPr>
        <w:t>” </w:t>
      </w:r>
      <w:r>
        <w:rPr>
          <w:color w:val="000009"/>
          <w:w w:val="125"/>
          <w:sz w:val="24"/>
        </w:rPr>
        <w:t>and Article 26 declares that “all persons </w:t>
      </w:r>
      <w:r>
        <w:rPr>
          <w:color w:val="000009"/>
          <w:spacing w:val="-3"/>
          <w:w w:val="125"/>
          <w:sz w:val="24"/>
        </w:rPr>
        <w:t>are </w:t>
      </w:r>
      <w:r>
        <w:rPr>
          <w:color w:val="000009"/>
          <w:w w:val="125"/>
          <w:sz w:val="24"/>
        </w:rPr>
        <w:t>equal under the law and </w:t>
      </w:r>
      <w:r>
        <w:rPr>
          <w:color w:val="000009"/>
          <w:spacing w:val="-3"/>
          <w:w w:val="125"/>
          <w:sz w:val="24"/>
        </w:rPr>
        <w:t>are </w:t>
      </w:r>
      <w:r>
        <w:rPr>
          <w:color w:val="000009"/>
          <w:w w:val="125"/>
          <w:sz w:val="24"/>
        </w:rPr>
        <w:t>entitled without any discrimination, to equal protection of the law…”.</w:t>
      </w:r>
    </w:p>
    <w:p>
      <w:pPr>
        <w:pStyle w:val="BodyText"/>
        <w:rPr>
          <w:sz w:val="28"/>
        </w:rPr>
      </w:pPr>
    </w:p>
    <w:p>
      <w:pPr>
        <w:pStyle w:val="ListParagraph"/>
        <w:numPr>
          <w:ilvl w:val="0"/>
          <w:numId w:val="13"/>
        </w:numPr>
        <w:tabs>
          <w:tab w:pos="2132" w:val="left" w:leader="none"/>
        </w:tabs>
        <w:spacing w:line="482" w:lineRule="auto" w:before="239" w:after="0"/>
        <w:ind w:left="1412" w:right="576" w:firstLine="0"/>
        <w:jc w:val="both"/>
        <w:rPr>
          <w:sz w:val="24"/>
        </w:rPr>
      </w:pPr>
      <w:r>
        <w:rPr>
          <w:color w:val="000009"/>
          <w:w w:val="125"/>
          <w:sz w:val="24"/>
        </w:rPr>
        <w:t>The Convention on the Elimination of All </w:t>
      </w:r>
      <w:r>
        <w:rPr>
          <w:color w:val="000009"/>
          <w:spacing w:val="-4"/>
          <w:w w:val="125"/>
          <w:sz w:val="24"/>
        </w:rPr>
        <w:t>Forms</w:t>
      </w:r>
      <w:r>
        <w:rPr>
          <w:color w:val="000009"/>
          <w:spacing w:val="75"/>
          <w:w w:val="125"/>
          <w:sz w:val="24"/>
        </w:rPr>
        <w:t> </w:t>
      </w:r>
      <w:r>
        <w:rPr>
          <w:color w:val="000009"/>
          <w:w w:val="125"/>
          <w:sz w:val="24"/>
        </w:rPr>
        <w:t>of Discrimination against </w:t>
      </w:r>
      <w:r>
        <w:rPr>
          <w:color w:val="000009"/>
          <w:spacing w:val="-4"/>
          <w:w w:val="125"/>
          <w:sz w:val="24"/>
        </w:rPr>
        <w:t>Women </w:t>
      </w:r>
      <w:r>
        <w:rPr>
          <w:color w:val="000009"/>
          <w:w w:val="125"/>
          <w:sz w:val="24"/>
        </w:rPr>
        <w:t>1979, commonly </w:t>
      </w:r>
      <w:r>
        <w:rPr>
          <w:color w:val="000009"/>
          <w:spacing w:val="-3"/>
          <w:w w:val="125"/>
          <w:sz w:val="24"/>
        </w:rPr>
        <w:t>referred </w:t>
      </w:r>
      <w:r>
        <w:rPr>
          <w:color w:val="000009"/>
          <w:w w:val="125"/>
          <w:sz w:val="24"/>
        </w:rPr>
        <w:t>to as </w:t>
      </w:r>
      <w:r>
        <w:rPr>
          <w:color w:val="000009"/>
          <w:spacing w:val="-4"/>
          <w:w w:val="125"/>
          <w:sz w:val="24"/>
        </w:rPr>
        <w:t>CEDAW,</w:t>
      </w:r>
      <w:r>
        <w:rPr>
          <w:color w:val="000009"/>
          <w:spacing w:val="-30"/>
          <w:w w:val="125"/>
          <w:sz w:val="24"/>
        </w:rPr>
        <w:t> </w:t>
      </w:r>
      <w:r>
        <w:rPr>
          <w:color w:val="000009"/>
          <w:w w:val="125"/>
          <w:sz w:val="24"/>
        </w:rPr>
        <w:t>recognizes</w:t>
      </w:r>
      <w:r>
        <w:rPr>
          <w:color w:val="000009"/>
          <w:spacing w:val="-30"/>
          <w:w w:val="125"/>
          <w:sz w:val="24"/>
        </w:rPr>
        <w:t> </w:t>
      </w:r>
      <w:r>
        <w:rPr>
          <w:color w:val="000009"/>
          <w:w w:val="125"/>
          <w:sz w:val="24"/>
        </w:rPr>
        <w:t>amongst</w:t>
      </w:r>
      <w:r>
        <w:rPr>
          <w:color w:val="000009"/>
          <w:spacing w:val="-30"/>
          <w:w w:val="125"/>
          <w:sz w:val="24"/>
        </w:rPr>
        <w:t> </w:t>
      </w:r>
      <w:r>
        <w:rPr>
          <w:color w:val="000009"/>
          <w:w w:val="125"/>
          <w:sz w:val="24"/>
        </w:rPr>
        <w:t>others,</w:t>
      </w:r>
      <w:r>
        <w:rPr>
          <w:color w:val="000009"/>
          <w:spacing w:val="-32"/>
          <w:w w:val="125"/>
          <w:sz w:val="24"/>
        </w:rPr>
        <w:t> </w:t>
      </w:r>
      <w:r>
        <w:rPr>
          <w:color w:val="000009"/>
          <w:w w:val="125"/>
          <w:sz w:val="24"/>
        </w:rPr>
        <w:t>the</w:t>
      </w:r>
      <w:r>
        <w:rPr>
          <w:color w:val="000009"/>
          <w:spacing w:val="-30"/>
          <w:w w:val="125"/>
          <w:sz w:val="24"/>
        </w:rPr>
        <w:t> </w:t>
      </w:r>
      <w:r>
        <w:rPr>
          <w:color w:val="000009"/>
          <w:w w:val="125"/>
          <w:sz w:val="24"/>
        </w:rPr>
        <w:t>right</w:t>
      </w:r>
      <w:r>
        <w:rPr>
          <w:color w:val="000009"/>
          <w:spacing w:val="-31"/>
          <w:w w:val="125"/>
          <w:sz w:val="24"/>
        </w:rPr>
        <w:t> </w:t>
      </w:r>
      <w:r>
        <w:rPr>
          <w:color w:val="000009"/>
          <w:w w:val="125"/>
          <w:sz w:val="24"/>
        </w:rPr>
        <w:t>of</w:t>
      </w:r>
      <w:r>
        <w:rPr>
          <w:color w:val="000009"/>
          <w:spacing w:val="-32"/>
          <w:w w:val="125"/>
          <w:sz w:val="24"/>
        </w:rPr>
        <w:t> </w:t>
      </w:r>
      <w:r>
        <w:rPr>
          <w:color w:val="000009"/>
          <w:w w:val="125"/>
          <w:sz w:val="24"/>
        </w:rPr>
        <w:t>women</w:t>
      </w:r>
      <w:r>
        <w:rPr>
          <w:color w:val="000009"/>
          <w:spacing w:val="-29"/>
          <w:w w:val="125"/>
          <w:sz w:val="24"/>
        </w:rPr>
        <w:t> </w:t>
      </w:r>
      <w:r>
        <w:rPr>
          <w:color w:val="000009"/>
          <w:w w:val="125"/>
          <w:sz w:val="24"/>
        </w:rPr>
        <w:t>to</w:t>
      </w:r>
      <w:r>
        <w:rPr>
          <w:color w:val="000009"/>
          <w:spacing w:val="-31"/>
          <w:w w:val="125"/>
          <w:sz w:val="24"/>
        </w:rPr>
        <w:t> </w:t>
      </w:r>
      <w:r>
        <w:rPr>
          <w:color w:val="000009"/>
          <w:w w:val="125"/>
          <w:sz w:val="24"/>
        </w:rPr>
        <w:t>equality irrespective</w:t>
      </w:r>
      <w:r>
        <w:rPr>
          <w:color w:val="000009"/>
          <w:spacing w:val="-21"/>
          <w:w w:val="125"/>
          <w:sz w:val="24"/>
        </w:rPr>
        <w:t> </w:t>
      </w:r>
      <w:r>
        <w:rPr>
          <w:color w:val="000009"/>
          <w:w w:val="125"/>
          <w:sz w:val="24"/>
        </w:rPr>
        <w:t>of</w:t>
      </w:r>
      <w:r>
        <w:rPr>
          <w:color w:val="000009"/>
          <w:spacing w:val="-20"/>
          <w:w w:val="125"/>
          <w:sz w:val="24"/>
        </w:rPr>
        <w:t> </w:t>
      </w:r>
      <w:r>
        <w:rPr>
          <w:color w:val="000009"/>
          <w:w w:val="125"/>
          <w:sz w:val="24"/>
        </w:rPr>
        <w:t>religion,</w:t>
      </w:r>
      <w:r>
        <w:rPr>
          <w:color w:val="000009"/>
          <w:spacing w:val="-20"/>
          <w:w w:val="125"/>
          <w:sz w:val="24"/>
        </w:rPr>
        <w:t> </w:t>
      </w:r>
      <w:r>
        <w:rPr>
          <w:color w:val="000009"/>
          <w:w w:val="125"/>
          <w:sz w:val="24"/>
        </w:rPr>
        <w:t>as</w:t>
      </w:r>
      <w:r>
        <w:rPr>
          <w:color w:val="000009"/>
          <w:spacing w:val="-21"/>
          <w:w w:val="125"/>
          <w:sz w:val="24"/>
        </w:rPr>
        <w:t> </w:t>
      </w:r>
      <w:r>
        <w:rPr>
          <w:color w:val="000009"/>
          <w:w w:val="125"/>
          <w:sz w:val="24"/>
        </w:rPr>
        <w:t>a</w:t>
      </w:r>
      <w:r>
        <w:rPr>
          <w:color w:val="000009"/>
          <w:spacing w:val="-21"/>
          <w:w w:val="125"/>
          <w:sz w:val="24"/>
        </w:rPr>
        <w:t> </w:t>
      </w:r>
      <w:r>
        <w:rPr>
          <w:color w:val="000009"/>
          <w:w w:val="125"/>
          <w:sz w:val="24"/>
        </w:rPr>
        <w:t>basic</w:t>
      </w:r>
      <w:r>
        <w:rPr>
          <w:color w:val="000009"/>
          <w:spacing w:val="-22"/>
          <w:w w:val="125"/>
          <w:sz w:val="24"/>
        </w:rPr>
        <w:t> </w:t>
      </w:r>
      <w:r>
        <w:rPr>
          <w:color w:val="000009"/>
          <w:w w:val="125"/>
          <w:sz w:val="24"/>
        </w:rPr>
        <w:t>human</w:t>
      </w:r>
      <w:r>
        <w:rPr>
          <w:color w:val="000009"/>
          <w:spacing w:val="-21"/>
          <w:w w:val="125"/>
          <w:sz w:val="24"/>
        </w:rPr>
        <w:t> </w:t>
      </w:r>
      <w:r>
        <w:rPr>
          <w:color w:val="000009"/>
          <w:w w:val="125"/>
          <w:sz w:val="24"/>
        </w:rPr>
        <w:t>right.</w:t>
      </w:r>
      <w:r>
        <w:rPr>
          <w:color w:val="000009"/>
          <w:spacing w:val="41"/>
          <w:w w:val="125"/>
          <w:sz w:val="24"/>
        </w:rPr>
        <w:t> </w:t>
      </w:r>
      <w:r>
        <w:rPr>
          <w:color w:val="000009"/>
          <w:w w:val="125"/>
          <w:sz w:val="24"/>
        </w:rPr>
        <w:t>Article</w:t>
      </w:r>
      <w:r>
        <w:rPr>
          <w:color w:val="000009"/>
          <w:spacing w:val="-19"/>
          <w:w w:val="125"/>
          <w:sz w:val="24"/>
        </w:rPr>
        <w:t> </w:t>
      </w:r>
      <w:r>
        <w:rPr>
          <w:color w:val="000009"/>
          <w:w w:val="125"/>
          <w:sz w:val="24"/>
        </w:rPr>
        <w:t>2</w:t>
      </w:r>
      <w:r>
        <w:rPr>
          <w:color w:val="000009"/>
          <w:spacing w:val="-22"/>
          <w:w w:val="125"/>
          <w:sz w:val="24"/>
        </w:rPr>
        <w:t> </w:t>
      </w:r>
      <w:r>
        <w:rPr>
          <w:color w:val="000009"/>
          <w:w w:val="125"/>
          <w:sz w:val="24"/>
        </w:rPr>
        <w:t>of</w:t>
      </w:r>
      <w:r>
        <w:rPr>
          <w:color w:val="000009"/>
          <w:spacing w:val="-20"/>
          <w:w w:val="125"/>
          <w:sz w:val="24"/>
        </w:rPr>
        <w:t> </w:t>
      </w:r>
      <w:r>
        <w:rPr>
          <w:color w:val="000009"/>
          <w:spacing w:val="-5"/>
          <w:w w:val="125"/>
          <w:sz w:val="24"/>
        </w:rPr>
        <w:t>CEDAW </w:t>
      </w:r>
      <w:r>
        <w:rPr>
          <w:color w:val="000009"/>
          <w:w w:val="125"/>
          <w:sz w:val="24"/>
        </w:rPr>
        <w:t>exhorts State Parties to ensure adoption of a woman friendly legal system and woman friendly policies and</w:t>
      </w:r>
      <w:r>
        <w:rPr>
          <w:color w:val="000009"/>
          <w:spacing w:val="-34"/>
          <w:w w:val="125"/>
          <w:sz w:val="24"/>
        </w:rPr>
        <w:t> </w:t>
      </w:r>
      <w:r>
        <w:rPr>
          <w:color w:val="000009"/>
          <w:w w:val="125"/>
          <w:sz w:val="24"/>
        </w:rPr>
        <w:t>practices.</w:t>
      </w:r>
    </w:p>
    <w:p>
      <w:pPr>
        <w:spacing w:after="0" w:line="482" w:lineRule="auto"/>
        <w:jc w:val="both"/>
        <w:rPr>
          <w:sz w:val="24"/>
        </w:rPr>
        <w:sectPr>
          <w:headerReference w:type="default" r:id="rId74"/>
          <w:footerReference w:type="default" r:id="rId75"/>
          <w:pgSz w:w="11900" w:h="16840"/>
          <w:pgMar w:header="994" w:footer="0" w:top="1240" w:bottom="280" w:left="940" w:right="860"/>
          <w:pgNumType w:start="13"/>
        </w:sectPr>
      </w:pPr>
    </w:p>
    <w:p>
      <w:pPr>
        <w:pStyle w:val="ListParagraph"/>
        <w:numPr>
          <w:ilvl w:val="0"/>
          <w:numId w:val="13"/>
        </w:numPr>
        <w:tabs>
          <w:tab w:pos="2132" w:val="left" w:leader="none"/>
        </w:tabs>
        <w:spacing w:line="482" w:lineRule="auto" w:before="181" w:after="0"/>
        <w:ind w:left="1412" w:right="576" w:firstLine="0"/>
        <w:jc w:val="both"/>
        <w:rPr>
          <w:sz w:val="24"/>
        </w:rPr>
      </w:pPr>
      <w:r>
        <w:rPr>
          <w:color w:val="000009"/>
          <w:w w:val="125"/>
          <w:sz w:val="24"/>
        </w:rPr>
        <w:t>As a signatory to the </w:t>
      </w:r>
      <w:r>
        <w:rPr>
          <w:color w:val="000009"/>
          <w:spacing w:val="-4"/>
          <w:w w:val="125"/>
          <w:sz w:val="24"/>
        </w:rPr>
        <w:t>CEDAW, </w:t>
      </w:r>
      <w:r>
        <w:rPr>
          <w:color w:val="000009"/>
          <w:w w:val="125"/>
          <w:sz w:val="24"/>
        </w:rPr>
        <w:t>India is committed to adopt</w:t>
      </w:r>
      <w:r>
        <w:rPr>
          <w:color w:val="000009"/>
          <w:spacing w:val="-58"/>
          <w:w w:val="125"/>
          <w:sz w:val="24"/>
        </w:rPr>
        <w:t> </w:t>
      </w:r>
      <w:r>
        <w:rPr>
          <w:color w:val="000009"/>
          <w:w w:val="125"/>
          <w:sz w:val="24"/>
        </w:rPr>
        <w:t>a woman friendly legal system and woman friendly policies and practices. The 1986 Act for Muslim </w:t>
      </w:r>
      <w:r>
        <w:rPr>
          <w:color w:val="000009"/>
          <w:spacing w:val="-3"/>
          <w:w w:val="125"/>
          <w:sz w:val="24"/>
        </w:rPr>
        <w:t>Women, </w:t>
      </w:r>
      <w:r>
        <w:rPr>
          <w:color w:val="000009"/>
          <w:w w:val="125"/>
          <w:sz w:val="24"/>
        </w:rPr>
        <w:t>being a post</w:t>
      </w:r>
      <w:r>
        <w:rPr>
          <w:color w:val="000009"/>
          <w:spacing w:val="-46"/>
          <w:w w:val="125"/>
          <w:sz w:val="24"/>
        </w:rPr>
        <w:t> </w:t>
      </w:r>
      <w:r>
        <w:rPr>
          <w:color w:val="000009"/>
          <w:spacing w:val="-4"/>
          <w:w w:val="125"/>
          <w:sz w:val="24"/>
        </w:rPr>
        <w:t>CEDAW </w:t>
      </w:r>
      <w:r>
        <w:rPr>
          <w:color w:val="000009"/>
          <w:w w:val="125"/>
          <w:sz w:val="24"/>
        </w:rPr>
        <w:t>law,</w:t>
      </w:r>
      <w:r>
        <w:rPr>
          <w:color w:val="000009"/>
          <w:spacing w:val="47"/>
          <w:w w:val="125"/>
          <w:sz w:val="24"/>
        </w:rPr>
        <w:t> </w:t>
      </w:r>
      <w:r>
        <w:rPr>
          <w:color w:val="000009"/>
          <w:w w:val="125"/>
          <w:sz w:val="24"/>
        </w:rPr>
        <w:t>this</w:t>
      </w:r>
      <w:r>
        <w:rPr>
          <w:color w:val="000009"/>
          <w:spacing w:val="-18"/>
          <w:w w:val="125"/>
          <w:sz w:val="24"/>
        </w:rPr>
        <w:t> </w:t>
      </w:r>
      <w:r>
        <w:rPr>
          <w:color w:val="000009"/>
          <w:w w:val="125"/>
          <w:sz w:val="24"/>
        </w:rPr>
        <w:t>Court</w:t>
      </w:r>
      <w:r>
        <w:rPr>
          <w:color w:val="000009"/>
          <w:spacing w:val="-17"/>
          <w:w w:val="125"/>
          <w:sz w:val="24"/>
        </w:rPr>
        <w:t> </w:t>
      </w:r>
      <w:r>
        <w:rPr>
          <w:color w:val="000009"/>
          <w:w w:val="125"/>
          <w:sz w:val="24"/>
        </w:rPr>
        <w:t>is</w:t>
      </w:r>
      <w:r>
        <w:rPr>
          <w:color w:val="000009"/>
          <w:spacing w:val="-19"/>
          <w:w w:val="125"/>
          <w:sz w:val="24"/>
        </w:rPr>
        <w:t> </w:t>
      </w:r>
      <w:r>
        <w:rPr>
          <w:color w:val="000009"/>
          <w:w w:val="125"/>
          <w:sz w:val="24"/>
        </w:rPr>
        <w:t>duty</w:t>
      </w:r>
      <w:r>
        <w:rPr>
          <w:color w:val="000009"/>
          <w:spacing w:val="-18"/>
          <w:w w:val="125"/>
          <w:sz w:val="24"/>
        </w:rPr>
        <w:t> </w:t>
      </w:r>
      <w:r>
        <w:rPr>
          <w:color w:val="000009"/>
          <w:w w:val="125"/>
          <w:sz w:val="24"/>
        </w:rPr>
        <w:t>bound</w:t>
      </w:r>
      <w:r>
        <w:rPr>
          <w:color w:val="000009"/>
          <w:spacing w:val="-19"/>
          <w:w w:val="125"/>
          <w:sz w:val="24"/>
        </w:rPr>
        <w:t> </w:t>
      </w:r>
      <w:r>
        <w:rPr>
          <w:color w:val="000009"/>
          <w:w w:val="125"/>
          <w:sz w:val="24"/>
        </w:rPr>
        <w:t>to</w:t>
      </w:r>
      <w:r>
        <w:rPr>
          <w:color w:val="000009"/>
          <w:spacing w:val="-17"/>
          <w:w w:val="125"/>
          <w:sz w:val="24"/>
        </w:rPr>
        <w:t> </w:t>
      </w:r>
      <w:r>
        <w:rPr>
          <w:color w:val="000009"/>
          <w:w w:val="125"/>
          <w:sz w:val="24"/>
        </w:rPr>
        <w:t>interpret</w:t>
      </w:r>
      <w:r>
        <w:rPr>
          <w:color w:val="000009"/>
          <w:spacing w:val="-18"/>
          <w:w w:val="125"/>
          <w:sz w:val="24"/>
        </w:rPr>
        <w:t> </w:t>
      </w:r>
      <w:r>
        <w:rPr>
          <w:color w:val="000009"/>
          <w:w w:val="125"/>
          <w:sz w:val="24"/>
        </w:rPr>
        <w:t>the</w:t>
      </w:r>
      <w:r>
        <w:rPr>
          <w:color w:val="000009"/>
          <w:spacing w:val="-18"/>
          <w:w w:val="125"/>
          <w:sz w:val="24"/>
        </w:rPr>
        <w:t> </w:t>
      </w:r>
      <w:r>
        <w:rPr>
          <w:color w:val="000009"/>
          <w:w w:val="125"/>
          <w:sz w:val="24"/>
        </w:rPr>
        <w:t>provisions</w:t>
      </w:r>
      <w:r>
        <w:rPr>
          <w:color w:val="000009"/>
          <w:spacing w:val="-17"/>
          <w:w w:val="125"/>
          <w:sz w:val="24"/>
        </w:rPr>
        <w:t> </w:t>
      </w:r>
      <w:r>
        <w:rPr>
          <w:color w:val="000009"/>
          <w:w w:val="125"/>
          <w:sz w:val="24"/>
        </w:rPr>
        <w:t>of</w:t>
      </w:r>
      <w:r>
        <w:rPr>
          <w:color w:val="000009"/>
          <w:spacing w:val="-19"/>
          <w:w w:val="125"/>
          <w:sz w:val="24"/>
        </w:rPr>
        <w:t> </w:t>
      </w:r>
      <w:r>
        <w:rPr>
          <w:color w:val="000009"/>
          <w:w w:val="125"/>
          <w:sz w:val="24"/>
        </w:rPr>
        <w:t>the</w:t>
      </w:r>
      <w:r>
        <w:rPr>
          <w:color w:val="000009"/>
          <w:spacing w:val="-18"/>
          <w:w w:val="125"/>
          <w:sz w:val="24"/>
        </w:rPr>
        <w:t> </w:t>
      </w:r>
      <w:r>
        <w:rPr>
          <w:color w:val="000009"/>
          <w:w w:val="125"/>
          <w:sz w:val="24"/>
        </w:rPr>
        <w:t>said Act substantively, liberally, and purposefully, in such a manner as would benefit women of the Muslim</w:t>
      </w:r>
      <w:r>
        <w:rPr>
          <w:color w:val="000009"/>
          <w:spacing w:val="-52"/>
          <w:w w:val="125"/>
          <w:sz w:val="24"/>
        </w:rPr>
        <w:t> </w:t>
      </w:r>
      <w:r>
        <w:rPr>
          <w:color w:val="000009"/>
          <w:spacing w:val="-5"/>
          <w:w w:val="125"/>
          <w:sz w:val="24"/>
        </w:rPr>
        <w:t>community.</w:t>
      </w:r>
    </w:p>
    <w:p>
      <w:pPr>
        <w:pStyle w:val="BodyText"/>
        <w:rPr>
          <w:sz w:val="28"/>
        </w:rPr>
      </w:pPr>
    </w:p>
    <w:p>
      <w:pPr>
        <w:pStyle w:val="ListParagraph"/>
        <w:numPr>
          <w:ilvl w:val="0"/>
          <w:numId w:val="13"/>
        </w:numPr>
        <w:tabs>
          <w:tab w:pos="2132" w:val="left" w:leader="none"/>
        </w:tabs>
        <w:spacing w:line="480" w:lineRule="auto" w:before="231" w:after="0"/>
        <w:ind w:left="1412" w:right="578" w:firstLine="0"/>
        <w:jc w:val="both"/>
        <w:rPr>
          <w:sz w:val="24"/>
        </w:rPr>
      </w:pPr>
      <w:r>
        <w:rPr>
          <w:color w:val="000009"/>
          <w:w w:val="125"/>
          <w:sz w:val="24"/>
        </w:rPr>
        <w:t>Under the Indian Constitution, the right to equality is a fundamental right. All persons </w:t>
      </w:r>
      <w:r>
        <w:rPr>
          <w:color w:val="000009"/>
          <w:spacing w:val="-3"/>
          <w:w w:val="125"/>
          <w:sz w:val="24"/>
        </w:rPr>
        <w:t>are </w:t>
      </w:r>
      <w:r>
        <w:rPr>
          <w:color w:val="000009"/>
          <w:w w:val="125"/>
          <w:sz w:val="24"/>
        </w:rPr>
        <w:t>equal before the law and </w:t>
      </w:r>
      <w:r>
        <w:rPr>
          <w:color w:val="000009"/>
          <w:spacing w:val="-3"/>
          <w:w w:val="125"/>
          <w:sz w:val="24"/>
        </w:rPr>
        <w:t>are </w:t>
      </w:r>
      <w:r>
        <w:rPr>
          <w:color w:val="000009"/>
          <w:w w:val="125"/>
          <w:sz w:val="24"/>
        </w:rPr>
        <w:t>entitled to equal protection of the laws, be it substantive law or procedural </w:t>
      </w:r>
      <w:r>
        <w:rPr>
          <w:color w:val="000009"/>
          <w:spacing w:val="-6"/>
          <w:w w:val="125"/>
          <w:sz w:val="24"/>
        </w:rPr>
        <w:t>law. </w:t>
      </w:r>
      <w:r>
        <w:rPr>
          <w:color w:val="000009"/>
          <w:w w:val="125"/>
          <w:sz w:val="24"/>
        </w:rPr>
        <w:t>Article 15 of the Constitution of India clearly prohibits discrimination on grounds, </w:t>
      </w:r>
      <w:r>
        <w:rPr>
          <w:i/>
          <w:color w:val="000009"/>
          <w:w w:val="125"/>
          <w:sz w:val="25"/>
        </w:rPr>
        <w:t>inter alia</w:t>
      </w:r>
      <w:r>
        <w:rPr>
          <w:color w:val="000009"/>
          <w:w w:val="125"/>
          <w:sz w:val="24"/>
        </w:rPr>
        <w:t>, of religion or</w:t>
      </w:r>
      <w:r>
        <w:rPr>
          <w:color w:val="000009"/>
          <w:spacing w:val="-34"/>
          <w:w w:val="125"/>
          <w:sz w:val="24"/>
        </w:rPr>
        <w:t> </w:t>
      </w:r>
      <w:r>
        <w:rPr>
          <w:color w:val="000009"/>
          <w:w w:val="125"/>
          <w:sz w:val="24"/>
        </w:rPr>
        <w:t>sex.</w:t>
      </w:r>
    </w:p>
    <w:p>
      <w:pPr>
        <w:pStyle w:val="BodyText"/>
        <w:rPr>
          <w:sz w:val="28"/>
        </w:rPr>
      </w:pPr>
    </w:p>
    <w:p>
      <w:pPr>
        <w:pStyle w:val="ListParagraph"/>
        <w:numPr>
          <w:ilvl w:val="0"/>
          <w:numId w:val="13"/>
        </w:numPr>
        <w:tabs>
          <w:tab w:pos="2132" w:val="left" w:leader="none"/>
        </w:tabs>
        <w:spacing w:line="482" w:lineRule="auto" w:before="228" w:after="0"/>
        <w:ind w:left="1412" w:right="578" w:firstLine="0"/>
        <w:jc w:val="both"/>
        <w:rPr>
          <w:sz w:val="24"/>
        </w:rPr>
      </w:pPr>
      <w:r>
        <w:rPr>
          <w:color w:val="000009"/>
          <w:w w:val="125"/>
          <w:sz w:val="24"/>
        </w:rPr>
        <w:t>The</w:t>
      </w:r>
      <w:r>
        <w:rPr>
          <w:color w:val="000009"/>
          <w:spacing w:val="-10"/>
          <w:w w:val="125"/>
          <w:sz w:val="24"/>
        </w:rPr>
        <w:t> </w:t>
      </w:r>
      <w:r>
        <w:rPr>
          <w:color w:val="000009"/>
          <w:w w:val="125"/>
          <w:sz w:val="24"/>
        </w:rPr>
        <w:t>competing</w:t>
      </w:r>
      <w:r>
        <w:rPr>
          <w:color w:val="000009"/>
          <w:spacing w:val="-10"/>
          <w:w w:val="125"/>
          <w:sz w:val="24"/>
        </w:rPr>
        <w:t> </w:t>
      </w:r>
      <w:r>
        <w:rPr>
          <w:color w:val="000009"/>
          <w:w w:val="125"/>
          <w:sz w:val="24"/>
        </w:rPr>
        <w:t>and</w:t>
      </w:r>
      <w:r>
        <w:rPr>
          <w:color w:val="000009"/>
          <w:spacing w:val="-10"/>
          <w:w w:val="125"/>
          <w:sz w:val="24"/>
        </w:rPr>
        <w:t> </w:t>
      </w:r>
      <w:r>
        <w:rPr>
          <w:color w:val="000009"/>
          <w:w w:val="125"/>
          <w:sz w:val="24"/>
        </w:rPr>
        <w:t>conflicting</w:t>
      </w:r>
      <w:r>
        <w:rPr>
          <w:color w:val="000009"/>
          <w:spacing w:val="-10"/>
          <w:w w:val="125"/>
          <w:sz w:val="24"/>
        </w:rPr>
        <w:t> </w:t>
      </w:r>
      <w:r>
        <w:rPr>
          <w:color w:val="000009"/>
          <w:w w:val="125"/>
          <w:sz w:val="24"/>
        </w:rPr>
        <w:t>principles</w:t>
      </w:r>
      <w:r>
        <w:rPr>
          <w:color w:val="000009"/>
          <w:spacing w:val="-9"/>
          <w:w w:val="125"/>
          <w:sz w:val="24"/>
        </w:rPr>
        <w:t> </w:t>
      </w:r>
      <w:r>
        <w:rPr>
          <w:color w:val="000009"/>
          <w:w w:val="125"/>
          <w:sz w:val="24"/>
        </w:rPr>
        <w:t>of</w:t>
      </w:r>
      <w:r>
        <w:rPr>
          <w:color w:val="000009"/>
          <w:spacing w:val="-11"/>
          <w:w w:val="125"/>
          <w:sz w:val="24"/>
        </w:rPr>
        <w:t> </w:t>
      </w:r>
      <w:r>
        <w:rPr>
          <w:color w:val="000009"/>
          <w:w w:val="125"/>
          <w:sz w:val="24"/>
        </w:rPr>
        <w:t>religious</w:t>
      </w:r>
      <w:r>
        <w:rPr>
          <w:color w:val="000009"/>
          <w:spacing w:val="-11"/>
          <w:w w:val="125"/>
          <w:sz w:val="24"/>
        </w:rPr>
        <w:t> </w:t>
      </w:r>
      <w:r>
        <w:rPr>
          <w:color w:val="000009"/>
          <w:w w:val="125"/>
          <w:sz w:val="24"/>
        </w:rPr>
        <w:t>freedom of citizens and gender equality for women, has posed a major challenge to the judiciary in India. Personal laws of the Muslims, which </w:t>
      </w:r>
      <w:r>
        <w:rPr>
          <w:color w:val="000009"/>
          <w:spacing w:val="-3"/>
          <w:w w:val="125"/>
          <w:sz w:val="24"/>
        </w:rPr>
        <w:t>are </w:t>
      </w:r>
      <w:r>
        <w:rPr>
          <w:color w:val="000009"/>
          <w:w w:val="125"/>
          <w:sz w:val="24"/>
        </w:rPr>
        <w:t>governed by the Shariat law, </w:t>
      </w:r>
      <w:r>
        <w:rPr>
          <w:color w:val="000009"/>
          <w:spacing w:val="-3"/>
          <w:w w:val="125"/>
          <w:sz w:val="24"/>
        </w:rPr>
        <w:t>are </w:t>
      </w:r>
      <w:r>
        <w:rPr>
          <w:color w:val="000009"/>
          <w:w w:val="125"/>
          <w:sz w:val="24"/>
        </w:rPr>
        <w:t>protected under the umbrella of religious freedom and therefore immune from challenge on the ground of violation of any fundamental right or other constitutional right. Procedural laws would not, however, enjoy the same immunity to challenge which substantive Muslim Personal Laws</w:t>
      </w:r>
      <w:r>
        <w:rPr>
          <w:color w:val="000009"/>
          <w:spacing w:val="-15"/>
          <w:w w:val="125"/>
          <w:sz w:val="24"/>
        </w:rPr>
        <w:t> </w:t>
      </w:r>
      <w:r>
        <w:rPr>
          <w:color w:val="000009"/>
          <w:spacing w:val="-7"/>
          <w:w w:val="125"/>
          <w:sz w:val="24"/>
        </w:rPr>
        <w:t>enjoy.</w:t>
      </w:r>
    </w:p>
    <w:p>
      <w:pPr>
        <w:pStyle w:val="BodyText"/>
        <w:rPr>
          <w:sz w:val="28"/>
        </w:rPr>
      </w:pPr>
    </w:p>
    <w:p>
      <w:pPr>
        <w:pStyle w:val="ListParagraph"/>
        <w:numPr>
          <w:ilvl w:val="0"/>
          <w:numId w:val="13"/>
        </w:numPr>
        <w:tabs>
          <w:tab w:pos="2132" w:val="left" w:leader="none"/>
        </w:tabs>
        <w:spacing w:line="482" w:lineRule="auto" w:before="241" w:after="0"/>
        <w:ind w:left="1412" w:right="577" w:firstLine="0"/>
        <w:jc w:val="both"/>
        <w:rPr>
          <w:sz w:val="24"/>
        </w:rPr>
      </w:pPr>
      <w:r>
        <w:rPr>
          <w:color w:val="000009"/>
          <w:w w:val="130"/>
          <w:sz w:val="24"/>
        </w:rPr>
        <w:t>Section</w:t>
      </w:r>
      <w:r>
        <w:rPr>
          <w:color w:val="000009"/>
          <w:spacing w:val="-13"/>
          <w:w w:val="130"/>
          <w:sz w:val="24"/>
        </w:rPr>
        <w:t> </w:t>
      </w:r>
      <w:r>
        <w:rPr>
          <w:color w:val="000009"/>
          <w:w w:val="130"/>
          <w:sz w:val="24"/>
        </w:rPr>
        <w:t>125</w:t>
      </w:r>
      <w:r>
        <w:rPr>
          <w:color w:val="000009"/>
          <w:spacing w:val="-12"/>
          <w:w w:val="130"/>
          <w:sz w:val="24"/>
        </w:rPr>
        <w:t> </w:t>
      </w:r>
      <w:r>
        <w:rPr>
          <w:color w:val="000009"/>
          <w:w w:val="130"/>
          <w:sz w:val="24"/>
        </w:rPr>
        <w:t>of</w:t>
      </w:r>
      <w:r>
        <w:rPr>
          <w:color w:val="000009"/>
          <w:spacing w:val="-12"/>
          <w:w w:val="130"/>
          <w:sz w:val="24"/>
        </w:rPr>
        <w:t> </w:t>
      </w:r>
      <w:r>
        <w:rPr>
          <w:color w:val="000009"/>
          <w:w w:val="130"/>
          <w:sz w:val="24"/>
        </w:rPr>
        <w:t>the</w:t>
      </w:r>
      <w:r>
        <w:rPr>
          <w:color w:val="000009"/>
          <w:spacing w:val="-11"/>
          <w:w w:val="130"/>
          <w:sz w:val="24"/>
        </w:rPr>
        <w:t> </w:t>
      </w:r>
      <w:r>
        <w:rPr>
          <w:color w:val="000009"/>
          <w:spacing w:val="-10"/>
          <w:w w:val="130"/>
          <w:sz w:val="24"/>
        </w:rPr>
        <w:t>Cr.P.C.</w:t>
      </w:r>
      <w:r>
        <w:rPr>
          <w:color w:val="000009"/>
          <w:spacing w:val="-12"/>
          <w:w w:val="130"/>
          <w:sz w:val="24"/>
        </w:rPr>
        <w:t> </w:t>
      </w:r>
      <w:r>
        <w:rPr>
          <w:color w:val="000009"/>
          <w:w w:val="130"/>
          <w:sz w:val="24"/>
        </w:rPr>
        <w:t>is</w:t>
      </w:r>
      <w:r>
        <w:rPr>
          <w:color w:val="000009"/>
          <w:spacing w:val="-10"/>
          <w:w w:val="130"/>
          <w:sz w:val="24"/>
        </w:rPr>
        <w:t> </w:t>
      </w:r>
      <w:r>
        <w:rPr>
          <w:color w:val="000009"/>
          <w:w w:val="130"/>
          <w:sz w:val="24"/>
        </w:rPr>
        <w:t>a</w:t>
      </w:r>
      <w:r>
        <w:rPr>
          <w:color w:val="000009"/>
          <w:spacing w:val="-13"/>
          <w:w w:val="130"/>
          <w:sz w:val="24"/>
        </w:rPr>
        <w:t> </w:t>
      </w:r>
      <w:r>
        <w:rPr>
          <w:color w:val="000009"/>
          <w:w w:val="130"/>
          <w:sz w:val="24"/>
        </w:rPr>
        <w:t>beneficial</w:t>
      </w:r>
      <w:r>
        <w:rPr>
          <w:color w:val="000009"/>
          <w:spacing w:val="-13"/>
          <w:w w:val="130"/>
          <w:sz w:val="24"/>
        </w:rPr>
        <w:t> </w:t>
      </w:r>
      <w:r>
        <w:rPr>
          <w:color w:val="000009"/>
          <w:w w:val="130"/>
          <w:sz w:val="24"/>
        </w:rPr>
        <w:t>piece</w:t>
      </w:r>
      <w:r>
        <w:rPr>
          <w:color w:val="000009"/>
          <w:spacing w:val="-12"/>
          <w:w w:val="130"/>
          <w:sz w:val="24"/>
        </w:rPr>
        <w:t> </w:t>
      </w:r>
      <w:r>
        <w:rPr>
          <w:color w:val="000009"/>
          <w:w w:val="130"/>
          <w:sz w:val="24"/>
        </w:rPr>
        <w:t>of</w:t>
      </w:r>
      <w:r>
        <w:rPr>
          <w:color w:val="000009"/>
          <w:spacing w:val="-13"/>
          <w:w w:val="130"/>
          <w:sz w:val="24"/>
        </w:rPr>
        <w:t> </w:t>
      </w:r>
      <w:r>
        <w:rPr>
          <w:color w:val="000009"/>
          <w:w w:val="130"/>
          <w:sz w:val="24"/>
        </w:rPr>
        <w:t>legislation, specially</w:t>
      </w:r>
      <w:r>
        <w:rPr>
          <w:color w:val="000009"/>
          <w:spacing w:val="44"/>
          <w:w w:val="130"/>
          <w:sz w:val="24"/>
        </w:rPr>
        <w:t> </w:t>
      </w:r>
      <w:r>
        <w:rPr>
          <w:color w:val="000009"/>
          <w:w w:val="130"/>
          <w:sz w:val="24"/>
        </w:rPr>
        <w:t>enacted</w:t>
      </w:r>
      <w:r>
        <w:rPr>
          <w:color w:val="000009"/>
          <w:spacing w:val="43"/>
          <w:w w:val="130"/>
          <w:sz w:val="24"/>
        </w:rPr>
        <w:t> </w:t>
      </w:r>
      <w:r>
        <w:rPr>
          <w:color w:val="000009"/>
          <w:w w:val="130"/>
          <w:sz w:val="24"/>
        </w:rPr>
        <w:t>as</w:t>
      </w:r>
      <w:r>
        <w:rPr>
          <w:color w:val="000009"/>
          <w:spacing w:val="44"/>
          <w:w w:val="130"/>
          <w:sz w:val="24"/>
        </w:rPr>
        <w:t> </w:t>
      </w:r>
      <w:r>
        <w:rPr>
          <w:color w:val="000009"/>
          <w:w w:val="130"/>
          <w:sz w:val="24"/>
        </w:rPr>
        <w:t>a</w:t>
      </w:r>
      <w:r>
        <w:rPr>
          <w:color w:val="000009"/>
          <w:spacing w:val="45"/>
          <w:w w:val="130"/>
          <w:sz w:val="24"/>
        </w:rPr>
        <w:t> </w:t>
      </w:r>
      <w:r>
        <w:rPr>
          <w:color w:val="000009"/>
          <w:w w:val="130"/>
          <w:sz w:val="24"/>
        </w:rPr>
        <w:t>measure</w:t>
      </w:r>
      <w:r>
        <w:rPr>
          <w:color w:val="000009"/>
          <w:spacing w:val="44"/>
          <w:w w:val="130"/>
          <w:sz w:val="24"/>
        </w:rPr>
        <w:t> </w:t>
      </w:r>
      <w:r>
        <w:rPr>
          <w:color w:val="000009"/>
          <w:w w:val="130"/>
          <w:sz w:val="24"/>
        </w:rPr>
        <w:t>of</w:t>
      </w:r>
      <w:r>
        <w:rPr>
          <w:color w:val="000009"/>
          <w:spacing w:val="44"/>
          <w:w w:val="130"/>
          <w:sz w:val="24"/>
        </w:rPr>
        <w:t> </w:t>
      </w:r>
      <w:r>
        <w:rPr>
          <w:color w:val="000009"/>
          <w:w w:val="130"/>
          <w:sz w:val="24"/>
        </w:rPr>
        <w:t>social</w:t>
      </w:r>
      <w:r>
        <w:rPr>
          <w:color w:val="000009"/>
          <w:spacing w:val="45"/>
          <w:w w:val="130"/>
          <w:sz w:val="24"/>
        </w:rPr>
        <w:t> </w:t>
      </w:r>
      <w:r>
        <w:rPr>
          <w:color w:val="000009"/>
          <w:w w:val="130"/>
          <w:sz w:val="24"/>
        </w:rPr>
        <w:t>justice,</w:t>
      </w:r>
      <w:r>
        <w:rPr>
          <w:color w:val="000009"/>
          <w:spacing w:val="46"/>
          <w:w w:val="130"/>
          <w:sz w:val="24"/>
        </w:rPr>
        <w:t> </w:t>
      </w:r>
      <w:r>
        <w:rPr>
          <w:color w:val="000009"/>
          <w:w w:val="130"/>
          <w:sz w:val="24"/>
        </w:rPr>
        <w:t>the</w:t>
      </w:r>
      <w:r>
        <w:rPr>
          <w:color w:val="000009"/>
          <w:spacing w:val="45"/>
          <w:w w:val="130"/>
          <w:sz w:val="24"/>
        </w:rPr>
        <w:t> </w:t>
      </w:r>
      <w:r>
        <w:rPr>
          <w:color w:val="000009"/>
          <w:w w:val="130"/>
          <w:sz w:val="24"/>
        </w:rPr>
        <w:t>dominant</w:t>
      </w:r>
    </w:p>
    <w:p>
      <w:pPr>
        <w:spacing w:after="0" w:line="482" w:lineRule="auto"/>
        <w:jc w:val="both"/>
        <w:rPr>
          <w:sz w:val="24"/>
        </w:rPr>
        <w:sectPr>
          <w:headerReference w:type="default" r:id="rId76"/>
          <w:footerReference w:type="default" r:id="rId77"/>
          <w:pgSz w:w="11900" w:h="16840"/>
          <w:pgMar w:header="994" w:footer="0" w:top="1240" w:bottom="280" w:left="940" w:right="860"/>
          <w:pgNumType w:start="14"/>
        </w:sectPr>
      </w:pPr>
    </w:p>
    <w:p>
      <w:pPr>
        <w:pStyle w:val="BodyText"/>
        <w:spacing w:line="482" w:lineRule="auto" w:before="181"/>
        <w:ind w:left="1412" w:right="577"/>
        <w:jc w:val="both"/>
      </w:pPr>
      <w:r>
        <w:rPr>
          <w:color w:val="000009"/>
          <w:w w:val="130"/>
        </w:rPr>
        <w:t>purpose</w:t>
      </w:r>
      <w:r>
        <w:rPr>
          <w:color w:val="000009"/>
          <w:spacing w:val="-33"/>
          <w:w w:val="130"/>
        </w:rPr>
        <w:t> </w:t>
      </w:r>
      <w:r>
        <w:rPr>
          <w:color w:val="000009"/>
          <w:w w:val="130"/>
        </w:rPr>
        <w:t>whereof</w:t>
      </w:r>
      <w:r>
        <w:rPr>
          <w:color w:val="000009"/>
          <w:spacing w:val="-32"/>
          <w:w w:val="130"/>
        </w:rPr>
        <w:t> </w:t>
      </w:r>
      <w:r>
        <w:rPr>
          <w:color w:val="000009"/>
          <w:w w:val="130"/>
        </w:rPr>
        <w:t>is</w:t>
      </w:r>
      <w:r>
        <w:rPr>
          <w:color w:val="000009"/>
          <w:spacing w:val="-32"/>
          <w:w w:val="130"/>
        </w:rPr>
        <w:t> </w:t>
      </w:r>
      <w:r>
        <w:rPr>
          <w:color w:val="000009"/>
          <w:w w:val="130"/>
        </w:rPr>
        <w:t>to</w:t>
      </w:r>
      <w:r>
        <w:rPr>
          <w:color w:val="000009"/>
          <w:spacing w:val="-32"/>
          <w:w w:val="130"/>
        </w:rPr>
        <w:t> </w:t>
      </w:r>
      <w:r>
        <w:rPr>
          <w:color w:val="000009"/>
          <w:w w:val="130"/>
        </w:rPr>
        <w:t>ensure</w:t>
      </w:r>
      <w:r>
        <w:rPr>
          <w:color w:val="000009"/>
          <w:spacing w:val="-32"/>
          <w:w w:val="130"/>
        </w:rPr>
        <w:t> </w:t>
      </w:r>
      <w:r>
        <w:rPr>
          <w:color w:val="000009"/>
          <w:w w:val="130"/>
        </w:rPr>
        <w:t>that</w:t>
      </w:r>
      <w:r>
        <w:rPr>
          <w:color w:val="000009"/>
          <w:spacing w:val="-32"/>
          <w:w w:val="130"/>
        </w:rPr>
        <w:t> </w:t>
      </w:r>
      <w:r>
        <w:rPr>
          <w:color w:val="000009"/>
          <w:w w:val="130"/>
        </w:rPr>
        <w:t>a</w:t>
      </w:r>
      <w:r>
        <w:rPr>
          <w:color w:val="000009"/>
          <w:spacing w:val="-32"/>
          <w:w w:val="130"/>
        </w:rPr>
        <w:t> </w:t>
      </w:r>
      <w:r>
        <w:rPr>
          <w:color w:val="000009"/>
          <w:w w:val="130"/>
        </w:rPr>
        <w:t>wife</w:t>
      </w:r>
      <w:r>
        <w:rPr>
          <w:color w:val="000009"/>
          <w:spacing w:val="-32"/>
          <w:w w:val="130"/>
        </w:rPr>
        <w:t> </w:t>
      </w:r>
      <w:r>
        <w:rPr>
          <w:color w:val="000009"/>
          <w:w w:val="130"/>
        </w:rPr>
        <w:t>including</w:t>
      </w:r>
      <w:r>
        <w:rPr>
          <w:color w:val="000009"/>
          <w:spacing w:val="-32"/>
          <w:w w:val="130"/>
        </w:rPr>
        <w:t> </w:t>
      </w:r>
      <w:r>
        <w:rPr>
          <w:color w:val="000009"/>
          <w:w w:val="130"/>
        </w:rPr>
        <w:t>a</w:t>
      </w:r>
      <w:r>
        <w:rPr>
          <w:color w:val="000009"/>
          <w:spacing w:val="-33"/>
          <w:w w:val="130"/>
        </w:rPr>
        <w:t> </w:t>
      </w:r>
      <w:r>
        <w:rPr>
          <w:color w:val="000009"/>
          <w:w w:val="130"/>
        </w:rPr>
        <w:t>divorced</w:t>
      </w:r>
      <w:r>
        <w:rPr>
          <w:color w:val="000009"/>
          <w:spacing w:val="-32"/>
          <w:w w:val="130"/>
        </w:rPr>
        <w:t> </w:t>
      </w:r>
      <w:r>
        <w:rPr>
          <w:color w:val="000009"/>
          <w:w w:val="130"/>
        </w:rPr>
        <w:t>wife, a child or a parent is not driven to penury and </w:t>
      </w:r>
      <w:r>
        <w:rPr>
          <w:color w:val="000009"/>
          <w:spacing w:val="-5"/>
          <w:w w:val="130"/>
        </w:rPr>
        <w:t>vagrancy. </w:t>
      </w:r>
      <w:r>
        <w:rPr>
          <w:color w:val="000009"/>
          <w:w w:val="130"/>
        </w:rPr>
        <w:t>The Section provides a simple speedy remedy, inter alia, for a wife including a divorced wife, who is neglected by her husband/ex husband, even though he has sufficient means to maintain </w:t>
      </w:r>
      <w:r>
        <w:rPr>
          <w:color w:val="000009"/>
          <w:spacing w:val="-6"/>
          <w:w w:val="130"/>
        </w:rPr>
        <w:t>her. </w:t>
      </w:r>
      <w:r>
        <w:rPr>
          <w:color w:val="000009"/>
          <w:w w:val="130"/>
        </w:rPr>
        <w:t>Such</w:t>
      </w:r>
      <w:r>
        <w:rPr>
          <w:color w:val="000009"/>
          <w:spacing w:val="-9"/>
          <w:w w:val="130"/>
        </w:rPr>
        <w:t> </w:t>
      </w:r>
      <w:r>
        <w:rPr>
          <w:color w:val="000009"/>
          <w:w w:val="130"/>
        </w:rPr>
        <w:t>a</w:t>
      </w:r>
      <w:r>
        <w:rPr>
          <w:color w:val="000009"/>
          <w:spacing w:val="-11"/>
          <w:w w:val="130"/>
        </w:rPr>
        <w:t> </w:t>
      </w:r>
      <w:r>
        <w:rPr>
          <w:color w:val="000009"/>
          <w:w w:val="130"/>
        </w:rPr>
        <w:t>wife</w:t>
      </w:r>
      <w:r>
        <w:rPr>
          <w:color w:val="000009"/>
          <w:spacing w:val="-9"/>
          <w:w w:val="130"/>
        </w:rPr>
        <w:t> </w:t>
      </w:r>
      <w:r>
        <w:rPr>
          <w:color w:val="000009"/>
          <w:w w:val="130"/>
        </w:rPr>
        <w:t>or</w:t>
      </w:r>
      <w:r>
        <w:rPr>
          <w:color w:val="000009"/>
          <w:spacing w:val="-9"/>
          <w:w w:val="130"/>
        </w:rPr>
        <w:t> </w:t>
      </w:r>
      <w:r>
        <w:rPr>
          <w:color w:val="000009"/>
          <w:w w:val="130"/>
        </w:rPr>
        <w:t>divorced</w:t>
      </w:r>
      <w:r>
        <w:rPr>
          <w:color w:val="000009"/>
          <w:spacing w:val="-9"/>
          <w:w w:val="130"/>
        </w:rPr>
        <w:t> </w:t>
      </w:r>
      <w:r>
        <w:rPr>
          <w:color w:val="000009"/>
          <w:w w:val="130"/>
        </w:rPr>
        <w:t>wife</w:t>
      </w:r>
      <w:r>
        <w:rPr>
          <w:color w:val="000009"/>
          <w:spacing w:val="-8"/>
          <w:w w:val="130"/>
        </w:rPr>
        <w:t> </w:t>
      </w:r>
      <w:r>
        <w:rPr>
          <w:color w:val="000009"/>
          <w:w w:val="130"/>
        </w:rPr>
        <w:t>can</w:t>
      </w:r>
      <w:r>
        <w:rPr>
          <w:color w:val="000009"/>
          <w:spacing w:val="-10"/>
          <w:w w:val="130"/>
        </w:rPr>
        <w:t> </w:t>
      </w:r>
      <w:r>
        <w:rPr>
          <w:color w:val="000009"/>
          <w:w w:val="130"/>
        </w:rPr>
        <w:t>obtain</w:t>
      </w:r>
      <w:r>
        <w:rPr>
          <w:color w:val="000009"/>
          <w:spacing w:val="-9"/>
          <w:w w:val="130"/>
        </w:rPr>
        <w:t> </w:t>
      </w:r>
      <w:r>
        <w:rPr>
          <w:color w:val="000009"/>
          <w:w w:val="130"/>
        </w:rPr>
        <w:t>an</w:t>
      </w:r>
      <w:r>
        <w:rPr>
          <w:color w:val="000009"/>
          <w:spacing w:val="-10"/>
          <w:w w:val="130"/>
        </w:rPr>
        <w:t> </w:t>
      </w:r>
      <w:r>
        <w:rPr>
          <w:color w:val="000009"/>
          <w:w w:val="130"/>
        </w:rPr>
        <w:t>order</w:t>
      </w:r>
      <w:r>
        <w:rPr>
          <w:color w:val="000009"/>
          <w:spacing w:val="-9"/>
          <w:w w:val="130"/>
        </w:rPr>
        <w:t> </w:t>
      </w:r>
      <w:r>
        <w:rPr>
          <w:color w:val="000009"/>
          <w:w w:val="130"/>
        </w:rPr>
        <w:t>of</w:t>
      </w:r>
      <w:r>
        <w:rPr>
          <w:color w:val="000009"/>
          <w:spacing w:val="-9"/>
          <w:w w:val="130"/>
        </w:rPr>
        <w:t> </w:t>
      </w:r>
      <w:r>
        <w:rPr>
          <w:color w:val="000009"/>
          <w:w w:val="130"/>
        </w:rPr>
        <w:t>maintenance from a</w:t>
      </w:r>
      <w:r>
        <w:rPr>
          <w:color w:val="000009"/>
          <w:spacing w:val="-23"/>
          <w:w w:val="130"/>
        </w:rPr>
        <w:t> </w:t>
      </w:r>
      <w:r>
        <w:rPr>
          <w:color w:val="000009"/>
          <w:w w:val="130"/>
        </w:rPr>
        <w:t>Magistrate.</w:t>
      </w:r>
    </w:p>
    <w:p>
      <w:pPr>
        <w:pStyle w:val="BodyText"/>
        <w:rPr>
          <w:sz w:val="28"/>
        </w:rPr>
      </w:pPr>
    </w:p>
    <w:p>
      <w:pPr>
        <w:pStyle w:val="ListParagraph"/>
        <w:numPr>
          <w:ilvl w:val="0"/>
          <w:numId w:val="13"/>
        </w:numPr>
        <w:tabs>
          <w:tab w:pos="2132" w:val="left" w:leader="none"/>
        </w:tabs>
        <w:spacing w:line="475" w:lineRule="auto" w:before="239" w:after="0"/>
        <w:ind w:left="1411" w:right="573" w:firstLine="0"/>
        <w:jc w:val="both"/>
        <w:rPr>
          <w:sz w:val="24"/>
        </w:rPr>
      </w:pPr>
      <w:r>
        <w:rPr>
          <w:color w:val="000009"/>
          <w:w w:val="125"/>
          <w:sz w:val="24"/>
        </w:rPr>
        <w:t>Proceedings under Section 125 of the </w:t>
      </w:r>
      <w:r>
        <w:rPr>
          <w:color w:val="000009"/>
          <w:spacing w:val="-10"/>
          <w:w w:val="125"/>
          <w:sz w:val="24"/>
        </w:rPr>
        <w:t>Cr.P.C. </w:t>
      </w:r>
      <w:r>
        <w:rPr>
          <w:color w:val="000009"/>
          <w:spacing w:val="-3"/>
          <w:w w:val="125"/>
          <w:sz w:val="24"/>
        </w:rPr>
        <w:t>are </w:t>
      </w:r>
      <w:r>
        <w:rPr>
          <w:color w:val="000009"/>
          <w:w w:val="125"/>
          <w:sz w:val="24"/>
        </w:rPr>
        <w:t>of a civil nature, as held by this Court in </w:t>
      </w:r>
      <w:r>
        <w:rPr>
          <w:b/>
          <w:i/>
          <w:color w:val="000009"/>
          <w:spacing w:val="-3"/>
          <w:w w:val="125"/>
          <w:sz w:val="25"/>
        </w:rPr>
        <w:t>Vijay </w:t>
      </w:r>
      <w:r>
        <w:rPr>
          <w:b/>
          <w:i/>
          <w:color w:val="000009"/>
          <w:w w:val="125"/>
          <w:sz w:val="25"/>
        </w:rPr>
        <w:t>Kumar Prasad </w:t>
      </w:r>
      <w:r>
        <w:rPr>
          <w:b/>
          <w:i/>
          <w:color w:val="000009"/>
          <w:spacing w:val="-11"/>
          <w:w w:val="125"/>
          <w:sz w:val="25"/>
        </w:rPr>
        <w:t>v. </w:t>
      </w:r>
      <w:r>
        <w:rPr>
          <w:b/>
          <w:i/>
          <w:color w:val="000009"/>
          <w:w w:val="125"/>
          <w:sz w:val="25"/>
        </w:rPr>
        <w:t>State of </w:t>
      </w:r>
      <w:r>
        <w:rPr>
          <w:b/>
          <w:i/>
          <w:color w:val="000009"/>
          <w:w w:val="125"/>
          <w:sz w:val="25"/>
        </w:rPr>
        <w:t>Bihar</w:t>
      </w:r>
      <w:hyperlink w:history="true" w:anchor="_bookmark0">
        <w:r>
          <w:rPr>
            <w:b/>
            <w:i/>
            <w:color w:val="000009"/>
            <w:w w:val="125"/>
            <w:sz w:val="25"/>
            <w:vertAlign w:val="superscript"/>
          </w:rPr>
          <w:t>1</w:t>
        </w:r>
      </w:hyperlink>
      <w:r>
        <w:rPr>
          <w:i/>
          <w:color w:val="000009"/>
          <w:w w:val="125"/>
          <w:sz w:val="25"/>
          <w:vertAlign w:val="baseline"/>
        </w:rPr>
        <w:t>. </w:t>
      </w:r>
      <w:r>
        <w:rPr>
          <w:color w:val="000009"/>
          <w:w w:val="125"/>
          <w:sz w:val="24"/>
          <w:vertAlign w:val="baseline"/>
        </w:rPr>
        <w:t>There is no penal provision for neglect and/or failure </w:t>
      </w:r>
      <w:r>
        <w:rPr>
          <w:color w:val="000009"/>
          <w:spacing w:val="-15"/>
          <w:w w:val="125"/>
          <w:sz w:val="24"/>
          <w:vertAlign w:val="baseline"/>
        </w:rPr>
        <w:t>to </w:t>
      </w:r>
      <w:r>
        <w:rPr>
          <w:color w:val="000009"/>
          <w:w w:val="125"/>
          <w:sz w:val="24"/>
          <w:vertAlign w:val="baseline"/>
        </w:rPr>
        <w:t>maintain</w:t>
      </w:r>
      <w:r>
        <w:rPr>
          <w:color w:val="000009"/>
          <w:spacing w:val="-14"/>
          <w:w w:val="125"/>
          <w:sz w:val="24"/>
          <w:vertAlign w:val="baseline"/>
        </w:rPr>
        <w:t> </w:t>
      </w:r>
      <w:r>
        <w:rPr>
          <w:color w:val="000009"/>
          <w:w w:val="125"/>
          <w:sz w:val="24"/>
          <w:vertAlign w:val="baseline"/>
        </w:rPr>
        <w:t>a</w:t>
      </w:r>
      <w:r>
        <w:rPr>
          <w:color w:val="000009"/>
          <w:spacing w:val="-13"/>
          <w:w w:val="125"/>
          <w:sz w:val="24"/>
          <w:vertAlign w:val="baseline"/>
        </w:rPr>
        <w:t> </w:t>
      </w:r>
      <w:r>
        <w:rPr>
          <w:color w:val="000009"/>
          <w:w w:val="125"/>
          <w:sz w:val="24"/>
          <w:vertAlign w:val="baseline"/>
        </w:rPr>
        <w:t>wife</w:t>
      </w:r>
      <w:r>
        <w:rPr>
          <w:color w:val="000009"/>
          <w:spacing w:val="-12"/>
          <w:w w:val="125"/>
          <w:sz w:val="24"/>
          <w:vertAlign w:val="baseline"/>
        </w:rPr>
        <w:t> </w:t>
      </w:r>
      <w:r>
        <w:rPr>
          <w:color w:val="000009"/>
          <w:w w:val="125"/>
          <w:sz w:val="24"/>
          <w:vertAlign w:val="baseline"/>
        </w:rPr>
        <w:t>or</w:t>
      </w:r>
      <w:r>
        <w:rPr>
          <w:color w:val="000009"/>
          <w:spacing w:val="-12"/>
          <w:w w:val="125"/>
          <w:sz w:val="24"/>
          <w:vertAlign w:val="baseline"/>
        </w:rPr>
        <w:t> </w:t>
      </w:r>
      <w:r>
        <w:rPr>
          <w:color w:val="000009"/>
          <w:w w:val="125"/>
          <w:sz w:val="24"/>
          <w:vertAlign w:val="baseline"/>
        </w:rPr>
        <w:t>a</w:t>
      </w:r>
      <w:r>
        <w:rPr>
          <w:color w:val="000009"/>
          <w:spacing w:val="-15"/>
          <w:w w:val="125"/>
          <w:sz w:val="24"/>
          <w:vertAlign w:val="baseline"/>
        </w:rPr>
        <w:t> </w:t>
      </w:r>
      <w:r>
        <w:rPr>
          <w:color w:val="000009"/>
          <w:w w:val="125"/>
          <w:sz w:val="24"/>
          <w:vertAlign w:val="baseline"/>
        </w:rPr>
        <w:t>divorced</w:t>
      </w:r>
      <w:r>
        <w:rPr>
          <w:color w:val="000009"/>
          <w:spacing w:val="-13"/>
          <w:w w:val="125"/>
          <w:sz w:val="24"/>
          <w:vertAlign w:val="baseline"/>
        </w:rPr>
        <w:t> </w:t>
      </w:r>
      <w:r>
        <w:rPr>
          <w:color w:val="000009"/>
          <w:w w:val="125"/>
          <w:sz w:val="24"/>
          <w:vertAlign w:val="baseline"/>
        </w:rPr>
        <w:t>wife.</w:t>
      </w:r>
      <w:r>
        <w:rPr>
          <w:color w:val="000009"/>
          <w:spacing w:val="58"/>
          <w:w w:val="125"/>
          <w:sz w:val="24"/>
          <w:vertAlign w:val="baseline"/>
        </w:rPr>
        <w:t> </w:t>
      </w:r>
      <w:r>
        <w:rPr>
          <w:color w:val="000009"/>
          <w:w w:val="125"/>
          <w:sz w:val="24"/>
          <w:vertAlign w:val="baseline"/>
        </w:rPr>
        <w:t>However,</w:t>
      </w:r>
      <w:r>
        <w:rPr>
          <w:color w:val="000009"/>
          <w:spacing w:val="-14"/>
          <w:w w:val="125"/>
          <w:sz w:val="24"/>
          <w:vertAlign w:val="baseline"/>
        </w:rPr>
        <w:t> </w:t>
      </w:r>
      <w:r>
        <w:rPr>
          <w:color w:val="000009"/>
          <w:w w:val="125"/>
          <w:sz w:val="24"/>
          <w:vertAlign w:val="baseline"/>
        </w:rPr>
        <w:t>non</w:t>
      </w:r>
      <w:r>
        <w:rPr>
          <w:color w:val="000009"/>
          <w:spacing w:val="-12"/>
          <w:w w:val="125"/>
          <w:sz w:val="24"/>
          <w:vertAlign w:val="baseline"/>
        </w:rPr>
        <w:t> </w:t>
      </w:r>
      <w:r>
        <w:rPr>
          <w:color w:val="000009"/>
          <w:w w:val="125"/>
          <w:sz w:val="24"/>
          <w:vertAlign w:val="baseline"/>
        </w:rPr>
        <w:t>compliance</w:t>
      </w:r>
      <w:r>
        <w:rPr>
          <w:color w:val="000009"/>
          <w:spacing w:val="-14"/>
          <w:w w:val="125"/>
          <w:sz w:val="24"/>
          <w:vertAlign w:val="baseline"/>
        </w:rPr>
        <w:t> </w:t>
      </w:r>
      <w:r>
        <w:rPr>
          <w:color w:val="000009"/>
          <w:w w:val="125"/>
          <w:sz w:val="24"/>
          <w:vertAlign w:val="baseline"/>
        </w:rPr>
        <w:t>of</w:t>
      </w:r>
      <w:r>
        <w:rPr>
          <w:color w:val="000009"/>
          <w:spacing w:val="-13"/>
          <w:w w:val="125"/>
          <w:sz w:val="24"/>
          <w:vertAlign w:val="baseline"/>
        </w:rPr>
        <w:t> </w:t>
      </w:r>
      <w:r>
        <w:rPr>
          <w:color w:val="000009"/>
          <w:w w:val="125"/>
          <w:sz w:val="24"/>
          <w:vertAlign w:val="baseline"/>
        </w:rPr>
        <w:t>an order</w:t>
      </w:r>
      <w:r>
        <w:rPr>
          <w:color w:val="000009"/>
          <w:spacing w:val="-18"/>
          <w:w w:val="125"/>
          <w:sz w:val="24"/>
          <w:vertAlign w:val="baseline"/>
        </w:rPr>
        <w:t> </w:t>
      </w:r>
      <w:r>
        <w:rPr>
          <w:color w:val="000009"/>
          <w:w w:val="125"/>
          <w:sz w:val="24"/>
          <w:vertAlign w:val="baseline"/>
        </w:rPr>
        <w:t>of</w:t>
      </w:r>
      <w:r>
        <w:rPr>
          <w:color w:val="000009"/>
          <w:spacing w:val="-17"/>
          <w:w w:val="125"/>
          <w:sz w:val="24"/>
          <w:vertAlign w:val="baseline"/>
        </w:rPr>
        <w:t> </w:t>
      </w:r>
      <w:r>
        <w:rPr>
          <w:color w:val="000009"/>
          <w:w w:val="125"/>
          <w:sz w:val="24"/>
          <w:vertAlign w:val="baseline"/>
        </w:rPr>
        <w:t>maintenance</w:t>
      </w:r>
      <w:r>
        <w:rPr>
          <w:color w:val="000009"/>
          <w:spacing w:val="-15"/>
          <w:w w:val="125"/>
          <w:sz w:val="24"/>
          <w:vertAlign w:val="baseline"/>
        </w:rPr>
        <w:t> </w:t>
      </w:r>
      <w:r>
        <w:rPr>
          <w:color w:val="000009"/>
          <w:w w:val="125"/>
          <w:sz w:val="24"/>
          <w:vertAlign w:val="baseline"/>
        </w:rPr>
        <w:t>attracts</w:t>
      </w:r>
      <w:r>
        <w:rPr>
          <w:color w:val="000009"/>
          <w:spacing w:val="-16"/>
          <w:w w:val="125"/>
          <w:sz w:val="24"/>
          <w:vertAlign w:val="baseline"/>
        </w:rPr>
        <w:t> </w:t>
      </w:r>
      <w:r>
        <w:rPr>
          <w:color w:val="000009"/>
          <w:w w:val="125"/>
          <w:sz w:val="24"/>
          <w:vertAlign w:val="baseline"/>
        </w:rPr>
        <w:t>the</w:t>
      </w:r>
      <w:r>
        <w:rPr>
          <w:color w:val="000009"/>
          <w:spacing w:val="-17"/>
          <w:w w:val="125"/>
          <w:sz w:val="24"/>
          <w:vertAlign w:val="baseline"/>
        </w:rPr>
        <w:t> </w:t>
      </w:r>
      <w:r>
        <w:rPr>
          <w:color w:val="000009"/>
          <w:w w:val="125"/>
          <w:sz w:val="24"/>
          <w:vertAlign w:val="baseline"/>
        </w:rPr>
        <w:t>penal</w:t>
      </w:r>
      <w:r>
        <w:rPr>
          <w:color w:val="000009"/>
          <w:spacing w:val="-17"/>
          <w:w w:val="125"/>
          <w:sz w:val="24"/>
          <w:vertAlign w:val="baseline"/>
        </w:rPr>
        <w:t> </w:t>
      </w:r>
      <w:r>
        <w:rPr>
          <w:color w:val="000009"/>
          <w:w w:val="125"/>
          <w:sz w:val="24"/>
          <w:vertAlign w:val="baseline"/>
        </w:rPr>
        <w:t>provisions</w:t>
      </w:r>
      <w:r>
        <w:rPr>
          <w:color w:val="000009"/>
          <w:spacing w:val="-16"/>
          <w:w w:val="125"/>
          <w:sz w:val="24"/>
          <w:vertAlign w:val="baseline"/>
        </w:rPr>
        <w:t> </w:t>
      </w:r>
      <w:r>
        <w:rPr>
          <w:color w:val="000009"/>
          <w:w w:val="125"/>
          <w:sz w:val="24"/>
          <w:vertAlign w:val="baseline"/>
        </w:rPr>
        <w:t>of</w:t>
      </w:r>
      <w:r>
        <w:rPr>
          <w:color w:val="000009"/>
          <w:spacing w:val="-16"/>
          <w:w w:val="125"/>
          <w:sz w:val="24"/>
          <w:vertAlign w:val="baseline"/>
        </w:rPr>
        <w:t> </w:t>
      </w:r>
      <w:r>
        <w:rPr>
          <w:color w:val="000009"/>
          <w:w w:val="125"/>
          <w:sz w:val="24"/>
          <w:vertAlign w:val="baseline"/>
        </w:rPr>
        <w:t>the</w:t>
      </w:r>
      <w:r>
        <w:rPr>
          <w:color w:val="000009"/>
          <w:spacing w:val="-17"/>
          <w:w w:val="125"/>
          <w:sz w:val="24"/>
          <w:vertAlign w:val="baseline"/>
        </w:rPr>
        <w:t> </w:t>
      </w:r>
      <w:r>
        <w:rPr>
          <w:color w:val="000009"/>
          <w:spacing w:val="-10"/>
          <w:w w:val="125"/>
          <w:sz w:val="24"/>
          <w:vertAlign w:val="baseline"/>
        </w:rPr>
        <w:t>Cr.P.C.</w:t>
      </w:r>
      <w:r>
        <w:rPr>
          <w:color w:val="000009"/>
          <w:spacing w:val="52"/>
          <w:w w:val="125"/>
          <w:sz w:val="24"/>
          <w:vertAlign w:val="baseline"/>
        </w:rPr>
        <w:t> </w:t>
      </w:r>
      <w:r>
        <w:rPr>
          <w:color w:val="000009"/>
          <w:w w:val="125"/>
          <w:sz w:val="24"/>
          <w:vertAlign w:val="baseline"/>
        </w:rPr>
        <w:t>In </w:t>
      </w:r>
      <w:r>
        <w:rPr>
          <w:b/>
          <w:i/>
          <w:color w:val="000009"/>
          <w:w w:val="125"/>
          <w:sz w:val="25"/>
          <w:vertAlign w:val="baseline"/>
        </w:rPr>
        <w:t>Zohara Khatoon and </w:t>
      </w:r>
      <w:r>
        <w:rPr>
          <w:b/>
          <w:i/>
          <w:color w:val="000009"/>
          <w:spacing w:val="-10"/>
          <w:w w:val="125"/>
          <w:sz w:val="25"/>
          <w:vertAlign w:val="baseline"/>
        </w:rPr>
        <w:t>Anr. </w:t>
      </w:r>
      <w:r>
        <w:rPr>
          <w:b/>
          <w:i/>
          <w:color w:val="000009"/>
          <w:spacing w:val="-11"/>
          <w:w w:val="125"/>
          <w:sz w:val="25"/>
          <w:vertAlign w:val="baseline"/>
        </w:rPr>
        <w:t>v. </w:t>
      </w:r>
      <w:r>
        <w:rPr>
          <w:b/>
          <w:i/>
          <w:color w:val="000009"/>
          <w:w w:val="125"/>
          <w:sz w:val="25"/>
          <w:vertAlign w:val="baseline"/>
        </w:rPr>
        <w:t>Mohd. Ibrahim</w:t>
      </w:r>
      <w:hyperlink w:history="true" w:anchor="_bookmark1">
        <w:r>
          <w:rPr>
            <w:b/>
            <w:i/>
            <w:color w:val="000009"/>
            <w:w w:val="125"/>
            <w:sz w:val="25"/>
            <w:vertAlign w:val="superscript"/>
          </w:rPr>
          <w:t>2</w:t>
        </w:r>
      </w:hyperlink>
      <w:r>
        <w:rPr>
          <w:b/>
          <w:i/>
          <w:color w:val="000009"/>
          <w:w w:val="125"/>
          <w:sz w:val="25"/>
          <w:vertAlign w:val="baseline"/>
        </w:rPr>
        <w:t>, </w:t>
      </w:r>
      <w:r>
        <w:rPr>
          <w:color w:val="000009"/>
          <w:w w:val="125"/>
          <w:sz w:val="24"/>
          <w:vertAlign w:val="baseline"/>
        </w:rPr>
        <w:t>this Court </w:t>
      </w:r>
      <w:r>
        <w:rPr>
          <w:color w:val="000009"/>
          <w:spacing w:val="-10"/>
          <w:w w:val="125"/>
          <w:sz w:val="24"/>
          <w:vertAlign w:val="baseline"/>
        </w:rPr>
        <w:t>held </w:t>
      </w:r>
      <w:r>
        <w:rPr>
          <w:color w:val="000009"/>
          <w:w w:val="125"/>
          <w:sz w:val="24"/>
          <w:vertAlign w:val="baseline"/>
        </w:rPr>
        <w:t>that wife includes a woman who has obtained a decree for dissolution of marriage under the Dissolution of Muslim Marriages Act,</w:t>
      </w:r>
      <w:r>
        <w:rPr>
          <w:color w:val="000009"/>
          <w:spacing w:val="-7"/>
          <w:w w:val="125"/>
          <w:sz w:val="24"/>
          <w:vertAlign w:val="baseline"/>
        </w:rPr>
        <w:t> </w:t>
      </w:r>
      <w:r>
        <w:rPr>
          <w:color w:val="000009"/>
          <w:w w:val="125"/>
          <w:sz w:val="24"/>
          <w:vertAlign w:val="baseline"/>
        </w:rPr>
        <w:t>1939.</w:t>
      </w:r>
    </w:p>
    <w:p>
      <w:pPr>
        <w:pStyle w:val="BodyText"/>
        <w:rPr>
          <w:sz w:val="28"/>
        </w:rPr>
      </w:pPr>
    </w:p>
    <w:p>
      <w:pPr>
        <w:pStyle w:val="ListParagraph"/>
        <w:numPr>
          <w:ilvl w:val="0"/>
          <w:numId w:val="13"/>
        </w:numPr>
        <w:tabs>
          <w:tab w:pos="2132" w:val="left" w:leader="none"/>
        </w:tabs>
        <w:spacing w:line="480" w:lineRule="auto" w:before="238" w:after="0"/>
        <w:ind w:left="1412" w:right="569" w:firstLine="0"/>
        <w:jc w:val="both"/>
        <w:rPr>
          <w:sz w:val="24"/>
        </w:rPr>
      </w:pPr>
      <w:r>
        <w:rPr>
          <w:color w:val="000009"/>
          <w:w w:val="130"/>
          <w:sz w:val="24"/>
        </w:rPr>
        <w:t>In</w:t>
      </w:r>
      <w:r>
        <w:rPr>
          <w:color w:val="000009"/>
          <w:spacing w:val="-28"/>
          <w:w w:val="130"/>
          <w:sz w:val="24"/>
        </w:rPr>
        <w:t> </w:t>
      </w:r>
      <w:r>
        <w:rPr>
          <w:b/>
          <w:i/>
          <w:color w:val="000009"/>
          <w:w w:val="130"/>
          <w:sz w:val="25"/>
        </w:rPr>
        <w:t>Md.</w:t>
      </w:r>
      <w:r>
        <w:rPr>
          <w:b/>
          <w:i/>
          <w:color w:val="000009"/>
          <w:spacing w:val="-30"/>
          <w:w w:val="130"/>
          <w:sz w:val="25"/>
        </w:rPr>
        <w:t> </w:t>
      </w:r>
      <w:r>
        <w:rPr>
          <w:b/>
          <w:i/>
          <w:color w:val="000009"/>
          <w:w w:val="130"/>
          <w:sz w:val="25"/>
        </w:rPr>
        <w:t>Ahmed</w:t>
      </w:r>
      <w:r>
        <w:rPr>
          <w:b/>
          <w:i/>
          <w:color w:val="000009"/>
          <w:spacing w:val="-28"/>
          <w:w w:val="130"/>
          <w:sz w:val="25"/>
        </w:rPr>
        <w:t> </w:t>
      </w:r>
      <w:r>
        <w:rPr>
          <w:b/>
          <w:i/>
          <w:color w:val="000009"/>
          <w:w w:val="130"/>
          <w:sz w:val="25"/>
        </w:rPr>
        <w:t>Khan</w:t>
      </w:r>
      <w:r>
        <w:rPr>
          <w:b/>
          <w:i/>
          <w:color w:val="000009"/>
          <w:spacing w:val="-28"/>
          <w:w w:val="130"/>
          <w:sz w:val="25"/>
        </w:rPr>
        <w:t> </w:t>
      </w:r>
      <w:r>
        <w:rPr>
          <w:b/>
          <w:i/>
          <w:color w:val="000009"/>
          <w:spacing w:val="-11"/>
          <w:w w:val="130"/>
          <w:sz w:val="25"/>
        </w:rPr>
        <w:t>v.</w:t>
      </w:r>
      <w:r>
        <w:rPr>
          <w:b/>
          <w:i/>
          <w:color w:val="000009"/>
          <w:spacing w:val="-28"/>
          <w:w w:val="130"/>
          <w:sz w:val="25"/>
        </w:rPr>
        <w:t> </w:t>
      </w:r>
      <w:r>
        <w:rPr>
          <w:b/>
          <w:i/>
          <w:color w:val="000009"/>
          <w:w w:val="130"/>
          <w:sz w:val="25"/>
        </w:rPr>
        <w:t>Shah</w:t>
      </w:r>
      <w:r>
        <w:rPr>
          <w:b/>
          <w:i/>
          <w:color w:val="000009"/>
          <w:spacing w:val="-29"/>
          <w:w w:val="130"/>
          <w:sz w:val="25"/>
        </w:rPr>
        <w:t> </w:t>
      </w:r>
      <w:r>
        <w:rPr>
          <w:b/>
          <w:i/>
          <w:color w:val="000009"/>
          <w:w w:val="130"/>
          <w:sz w:val="25"/>
        </w:rPr>
        <w:t>Bano</w:t>
      </w:r>
      <w:r>
        <w:rPr>
          <w:b/>
          <w:i/>
          <w:color w:val="000009"/>
          <w:spacing w:val="-29"/>
          <w:w w:val="130"/>
          <w:sz w:val="25"/>
        </w:rPr>
        <w:t> </w:t>
      </w:r>
      <w:r>
        <w:rPr>
          <w:b/>
          <w:i/>
          <w:color w:val="000009"/>
          <w:w w:val="130"/>
          <w:sz w:val="25"/>
        </w:rPr>
        <w:t>Begum</w:t>
      </w:r>
      <w:r>
        <w:rPr>
          <w:b/>
          <w:i/>
          <w:color w:val="000009"/>
          <w:spacing w:val="-28"/>
          <w:w w:val="130"/>
          <w:sz w:val="25"/>
        </w:rPr>
        <w:t> </w:t>
      </w:r>
      <w:r>
        <w:rPr>
          <w:b/>
          <w:i/>
          <w:color w:val="000009"/>
          <w:w w:val="130"/>
          <w:sz w:val="25"/>
        </w:rPr>
        <w:t>and</w:t>
      </w:r>
      <w:r>
        <w:rPr>
          <w:b/>
          <w:i/>
          <w:color w:val="000009"/>
          <w:spacing w:val="-28"/>
          <w:w w:val="130"/>
          <w:sz w:val="25"/>
        </w:rPr>
        <w:t> </w:t>
      </w:r>
      <w:r>
        <w:rPr>
          <w:b/>
          <w:i/>
          <w:color w:val="000009"/>
          <w:spacing w:val="-6"/>
          <w:w w:val="130"/>
          <w:sz w:val="25"/>
        </w:rPr>
        <w:t>Others</w:t>
      </w:r>
      <w:hyperlink w:history="true" w:anchor="_bookmark2">
        <w:r>
          <w:rPr>
            <w:b/>
            <w:i/>
            <w:color w:val="000009"/>
            <w:spacing w:val="-6"/>
            <w:w w:val="130"/>
            <w:sz w:val="25"/>
            <w:vertAlign w:val="superscript"/>
          </w:rPr>
          <w:t>3</w:t>
        </w:r>
      </w:hyperlink>
      <w:r>
        <w:rPr>
          <w:color w:val="000009"/>
          <w:spacing w:val="-6"/>
          <w:w w:val="130"/>
          <w:sz w:val="24"/>
          <w:vertAlign w:val="baseline"/>
        </w:rPr>
        <w:t>, </w:t>
      </w:r>
      <w:r>
        <w:rPr>
          <w:color w:val="000009"/>
          <w:w w:val="130"/>
          <w:sz w:val="24"/>
          <w:vertAlign w:val="baseline"/>
        </w:rPr>
        <w:t>this Court held that Section 125 of the </w:t>
      </w:r>
      <w:r>
        <w:rPr>
          <w:color w:val="000009"/>
          <w:spacing w:val="-10"/>
          <w:w w:val="130"/>
          <w:sz w:val="24"/>
          <w:vertAlign w:val="baseline"/>
        </w:rPr>
        <w:t>Cr.P.C, </w:t>
      </w:r>
      <w:r>
        <w:rPr>
          <w:color w:val="000009"/>
          <w:w w:val="130"/>
          <w:sz w:val="24"/>
          <w:vertAlign w:val="baseline"/>
        </w:rPr>
        <w:t>which obliges a husband</w:t>
      </w:r>
      <w:r>
        <w:rPr>
          <w:color w:val="000009"/>
          <w:spacing w:val="-26"/>
          <w:w w:val="130"/>
          <w:sz w:val="24"/>
          <w:vertAlign w:val="baseline"/>
        </w:rPr>
        <w:t> </w:t>
      </w:r>
      <w:r>
        <w:rPr>
          <w:color w:val="000009"/>
          <w:w w:val="130"/>
          <w:sz w:val="24"/>
          <w:vertAlign w:val="baseline"/>
        </w:rPr>
        <w:t>to</w:t>
      </w:r>
      <w:r>
        <w:rPr>
          <w:color w:val="000009"/>
          <w:spacing w:val="-23"/>
          <w:w w:val="130"/>
          <w:sz w:val="24"/>
          <w:vertAlign w:val="baseline"/>
        </w:rPr>
        <w:t> </w:t>
      </w:r>
      <w:r>
        <w:rPr>
          <w:color w:val="000009"/>
          <w:w w:val="130"/>
          <w:sz w:val="24"/>
          <w:vertAlign w:val="baseline"/>
        </w:rPr>
        <w:t>pay</w:t>
      </w:r>
      <w:r>
        <w:rPr>
          <w:color w:val="000009"/>
          <w:spacing w:val="-24"/>
          <w:w w:val="130"/>
          <w:sz w:val="24"/>
          <w:vertAlign w:val="baseline"/>
        </w:rPr>
        <w:t> </w:t>
      </w:r>
      <w:r>
        <w:rPr>
          <w:color w:val="000009"/>
          <w:w w:val="130"/>
          <w:sz w:val="24"/>
          <w:vertAlign w:val="baseline"/>
        </w:rPr>
        <w:t>maintenance</w:t>
      </w:r>
      <w:r>
        <w:rPr>
          <w:color w:val="000009"/>
          <w:spacing w:val="-25"/>
          <w:w w:val="130"/>
          <w:sz w:val="24"/>
          <w:vertAlign w:val="baseline"/>
        </w:rPr>
        <w:t> </w:t>
      </w:r>
      <w:r>
        <w:rPr>
          <w:color w:val="000009"/>
          <w:w w:val="130"/>
          <w:sz w:val="24"/>
          <w:vertAlign w:val="baseline"/>
        </w:rPr>
        <w:t>to</w:t>
      </w:r>
      <w:r>
        <w:rPr>
          <w:color w:val="000009"/>
          <w:spacing w:val="-24"/>
          <w:w w:val="130"/>
          <w:sz w:val="24"/>
          <w:vertAlign w:val="baseline"/>
        </w:rPr>
        <w:t> </w:t>
      </w:r>
      <w:r>
        <w:rPr>
          <w:color w:val="000009"/>
          <w:w w:val="130"/>
          <w:sz w:val="24"/>
          <w:vertAlign w:val="baseline"/>
        </w:rPr>
        <w:t>his</w:t>
      </w:r>
      <w:r>
        <w:rPr>
          <w:color w:val="000009"/>
          <w:spacing w:val="-24"/>
          <w:w w:val="130"/>
          <w:sz w:val="24"/>
          <w:vertAlign w:val="baseline"/>
        </w:rPr>
        <w:t> </w:t>
      </w:r>
      <w:r>
        <w:rPr>
          <w:color w:val="000009"/>
          <w:w w:val="130"/>
          <w:sz w:val="24"/>
          <w:vertAlign w:val="baseline"/>
        </w:rPr>
        <w:t>wife,</w:t>
      </w:r>
      <w:r>
        <w:rPr>
          <w:color w:val="000009"/>
          <w:spacing w:val="-24"/>
          <w:w w:val="130"/>
          <w:sz w:val="24"/>
          <w:vertAlign w:val="baseline"/>
        </w:rPr>
        <w:t> </w:t>
      </w:r>
      <w:r>
        <w:rPr>
          <w:color w:val="000009"/>
          <w:w w:val="130"/>
          <w:sz w:val="24"/>
          <w:vertAlign w:val="baseline"/>
        </w:rPr>
        <w:t>including</w:t>
      </w:r>
      <w:r>
        <w:rPr>
          <w:color w:val="000009"/>
          <w:spacing w:val="-25"/>
          <w:w w:val="130"/>
          <w:sz w:val="24"/>
          <w:vertAlign w:val="baseline"/>
        </w:rPr>
        <w:t> </w:t>
      </w:r>
      <w:r>
        <w:rPr>
          <w:color w:val="000009"/>
          <w:w w:val="130"/>
          <w:sz w:val="24"/>
          <w:vertAlign w:val="baseline"/>
        </w:rPr>
        <w:t>a</w:t>
      </w:r>
      <w:r>
        <w:rPr>
          <w:color w:val="000009"/>
          <w:spacing w:val="-24"/>
          <w:w w:val="130"/>
          <w:sz w:val="24"/>
          <w:vertAlign w:val="baseline"/>
        </w:rPr>
        <w:t> </w:t>
      </w:r>
      <w:r>
        <w:rPr>
          <w:color w:val="000009"/>
          <w:w w:val="130"/>
          <w:sz w:val="24"/>
          <w:vertAlign w:val="baseline"/>
        </w:rPr>
        <w:t>divorced</w:t>
      </w:r>
      <w:r>
        <w:rPr>
          <w:color w:val="000009"/>
          <w:spacing w:val="-24"/>
          <w:w w:val="130"/>
          <w:sz w:val="24"/>
          <w:vertAlign w:val="baseline"/>
        </w:rPr>
        <w:t> </w:t>
      </w:r>
      <w:r>
        <w:rPr>
          <w:color w:val="000009"/>
          <w:w w:val="130"/>
          <w:sz w:val="24"/>
          <w:vertAlign w:val="baseline"/>
        </w:rPr>
        <w:t>wife, cannot</w:t>
      </w:r>
      <w:r>
        <w:rPr>
          <w:color w:val="000009"/>
          <w:spacing w:val="-22"/>
          <w:w w:val="130"/>
          <w:sz w:val="24"/>
          <w:vertAlign w:val="baseline"/>
        </w:rPr>
        <w:t> </w:t>
      </w:r>
      <w:r>
        <w:rPr>
          <w:color w:val="000009"/>
          <w:w w:val="130"/>
          <w:sz w:val="24"/>
          <w:vertAlign w:val="baseline"/>
        </w:rPr>
        <w:t>be</w:t>
      </w:r>
      <w:r>
        <w:rPr>
          <w:color w:val="000009"/>
          <w:spacing w:val="-24"/>
          <w:w w:val="130"/>
          <w:sz w:val="24"/>
          <w:vertAlign w:val="baseline"/>
        </w:rPr>
        <w:t> </w:t>
      </w:r>
      <w:r>
        <w:rPr>
          <w:color w:val="000009"/>
          <w:w w:val="130"/>
          <w:sz w:val="24"/>
          <w:vertAlign w:val="baseline"/>
        </w:rPr>
        <w:t>overridden</w:t>
      </w:r>
      <w:r>
        <w:rPr>
          <w:color w:val="000009"/>
          <w:spacing w:val="-24"/>
          <w:w w:val="130"/>
          <w:sz w:val="24"/>
          <w:vertAlign w:val="baseline"/>
        </w:rPr>
        <w:t> </w:t>
      </w:r>
      <w:r>
        <w:rPr>
          <w:color w:val="000009"/>
          <w:w w:val="130"/>
          <w:sz w:val="24"/>
          <w:vertAlign w:val="baseline"/>
        </w:rPr>
        <w:t>by</w:t>
      </w:r>
      <w:r>
        <w:rPr>
          <w:color w:val="000009"/>
          <w:spacing w:val="-22"/>
          <w:w w:val="130"/>
          <w:sz w:val="24"/>
          <w:vertAlign w:val="baseline"/>
        </w:rPr>
        <w:t> </w:t>
      </w:r>
      <w:r>
        <w:rPr>
          <w:color w:val="000009"/>
          <w:w w:val="130"/>
          <w:sz w:val="24"/>
          <w:vertAlign w:val="baseline"/>
        </w:rPr>
        <w:t>the</w:t>
      </w:r>
      <w:r>
        <w:rPr>
          <w:color w:val="000009"/>
          <w:spacing w:val="-24"/>
          <w:w w:val="130"/>
          <w:sz w:val="24"/>
          <w:vertAlign w:val="baseline"/>
        </w:rPr>
        <w:t> </w:t>
      </w:r>
      <w:r>
        <w:rPr>
          <w:color w:val="000009"/>
          <w:w w:val="130"/>
          <w:sz w:val="24"/>
          <w:vertAlign w:val="baseline"/>
        </w:rPr>
        <w:t>personal</w:t>
      </w:r>
      <w:r>
        <w:rPr>
          <w:color w:val="000009"/>
          <w:spacing w:val="-25"/>
          <w:w w:val="130"/>
          <w:sz w:val="24"/>
          <w:vertAlign w:val="baseline"/>
        </w:rPr>
        <w:t> </w:t>
      </w:r>
      <w:r>
        <w:rPr>
          <w:color w:val="000009"/>
          <w:w w:val="130"/>
          <w:sz w:val="24"/>
          <w:vertAlign w:val="baseline"/>
        </w:rPr>
        <w:t>laws</w:t>
      </w:r>
      <w:r>
        <w:rPr>
          <w:color w:val="000009"/>
          <w:spacing w:val="-22"/>
          <w:w w:val="130"/>
          <w:sz w:val="24"/>
          <w:vertAlign w:val="baseline"/>
        </w:rPr>
        <w:t> </w:t>
      </w:r>
      <w:r>
        <w:rPr>
          <w:color w:val="000009"/>
          <w:w w:val="130"/>
          <w:sz w:val="24"/>
          <w:vertAlign w:val="baseline"/>
        </w:rPr>
        <w:t>of</w:t>
      </w:r>
      <w:r>
        <w:rPr>
          <w:color w:val="000009"/>
          <w:spacing w:val="-23"/>
          <w:w w:val="130"/>
          <w:sz w:val="24"/>
          <w:vertAlign w:val="baseline"/>
        </w:rPr>
        <w:t> </w:t>
      </w:r>
      <w:r>
        <w:rPr>
          <w:color w:val="000009"/>
          <w:w w:val="130"/>
          <w:sz w:val="24"/>
          <w:vertAlign w:val="baseline"/>
        </w:rPr>
        <w:t>the</w:t>
      </w:r>
      <w:r>
        <w:rPr>
          <w:color w:val="000009"/>
          <w:spacing w:val="-24"/>
          <w:w w:val="130"/>
          <w:sz w:val="24"/>
          <w:vertAlign w:val="baseline"/>
        </w:rPr>
        <w:t> </w:t>
      </w:r>
      <w:r>
        <w:rPr>
          <w:color w:val="000009"/>
          <w:w w:val="130"/>
          <w:sz w:val="24"/>
          <w:vertAlign w:val="baseline"/>
        </w:rPr>
        <w:t>Muslims.</w:t>
      </w:r>
    </w:p>
    <w:p>
      <w:pPr>
        <w:pStyle w:val="BodyText"/>
        <w:rPr>
          <w:sz w:val="28"/>
        </w:rPr>
      </w:pPr>
    </w:p>
    <w:p>
      <w:pPr>
        <w:pStyle w:val="BodyText"/>
        <w:spacing w:before="5"/>
        <w:rPr>
          <w:sz w:val="40"/>
        </w:rPr>
      </w:pPr>
    </w:p>
    <w:p>
      <w:pPr>
        <w:pStyle w:val="BodyText"/>
        <w:ind w:left="1412"/>
      </w:pPr>
      <w:bookmarkStart w:name="_bookmark0" w:id="1"/>
      <w:bookmarkEnd w:id="1"/>
      <w:r>
        <w:rPr/>
      </w:r>
      <w:r>
        <w:rPr>
          <w:rFonts w:ascii="Times New Roman"/>
          <w:color w:val="000009"/>
          <w:w w:val="120"/>
        </w:rPr>
        <w:t>1.</w:t>
      </w:r>
      <w:bookmarkStart w:name="_bookmark1" w:id="2"/>
      <w:bookmarkEnd w:id="2"/>
      <w:r>
        <w:rPr>
          <w:rFonts w:ascii="Times New Roman"/>
          <w:color w:val="000009"/>
          <w:w w:val="120"/>
        </w:rPr>
      </w:r>
      <w:r>
        <w:rPr>
          <w:rFonts w:ascii="Times New Roman"/>
          <w:color w:val="000009"/>
          <w:w w:val="120"/>
        </w:rPr>
        <w:t> </w:t>
      </w:r>
      <w:r>
        <w:rPr>
          <w:color w:val="000009"/>
          <w:w w:val="120"/>
        </w:rPr>
        <w:t>(2004) 5 SCC 196</w:t>
      </w:r>
    </w:p>
    <w:p>
      <w:pPr>
        <w:pStyle w:val="BodyText"/>
        <w:spacing w:before="1"/>
        <w:ind w:left="1412"/>
      </w:pPr>
      <w:r>
        <w:rPr>
          <w:rFonts w:ascii="Times New Roman"/>
          <w:color w:val="000009"/>
          <w:w w:val="120"/>
        </w:rPr>
        <w:t>2.</w:t>
      </w:r>
      <w:bookmarkStart w:name="_bookmark2" w:id="3"/>
      <w:bookmarkEnd w:id="3"/>
      <w:r>
        <w:rPr>
          <w:rFonts w:ascii="Times New Roman"/>
          <w:color w:val="000009"/>
          <w:w w:val="120"/>
        </w:rPr>
      </w:r>
      <w:r>
        <w:rPr>
          <w:rFonts w:ascii="Times New Roman"/>
          <w:color w:val="000009"/>
          <w:w w:val="120"/>
        </w:rPr>
        <w:t> </w:t>
      </w:r>
      <w:r>
        <w:rPr>
          <w:color w:val="000009"/>
          <w:w w:val="120"/>
        </w:rPr>
        <w:t>(1981) 2 SCC 509</w:t>
      </w:r>
    </w:p>
    <w:p>
      <w:pPr>
        <w:pStyle w:val="BodyText"/>
        <w:spacing w:before="3"/>
        <w:ind w:left="1412"/>
      </w:pPr>
      <w:r>
        <w:rPr>
          <w:rFonts w:ascii="Times New Roman"/>
          <w:color w:val="000009"/>
          <w:w w:val="120"/>
        </w:rPr>
        <w:t>3. </w:t>
      </w:r>
      <w:r>
        <w:rPr>
          <w:color w:val="000009"/>
          <w:w w:val="120"/>
        </w:rPr>
        <w:t>(1985) 2 SCC 556</w:t>
      </w:r>
    </w:p>
    <w:p>
      <w:pPr>
        <w:spacing w:after="0"/>
        <w:sectPr>
          <w:headerReference w:type="default" r:id="rId78"/>
          <w:footerReference w:type="default" r:id="rId79"/>
          <w:pgSz w:w="11900" w:h="16840"/>
          <w:pgMar w:header="994" w:footer="0" w:top="1240" w:bottom="280" w:left="940" w:right="860"/>
          <w:pgNumType w:start="15"/>
        </w:sectPr>
      </w:pPr>
    </w:p>
    <w:p>
      <w:pPr>
        <w:pStyle w:val="ListParagraph"/>
        <w:numPr>
          <w:ilvl w:val="0"/>
          <w:numId w:val="13"/>
        </w:numPr>
        <w:tabs>
          <w:tab w:pos="2132" w:val="left" w:leader="none"/>
        </w:tabs>
        <w:spacing w:line="482" w:lineRule="auto" w:before="181" w:after="0"/>
        <w:ind w:left="1412" w:right="575" w:firstLine="0"/>
        <w:jc w:val="both"/>
        <w:rPr>
          <w:sz w:val="24"/>
        </w:rPr>
      </w:pPr>
      <w:r>
        <w:rPr>
          <w:color w:val="000009"/>
          <w:w w:val="125"/>
          <w:sz w:val="24"/>
        </w:rPr>
        <w:t>This Court held that although Muslim law limits the husband’s liability to provide for maintenance of the divorced wife to</w:t>
      </w:r>
      <w:r>
        <w:rPr>
          <w:color w:val="000009"/>
          <w:spacing w:val="-10"/>
          <w:w w:val="125"/>
          <w:sz w:val="24"/>
        </w:rPr>
        <w:t> </w:t>
      </w:r>
      <w:r>
        <w:rPr>
          <w:color w:val="000009"/>
          <w:w w:val="125"/>
          <w:sz w:val="24"/>
        </w:rPr>
        <w:t>the</w:t>
      </w:r>
      <w:r>
        <w:rPr>
          <w:color w:val="000009"/>
          <w:spacing w:val="-10"/>
          <w:w w:val="125"/>
          <w:sz w:val="24"/>
        </w:rPr>
        <w:t> </w:t>
      </w:r>
      <w:r>
        <w:rPr>
          <w:color w:val="000009"/>
          <w:w w:val="125"/>
          <w:sz w:val="24"/>
        </w:rPr>
        <w:t>period</w:t>
      </w:r>
      <w:r>
        <w:rPr>
          <w:color w:val="000009"/>
          <w:spacing w:val="-9"/>
          <w:w w:val="125"/>
          <w:sz w:val="24"/>
        </w:rPr>
        <w:t> </w:t>
      </w:r>
      <w:r>
        <w:rPr>
          <w:color w:val="000009"/>
          <w:w w:val="125"/>
          <w:sz w:val="24"/>
        </w:rPr>
        <w:t>of</w:t>
      </w:r>
      <w:r>
        <w:rPr>
          <w:color w:val="000009"/>
          <w:spacing w:val="-11"/>
          <w:w w:val="125"/>
          <w:sz w:val="24"/>
        </w:rPr>
        <w:t> </w:t>
      </w:r>
      <w:r>
        <w:rPr>
          <w:color w:val="000009"/>
          <w:w w:val="125"/>
          <w:sz w:val="24"/>
        </w:rPr>
        <w:t>iddat,</w:t>
      </w:r>
      <w:r>
        <w:rPr>
          <w:color w:val="000009"/>
          <w:spacing w:val="-11"/>
          <w:w w:val="125"/>
          <w:sz w:val="24"/>
        </w:rPr>
        <w:t> </w:t>
      </w:r>
      <w:r>
        <w:rPr>
          <w:color w:val="000009"/>
          <w:w w:val="125"/>
          <w:sz w:val="24"/>
        </w:rPr>
        <w:t>it</w:t>
      </w:r>
      <w:r>
        <w:rPr>
          <w:color w:val="000009"/>
          <w:spacing w:val="-9"/>
          <w:w w:val="125"/>
          <w:sz w:val="24"/>
        </w:rPr>
        <w:t> </w:t>
      </w:r>
      <w:r>
        <w:rPr>
          <w:color w:val="000009"/>
          <w:w w:val="125"/>
          <w:sz w:val="24"/>
        </w:rPr>
        <w:t>would</w:t>
      </w:r>
      <w:r>
        <w:rPr>
          <w:color w:val="000009"/>
          <w:spacing w:val="-9"/>
          <w:w w:val="125"/>
          <w:sz w:val="24"/>
        </w:rPr>
        <w:t> </w:t>
      </w:r>
      <w:r>
        <w:rPr>
          <w:color w:val="000009"/>
          <w:w w:val="125"/>
          <w:sz w:val="24"/>
        </w:rPr>
        <w:t>be</w:t>
      </w:r>
      <w:r>
        <w:rPr>
          <w:color w:val="000009"/>
          <w:spacing w:val="-10"/>
          <w:w w:val="125"/>
          <w:sz w:val="24"/>
        </w:rPr>
        <w:t> </w:t>
      </w:r>
      <w:r>
        <w:rPr>
          <w:color w:val="000009"/>
          <w:w w:val="125"/>
          <w:sz w:val="24"/>
        </w:rPr>
        <w:t>unjust</w:t>
      </w:r>
      <w:r>
        <w:rPr>
          <w:color w:val="000009"/>
          <w:spacing w:val="-11"/>
          <w:w w:val="125"/>
          <w:sz w:val="24"/>
        </w:rPr>
        <w:t> </w:t>
      </w:r>
      <w:r>
        <w:rPr>
          <w:color w:val="000009"/>
          <w:w w:val="125"/>
          <w:sz w:val="24"/>
        </w:rPr>
        <w:t>to</w:t>
      </w:r>
      <w:r>
        <w:rPr>
          <w:color w:val="000009"/>
          <w:spacing w:val="-9"/>
          <w:w w:val="125"/>
          <w:sz w:val="24"/>
        </w:rPr>
        <w:t> </w:t>
      </w:r>
      <w:r>
        <w:rPr>
          <w:color w:val="000009"/>
          <w:w w:val="125"/>
          <w:sz w:val="24"/>
        </w:rPr>
        <w:t>extend</w:t>
      </w:r>
      <w:r>
        <w:rPr>
          <w:color w:val="000009"/>
          <w:spacing w:val="-10"/>
          <w:w w:val="125"/>
          <w:sz w:val="24"/>
        </w:rPr>
        <w:t> </w:t>
      </w:r>
      <w:r>
        <w:rPr>
          <w:color w:val="000009"/>
          <w:w w:val="125"/>
          <w:sz w:val="24"/>
        </w:rPr>
        <w:t>this</w:t>
      </w:r>
      <w:r>
        <w:rPr>
          <w:color w:val="000009"/>
          <w:spacing w:val="-10"/>
          <w:w w:val="125"/>
          <w:sz w:val="24"/>
        </w:rPr>
        <w:t> </w:t>
      </w:r>
      <w:r>
        <w:rPr>
          <w:color w:val="000009"/>
          <w:w w:val="125"/>
          <w:sz w:val="24"/>
        </w:rPr>
        <w:t>principle</w:t>
      </w:r>
      <w:r>
        <w:rPr>
          <w:color w:val="000009"/>
          <w:spacing w:val="-8"/>
          <w:w w:val="125"/>
          <w:sz w:val="24"/>
        </w:rPr>
        <w:t> </w:t>
      </w:r>
      <w:r>
        <w:rPr>
          <w:color w:val="000009"/>
          <w:w w:val="125"/>
          <w:sz w:val="24"/>
        </w:rPr>
        <w:t>of Muslim law to a case, where a divorced wife is unable to maintain herself, in which case she could have recourse to Section 125 of the </w:t>
      </w:r>
      <w:r>
        <w:rPr>
          <w:color w:val="000009"/>
          <w:spacing w:val="-5"/>
          <w:w w:val="125"/>
          <w:sz w:val="24"/>
        </w:rPr>
        <w:t>Cr.PC. </w:t>
      </w:r>
      <w:r>
        <w:rPr>
          <w:color w:val="000009"/>
          <w:w w:val="125"/>
          <w:sz w:val="24"/>
        </w:rPr>
        <w:t>Unfortunately, the aforesaid judgment led to protests, from a section of the Muslim community, after which Parliament enacted</w:t>
      </w:r>
      <w:r>
        <w:rPr>
          <w:color w:val="000009"/>
          <w:spacing w:val="-19"/>
          <w:w w:val="125"/>
          <w:sz w:val="24"/>
        </w:rPr>
        <w:t> </w:t>
      </w:r>
      <w:r>
        <w:rPr>
          <w:color w:val="000009"/>
          <w:w w:val="125"/>
          <w:sz w:val="24"/>
        </w:rPr>
        <w:t>the</w:t>
      </w:r>
      <w:r>
        <w:rPr>
          <w:color w:val="000009"/>
          <w:spacing w:val="51"/>
          <w:w w:val="125"/>
          <w:sz w:val="24"/>
        </w:rPr>
        <w:t> </w:t>
      </w:r>
      <w:r>
        <w:rPr>
          <w:color w:val="000009"/>
          <w:w w:val="125"/>
          <w:sz w:val="24"/>
        </w:rPr>
        <w:t>1986</w:t>
      </w:r>
      <w:r>
        <w:rPr>
          <w:color w:val="000009"/>
          <w:spacing w:val="-17"/>
          <w:w w:val="125"/>
          <w:sz w:val="24"/>
        </w:rPr>
        <w:t> </w:t>
      </w:r>
      <w:r>
        <w:rPr>
          <w:color w:val="000009"/>
          <w:spacing w:val="-3"/>
          <w:w w:val="125"/>
          <w:sz w:val="24"/>
        </w:rPr>
        <w:t>Act</w:t>
      </w:r>
      <w:r>
        <w:rPr>
          <w:color w:val="000009"/>
          <w:spacing w:val="-17"/>
          <w:w w:val="125"/>
          <w:sz w:val="24"/>
        </w:rPr>
        <w:t> </w:t>
      </w:r>
      <w:r>
        <w:rPr>
          <w:color w:val="000009"/>
          <w:w w:val="125"/>
          <w:sz w:val="24"/>
        </w:rPr>
        <w:t>for</w:t>
      </w:r>
      <w:r>
        <w:rPr>
          <w:color w:val="000009"/>
          <w:spacing w:val="-17"/>
          <w:w w:val="125"/>
          <w:sz w:val="24"/>
        </w:rPr>
        <w:t> </w:t>
      </w:r>
      <w:r>
        <w:rPr>
          <w:color w:val="000009"/>
          <w:w w:val="125"/>
          <w:sz w:val="24"/>
        </w:rPr>
        <w:t>Muslim</w:t>
      </w:r>
      <w:r>
        <w:rPr>
          <w:color w:val="000009"/>
          <w:spacing w:val="-16"/>
          <w:w w:val="125"/>
          <w:sz w:val="24"/>
        </w:rPr>
        <w:t> </w:t>
      </w:r>
      <w:r>
        <w:rPr>
          <w:color w:val="000009"/>
          <w:spacing w:val="-3"/>
          <w:w w:val="125"/>
          <w:sz w:val="24"/>
        </w:rPr>
        <w:t>Women,</w:t>
      </w:r>
      <w:r>
        <w:rPr>
          <w:color w:val="000009"/>
          <w:spacing w:val="-17"/>
          <w:w w:val="125"/>
          <w:sz w:val="24"/>
        </w:rPr>
        <w:t> </w:t>
      </w:r>
      <w:r>
        <w:rPr>
          <w:color w:val="000009"/>
          <w:w w:val="125"/>
          <w:sz w:val="24"/>
        </w:rPr>
        <w:t>which</w:t>
      </w:r>
      <w:r>
        <w:rPr>
          <w:color w:val="000009"/>
          <w:spacing w:val="-16"/>
          <w:w w:val="125"/>
          <w:sz w:val="24"/>
        </w:rPr>
        <w:t> </w:t>
      </w:r>
      <w:r>
        <w:rPr>
          <w:color w:val="000009"/>
          <w:w w:val="125"/>
          <w:sz w:val="24"/>
        </w:rPr>
        <w:t>nullified</w:t>
      </w:r>
      <w:r>
        <w:rPr>
          <w:color w:val="000009"/>
          <w:spacing w:val="-17"/>
          <w:w w:val="125"/>
          <w:sz w:val="24"/>
        </w:rPr>
        <w:t> </w:t>
      </w:r>
      <w:r>
        <w:rPr>
          <w:color w:val="000009"/>
          <w:w w:val="125"/>
          <w:sz w:val="24"/>
        </w:rPr>
        <w:t>the</w:t>
      </w:r>
      <w:r>
        <w:rPr>
          <w:color w:val="000009"/>
          <w:spacing w:val="-17"/>
          <w:w w:val="125"/>
          <w:sz w:val="24"/>
        </w:rPr>
        <w:t> </w:t>
      </w:r>
      <w:r>
        <w:rPr>
          <w:color w:val="000009"/>
          <w:w w:val="125"/>
          <w:sz w:val="24"/>
        </w:rPr>
        <w:t>effect of</w:t>
      </w:r>
      <w:r>
        <w:rPr>
          <w:color w:val="000009"/>
          <w:spacing w:val="-14"/>
          <w:w w:val="125"/>
          <w:sz w:val="24"/>
        </w:rPr>
        <w:t> </w:t>
      </w:r>
      <w:r>
        <w:rPr>
          <w:color w:val="000009"/>
          <w:w w:val="125"/>
          <w:sz w:val="24"/>
        </w:rPr>
        <w:t>the</w:t>
      </w:r>
      <w:r>
        <w:rPr>
          <w:color w:val="000009"/>
          <w:spacing w:val="-15"/>
          <w:w w:val="125"/>
          <w:sz w:val="24"/>
        </w:rPr>
        <w:t> </w:t>
      </w:r>
      <w:r>
        <w:rPr>
          <w:color w:val="000009"/>
          <w:w w:val="125"/>
          <w:sz w:val="24"/>
        </w:rPr>
        <w:t>judgment</w:t>
      </w:r>
      <w:r>
        <w:rPr>
          <w:color w:val="000009"/>
          <w:spacing w:val="-15"/>
          <w:w w:val="125"/>
          <w:sz w:val="24"/>
        </w:rPr>
        <w:t> </w:t>
      </w:r>
      <w:r>
        <w:rPr>
          <w:color w:val="000009"/>
          <w:w w:val="125"/>
          <w:sz w:val="24"/>
        </w:rPr>
        <w:t>of</w:t>
      </w:r>
      <w:r>
        <w:rPr>
          <w:color w:val="000009"/>
          <w:spacing w:val="-13"/>
          <w:w w:val="125"/>
          <w:sz w:val="24"/>
        </w:rPr>
        <w:t> </w:t>
      </w:r>
      <w:r>
        <w:rPr>
          <w:color w:val="000009"/>
          <w:w w:val="125"/>
          <w:sz w:val="24"/>
        </w:rPr>
        <w:t>this</w:t>
      </w:r>
      <w:r>
        <w:rPr>
          <w:color w:val="000009"/>
          <w:spacing w:val="-14"/>
          <w:w w:val="125"/>
          <w:sz w:val="24"/>
        </w:rPr>
        <w:t> </w:t>
      </w:r>
      <w:r>
        <w:rPr>
          <w:color w:val="000009"/>
          <w:w w:val="125"/>
          <w:sz w:val="24"/>
        </w:rPr>
        <w:t>Court</w:t>
      </w:r>
      <w:r>
        <w:rPr>
          <w:color w:val="000009"/>
          <w:spacing w:val="-13"/>
          <w:w w:val="125"/>
          <w:sz w:val="24"/>
        </w:rPr>
        <w:t> </w:t>
      </w:r>
      <w:r>
        <w:rPr>
          <w:color w:val="000009"/>
          <w:w w:val="125"/>
          <w:sz w:val="24"/>
        </w:rPr>
        <w:t>in</w:t>
      </w:r>
      <w:r>
        <w:rPr>
          <w:color w:val="000009"/>
          <w:spacing w:val="-14"/>
          <w:w w:val="125"/>
          <w:sz w:val="24"/>
        </w:rPr>
        <w:t> </w:t>
      </w:r>
      <w:r>
        <w:rPr>
          <w:color w:val="000009"/>
          <w:w w:val="125"/>
          <w:sz w:val="24"/>
        </w:rPr>
        <w:t>the</w:t>
      </w:r>
      <w:r>
        <w:rPr>
          <w:color w:val="000009"/>
          <w:spacing w:val="-12"/>
          <w:w w:val="125"/>
          <w:sz w:val="24"/>
        </w:rPr>
        <w:t> </w:t>
      </w:r>
      <w:r>
        <w:rPr>
          <w:b/>
          <w:i/>
          <w:color w:val="000009"/>
          <w:w w:val="125"/>
          <w:sz w:val="25"/>
        </w:rPr>
        <w:t>Shah</w:t>
      </w:r>
      <w:r>
        <w:rPr>
          <w:b/>
          <w:i/>
          <w:color w:val="000009"/>
          <w:spacing w:val="-12"/>
          <w:w w:val="125"/>
          <w:sz w:val="25"/>
        </w:rPr>
        <w:t> </w:t>
      </w:r>
      <w:r>
        <w:rPr>
          <w:b/>
          <w:i/>
          <w:color w:val="000009"/>
          <w:w w:val="125"/>
          <w:sz w:val="25"/>
        </w:rPr>
        <w:t>Bano</w:t>
      </w:r>
      <w:r>
        <w:rPr>
          <w:b/>
          <w:i/>
          <w:color w:val="000009"/>
          <w:spacing w:val="-12"/>
          <w:w w:val="125"/>
          <w:sz w:val="25"/>
        </w:rPr>
        <w:t> </w:t>
      </w:r>
      <w:r>
        <w:rPr>
          <w:b/>
          <w:i/>
          <w:color w:val="000009"/>
          <w:w w:val="125"/>
          <w:sz w:val="25"/>
        </w:rPr>
        <w:t>Case</w:t>
      </w:r>
      <w:r>
        <w:rPr>
          <w:b/>
          <w:i/>
          <w:color w:val="000009"/>
          <w:spacing w:val="-8"/>
          <w:w w:val="125"/>
          <w:sz w:val="25"/>
        </w:rPr>
        <w:t> </w:t>
      </w:r>
      <w:r>
        <w:rPr>
          <w:color w:val="000009"/>
          <w:w w:val="125"/>
          <w:sz w:val="24"/>
        </w:rPr>
        <w:t>(supra).</w:t>
      </w:r>
    </w:p>
    <w:p>
      <w:pPr>
        <w:pStyle w:val="BodyText"/>
        <w:rPr>
          <w:sz w:val="28"/>
        </w:rPr>
      </w:pPr>
    </w:p>
    <w:p>
      <w:pPr>
        <w:pStyle w:val="ListParagraph"/>
        <w:numPr>
          <w:ilvl w:val="0"/>
          <w:numId w:val="13"/>
        </w:numPr>
        <w:tabs>
          <w:tab w:pos="2132" w:val="left" w:leader="none"/>
        </w:tabs>
        <w:spacing w:line="482" w:lineRule="auto" w:before="217" w:after="0"/>
        <w:ind w:left="1412" w:right="580" w:firstLine="0"/>
        <w:jc w:val="both"/>
        <w:rPr>
          <w:sz w:val="24"/>
        </w:rPr>
      </w:pPr>
      <w:r>
        <w:rPr>
          <w:color w:val="000009"/>
          <w:w w:val="125"/>
          <w:sz w:val="24"/>
        </w:rPr>
        <w:t>The</w:t>
      </w:r>
      <w:r>
        <w:rPr>
          <w:color w:val="000009"/>
          <w:spacing w:val="-28"/>
          <w:w w:val="125"/>
          <w:sz w:val="24"/>
        </w:rPr>
        <w:t> </w:t>
      </w:r>
      <w:r>
        <w:rPr>
          <w:color w:val="000009"/>
          <w:w w:val="125"/>
          <w:sz w:val="24"/>
        </w:rPr>
        <w:t>1986</w:t>
      </w:r>
      <w:r>
        <w:rPr>
          <w:color w:val="000009"/>
          <w:spacing w:val="-29"/>
          <w:w w:val="125"/>
          <w:sz w:val="24"/>
        </w:rPr>
        <w:t> </w:t>
      </w:r>
      <w:r>
        <w:rPr>
          <w:color w:val="000009"/>
          <w:w w:val="125"/>
          <w:sz w:val="24"/>
        </w:rPr>
        <w:t>Act</w:t>
      </w:r>
      <w:r>
        <w:rPr>
          <w:color w:val="000009"/>
          <w:spacing w:val="-29"/>
          <w:w w:val="125"/>
          <w:sz w:val="24"/>
        </w:rPr>
        <w:t> </w:t>
      </w:r>
      <w:r>
        <w:rPr>
          <w:color w:val="000009"/>
          <w:w w:val="125"/>
          <w:sz w:val="24"/>
        </w:rPr>
        <w:t>for</w:t>
      </w:r>
      <w:r>
        <w:rPr>
          <w:color w:val="000009"/>
          <w:spacing w:val="-27"/>
          <w:w w:val="125"/>
          <w:sz w:val="24"/>
        </w:rPr>
        <w:t> </w:t>
      </w:r>
      <w:r>
        <w:rPr>
          <w:color w:val="000009"/>
          <w:w w:val="125"/>
          <w:sz w:val="24"/>
        </w:rPr>
        <w:t>Muslim</w:t>
      </w:r>
      <w:r>
        <w:rPr>
          <w:color w:val="000009"/>
          <w:spacing w:val="-29"/>
          <w:w w:val="125"/>
          <w:sz w:val="24"/>
        </w:rPr>
        <w:t> </w:t>
      </w:r>
      <w:r>
        <w:rPr>
          <w:color w:val="000009"/>
          <w:spacing w:val="-4"/>
          <w:w w:val="125"/>
          <w:sz w:val="24"/>
        </w:rPr>
        <w:t>Women</w:t>
      </w:r>
      <w:r>
        <w:rPr>
          <w:color w:val="000009"/>
          <w:spacing w:val="-29"/>
          <w:w w:val="125"/>
          <w:sz w:val="24"/>
        </w:rPr>
        <w:t> </w:t>
      </w:r>
      <w:r>
        <w:rPr>
          <w:color w:val="000009"/>
          <w:w w:val="125"/>
          <w:sz w:val="24"/>
        </w:rPr>
        <w:t>has</w:t>
      </w:r>
      <w:r>
        <w:rPr>
          <w:color w:val="000009"/>
          <w:spacing w:val="-27"/>
          <w:w w:val="125"/>
          <w:sz w:val="24"/>
        </w:rPr>
        <w:t> </w:t>
      </w:r>
      <w:r>
        <w:rPr>
          <w:color w:val="000009"/>
          <w:w w:val="125"/>
          <w:sz w:val="24"/>
        </w:rPr>
        <w:t>been</w:t>
      </w:r>
      <w:r>
        <w:rPr>
          <w:color w:val="000009"/>
          <w:spacing w:val="-27"/>
          <w:w w:val="125"/>
          <w:sz w:val="24"/>
        </w:rPr>
        <w:t> </w:t>
      </w:r>
      <w:r>
        <w:rPr>
          <w:color w:val="000009"/>
          <w:w w:val="125"/>
          <w:sz w:val="24"/>
        </w:rPr>
        <w:t>enacted</w:t>
      </w:r>
      <w:r>
        <w:rPr>
          <w:color w:val="000009"/>
          <w:spacing w:val="-29"/>
          <w:w w:val="125"/>
          <w:sz w:val="24"/>
        </w:rPr>
        <w:t> </w:t>
      </w:r>
      <w:r>
        <w:rPr>
          <w:color w:val="000009"/>
          <w:w w:val="125"/>
          <w:sz w:val="24"/>
        </w:rPr>
        <w:t>to</w:t>
      </w:r>
      <w:r>
        <w:rPr>
          <w:color w:val="000009"/>
          <w:spacing w:val="-28"/>
          <w:w w:val="125"/>
          <w:sz w:val="24"/>
        </w:rPr>
        <w:t> </w:t>
      </w:r>
      <w:r>
        <w:rPr>
          <w:color w:val="000009"/>
          <w:w w:val="125"/>
          <w:sz w:val="24"/>
        </w:rPr>
        <w:t>protect the rights of Muslim women who have been divorced by, or have obtained divorce from, their husbands and to provide for matters connected therewith or incidental</w:t>
      </w:r>
      <w:r>
        <w:rPr>
          <w:color w:val="000009"/>
          <w:spacing w:val="-44"/>
          <w:w w:val="125"/>
          <w:sz w:val="24"/>
        </w:rPr>
        <w:t> </w:t>
      </w:r>
      <w:r>
        <w:rPr>
          <w:color w:val="000009"/>
          <w:w w:val="125"/>
          <w:sz w:val="24"/>
        </w:rPr>
        <w:t>thereto.</w:t>
      </w:r>
    </w:p>
    <w:p>
      <w:pPr>
        <w:pStyle w:val="BodyText"/>
        <w:rPr>
          <w:sz w:val="28"/>
        </w:rPr>
      </w:pPr>
    </w:p>
    <w:p>
      <w:pPr>
        <w:pStyle w:val="ListParagraph"/>
        <w:numPr>
          <w:ilvl w:val="0"/>
          <w:numId w:val="13"/>
        </w:numPr>
        <w:tabs>
          <w:tab w:pos="2132" w:val="left" w:leader="none"/>
        </w:tabs>
        <w:spacing w:line="240" w:lineRule="auto" w:before="238" w:after="0"/>
        <w:ind w:left="2132" w:right="0" w:hanging="720"/>
        <w:jc w:val="both"/>
        <w:rPr>
          <w:sz w:val="24"/>
        </w:rPr>
      </w:pPr>
      <w:r>
        <w:rPr>
          <w:color w:val="000009"/>
          <w:w w:val="125"/>
          <w:sz w:val="24"/>
        </w:rPr>
        <w:t>Section</w:t>
      </w:r>
      <w:r>
        <w:rPr>
          <w:color w:val="000009"/>
          <w:spacing w:val="-16"/>
          <w:w w:val="125"/>
          <w:sz w:val="24"/>
        </w:rPr>
        <w:t> </w:t>
      </w:r>
      <w:r>
        <w:rPr>
          <w:color w:val="000009"/>
          <w:w w:val="125"/>
          <w:sz w:val="24"/>
        </w:rPr>
        <w:t>3</w:t>
      </w:r>
      <w:r>
        <w:rPr>
          <w:color w:val="000009"/>
          <w:spacing w:val="-14"/>
          <w:w w:val="125"/>
          <w:sz w:val="24"/>
        </w:rPr>
        <w:t> </w:t>
      </w:r>
      <w:r>
        <w:rPr>
          <w:color w:val="000009"/>
          <w:w w:val="125"/>
          <w:sz w:val="24"/>
        </w:rPr>
        <w:t>of</w:t>
      </w:r>
      <w:r>
        <w:rPr>
          <w:color w:val="000009"/>
          <w:spacing w:val="-14"/>
          <w:w w:val="125"/>
          <w:sz w:val="24"/>
        </w:rPr>
        <w:t> </w:t>
      </w:r>
      <w:r>
        <w:rPr>
          <w:color w:val="000009"/>
          <w:w w:val="125"/>
          <w:sz w:val="24"/>
        </w:rPr>
        <w:t>the</w:t>
      </w:r>
      <w:r>
        <w:rPr>
          <w:color w:val="000009"/>
          <w:spacing w:val="-15"/>
          <w:w w:val="125"/>
          <w:sz w:val="24"/>
        </w:rPr>
        <w:t> </w:t>
      </w:r>
      <w:r>
        <w:rPr>
          <w:color w:val="000009"/>
          <w:w w:val="125"/>
          <w:sz w:val="24"/>
        </w:rPr>
        <w:t>1986</w:t>
      </w:r>
      <w:r>
        <w:rPr>
          <w:color w:val="000009"/>
          <w:spacing w:val="-16"/>
          <w:w w:val="125"/>
          <w:sz w:val="24"/>
        </w:rPr>
        <w:t> </w:t>
      </w:r>
      <w:r>
        <w:rPr>
          <w:color w:val="000009"/>
          <w:w w:val="125"/>
          <w:sz w:val="24"/>
        </w:rPr>
        <w:t>Act</w:t>
      </w:r>
      <w:r>
        <w:rPr>
          <w:color w:val="000009"/>
          <w:spacing w:val="-14"/>
          <w:w w:val="125"/>
          <w:sz w:val="24"/>
        </w:rPr>
        <w:t> </w:t>
      </w:r>
      <w:r>
        <w:rPr>
          <w:color w:val="000009"/>
          <w:w w:val="125"/>
          <w:sz w:val="24"/>
        </w:rPr>
        <w:t>for</w:t>
      </w:r>
      <w:r>
        <w:rPr>
          <w:color w:val="000009"/>
          <w:spacing w:val="-14"/>
          <w:w w:val="125"/>
          <w:sz w:val="24"/>
        </w:rPr>
        <w:t> </w:t>
      </w:r>
      <w:r>
        <w:rPr>
          <w:color w:val="000009"/>
          <w:w w:val="125"/>
          <w:sz w:val="24"/>
        </w:rPr>
        <w:t>Muslim</w:t>
      </w:r>
      <w:r>
        <w:rPr>
          <w:color w:val="000009"/>
          <w:spacing w:val="-14"/>
          <w:w w:val="125"/>
          <w:sz w:val="24"/>
        </w:rPr>
        <w:t> </w:t>
      </w:r>
      <w:r>
        <w:rPr>
          <w:color w:val="000009"/>
          <w:spacing w:val="-4"/>
          <w:w w:val="125"/>
          <w:sz w:val="24"/>
        </w:rPr>
        <w:t>Women</w:t>
      </w:r>
      <w:r>
        <w:rPr>
          <w:color w:val="000009"/>
          <w:spacing w:val="-14"/>
          <w:w w:val="125"/>
          <w:sz w:val="24"/>
        </w:rPr>
        <w:t> </w:t>
      </w:r>
      <w:r>
        <w:rPr>
          <w:color w:val="000009"/>
          <w:w w:val="125"/>
          <w:sz w:val="24"/>
        </w:rPr>
        <w:t>provides:-</w:t>
      </w:r>
    </w:p>
    <w:p>
      <w:pPr>
        <w:pStyle w:val="BodyText"/>
      </w:pPr>
    </w:p>
    <w:p>
      <w:pPr>
        <w:pStyle w:val="Heading3"/>
        <w:tabs>
          <w:tab w:pos="4463" w:val="left" w:leader="none"/>
        </w:tabs>
        <w:spacing w:line="232" w:lineRule="auto" w:before="1"/>
        <w:ind w:left="2490" w:right="613"/>
        <w:jc w:val="left"/>
      </w:pPr>
      <w:r>
        <w:rPr>
          <w:i/>
          <w:color w:val="000009"/>
          <w:w w:val="125"/>
        </w:rPr>
        <w:t>“Section</w:t>
      </w:r>
      <w:r>
        <w:rPr>
          <w:i/>
          <w:color w:val="000009"/>
          <w:spacing w:val="53"/>
          <w:w w:val="125"/>
        </w:rPr>
        <w:t> </w:t>
      </w:r>
      <w:r>
        <w:rPr>
          <w:i/>
          <w:color w:val="000009"/>
          <w:w w:val="125"/>
        </w:rPr>
        <w:t>3.</w:t>
        <w:tab/>
        <w:t>Mahr or other properties of Muslim </w:t>
      </w:r>
      <w:r>
        <w:rPr>
          <w:color w:val="000009"/>
          <w:w w:val="125"/>
        </w:rPr>
        <w:t>woman to be given to her at the time of</w:t>
      </w:r>
      <w:r>
        <w:rPr>
          <w:color w:val="000009"/>
          <w:spacing w:val="-57"/>
          <w:w w:val="125"/>
        </w:rPr>
        <w:t> </w:t>
      </w:r>
      <w:r>
        <w:rPr>
          <w:color w:val="000009"/>
          <w:w w:val="125"/>
        </w:rPr>
        <w:t>divorce.</w:t>
      </w:r>
    </w:p>
    <w:p>
      <w:pPr>
        <w:pStyle w:val="BodyText"/>
        <w:spacing w:before="10"/>
        <w:rPr>
          <w:b/>
          <w:i/>
          <w:sz w:val="23"/>
        </w:rPr>
      </w:pPr>
    </w:p>
    <w:p>
      <w:pPr>
        <w:pStyle w:val="Heading4"/>
        <w:numPr>
          <w:ilvl w:val="1"/>
          <w:numId w:val="13"/>
        </w:numPr>
        <w:tabs>
          <w:tab w:pos="2936" w:val="left" w:leader="none"/>
        </w:tabs>
        <w:spacing w:line="232" w:lineRule="auto" w:before="0" w:after="0"/>
        <w:ind w:left="2490" w:right="599" w:firstLine="0"/>
        <w:jc w:val="both"/>
      </w:pPr>
      <w:r>
        <w:rPr>
          <w:i/>
          <w:color w:val="000009"/>
          <w:w w:val="130"/>
        </w:rPr>
        <w:t>Notwithstanding anything contained in any other law </w:t>
      </w:r>
      <w:r>
        <w:rPr>
          <w:color w:val="000009"/>
          <w:w w:val="130"/>
        </w:rPr>
        <w:t>for the time being in force, a divorced woman shall be entitled</w:t>
      </w:r>
      <w:r>
        <w:rPr>
          <w:color w:val="000009"/>
          <w:spacing w:val="-13"/>
          <w:w w:val="130"/>
        </w:rPr>
        <w:t> </w:t>
      </w:r>
      <w:r>
        <w:rPr>
          <w:color w:val="000009"/>
          <w:w w:val="130"/>
        </w:rPr>
        <w:t>to</w:t>
      </w:r>
    </w:p>
    <w:p>
      <w:pPr>
        <w:pStyle w:val="BodyText"/>
        <w:spacing w:before="10"/>
        <w:rPr>
          <w:i/>
          <w:sz w:val="23"/>
        </w:rPr>
      </w:pPr>
    </w:p>
    <w:p>
      <w:pPr>
        <w:pStyle w:val="ListParagraph"/>
        <w:numPr>
          <w:ilvl w:val="2"/>
          <w:numId w:val="13"/>
        </w:numPr>
        <w:tabs>
          <w:tab w:pos="2902" w:val="left" w:leader="none"/>
        </w:tabs>
        <w:spacing w:line="232" w:lineRule="auto" w:before="0" w:after="0"/>
        <w:ind w:left="2490" w:right="599" w:firstLine="0"/>
        <w:jc w:val="both"/>
        <w:rPr>
          <w:i/>
          <w:sz w:val="25"/>
        </w:rPr>
      </w:pPr>
      <w:r>
        <w:rPr>
          <w:i/>
          <w:color w:val="000009"/>
          <w:w w:val="130"/>
          <w:sz w:val="25"/>
        </w:rPr>
        <w:t>a</w:t>
      </w:r>
      <w:r>
        <w:rPr>
          <w:i/>
          <w:color w:val="000009"/>
          <w:spacing w:val="-12"/>
          <w:w w:val="130"/>
          <w:sz w:val="25"/>
        </w:rPr>
        <w:t> </w:t>
      </w:r>
      <w:r>
        <w:rPr>
          <w:i/>
          <w:color w:val="000009"/>
          <w:w w:val="130"/>
          <w:sz w:val="25"/>
        </w:rPr>
        <w:t>reasonable</w:t>
      </w:r>
      <w:r>
        <w:rPr>
          <w:i/>
          <w:color w:val="000009"/>
          <w:spacing w:val="-11"/>
          <w:w w:val="130"/>
          <w:sz w:val="25"/>
        </w:rPr>
        <w:t> </w:t>
      </w:r>
      <w:r>
        <w:rPr>
          <w:i/>
          <w:color w:val="000009"/>
          <w:w w:val="130"/>
          <w:sz w:val="25"/>
        </w:rPr>
        <w:t>and</w:t>
      </w:r>
      <w:r>
        <w:rPr>
          <w:i/>
          <w:color w:val="000009"/>
          <w:spacing w:val="-11"/>
          <w:w w:val="130"/>
          <w:sz w:val="25"/>
        </w:rPr>
        <w:t> </w:t>
      </w:r>
      <w:r>
        <w:rPr>
          <w:i/>
          <w:color w:val="000009"/>
          <w:w w:val="130"/>
          <w:sz w:val="25"/>
        </w:rPr>
        <w:t>fair</w:t>
      </w:r>
      <w:r>
        <w:rPr>
          <w:i/>
          <w:color w:val="000009"/>
          <w:spacing w:val="-14"/>
          <w:w w:val="130"/>
          <w:sz w:val="25"/>
        </w:rPr>
        <w:t> </w:t>
      </w:r>
      <w:r>
        <w:rPr>
          <w:i/>
          <w:color w:val="000009"/>
          <w:w w:val="130"/>
          <w:sz w:val="25"/>
        </w:rPr>
        <w:t>provision</w:t>
      </w:r>
      <w:r>
        <w:rPr>
          <w:i/>
          <w:color w:val="000009"/>
          <w:spacing w:val="-13"/>
          <w:w w:val="130"/>
          <w:sz w:val="25"/>
        </w:rPr>
        <w:t> </w:t>
      </w:r>
      <w:r>
        <w:rPr>
          <w:i/>
          <w:color w:val="000009"/>
          <w:w w:val="130"/>
          <w:sz w:val="25"/>
        </w:rPr>
        <w:t>and</w:t>
      </w:r>
      <w:r>
        <w:rPr>
          <w:i/>
          <w:color w:val="000009"/>
          <w:spacing w:val="-12"/>
          <w:w w:val="130"/>
          <w:sz w:val="25"/>
        </w:rPr>
        <w:t> </w:t>
      </w:r>
      <w:r>
        <w:rPr>
          <w:i/>
          <w:color w:val="000009"/>
          <w:w w:val="130"/>
          <w:sz w:val="25"/>
        </w:rPr>
        <w:t>maintenance</w:t>
      </w:r>
      <w:r>
        <w:rPr>
          <w:i/>
          <w:color w:val="000009"/>
          <w:spacing w:val="-13"/>
          <w:w w:val="130"/>
          <w:sz w:val="25"/>
        </w:rPr>
        <w:t> </w:t>
      </w:r>
      <w:r>
        <w:rPr>
          <w:i/>
          <w:color w:val="000009"/>
          <w:w w:val="130"/>
          <w:sz w:val="25"/>
        </w:rPr>
        <w:t>to</w:t>
      </w:r>
      <w:r>
        <w:rPr>
          <w:i/>
          <w:color w:val="000009"/>
          <w:spacing w:val="-14"/>
          <w:w w:val="130"/>
          <w:sz w:val="25"/>
        </w:rPr>
        <w:t> </w:t>
      </w:r>
      <w:r>
        <w:rPr>
          <w:i/>
          <w:color w:val="000009"/>
          <w:w w:val="130"/>
          <w:sz w:val="25"/>
        </w:rPr>
        <w:t>be </w:t>
      </w:r>
      <w:r>
        <w:rPr>
          <w:i/>
          <w:color w:val="000009"/>
          <w:w w:val="130"/>
          <w:sz w:val="25"/>
        </w:rPr>
        <w:t>made and paid to her within the iddat period by her former</w:t>
      </w:r>
      <w:r>
        <w:rPr>
          <w:i/>
          <w:color w:val="000009"/>
          <w:spacing w:val="-14"/>
          <w:w w:val="130"/>
          <w:sz w:val="25"/>
        </w:rPr>
        <w:t> </w:t>
      </w:r>
      <w:r>
        <w:rPr>
          <w:i/>
          <w:color w:val="000009"/>
          <w:w w:val="130"/>
          <w:sz w:val="25"/>
        </w:rPr>
        <w:t>husband;</w:t>
      </w:r>
    </w:p>
    <w:p>
      <w:pPr>
        <w:pStyle w:val="BodyText"/>
        <w:spacing w:before="9"/>
        <w:rPr>
          <w:i/>
          <w:sz w:val="23"/>
        </w:rPr>
      </w:pPr>
    </w:p>
    <w:p>
      <w:pPr>
        <w:pStyle w:val="ListParagraph"/>
        <w:numPr>
          <w:ilvl w:val="2"/>
          <w:numId w:val="13"/>
        </w:numPr>
        <w:tabs>
          <w:tab w:pos="2936" w:val="left" w:leader="none"/>
        </w:tabs>
        <w:spacing w:line="232" w:lineRule="auto" w:before="1" w:after="0"/>
        <w:ind w:left="2490" w:right="597" w:firstLine="0"/>
        <w:jc w:val="both"/>
        <w:rPr>
          <w:i/>
          <w:sz w:val="25"/>
        </w:rPr>
      </w:pPr>
      <w:r>
        <w:rPr>
          <w:i/>
          <w:color w:val="000009"/>
          <w:w w:val="130"/>
          <w:sz w:val="25"/>
        </w:rPr>
        <w:t>where she herself maintains the children born to her </w:t>
      </w:r>
      <w:r>
        <w:rPr>
          <w:i/>
          <w:color w:val="000009"/>
          <w:w w:val="130"/>
          <w:sz w:val="25"/>
        </w:rPr>
        <w:t>before or after her divorce, a reasonable and fair provision and maintenance to be made and paid by her former husband for a period of two years from the respective</w:t>
      </w:r>
      <w:r>
        <w:rPr>
          <w:i/>
          <w:color w:val="000009"/>
          <w:spacing w:val="-13"/>
          <w:w w:val="130"/>
          <w:sz w:val="25"/>
        </w:rPr>
        <w:t> </w:t>
      </w:r>
      <w:r>
        <w:rPr>
          <w:i/>
          <w:color w:val="000009"/>
          <w:w w:val="130"/>
          <w:sz w:val="25"/>
        </w:rPr>
        <w:t>dates</w:t>
      </w:r>
      <w:r>
        <w:rPr>
          <w:i/>
          <w:color w:val="000009"/>
          <w:spacing w:val="-11"/>
          <w:w w:val="130"/>
          <w:sz w:val="25"/>
        </w:rPr>
        <w:t> </w:t>
      </w:r>
      <w:r>
        <w:rPr>
          <w:i/>
          <w:color w:val="000009"/>
          <w:w w:val="130"/>
          <w:sz w:val="25"/>
        </w:rPr>
        <w:t>of</w:t>
      </w:r>
      <w:r>
        <w:rPr>
          <w:i/>
          <w:color w:val="000009"/>
          <w:spacing w:val="-12"/>
          <w:w w:val="130"/>
          <w:sz w:val="25"/>
        </w:rPr>
        <w:t> </w:t>
      </w:r>
      <w:r>
        <w:rPr>
          <w:i/>
          <w:color w:val="000009"/>
          <w:w w:val="130"/>
          <w:sz w:val="25"/>
        </w:rPr>
        <w:t>birth</w:t>
      </w:r>
      <w:r>
        <w:rPr>
          <w:i/>
          <w:color w:val="000009"/>
          <w:spacing w:val="-12"/>
          <w:w w:val="130"/>
          <w:sz w:val="25"/>
        </w:rPr>
        <w:t> </w:t>
      </w:r>
      <w:r>
        <w:rPr>
          <w:i/>
          <w:color w:val="000009"/>
          <w:w w:val="130"/>
          <w:sz w:val="25"/>
        </w:rPr>
        <w:t>of</w:t>
      </w:r>
      <w:r>
        <w:rPr>
          <w:i/>
          <w:color w:val="000009"/>
          <w:spacing w:val="-12"/>
          <w:w w:val="130"/>
          <w:sz w:val="25"/>
        </w:rPr>
        <w:t> </w:t>
      </w:r>
      <w:r>
        <w:rPr>
          <w:i/>
          <w:color w:val="000009"/>
          <w:w w:val="130"/>
          <w:sz w:val="25"/>
        </w:rPr>
        <w:t>such</w:t>
      </w:r>
      <w:r>
        <w:rPr>
          <w:i/>
          <w:color w:val="000009"/>
          <w:spacing w:val="-12"/>
          <w:w w:val="130"/>
          <w:sz w:val="25"/>
        </w:rPr>
        <w:t> </w:t>
      </w:r>
      <w:r>
        <w:rPr>
          <w:i/>
          <w:color w:val="000009"/>
          <w:w w:val="130"/>
          <w:sz w:val="25"/>
        </w:rPr>
        <w:t>children;</w:t>
      </w:r>
    </w:p>
    <w:p>
      <w:pPr>
        <w:spacing w:after="0" w:line="232" w:lineRule="auto"/>
        <w:jc w:val="both"/>
        <w:rPr>
          <w:sz w:val="25"/>
        </w:rPr>
        <w:sectPr>
          <w:headerReference w:type="default" r:id="rId80"/>
          <w:footerReference w:type="default" r:id="rId81"/>
          <w:pgSz w:w="11900" w:h="16840"/>
          <w:pgMar w:header="994" w:footer="0" w:top="1240" w:bottom="280" w:left="940" w:right="860"/>
          <w:pgNumType w:start="16"/>
        </w:sectPr>
      </w:pPr>
    </w:p>
    <w:p>
      <w:pPr>
        <w:pStyle w:val="ListParagraph"/>
        <w:numPr>
          <w:ilvl w:val="2"/>
          <w:numId w:val="13"/>
        </w:numPr>
        <w:tabs>
          <w:tab w:pos="2896" w:val="left" w:leader="none"/>
        </w:tabs>
        <w:spacing w:line="232" w:lineRule="auto" w:before="178" w:after="0"/>
        <w:ind w:left="2490" w:right="607" w:firstLine="0"/>
        <w:jc w:val="both"/>
        <w:rPr>
          <w:i/>
          <w:sz w:val="25"/>
        </w:rPr>
      </w:pPr>
      <w:r>
        <w:rPr>
          <w:i/>
          <w:color w:val="000009"/>
          <w:w w:val="130"/>
          <w:sz w:val="25"/>
        </w:rPr>
        <w:t>an amount equal to the sum of mahr or dower</w:t>
      </w:r>
      <w:r>
        <w:rPr>
          <w:i/>
          <w:color w:val="000009"/>
          <w:spacing w:val="-63"/>
          <w:w w:val="130"/>
          <w:sz w:val="25"/>
        </w:rPr>
        <w:t> </w:t>
      </w:r>
      <w:r>
        <w:rPr>
          <w:i/>
          <w:color w:val="000009"/>
          <w:w w:val="130"/>
          <w:sz w:val="25"/>
        </w:rPr>
        <w:t>agreed </w:t>
      </w:r>
      <w:r>
        <w:rPr>
          <w:i/>
          <w:color w:val="000009"/>
          <w:w w:val="130"/>
          <w:sz w:val="25"/>
        </w:rPr>
        <w:t>to be paid to her at the time of her marriage or at any time</w:t>
      </w:r>
      <w:r>
        <w:rPr>
          <w:i/>
          <w:color w:val="000009"/>
          <w:spacing w:val="-17"/>
          <w:w w:val="130"/>
          <w:sz w:val="25"/>
        </w:rPr>
        <w:t> </w:t>
      </w:r>
      <w:r>
        <w:rPr>
          <w:i/>
          <w:color w:val="000009"/>
          <w:w w:val="130"/>
          <w:sz w:val="25"/>
        </w:rPr>
        <w:t>thereafter</w:t>
      </w:r>
      <w:r>
        <w:rPr>
          <w:i/>
          <w:color w:val="000009"/>
          <w:spacing w:val="-15"/>
          <w:w w:val="130"/>
          <w:sz w:val="25"/>
        </w:rPr>
        <w:t> </w:t>
      </w:r>
      <w:r>
        <w:rPr>
          <w:i/>
          <w:color w:val="000009"/>
          <w:w w:val="130"/>
          <w:sz w:val="25"/>
        </w:rPr>
        <w:t>according</w:t>
      </w:r>
      <w:r>
        <w:rPr>
          <w:i/>
          <w:color w:val="000009"/>
          <w:spacing w:val="-15"/>
          <w:w w:val="130"/>
          <w:sz w:val="25"/>
        </w:rPr>
        <w:t> </w:t>
      </w:r>
      <w:r>
        <w:rPr>
          <w:i/>
          <w:color w:val="000009"/>
          <w:w w:val="130"/>
          <w:sz w:val="25"/>
        </w:rPr>
        <w:t>to</w:t>
      </w:r>
      <w:r>
        <w:rPr>
          <w:i/>
          <w:color w:val="000009"/>
          <w:spacing w:val="-17"/>
          <w:w w:val="130"/>
          <w:sz w:val="25"/>
        </w:rPr>
        <w:t> </w:t>
      </w:r>
      <w:r>
        <w:rPr>
          <w:i/>
          <w:color w:val="000009"/>
          <w:w w:val="130"/>
          <w:sz w:val="25"/>
        </w:rPr>
        <w:t>Muslim</w:t>
      </w:r>
      <w:r>
        <w:rPr>
          <w:i/>
          <w:color w:val="000009"/>
          <w:spacing w:val="-16"/>
          <w:w w:val="130"/>
          <w:sz w:val="25"/>
        </w:rPr>
        <w:t> </w:t>
      </w:r>
      <w:r>
        <w:rPr>
          <w:i/>
          <w:color w:val="000009"/>
          <w:w w:val="130"/>
          <w:sz w:val="25"/>
        </w:rPr>
        <w:t>law;</w:t>
      </w:r>
      <w:r>
        <w:rPr>
          <w:i/>
          <w:color w:val="000009"/>
          <w:spacing w:val="-15"/>
          <w:w w:val="130"/>
          <w:sz w:val="25"/>
        </w:rPr>
        <w:t> </w:t>
      </w:r>
      <w:r>
        <w:rPr>
          <w:i/>
          <w:color w:val="000009"/>
          <w:w w:val="130"/>
          <w:sz w:val="25"/>
        </w:rPr>
        <w:t>and</w:t>
      </w:r>
    </w:p>
    <w:p>
      <w:pPr>
        <w:pStyle w:val="BodyText"/>
        <w:spacing w:before="10"/>
        <w:rPr>
          <w:i/>
          <w:sz w:val="23"/>
        </w:rPr>
      </w:pPr>
    </w:p>
    <w:p>
      <w:pPr>
        <w:pStyle w:val="ListParagraph"/>
        <w:numPr>
          <w:ilvl w:val="2"/>
          <w:numId w:val="13"/>
        </w:numPr>
        <w:tabs>
          <w:tab w:pos="2916" w:val="left" w:leader="none"/>
        </w:tabs>
        <w:spacing w:line="232" w:lineRule="auto" w:before="0" w:after="0"/>
        <w:ind w:left="2490" w:right="602" w:firstLine="0"/>
        <w:jc w:val="both"/>
        <w:rPr>
          <w:i/>
          <w:sz w:val="25"/>
        </w:rPr>
      </w:pPr>
      <w:r>
        <w:rPr>
          <w:i/>
          <w:color w:val="000009"/>
          <w:w w:val="130"/>
          <w:sz w:val="25"/>
        </w:rPr>
        <w:t>all the properties given to her before or at the time of </w:t>
      </w:r>
      <w:r>
        <w:rPr>
          <w:i/>
          <w:color w:val="000009"/>
          <w:w w:val="130"/>
          <w:sz w:val="25"/>
        </w:rPr>
        <w:t>marriage or after her marriage by her relatives or friends or the husband or any relatives of the husband or his friends.</w:t>
      </w:r>
    </w:p>
    <w:p>
      <w:pPr>
        <w:pStyle w:val="BodyText"/>
        <w:spacing w:before="8"/>
        <w:rPr>
          <w:i/>
          <w:sz w:val="23"/>
        </w:rPr>
      </w:pPr>
    </w:p>
    <w:p>
      <w:pPr>
        <w:pStyle w:val="ListParagraph"/>
        <w:numPr>
          <w:ilvl w:val="1"/>
          <w:numId w:val="13"/>
        </w:numPr>
        <w:tabs>
          <w:tab w:pos="3168" w:val="left" w:leader="none"/>
        </w:tabs>
        <w:spacing w:line="232" w:lineRule="auto" w:before="0" w:after="0"/>
        <w:ind w:left="2546" w:right="597" w:firstLine="0"/>
        <w:jc w:val="both"/>
        <w:rPr>
          <w:i/>
          <w:sz w:val="25"/>
        </w:rPr>
      </w:pPr>
      <w:r>
        <w:rPr>
          <w:i/>
          <w:color w:val="000009"/>
          <w:w w:val="130"/>
          <w:sz w:val="25"/>
        </w:rPr>
        <w:t>Where a reasonable and fair provision and </w:t>
      </w:r>
      <w:r>
        <w:rPr>
          <w:i/>
          <w:color w:val="000009"/>
          <w:w w:val="130"/>
          <w:sz w:val="25"/>
        </w:rPr>
        <w:t>maintenance or the amount of mahr or dower due has not been made or paid or the properties </w:t>
      </w:r>
      <w:r>
        <w:rPr>
          <w:i/>
          <w:color w:val="000009"/>
          <w:spacing w:val="-3"/>
          <w:w w:val="130"/>
          <w:sz w:val="25"/>
        </w:rPr>
        <w:t>referred </w:t>
      </w:r>
      <w:r>
        <w:rPr>
          <w:i/>
          <w:color w:val="000009"/>
          <w:w w:val="130"/>
          <w:sz w:val="25"/>
        </w:rPr>
        <w:t>to in clause (d) of sub-section (1) have not been delivered to a divorced woman on her divorce, she or any one duly authorised by her may, on her behalf, </w:t>
      </w:r>
      <w:r>
        <w:rPr>
          <w:i/>
          <w:color w:val="000009"/>
          <w:spacing w:val="-3"/>
          <w:w w:val="130"/>
          <w:sz w:val="25"/>
        </w:rPr>
        <w:t>make </w:t>
      </w:r>
      <w:r>
        <w:rPr>
          <w:i/>
          <w:color w:val="000009"/>
          <w:w w:val="130"/>
          <w:sz w:val="25"/>
        </w:rPr>
        <w:t>an application to a Magistrate for an order for payment of such provision and maintenance, mahr or dower or the delivery</w:t>
      </w:r>
      <w:r>
        <w:rPr>
          <w:i/>
          <w:color w:val="000009"/>
          <w:spacing w:val="-12"/>
          <w:w w:val="130"/>
          <w:sz w:val="25"/>
        </w:rPr>
        <w:t> </w:t>
      </w:r>
      <w:r>
        <w:rPr>
          <w:i/>
          <w:color w:val="000009"/>
          <w:w w:val="130"/>
          <w:sz w:val="25"/>
        </w:rPr>
        <w:t>of</w:t>
      </w:r>
      <w:r>
        <w:rPr>
          <w:i/>
          <w:color w:val="000009"/>
          <w:spacing w:val="-10"/>
          <w:w w:val="130"/>
          <w:sz w:val="25"/>
        </w:rPr>
        <w:t> </w:t>
      </w:r>
      <w:r>
        <w:rPr>
          <w:i/>
          <w:color w:val="000009"/>
          <w:w w:val="130"/>
          <w:sz w:val="25"/>
        </w:rPr>
        <w:t>properties,</w:t>
      </w:r>
      <w:r>
        <w:rPr>
          <w:i/>
          <w:color w:val="000009"/>
          <w:spacing w:val="-10"/>
          <w:w w:val="130"/>
          <w:sz w:val="25"/>
        </w:rPr>
        <w:t> </w:t>
      </w:r>
      <w:r>
        <w:rPr>
          <w:i/>
          <w:color w:val="000009"/>
          <w:w w:val="130"/>
          <w:sz w:val="25"/>
        </w:rPr>
        <w:t>as</w:t>
      </w:r>
      <w:r>
        <w:rPr>
          <w:i/>
          <w:color w:val="000009"/>
          <w:spacing w:val="-10"/>
          <w:w w:val="130"/>
          <w:sz w:val="25"/>
        </w:rPr>
        <w:t> </w:t>
      </w:r>
      <w:r>
        <w:rPr>
          <w:i/>
          <w:color w:val="000009"/>
          <w:w w:val="130"/>
          <w:sz w:val="25"/>
        </w:rPr>
        <w:t>the</w:t>
      </w:r>
      <w:r>
        <w:rPr>
          <w:i/>
          <w:color w:val="000009"/>
          <w:spacing w:val="-11"/>
          <w:w w:val="130"/>
          <w:sz w:val="25"/>
        </w:rPr>
        <w:t> </w:t>
      </w:r>
      <w:r>
        <w:rPr>
          <w:i/>
          <w:color w:val="000009"/>
          <w:w w:val="130"/>
          <w:sz w:val="25"/>
        </w:rPr>
        <w:t>case</w:t>
      </w:r>
      <w:r>
        <w:rPr>
          <w:i/>
          <w:color w:val="000009"/>
          <w:spacing w:val="-12"/>
          <w:w w:val="130"/>
          <w:sz w:val="25"/>
        </w:rPr>
        <w:t> </w:t>
      </w:r>
      <w:r>
        <w:rPr>
          <w:i/>
          <w:color w:val="000009"/>
          <w:w w:val="130"/>
          <w:sz w:val="25"/>
        </w:rPr>
        <w:t>may</w:t>
      </w:r>
      <w:r>
        <w:rPr>
          <w:i/>
          <w:color w:val="000009"/>
          <w:spacing w:val="-11"/>
          <w:w w:val="130"/>
          <w:sz w:val="25"/>
        </w:rPr>
        <w:t> </w:t>
      </w:r>
      <w:r>
        <w:rPr>
          <w:i/>
          <w:color w:val="000009"/>
          <w:w w:val="130"/>
          <w:sz w:val="25"/>
        </w:rPr>
        <w:t>be.</w:t>
      </w:r>
    </w:p>
    <w:p>
      <w:pPr>
        <w:pStyle w:val="BodyText"/>
        <w:spacing w:before="3"/>
        <w:rPr>
          <w:i/>
          <w:sz w:val="23"/>
        </w:rPr>
      </w:pPr>
    </w:p>
    <w:p>
      <w:pPr>
        <w:pStyle w:val="ListParagraph"/>
        <w:numPr>
          <w:ilvl w:val="1"/>
          <w:numId w:val="13"/>
        </w:numPr>
        <w:tabs>
          <w:tab w:pos="3048" w:val="left" w:leader="none"/>
        </w:tabs>
        <w:spacing w:line="232" w:lineRule="auto" w:before="0" w:after="0"/>
        <w:ind w:left="2546" w:right="599" w:firstLine="0"/>
        <w:jc w:val="both"/>
        <w:rPr>
          <w:i/>
          <w:sz w:val="25"/>
        </w:rPr>
      </w:pPr>
      <w:r>
        <w:rPr>
          <w:i/>
          <w:color w:val="000009"/>
          <w:w w:val="130"/>
          <w:sz w:val="25"/>
        </w:rPr>
        <w:t>Where an application has been made under sub- </w:t>
      </w:r>
      <w:r>
        <w:rPr>
          <w:i/>
          <w:color w:val="000009"/>
          <w:w w:val="130"/>
          <w:sz w:val="25"/>
        </w:rPr>
        <w:t>section (2) by a divorced woman, the Magistrate may, if he is satisfied that— (a) her husband having sufficient means, has failed or neglected to </w:t>
      </w:r>
      <w:r>
        <w:rPr>
          <w:i/>
          <w:color w:val="000009"/>
          <w:spacing w:val="-3"/>
          <w:w w:val="130"/>
          <w:sz w:val="25"/>
        </w:rPr>
        <w:t>make </w:t>
      </w:r>
      <w:r>
        <w:rPr>
          <w:i/>
          <w:color w:val="000009"/>
          <w:w w:val="130"/>
          <w:sz w:val="25"/>
        </w:rPr>
        <w:t>or pay her within the iddat period a reasonable and fair provision and maintenance for her and the children; or (b) the amount equal to the sum of mahr or dower has not been paid or that the properties </w:t>
      </w:r>
      <w:r>
        <w:rPr>
          <w:i/>
          <w:color w:val="000009"/>
          <w:spacing w:val="-3"/>
          <w:w w:val="130"/>
          <w:sz w:val="25"/>
        </w:rPr>
        <w:t>referred </w:t>
      </w:r>
      <w:r>
        <w:rPr>
          <w:i/>
          <w:color w:val="000009"/>
          <w:w w:val="130"/>
          <w:sz w:val="25"/>
        </w:rPr>
        <w:t>to in clause (d) of</w:t>
      </w:r>
      <w:r>
        <w:rPr>
          <w:i/>
          <w:color w:val="000009"/>
          <w:spacing w:val="-41"/>
          <w:w w:val="130"/>
          <w:sz w:val="25"/>
        </w:rPr>
        <w:t> </w:t>
      </w:r>
      <w:r>
        <w:rPr>
          <w:i/>
          <w:color w:val="000009"/>
          <w:w w:val="130"/>
          <w:sz w:val="25"/>
        </w:rPr>
        <w:t>sub-section</w:t>
      </w:r>
    </w:p>
    <w:p>
      <w:pPr>
        <w:spacing w:line="232" w:lineRule="auto" w:before="0"/>
        <w:ind w:left="2546" w:right="599" w:firstLine="0"/>
        <w:jc w:val="both"/>
        <w:rPr>
          <w:rFonts w:ascii="Gill Sans MT"/>
          <w:i/>
          <w:sz w:val="25"/>
        </w:rPr>
      </w:pPr>
      <w:r>
        <w:rPr>
          <w:rFonts w:ascii="Gill Sans MT"/>
          <w:i/>
          <w:color w:val="000009"/>
          <w:w w:val="130"/>
          <w:sz w:val="25"/>
        </w:rPr>
        <w:t>(1) have not been delivered to her, 3 </w:t>
      </w:r>
      <w:r>
        <w:rPr>
          <w:rFonts w:ascii="Gill Sans MT"/>
          <w:i/>
          <w:color w:val="000009"/>
          <w:spacing w:val="-3"/>
          <w:w w:val="130"/>
          <w:sz w:val="25"/>
        </w:rPr>
        <w:t>make </w:t>
      </w:r>
      <w:r>
        <w:rPr>
          <w:rFonts w:ascii="Gill Sans MT"/>
          <w:i/>
          <w:color w:val="000009"/>
          <w:w w:val="130"/>
          <w:sz w:val="25"/>
        </w:rPr>
        <w:t>an order, </w:t>
      </w:r>
      <w:r>
        <w:rPr>
          <w:rFonts w:ascii="Gill Sans MT"/>
          <w:i/>
          <w:color w:val="000009"/>
          <w:w w:val="130"/>
          <w:sz w:val="25"/>
        </w:rPr>
        <w:t>within one month of the date of the filing of the application, directing her former husband to pay such reasonable and fair provision and maintenance to the divorced woman as he may determine as it and proper having </w:t>
      </w:r>
      <w:r>
        <w:rPr>
          <w:rFonts w:ascii="Gill Sans MT"/>
          <w:i/>
          <w:color w:val="000009"/>
          <w:spacing w:val="-3"/>
          <w:w w:val="130"/>
          <w:sz w:val="25"/>
        </w:rPr>
        <w:t>regard </w:t>
      </w:r>
      <w:r>
        <w:rPr>
          <w:rFonts w:ascii="Gill Sans MT"/>
          <w:i/>
          <w:color w:val="000009"/>
          <w:w w:val="130"/>
          <w:sz w:val="25"/>
        </w:rPr>
        <w:t>to the needs of the divorced woman, the standard of life enjoyed by her during her marriage and the</w:t>
      </w:r>
      <w:r>
        <w:rPr>
          <w:rFonts w:ascii="Gill Sans MT"/>
          <w:i/>
          <w:color w:val="000009"/>
          <w:spacing w:val="-10"/>
          <w:w w:val="130"/>
          <w:sz w:val="25"/>
        </w:rPr>
        <w:t> </w:t>
      </w:r>
      <w:r>
        <w:rPr>
          <w:rFonts w:ascii="Gill Sans MT"/>
          <w:i/>
          <w:color w:val="000009"/>
          <w:w w:val="130"/>
          <w:sz w:val="25"/>
        </w:rPr>
        <w:t>means</w:t>
      </w:r>
      <w:r>
        <w:rPr>
          <w:rFonts w:ascii="Gill Sans MT"/>
          <w:i/>
          <w:color w:val="000009"/>
          <w:spacing w:val="-10"/>
          <w:w w:val="130"/>
          <w:sz w:val="25"/>
        </w:rPr>
        <w:t> </w:t>
      </w:r>
      <w:r>
        <w:rPr>
          <w:rFonts w:ascii="Gill Sans MT"/>
          <w:i/>
          <w:color w:val="000009"/>
          <w:w w:val="130"/>
          <w:sz w:val="25"/>
        </w:rPr>
        <w:t>of</w:t>
      </w:r>
      <w:r>
        <w:rPr>
          <w:rFonts w:ascii="Gill Sans MT"/>
          <w:i/>
          <w:color w:val="000009"/>
          <w:spacing w:val="-11"/>
          <w:w w:val="130"/>
          <w:sz w:val="25"/>
        </w:rPr>
        <w:t> </w:t>
      </w:r>
      <w:r>
        <w:rPr>
          <w:rFonts w:ascii="Gill Sans MT"/>
          <w:i/>
          <w:color w:val="000009"/>
          <w:w w:val="130"/>
          <w:sz w:val="25"/>
        </w:rPr>
        <w:t>her</w:t>
      </w:r>
      <w:r>
        <w:rPr>
          <w:rFonts w:ascii="Gill Sans MT"/>
          <w:i/>
          <w:color w:val="000009"/>
          <w:spacing w:val="-10"/>
          <w:w w:val="130"/>
          <w:sz w:val="25"/>
        </w:rPr>
        <w:t> </w:t>
      </w:r>
      <w:r>
        <w:rPr>
          <w:rFonts w:ascii="Gill Sans MT"/>
          <w:i/>
          <w:color w:val="000009"/>
          <w:w w:val="130"/>
          <w:sz w:val="25"/>
        </w:rPr>
        <w:t>former</w:t>
      </w:r>
      <w:r>
        <w:rPr>
          <w:rFonts w:ascii="Gill Sans MT"/>
          <w:i/>
          <w:color w:val="000009"/>
          <w:spacing w:val="-11"/>
          <w:w w:val="130"/>
          <w:sz w:val="25"/>
        </w:rPr>
        <w:t> </w:t>
      </w:r>
      <w:r>
        <w:rPr>
          <w:rFonts w:ascii="Gill Sans MT"/>
          <w:i/>
          <w:color w:val="000009"/>
          <w:w w:val="130"/>
          <w:sz w:val="25"/>
        </w:rPr>
        <w:t>husband</w:t>
      </w:r>
      <w:r>
        <w:rPr>
          <w:rFonts w:ascii="Gill Sans MT"/>
          <w:i/>
          <w:color w:val="000009"/>
          <w:spacing w:val="-10"/>
          <w:w w:val="130"/>
          <w:sz w:val="25"/>
        </w:rPr>
        <w:t> </w:t>
      </w:r>
      <w:r>
        <w:rPr>
          <w:rFonts w:ascii="Gill Sans MT"/>
          <w:i/>
          <w:color w:val="000009"/>
          <w:w w:val="130"/>
          <w:sz w:val="25"/>
        </w:rPr>
        <w:t>or,</w:t>
      </w:r>
      <w:r>
        <w:rPr>
          <w:rFonts w:ascii="Gill Sans MT"/>
          <w:i/>
          <w:color w:val="000009"/>
          <w:spacing w:val="-10"/>
          <w:w w:val="130"/>
          <w:sz w:val="25"/>
        </w:rPr>
        <w:t> </w:t>
      </w:r>
      <w:r>
        <w:rPr>
          <w:rFonts w:ascii="Gill Sans MT"/>
          <w:i/>
          <w:color w:val="000009"/>
          <w:w w:val="130"/>
          <w:sz w:val="25"/>
        </w:rPr>
        <w:t>as</w:t>
      </w:r>
      <w:r>
        <w:rPr>
          <w:rFonts w:ascii="Gill Sans MT"/>
          <w:i/>
          <w:color w:val="000009"/>
          <w:spacing w:val="-11"/>
          <w:w w:val="130"/>
          <w:sz w:val="25"/>
        </w:rPr>
        <w:t> </w:t>
      </w:r>
      <w:r>
        <w:rPr>
          <w:rFonts w:ascii="Gill Sans MT"/>
          <w:i/>
          <w:color w:val="000009"/>
          <w:w w:val="130"/>
          <w:sz w:val="25"/>
        </w:rPr>
        <w:t>the</w:t>
      </w:r>
      <w:r>
        <w:rPr>
          <w:rFonts w:ascii="Gill Sans MT"/>
          <w:i/>
          <w:color w:val="000009"/>
          <w:spacing w:val="-11"/>
          <w:w w:val="130"/>
          <w:sz w:val="25"/>
        </w:rPr>
        <w:t> </w:t>
      </w:r>
      <w:r>
        <w:rPr>
          <w:rFonts w:ascii="Gill Sans MT"/>
          <w:i/>
          <w:color w:val="000009"/>
          <w:w w:val="130"/>
          <w:sz w:val="25"/>
        </w:rPr>
        <w:t>case</w:t>
      </w:r>
      <w:r>
        <w:rPr>
          <w:rFonts w:ascii="Gill Sans MT"/>
          <w:i/>
          <w:color w:val="000009"/>
          <w:spacing w:val="-10"/>
          <w:w w:val="130"/>
          <w:sz w:val="25"/>
        </w:rPr>
        <w:t> </w:t>
      </w:r>
      <w:r>
        <w:rPr>
          <w:rFonts w:ascii="Gill Sans MT"/>
          <w:i/>
          <w:color w:val="000009"/>
          <w:w w:val="130"/>
          <w:sz w:val="25"/>
        </w:rPr>
        <w:t>may</w:t>
      </w:r>
      <w:r>
        <w:rPr>
          <w:rFonts w:ascii="Gill Sans MT"/>
          <w:i/>
          <w:color w:val="000009"/>
          <w:spacing w:val="-10"/>
          <w:w w:val="130"/>
          <w:sz w:val="25"/>
        </w:rPr>
        <w:t> </w:t>
      </w:r>
      <w:r>
        <w:rPr>
          <w:rFonts w:ascii="Gill Sans MT"/>
          <w:i/>
          <w:color w:val="000009"/>
          <w:w w:val="130"/>
          <w:sz w:val="25"/>
        </w:rPr>
        <w:t>be, for the payment of such mahr or dower or the delivery</w:t>
      </w:r>
      <w:r>
        <w:rPr>
          <w:rFonts w:ascii="Gill Sans MT"/>
          <w:i/>
          <w:color w:val="000009"/>
          <w:spacing w:val="-38"/>
          <w:w w:val="130"/>
          <w:sz w:val="25"/>
        </w:rPr>
        <w:t> </w:t>
      </w:r>
      <w:r>
        <w:rPr>
          <w:rFonts w:ascii="Gill Sans MT"/>
          <w:i/>
          <w:color w:val="000009"/>
          <w:w w:val="130"/>
          <w:sz w:val="25"/>
        </w:rPr>
        <w:t>of such properties </w:t>
      </w:r>
      <w:r>
        <w:rPr>
          <w:rFonts w:ascii="Gill Sans MT"/>
          <w:i/>
          <w:color w:val="000009"/>
          <w:spacing w:val="-3"/>
          <w:w w:val="130"/>
          <w:sz w:val="25"/>
        </w:rPr>
        <w:t>referred </w:t>
      </w:r>
      <w:r>
        <w:rPr>
          <w:rFonts w:ascii="Gill Sans MT"/>
          <w:i/>
          <w:color w:val="000009"/>
          <w:w w:val="130"/>
          <w:sz w:val="25"/>
        </w:rPr>
        <w:t>to in clause (d) of sub-section</w:t>
      </w:r>
      <w:r>
        <w:rPr>
          <w:rFonts w:ascii="Gill Sans MT"/>
          <w:i/>
          <w:color w:val="000009"/>
          <w:spacing w:val="-66"/>
          <w:w w:val="130"/>
          <w:sz w:val="25"/>
        </w:rPr>
        <w:t> </w:t>
      </w:r>
      <w:r>
        <w:rPr>
          <w:rFonts w:ascii="Gill Sans MT"/>
          <w:i/>
          <w:color w:val="000009"/>
          <w:w w:val="130"/>
          <w:sz w:val="25"/>
        </w:rPr>
        <w:t>(1) the</w:t>
      </w:r>
      <w:r>
        <w:rPr>
          <w:rFonts w:ascii="Gill Sans MT"/>
          <w:i/>
          <w:color w:val="000009"/>
          <w:spacing w:val="-9"/>
          <w:w w:val="130"/>
          <w:sz w:val="25"/>
        </w:rPr>
        <w:t> </w:t>
      </w:r>
      <w:r>
        <w:rPr>
          <w:rFonts w:ascii="Gill Sans MT"/>
          <w:i/>
          <w:color w:val="000009"/>
          <w:w w:val="130"/>
          <w:sz w:val="25"/>
        </w:rPr>
        <w:t>divorced</w:t>
      </w:r>
      <w:r>
        <w:rPr>
          <w:rFonts w:ascii="Gill Sans MT"/>
          <w:i/>
          <w:color w:val="000009"/>
          <w:spacing w:val="-10"/>
          <w:w w:val="130"/>
          <w:sz w:val="25"/>
        </w:rPr>
        <w:t> </w:t>
      </w:r>
      <w:r>
        <w:rPr>
          <w:rFonts w:ascii="Gill Sans MT"/>
          <w:i/>
          <w:color w:val="000009"/>
          <w:w w:val="130"/>
          <w:sz w:val="25"/>
        </w:rPr>
        <w:t>woman:</w:t>
      </w:r>
      <w:r>
        <w:rPr>
          <w:rFonts w:ascii="Gill Sans MT"/>
          <w:i/>
          <w:color w:val="000009"/>
          <w:spacing w:val="-10"/>
          <w:w w:val="130"/>
          <w:sz w:val="25"/>
        </w:rPr>
        <w:t> </w:t>
      </w:r>
      <w:r>
        <w:rPr>
          <w:rFonts w:ascii="Gill Sans MT"/>
          <w:i/>
          <w:color w:val="000009"/>
          <w:w w:val="130"/>
          <w:sz w:val="25"/>
        </w:rPr>
        <w:t>Provided</w:t>
      </w:r>
      <w:r>
        <w:rPr>
          <w:rFonts w:ascii="Gill Sans MT"/>
          <w:i/>
          <w:color w:val="000009"/>
          <w:spacing w:val="-9"/>
          <w:w w:val="130"/>
          <w:sz w:val="25"/>
        </w:rPr>
        <w:t> </w:t>
      </w:r>
      <w:r>
        <w:rPr>
          <w:rFonts w:ascii="Gill Sans MT"/>
          <w:i/>
          <w:color w:val="000009"/>
          <w:w w:val="130"/>
          <w:sz w:val="25"/>
        </w:rPr>
        <w:t>that</w:t>
      </w:r>
      <w:r>
        <w:rPr>
          <w:rFonts w:ascii="Gill Sans MT"/>
          <w:i/>
          <w:color w:val="000009"/>
          <w:spacing w:val="-10"/>
          <w:w w:val="130"/>
          <w:sz w:val="25"/>
        </w:rPr>
        <w:t> </w:t>
      </w:r>
      <w:r>
        <w:rPr>
          <w:rFonts w:ascii="Gill Sans MT"/>
          <w:i/>
          <w:color w:val="000009"/>
          <w:w w:val="130"/>
          <w:sz w:val="25"/>
        </w:rPr>
        <w:t>if</w:t>
      </w:r>
      <w:r>
        <w:rPr>
          <w:rFonts w:ascii="Gill Sans MT"/>
          <w:i/>
          <w:color w:val="000009"/>
          <w:spacing w:val="-10"/>
          <w:w w:val="130"/>
          <w:sz w:val="25"/>
        </w:rPr>
        <w:t> </w:t>
      </w:r>
      <w:r>
        <w:rPr>
          <w:rFonts w:ascii="Gill Sans MT"/>
          <w:i/>
          <w:color w:val="000009"/>
          <w:w w:val="130"/>
          <w:sz w:val="25"/>
        </w:rPr>
        <w:t>the</w:t>
      </w:r>
      <w:r>
        <w:rPr>
          <w:rFonts w:ascii="Gill Sans MT"/>
          <w:i/>
          <w:color w:val="000009"/>
          <w:spacing w:val="-8"/>
          <w:w w:val="130"/>
          <w:sz w:val="25"/>
        </w:rPr>
        <w:t> </w:t>
      </w:r>
      <w:r>
        <w:rPr>
          <w:rFonts w:ascii="Gill Sans MT"/>
          <w:i/>
          <w:color w:val="000009"/>
          <w:w w:val="130"/>
          <w:sz w:val="25"/>
        </w:rPr>
        <w:t>Magistrate</w:t>
      </w:r>
      <w:r>
        <w:rPr>
          <w:rFonts w:ascii="Gill Sans MT"/>
          <w:i/>
          <w:color w:val="000009"/>
          <w:spacing w:val="-9"/>
          <w:w w:val="130"/>
          <w:sz w:val="25"/>
        </w:rPr>
        <w:t> </w:t>
      </w:r>
      <w:r>
        <w:rPr>
          <w:rFonts w:ascii="Gill Sans MT"/>
          <w:i/>
          <w:color w:val="000009"/>
          <w:w w:val="130"/>
          <w:sz w:val="25"/>
        </w:rPr>
        <w:t>finds it impracticable to dispose of the application within the said period, he may, for reasons to be recorded by him, dispose</w:t>
      </w:r>
      <w:r>
        <w:rPr>
          <w:rFonts w:ascii="Gill Sans MT"/>
          <w:i/>
          <w:color w:val="000009"/>
          <w:spacing w:val="-14"/>
          <w:w w:val="130"/>
          <w:sz w:val="25"/>
        </w:rPr>
        <w:t> </w:t>
      </w:r>
      <w:r>
        <w:rPr>
          <w:rFonts w:ascii="Gill Sans MT"/>
          <w:i/>
          <w:color w:val="000009"/>
          <w:w w:val="130"/>
          <w:sz w:val="25"/>
        </w:rPr>
        <w:t>of</w:t>
      </w:r>
      <w:r>
        <w:rPr>
          <w:rFonts w:ascii="Gill Sans MT"/>
          <w:i/>
          <w:color w:val="000009"/>
          <w:spacing w:val="-13"/>
          <w:w w:val="130"/>
          <w:sz w:val="25"/>
        </w:rPr>
        <w:t> </w:t>
      </w:r>
      <w:r>
        <w:rPr>
          <w:rFonts w:ascii="Gill Sans MT"/>
          <w:i/>
          <w:color w:val="000009"/>
          <w:w w:val="130"/>
          <w:sz w:val="25"/>
        </w:rPr>
        <w:t>the</w:t>
      </w:r>
      <w:r>
        <w:rPr>
          <w:rFonts w:ascii="Gill Sans MT"/>
          <w:i/>
          <w:color w:val="000009"/>
          <w:spacing w:val="-13"/>
          <w:w w:val="130"/>
          <w:sz w:val="25"/>
        </w:rPr>
        <w:t> </w:t>
      </w:r>
      <w:r>
        <w:rPr>
          <w:rFonts w:ascii="Gill Sans MT"/>
          <w:i/>
          <w:color w:val="000009"/>
          <w:w w:val="130"/>
          <w:sz w:val="25"/>
        </w:rPr>
        <w:t>application</w:t>
      </w:r>
      <w:r>
        <w:rPr>
          <w:rFonts w:ascii="Gill Sans MT"/>
          <w:i/>
          <w:color w:val="000009"/>
          <w:spacing w:val="-14"/>
          <w:w w:val="130"/>
          <w:sz w:val="25"/>
        </w:rPr>
        <w:t> </w:t>
      </w:r>
      <w:r>
        <w:rPr>
          <w:rFonts w:ascii="Gill Sans MT"/>
          <w:i/>
          <w:color w:val="000009"/>
          <w:w w:val="130"/>
          <w:sz w:val="25"/>
        </w:rPr>
        <w:t>after</w:t>
      </w:r>
      <w:r>
        <w:rPr>
          <w:rFonts w:ascii="Gill Sans MT"/>
          <w:i/>
          <w:color w:val="000009"/>
          <w:spacing w:val="-14"/>
          <w:w w:val="130"/>
          <w:sz w:val="25"/>
        </w:rPr>
        <w:t> </w:t>
      </w:r>
      <w:r>
        <w:rPr>
          <w:rFonts w:ascii="Gill Sans MT"/>
          <w:i/>
          <w:color w:val="000009"/>
          <w:w w:val="130"/>
          <w:sz w:val="25"/>
        </w:rPr>
        <w:t>the</w:t>
      </w:r>
      <w:r>
        <w:rPr>
          <w:rFonts w:ascii="Gill Sans MT"/>
          <w:i/>
          <w:color w:val="000009"/>
          <w:spacing w:val="-11"/>
          <w:w w:val="130"/>
          <w:sz w:val="25"/>
        </w:rPr>
        <w:t> </w:t>
      </w:r>
      <w:r>
        <w:rPr>
          <w:rFonts w:ascii="Gill Sans MT"/>
          <w:i/>
          <w:color w:val="000009"/>
          <w:w w:val="130"/>
          <w:sz w:val="25"/>
        </w:rPr>
        <w:t>said</w:t>
      </w:r>
      <w:r>
        <w:rPr>
          <w:rFonts w:ascii="Gill Sans MT"/>
          <w:i/>
          <w:color w:val="000009"/>
          <w:spacing w:val="-14"/>
          <w:w w:val="130"/>
          <w:sz w:val="25"/>
        </w:rPr>
        <w:t> </w:t>
      </w:r>
      <w:r>
        <w:rPr>
          <w:rFonts w:ascii="Gill Sans MT"/>
          <w:i/>
          <w:color w:val="000009"/>
          <w:w w:val="130"/>
          <w:sz w:val="25"/>
        </w:rPr>
        <w:t>period.</w:t>
      </w:r>
    </w:p>
    <w:p>
      <w:pPr>
        <w:pStyle w:val="BodyText"/>
        <w:spacing w:before="9"/>
        <w:rPr>
          <w:i/>
          <w:sz w:val="21"/>
        </w:rPr>
      </w:pPr>
    </w:p>
    <w:p>
      <w:pPr>
        <w:spacing w:line="232" w:lineRule="auto" w:before="0"/>
        <w:ind w:left="2546" w:right="596" w:firstLine="0"/>
        <w:jc w:val="both"/>
        <w:rPr>
          <w:rFonts w:ascii="Gill Sans MT"/>
          <w:i/>
          <w:sz w:val="25"/>
        </w:rPr>
      </w:pPr>
      <w:r>
        <w:rPr>
          <w:rFonts w:ascii="Gill Sans MT"/>
          <w:i/>
          <w:color w:val="000009"/>
          <w:w w:val="130"/>
          <w:sz w:val="25"/>
        </w:rPr>
        <w:t>(4) If any person against whom an order has been made </w:t>
      </w:r>
      <w:r>
        <w:rPr>
          <w:rFonts w:ascii="Gill Sans MT"/>
          <w:i/>
          <w:color w:val="000009"/>
          <w:w w:val="130"/>
          <w:sz w:val="25"/>
        </w:rPr>
        <w:t>under sub-section (3) fails without sufficient cause to comply with the order, the Magistrate may issue a warrant for levying the amount of maintenance or mahr or dower due in the manner provided for levying fines under</w:t>
      </w:r>
      <w:r>
        <w:rPr>
          <w:rFonts w:ascii="Gill Sans MT"/>
          <w:i/>
          <w:color w:val="000009"/>
          <w:spacing w:val="-12"/>
          <w:w w:val="130"/>
          <w:sz w:val="25"/>
        </w:rPr>
        <w:t> </w:t>
      </w:r>
      <w:r>
        <w:rPr>
          <w:rFonts w:ascii="Gill Sans MT"/>
          <w:i/>
          <w:color w:val="000009"/>
          <w:w w:val="130"/>
          <w:sz w:val="25"/>
        </w:rPr>
        <w:t>the</w:t>
      </w:r>
      <w:r>
        <w:rPr>
          <w:rFonts w:ascii="Gill Sans MT"/>
          <w:i/>
          <w:color w:val="000009"/>
          <w:spacing w:val="-12"/>
          <w:w w:val="130"/>
          <w:sz w:val="25"/>
        </w:rPr>
        <w:t> </w:t>
      </w:r>
      <w:r>
        <w:rPr>
          <w:rFonts w:ascii="Gill Sans MT"/>
          <w:i/>
          <w:color w:val="000009"/>
          <w:w w:val="130"/>
          <w:sz w:val="25"/>
        </w:rPr>
        <w:t>Code</w:t>
      </w:r>
      <w:r>
        <w:rPr>
          <w:rFonts w:ascii="Gill Sans MT"/>
          <w:i/>
          <w:color w:val="000009"/>
          <w:spacing w:val="-13"/>
          <w:w w:val="130"/>
          <w:sz w:val="25"/>
        </w:rPr>
        <w:t> </w:t>
      </w:r>
      <w:r>
        <w:rPr>
          <w:rFonts w:ascii="Gill Sans MT"/>
          <w:i/>
          <w:color w:val="000009"/>
          <w:w w:val="130"/>
          <w:sz w:val="25"/>
        </w:rPr>
        <w:t>of</w:t>
      </w:r>
      <w:r>
        <w:rPr>
          <w:rFonts w:ascii="Gill Sans MT"/>
          <w:i/>
          <w:color w:val="000009"/>
          <w:spacing w:val="-13"/>
          <w:w w:val="130"/>
          <w:sz w:val="25"/>
        </w:rPr>
        <w:t> </w:t>
      </w:r>
      <w:r>
        <w:rPr>
          <w:rFonts w:ascii="Gill Sans MT"/>
          <w:i/>
          <w:color w:val="000009"/>
          <w:w w:val="130"/>
          <w:sz w:val="25"/>
        </w:rPr>
        <w:t>Criminal</w:t>
      </w:r>
      <w:r>
        <w:rPr>
          <w:rFonts w:ascii="Gill Sans MT"/>
          <w:i/>
          <w:color w:val="000009"/>
          <w:spacing w:val="-13"/>
          <w:w w:val="130"/>
          <w:sz w:val="25"/>
        </w:rPr>
        <w:t> </w:t>
      </w:r>
      <w:r>
        <w:rPr>
          <w:rFonts w:ascii="Gill Sans MT"/>
          <w:i/>
          <w:color w:val="000009"/>
          <w:w w:val="130"/>
          <w:sz w:val="25"/>
        </w:rPr>
        <w:t>Procedure,</w:t>
      </w:r>
      <w:r>
        <w:rPr>
          <w:rFonts w:ascii="Gill Sans MT"/>
          <w:i/>
          <w:color w:val="000009"/>
          <w:spacing w:val="-13"/>
          <w:w w:val="130"/>
          <w:sz w:val="25"/>
        </w:rPr>
        <w:t> </w:t>
      </w:r>
      <w:r>
        <w:rPr>
          <w:rFonts w:ascii="Gill Sans MT"/>
          <w:i/>
          <w:color w:val="000009"/>
          <w:w w:val="130"/>
          <w:sz w:val="25"/>
        </w:rPr>
        <w:t>1973</w:t>
      </w:r>
      <w:r>
        <w:rPr>
          <w:rFonts w:ascii="Gill Sans MT"/>
          <w:i/>
          <w:color w:val="000009"/>
          <w:spacing w:val="-11"/>
          <w:w w:val="130"/>
          <w:sz w:val="25"/>
        </w:rPr>
        <w:t> </w:t>
      </w:r>
      <w:r>
        <w:rPr>
          <w:rFonts w:ascii="Gill Sans MT"/>
          <w:i/>
          <w:color w:val="000009"/>
          <w:w w:val="130"/>
          <w:sz w:val="25"/>
        </w:rPr>
        <w:t>(2</w:t>
      </w:r>
      <w:r>
        <w:rPr>
          <w:rFonts w:ascii="Gill Sans MT"/>
          <w:i/>
          <w:color w:val="000009"/>
          <w:spacing w:val="-13"/>
          <w:w w:val="130"/>
          <w:sz w:val="25"/>
        </w:rPr>
        <w:t> </w:t>
      </w:r>
      <w:r>
        <w:rPr>
          <w:rFonts w:ascii="Gill Sans MT"/>
          <w:i/>
          <w:color w:val="000009"/>
          <w:w w:val="130"/>
          <w:sz w:val="25"/>
        </w:rPr>
        <w:t>of</w:t>
      </w:r>
      <w:r>
        <w:rPr>
          <w:rFonts w:ascii="Gill Sans MT"/>
          <w:i/>
          <w:color w:val="000009"/>
          <w:spacing w:val="-12"/>
          <w:w w:val="130"/>
          <w:sz w:val="25"/>
        </w:rPr>
        <w:t> </w:t>
      </w:r>
      <w:r>
        <w:rPr>
          <w:rFonts w:ascii="Gill Sans MT"/>
          <w:i/>
          <w:color w:val="000009"/>
          <w:w w:val="130"/>
          <w:sz w:val="25"/>
        </w:rPr>
        <w:t>1974), and</w:t>
      </w:r>
      <w:r>
        <w:rPr>
          <w:rFonts w:ascii="Gill Sans MT"/>
          <w:i/>
          <w:color w:val="000009"/>
          <w:spacing w:val="14"/>
          <w:w w:val="130"/>
          <w:sz w:val="25"/>
        </w:rPr>
        <w:t> </w:t>
      </w:r>
      <w:r>
        <w:rPr>
          <w:rFonts w:ascii="Gill Sans MT"/>
          <w:i/>
          <w:color w:val="000009"/>
          <w:w w:val="130"/>
          <w:sz w:val="25"/>
        </w:rPr>
        <w:t>may</w:t>
      </w:r>
      <w:r>
        <w:rPr>
          <w:rFonts w:ascii="Gill Sans MT"/>
          <w:i/>
          <w:color w:val="000009"/>
          <w:spacing w:val="15"/>
          <w:w w:val="130"/>
          <w:sz w:val="25"/>
        </w:rPr>
        <w:t> </w:t>
      </w:r>
      <w:r>
        <w:rPr>
          <w:rFonts w:ascii="Gill Sans MT"/>
          <w:i/>
          <w:color w:val="000009"/>
          <w:w w:val="130"/>
          <w:sz w:val="25"/>
        </w:rPr>
        <w:t>sentence</w:t>
      </w:r>
      <w:r>
        <w:rPr>
          <w:rFonts w:ascii="Gill Sans MT"/>
          <w:i/>
          <w:color w:val="000009"/>
          <w:spacing w:val="15"/>
          <w:w w:val="130"/>
          <w:sz w:val="25"/>
        </w:rPr>
        <w:t> </w:t>
      </w:r>
      <w:r>
        <w:rPr>
          <w:rFonts w:ascii="Gill Sans MT"/>
          <w:i/>
          <w:color w:val="000009"/>
          <w:w w:val="130"/>
          <w:sz w:val="25"/>
        </w:rPr>
        <w:t>such</w:t>
      </w:r>
      <w:r>
        <w:rPr>
          <w:rFonts w:ascii="Gill Sans MT"/>
          <w:i/>
          <w:color w:val="000009"/>
          <w:spacing w:val="14"/>
          <w:w w:val="130"/>
          <w:sz w:val="25"/>
        </w:rPr>
        <w:t> </w:t>
      </w:r>
      <w:r>
        <w:rPr>
          <w:rFonts w:ascii="Gill Sans MT"/>
          <w:i/>
          <w:color w:val="000009"/>
          <w:w w:val="130"/>
          <w:sz w:val="25"/>
        </w:rPr>
        <w:t>person,</w:t>
      </w:r>
      <w:r>
        <w:rPr>
          <w:rFonts w:ascii="Gill Sans MT"/>
          <w:i/>
          <w:color w:val="000009"/>
          <w:spacing w:val="16"/>
          <w:w w:val="130"/>
          <w:sz w:val="25"/>
        </w:rPr>
        <w:t> </w:t>
      </w:r>
      <w:r>
        <w:rPr>
          <w:rFonts w:ascii="Gill Sans MT"/>
          <w:i/>
          <w:color w:val="000009"/>
          <w:w w:val="130"/>
          <w:sz w:val="25"/>
        </w:rPr>
        <w:t>for</w:t>
      </w:r>
      <w:r>
        <w:rPr>
          <w:rFonts w:ascii="Gill Sans MT"/>
          <w:i/>
          <w:color w:val="000009"/>
          <w:spacing w:val="16"/>
          <w:w w:val="130"/>
          <w:sz w:val="25"/>
        </w:rPr>
        <w:t> </w:t>
      </w:r>
      <w:r>
        <w:rPr>
          <w:rFonts w:ascii="Gill Sans MT"/>
          <w:i/>
          <w:color w:val="000009"/>
          <w:w w:val="130"/>
          <w:sz w:val="25"/>
        </w:rPr>
        <w:t>the</w:t>
      </w:r>
      <w:r>
        <w:rPr>
          <w:rFonts w:ascii="Gill Sans MT"/>
          <w:i/>
          <w:color w:val="000009"/>
          <w:spacing w:val="16"/>
          <w:w w:val="130"/>
          <w:sz w:val="25"/>
        </w:rPr>
        <w:t> </w:t>
      </w:r>
      <w:r>
        <w:rPr>
          <w:rFonts w:ascii="Gill Sans MT"/>
          <w:i/>
          <w:color w:val="000009"/>
          <w:w w:val="130"/>
          <w:sz w:val="25"/>
        </w:rPr>
        <w:t>whole</w:t>
      </w:r>
      <w:r>
        <w:rPr>
          <w:rFonts w:ascii="Gill Sans MT"/>
          <w:i/>
          <w:color w:val="000009"/>
          <w:spacing w:val="15"/>
          <w:w w:val="130"/>
          <w:sz w:val="25"/>
        </w:rPr>
        <w:t> </w:t>
      </w:r>
      <w:r>
        <w:rPr>
          <w:rFonts w:ascii="Gill Sans MT"/>
          <w:i/>
          <w:color w:val="000009"/>
          <w:w w:val="130"/>
          <w:sz w:val="25"/>
        </w:rPr>
        <w:t>or</w:t>
      </w:r>
      <w:r>
        <w:rPr>
          <w:rFonts w:ascii="Gill Sans MT"/>
          <w:i/>
          <w:color w:val="000009"/>
          <w:spacing w:val="16"/>
          <w:w w:val="130"/>
          <w:sz w:val="25"/>
        </w:rPr>
        <w:t> </w:t>
      </w:r>
      <w:r>
        <w:rPr>
          <w:rFonts w:ascii="Gill Sans MT"/>
          <w:i/>
          <w:color w:val="000009"/>
          <w:w w:val="130"/>
          <w:sz w:val="25"/>
        </w:rPr>
        <w:t>part</w:t>
      </w:r>
      <w:r>
        <w:rPr>
          <w:rFonts w:ascii="Gill Sans MT"/>
          <w:i/>
          <w:color w:val="000009"/>
          <w:spacing w:val="15"/>
          <w:w w:val="130"/>
          <w:sz w:val="25"/>
        </w:rPr>
        <w:t> </w:t>
      </w:r>
      <w:r>
        <w:rPr>
          <w:rFonts w:ascii="Gill Sans MT"/>
          <w:i/>
          <w:color w:val="000009"/>
          <w:w w:val="130"/>
          <w:sz w:val="25"/>
        </w:rPr>
        <w:t>of</w:t>
      </w:r>
    </w:p>
    <w:p>
      <w:pPr>
        <w:spacing w:after="0" w:line="232" w:lineRule="auto"/>
        <w:jc w:val="both"/>
        <w:rPr>
          <w:rFonts w:ascii="Gill Sans MT"/>
          <w:sz w:val="25"/>
        </w:rPr>
        <w:sectPr>
          <w:headerReference w:type="default" r:id="rId82"/>
          <w:footerReference w:type="default" r:id="rId83"/>
          <w:pgSz w:w="11900" w:h="16840"/>
          <w:pgMar w:header="994" w:footer="0" w:top="1240" w:bottom="280" w:left="940" w:right="860"/>
          <w:pgNumType w:start="17"/>
        </w:sectPr>
      </w:pPr>
    </w:p>
    <w:p>
      <w:pPr>
        <w:spacing w:line="232" w:lineRule="auto" w:before="178"/>
        <w:ind w:left="2546" w:right="600" w:firstLine="0"/>
        <w:jc w:val="both"/>
        <w:rPr>
          <w:rFonts w:ascii="Gill Sans MT"/>
          <w:i/>
          <w:sz w:val="25"/>
        </w:rPr>
      </w:pPr>
      <w:r>
        <w:rPr>
          <w:rFonts w:ascii="Gill Sans MT"/>
          <w:i/>
          <w:color w:val="000009"/>
          <w:w w:val="130"/>
          <w:sz w:val="25"/>
        </w:rPr>
        <w:t>any amount remaining unpaid after the execution of the </w:t>
      </w:r>
      <w:r>
        <w:rPr>
          <w:rFonts w:ascii="Gill Sans MT"/>
          <w:i/>
          <w:color w:val="000009"/>
          <w:w w:val="130"/>
          <w:sz w:val="25"/>
        </w:rPr>
        <w:t>warrant,</w:t>
      </w:r>
      <w:r>
        <w:rPr>
          <w:rFonts w:ascii="Gill Sans MT"/>
          <w:i/>
          <w:color w:val="000009"/>
          <w:spacing w:val="-16"/>
          <w:w w:val="130"/>
          <w:sz w:val="25"/>
        </w:rPr>
        <w:t> </w:t>
      </w:r>
      <w:r>
        <w:rPr>
          <w:rFonts w:ascii="Gill Sans MT"/>
          <w:i/>
          <w:color w:val="000009"/>
          <w:w w:val="130"/>
          <w:sz w:val="25"/>
        </w:rPr>
        <w:t>to</w:t>
      </w:r>
      <w:r>
        <w:rPr>
          <w:rFonts w:ascii="Gill Sans MT"/>
          <w:i/>
          <w:color w:val="000009"/>
          <w:spacing w:val="-16"/>
          <w:w w:val="130"/>
          <w:sz w:val="25"/>
        </w:rPr>
        <w:t> </w:t>
      </w:r>
      <w:r>
        <w:rPr>
          <w:rFonts w:ascii="Gill Sans MT"/>
          <w:i/>
          <w:color w:val="000009"/>
          <w:w w:val="130"/>
          <w:sz w:val="25"/>
        </w:rPr>
        <w:t>imprisonment</w:t>
      </w:r>
      <w:r>
        <w:rPr>
          <w:rFonts w:ascii="Gill Sans MT"/>
          <w:i/>
          <w:color w:val="000009"/>
          <w:spacing w:val="-15"/>
          <w:w w:val="130"/>
          <w:sz w:val="25"/>
        </w:rPr>
        <w:t> </w:t>
      </w:r>
      <w:r>
        <w:rPr>
          <w:rFonts w:ascii="Gill Sans MT"/>
          <w:i/>
          <w:color w:val="000009"/>
          <w:w w:val="130"/>
          <w:sz w:val="25"/>
        </w:rPr>
        <w:t>for</w:t>
      </w:r>
      <w:r>
        <w:rPr>
          <w:rFonts w:ascii="Gill Sans MT"/>
          <w:i/>
          <w:color w:val="000009"/>
          <w:spacing w:val="-16"/>
          <w:w w:val="130"/>
          <w:sz w:val="25"/>
        </w:rPr>
        <w:t> </w:t>
      </w:r>
      <w:r>
        <w:rPr>
          <w:rFonts w:ascii="Gill Sans MT"/>
          <w:i/>
          <w:color w:val="000009"/>
          <w:w w:val="130"/>
          <w:sz w:val="25"/>
        </w:rPr>
        <w:t>a</w:t>
      </w:r>
      <w:r>
        <w:rPr>
          <w:rFonts w:ascii="Gill Sans MT"/>
          <w:i/>
          <w:color w:val="000009"/>
          <w:spacing w:val="-13"/>
          <w:w w:val="130"/>
          <w:sz w:val="25"/>
        </w:rPr>
        <w:t> </w:t>
      </w:r>
      <w:r>
        <w:rPr>
          <w:rFonts w:ascii="Gill Sans MT"/>
          <w:i/>
          <w:color w:val="000009"/>
          <w:w w:val="130"/>
          <w:sz w:val="25"/>
        </w:rPr>
        <w:t>term</w:t>
      </w:r>
      <w:r>
        <w:rPr>
          <w:rFonts w:ascii="Gill Sans MT"/>
          <w:i/>
          <w:color w:val="000009"/>
          <w:spacing w:val="-15"/>
          <w:w w:val="130"/>
          <w:sz w:val="25"/>
        </w:rPr>
        <w:t> </w:t>
      </w:r>
      <w:r>
        <w:rPr>
          <w:rFonts w:ascii="Gill Sans MT"/>
          <w:i/>
          <w:color w:val="000009"/>
          <w:w w:val="130"/>
          <w:sz w:val="25"/>
        </w:rPr>
        <w:t>which</w:t>
      </w:r>
      <w:r>
        <w:rPr>
          <w:rFonts w:ascii="Gill Sans MT"/>
          <w:i/>
          <w:color w:val="000009"/>
          <w:spacing w:val="-13"/>
          <w:w w:val="130"/>
          <w:sz w:val="25"/>
        </w:rPr>
        <w:t> </w:t>
      </w:r>
      <w:r>
        <w:rPr>
          <w:rFonts w:ascii="Gill Sans MT"/>
          <w:i/>
          <w:color w:val="000009"/>
          <w:w w:val="130"/>
          <w:sz w:val="25"/>
        </w:rPr>
        <w:t>may</w:t>
      </w:r>
      <w:r>
        <w:rPr>
          <w:rFonts w:ascii="Gill Sans MT"/>
          <w:i/>
          <w:color w:val="000009"/>
          <w:spacing w:val="-15"/>
          <w:w w:val="130"/>
          <w:sz w:val="25"/>
        </w:rPr>
        <w:t> </w:t>
      </w:r>
      <w:r>
        <w:rPr>
          <w:rFonts w:ascii="Gill Sans MT"/>
          <w:i/>
          <w:color w:val="000009"/>
          <w:w w:val="130"/>
          <w:sz w:val="25"/>
        </w:rPr>
        <w:t>extend</w:t>
      </w:r>
      <w:r>
        <w:rPr>
          <w:rFonts w:ascii="Gill Sans MT"/>
          <w:i/>
          <w:color w:val="000009"/>
          <w:spacing w:val="-15"/>
          <w:w w:val="130"/>
          <w:sz w:val="25"/>
        </w:rPr>
        <w:t> </w:t>
      </w:r>
      <w:r>
        <w:rPr>
          <w:rFonts w:ascii="Gill Sans MT"/>
          <w:i/>
          <w:color w:val="000009"/>
          <w:w w:val="130"/>
          <w:sz w:val="25"/>
        </w:rPr>
        <w:t>to one year or until payment if sooner made, subject to such person being heard in defence and the said sentence being imposed according to the provisions of the said</w:t>
      </w:r>
      <w:r>
        <w:rPr>
          <w:rFonts w:ascii="Gill Sans MT"/>
          <w:i/>
          <w:color w:val="000009"/>
          <w:spacing w:val="-30"/>
          <w:w w:val="130"/>
          <w:sz w:val="25"/>
        </w:rPr>
        <w:t> </w:t>
      </w:r>
      <w:r>
        <w:rPr>
          <w:rFonts w:ascii="Gill Sans MT"/>
          <w:i/>
          <w:color w:val="000009"/>
          <w:w w:val="130"/>
          <w:sz w:val="25"/>
        </w:rPr>
        <w:t>Code.</w:t>
      </w:r>
    </w:p>
    <w:p>
      <w:pPr>
        <w:pStyle w:val="BodyText"/>
        <w:rPr>
          <w:i/>
          <w:sz w:val="28"/>
        </w:rPr>
      </w:pPr>
    </w:p>
    <w:p>
      <w:pPr>
        <w:pStyle w:val="ListParagraph"/>
        <w:numPr>
          <w:ilvl w:val="0"/>
          <w:numId w:val="13"/>
        </w:numPr>
        <w:tabs>
          <w:tab w:pos="2132" w:val="left" w:leader="none"/>
        </w:tabs>
        <w:spacing w:line="482" w:lineRule="auto" w:before="231" w:after="0"/>
        <w:ind w:left="1470" w:right="577" w:firstLine="0"/>
        <w:jc w:val="both"/>
        <w:rPr>
          <w:sz w:val="24"/>
        </w:rPr>
      </w:pPr>
      <w:r>
        <w:rPr>
          <w:color w:val="000009"/>
          <w:w w:val="125"/>
          <w:sz w:val="24"/>
        </w:rPr>
        <w:t>Under Section 3(1) of the 1986 </w:t>
      </w:r>
      <w:r>
        <w:rPr>
          <w:color w:val="000009"/>
          <w:spacing w:val="-3"/>
          <w:w w:val="125"/>
          <w:sz w:val="24"/>
        </w:rPr>
        <w:t>Act </w:t>
      </w:r>
      <w:r>
        <w:rPr>
          <w:color w:val="000009"/>
          <w:w w:val="125"/>
          <w:sz w:val="24"/>
        </w:rPr>
        <w:t>for Muslim </w:t>
      </w:r>
      <w:r>
        <w:rPr>
          <w:color w:val="000009"/>
          <w:spacing w:val="-3"/>
          <w:w w:val="125"/>
          <w:sz w:val="24"/>
        </w:rPr>
        <w:t>Women, </w:t>
      </w:r>
      <w:r>
        <w:rPr>
          <w:color w:val="000009"/>
          <w:w w:val="125"/>
          <w:sz w:val="24"/>
        </w:rPr>
        <w:t>a divorced Muslim woman would be entitled to (a) a reasonable</w:t>
      </w:r>
      <w:r>
        <w:rPr>
          <w:color w:val="000009"/>
          <w:spacing w:val="-46"/>
          <w:w w:val="125"/>
          <w:sz w:val="24"/>
        </w:rPr>
        <w:t> </w:t>
      </w:r>
      <w:r>
        <w:rPr>
          <w:color w:val="000009"/>
          <w:w w:val="125"/>
          <w:sz w:val="24"/>
        </w:rPr>
        <w:t>and fair provision and maintenance to be made and paid to her within the iddat period by her former husband; (b) where she herself maintains the children born to her before or after her divorce, a reasonable and fair provision and maintenance to be made and paid by her former husband for a period of two years from the respective dates of birth of such children; (c) an amount equal to the sum of mahr or dower agreed to be paid to her at the time of her marriage, or at any time thereafter, according to Muslim law; and (d) to all the properties given to her before or at the time of marriage or after her marriage by her relatives or friends or the husband or any relatives of the husband or his</w:t>
      </w:r>
      <w:r>
        <w:rPr>
          <w:color w:val="000009"/>
          <w:spacing w:val="-56"/>
          <w:w w:val="125"/>
          <w:sz w:val="24"/>
        </w:rPr>
        <w:t> </w:t>
      </w:r>
      <w:r>
        <w:rPr>
          <w:color w:val="000009"/>
          <w:w w:val="125"/>
          <w:sz w:val="24"/>
        </w:rPr>
        <w:t>friends.</w:t>
      </w:r>
    </w:p>
    <w:p>
      <w:pPr>
        <w:pStyle w:val="BodyText"/>
        <w:rPr>
          <w:sz w:val="28"/>
        </w:rPr>
      </w:pPr>
    </w:p>
    <w:p>
      <w:pPr>
        <w:pStyle w:val="ListParagraph"/>
        <w:numPr>
          <w:ilvl w:val="0"/>
          <w:numId w:val="13"/>
        </w:numPr>
        <w:tabs>
          <w:tab w:pos="2132" w:val="left" w:leader="none"/>
        </w:tabs>
        <w:spacing w:line="482" w:lineRule="auto" w:before="243" w:after="0"/>
        <w:ind w:left="1470" w:right="577" w:firstLine="0"/>
        <w:jc w:val="both"/>
        <w:rPr>
          <w:sz w:val="24"/>
        </w:rPr>
      </w:pPr>
      <w:r>
        <w:rPr>
          <w:color w:val="000009"/>
          <w:w w:val="125"/>
          <w:sz w:val="24"/>
        </w:rPr>
        <w:t>Section</w:t>
      </w:r>
      <w:r>
        <w:rPr>
          <w:color w:val="000009"/>
          <w:spacing w:val="-21"/>
          <w:w w:val="125"/>
          <w:sz w:val="24"/>
        </w:rPr>
        <w:t> </w:t>
      </w:r>
      <w:r>
        <w:rPr>
          <w:color w:val="000009"/>
          <w:w w:val="125"/>
          <w:sz w:val="24"/>
        </w:rPr>
        <w:t>3(1)</w:t>
      </w:r>
      <w:r>
        <w:rPr>
          <w:color w:val="000009"/>
          <w:spacing w:val="-17"/>
          <w:w w:val="125"/>
          <w:sz w:val="24"/>
        </w:rPr>
        <w:t> </w:t>
      </w:r>
      <w:r>
        <w:rPr>
          <w:color w:val="000009"/>
          <w:w w:val="125"/>
          <w:sz w:val="24"/>
        </w:rPr>
        <w:t>of</w:t>
      </w:r>
      <w:r>
        <w:rPr>
          <w:color w:val="000009"/>
          <w:spacing w:val="-19"/>
          <w:w w:val="125"/>
          <w:sz w:val="24"/>
        </w:rPr>
        <w:t> </w:t>
      </w:r>
      <w:r>
        <w:rPr>
          <w:color w:val="000009"/>
          <w:w w:val="125"/>
          <w:sz w:val="24"/>
        </w:rPr>
        <w:t>the</w:t>
      </w:r>
      <w:r>
        <w:rPr>
          <w:color w:val="000009"/>
          <w:spacing w:val="-19"/>
          <w:w w:val="125"/>
          <w:sz w:val="24"/>
        </w:rPr>
        <w:t> </w:t>
      </w:r>
      <w:r>
        <w:rPr>
          <w:color w:val="000009"/>
          <w:w w:val="125"/>
          <w:sz w:val="24"/>
        </w:rPr>
        <w:t>1986</w:t>
      </w:r>
      <w:r>
        <w:rPr>
          <w:color w:val="000009"/>
          <w:spacing w:val="-20"/>
          <w:w w:val="125"/>
          <w:sz w:val="24"/>
        </w:rPr>
        <w:t> </w:t>
      </w:r>
      <w:r>
        <w:rPr>
          <w:color w:val="000009"/>
          <w:w w:val="125"/>
          <w:sz w:val="24"/>
        </w:rPr>
        <w:t>Act</w:t>
      </w:r>
      <w:r>
        <w:rPr>
          <w:color w:val="000009"/>
          <w:spacing w:val="-18"/>
          <w:w w:val="125"/>
          <w:sz w:val="24"/>
        </w:rPr>
        <w:t> </w:t>
      </w:r>
      <w:r>
        <w:rPr>
          <w:color w:val="000009"/>
          <w:w w:val="125"/>
          <w:sz w:val="24"/>
        </w:rPr>
        <w:t>for</w:t>
      </w:r>
      <w:r>
        <w:rPr>
          <w:color w:val="000009"/>
          <w:spacing w:val="-19"/>
          <w:w w:val="125"/>
          <w:sz w:val="24"/>
        </w:rPr>
        <w:t> </w:t>
      </w:r>
      <w:r>
        <w:rPr>
          <w:color w:val="000009"/>
          <w:w w:val="125"/>
          <w:sz w:val="24"/>
        </w:rPr>
        <w:t>Muslim</w:t>
      </w:r>
      <w:r>
        <w:rPr>
          <w:color w:val="000009"/>
          <w:spacing w:val="-18"/>
          <w:w w:val="125"/>
          <w:sz w:val="24"/>
        </w:rPr>
        <w:t> </w:t>
      </w:r>
      <w:r>
        <w:rPr>
          <w:color w:val="000009"/>
          <w:spacing w:val="-4"/>
          <w:w w:val="125"/>
          <w:sz w:val="24"/>
        </w:rPr>
        <w:t>Women,</w:t>
      </w:r>
      <w:r>
        <w:rPr>
          <w:color w:val="000009"/>
          <w:spacing w:val="-19"/>
          <w:w w:val="125"/>
          <w:sz w:val="24"/>
        </w:rPr>
        <w:t> </w:t>
      </w:r>
      <w:r>
        <w:rPr>
          <w:color w:val="000009"/>
          <w:w w:val="125"/>
          <w:sz w:val="24"/>
        </w:rPr>
        <w:t>starts</w:t>
      </w:r>
      <w:r>
        <w:rPr>
          <w:color w:val="000009"/>
          <w:spacing w:val="-19"/>
          <w:w w:val="125"/>
          <w:sz w:val="24"/>
        </w:rPr>
        <w:t> </w:t>
      </w:r>
      <w:r>
        <w:rPr>
          <w:color w:val="000009"/>
          <w:w w:val="125"/>
          <w:sz w:val="24"/>
        </w:rPr>
        <w:t>with</w:t>
      </w:r>
      <w:r>
        <w:rPr>
          <w:color w:val="000009"/>
          <w:spacing w:val="-19"/>
          <w:w w:val="125"/>
          <w:sz w:val="24"/>
        </w:rPr>
        <w:t> </w:t>
      </w:r>
      <w:r>
        <w:rPr>
          <w:color w:val="000009"/>
          <w:w w:val="125"/>
          <w:sz w:val="24"/>
        </w:rPr>
        <w:t>a non obstante clause. The non-obstante clause in Section 3(1) gives overriding effect to the substantive provisions of Section 3(1) of 1986 </w:t>
      </w:r>
      <w:r>
        <w:rPr>
          <w:color w:val="000009"/>
          <w:spacing w:val="-3"/>
          <w:w w:val="125"/>
          <w:sz w:val="24"/>
        </w:rPr>
        <w:t>Act </w:t>
      </w:r>
      <w:r>
        <w:rPr>
          <w:color w:val="000009"/>
          <w:w w:val="125"/>
          <w:sz w:val="24"/>
        </w:rPr>
        <w:t>for a Muslim women. A divorced Muslim woman would be entitled to maintenance in accordance with Section 3(1) of the 1986 Act for Muslim </w:t>
      </w:r>
      <w:r>
        <w:rPr>
          <w:color w:val="000009"/>
          <w:spacing w:val="-3"/>
          <w:w w:val="125"/>
          <w:sz w:val="24"/>
        </w:rPr>
        <w:t>Women, </w:t>
      </w:r>
      <w:r>
        <w:rPr>
          <w:color w:val="000009"/>
          <w:w w:val="125"/>
          <w:sz w:val="24"/>
        </w:rPr>
        <w:t>notwithstanding anything contained in any other law in force, including Sections 125 to</w:t>
      </w:r>
      <w:r>
        <w:rPr>
          <w:color w:val="000009"/>
          <w:spacing w:val="45"/>
          <w:w w:val="125"/>
          <w:sz w:val="24"/>
        </w:rPr>
        <w:t> </w:t>
      </w:r>
      <w:r>
        <w:rPr>
          <w:color w:val="000009"/>
          <w:w w:val="125"/>
          <w:sz w:val="24"/>
        </w:rPr>
        <w:t>128</w:t>
      </w:r>
    </w:p>
    <w:p>
      <w:pPr>
        <w:spacing w:after="0" w:line="482" w:lineRule="auto"/>
        <w:jc w:val="both"/>
        <w:rPr>
          <w:sz w:val="24"/>
        </w:rPr>
        <w:sectPr>
          <w:headerReference w:type="default" r:id="rId84"/>
          <w:footerReference w:type="default" r:id="rId85"/>
          <w:pgSz w:w="11900" w:h="16840"/>
          <w:pgMar w:header="994" w:footer="0" w:top="1240" w:bottom="280" w:left="940" w:right="860"/>
          <w:pgNumType w:start="18"/>
        </w:sectPr>
      </w:pPr>
    </w:p>
    <w:p>
      <w:pPr>
        <w:pStyle w:val="BodyText"/>
        <w:spacing w:line="482" w:lineRule="auto" w:before="181"/>
        <w:ind w:left="1470" w:right="579"/>
        <w:jc w:val="both"/>
      </w:pPr>
      <w:r>
        <w:rPr>
          <w:color w:val="000009"/>
          <w:w w:val="125"/>
        </w:rPr>
        <w:t>of the Cr.P.C. The non-obstante clause is restricted in its application to sub section (1) of Section 3. It does not apply to sub-Sections (2) and (3) of the 1986 Act for Muslim Women.</w:t>
      </w:r>
    </w:p>
    <w:p>
      <w:pPr>
        <w:pStyle w:val="BodyText"/>
        <w:rPr>
          <w:sz w:val="28"/>
        </w:rPr>
      </w:pPr>
    </w:p>
    <w:p>
      <w:pPr>
        <w:pStyle w:val="ListParagraph"/>
        <w:numPr>
          <w:ilvl w:val="0"/>
          <w:numId w:val="13"/>
        </w:numPr>
        <w:tabs>
          <w:tab w:pos="2132" w:val="left" w:leader="none"/>
        </w:tabs>
        <w:spacing w:line="482" w:lineRule="auto" w:before="237" w:after="0"/>
        <w:ind w:left="1412" w:right="576" w:firstLine="0"/>
        <w:jc w:val="both"/>
        <w:rPr>
          <w:sz w:val="24"/>
        </w:rPr>
      </w:pPr>
      <w:r>
        <w:rPr>
          <w:color w:val="000009"/>
          <w:w w:val="125"/>
          <w:sz w:val="24"/>
        </w:rPr>
        <w:t>Section 2(c) of the 1986 </w:t>
      </w:r>
      <w:r>
        <w:rPr>
          <w:color w:val="000009"/>
          <w:spacing w:val="-3"/>
          <w:w w:val="125"/>
          <w:sz w:val="24"/>
        </w:rPr>
        <w:t>Act </w:t>
      </w:r>
      <w:r>
        <w:rPr>
          <w:color w:val="000009"/>
          <w:w w:val="125"/>
          <w:sz w:val="24"/>
        </w:rPr>
        <w:t>for Muslim women defines “Magistrate to mean Magistrate of the </w:t>
      </w:r>
      <w:r>
        <w:rPr>
          <w:color w:val="000009"/>
          <w:spacing w:val="-5"/>
          <w:w w:val="125"/>
          <w:sz w:val="24"/>
        </w:rPr>
        <w:t>First </w:t>
      </w:r>
      <w:r>
        <w:rPr>
          <w:color w:val="000009"/>
          <w:w w:val="125"/>
          <w:sz w:val="24"/>
        </w:rPr>
        <w:t>Class, </w:t>
      </w:r>
      <w:r>
        <w:rPr>
          <w:color w:val="000009"/>
          <w:spacing w:val="-3"/>
          <w:w w:val="125"/>
          <w:sz w:val="24"/>
        </w:rPr>
        <w:t>exercising </w:t>
      </w:r>
      <w:r>
        <w:rPr>
          <w:color w:val="000009"/>
          <w:w w:val="125"/>
          <w:sz w:val="24"/>
        </w:rPr>
        <w:t>jurisdiction</w:t>
      </w:r>
      <w:r>
        <w:rPr>
          <w:color w:val="000009"/>
          <w:spacing w:val="-22"/>
          <w:w w:val="125"/>
          <w:sz w:val="24"/>
        </w:rPr>
        <w:t> </w:t>
      </w:r>
      <w:r>
        <w:rPr>
          <w:color w:val="000009"/>
          <w:w w:val="125"/>
          <w:sz w:val="24"/>
        </w:rPr>
        <w:t>under</w:t>
      </w:r>
      <w:r>
        <w:rPr>
          <w:color w:val="000009"/>
          <w:spacing w:val="-22"/>
          <w:w w:val="125"/>
          <w:sz w:val="24"/>
        </w:rPr>
        <w:t> </w:t>
      </w:r>
      <w:r>
        <w:rPr>
          <w:color w:val="000009"/>
          <w:w w:val="125"/>
          <w:sz w:val="24"/>
        </w:rPr>
        <w:t>the</w:t>
      </w:r>
      <w:r>
        <w:rPr>
          <w:color w:val="000009"/>
          <w:spacing w:val="-20"/>
          <w:w w:val="125"/>
          <w:sz w:val="24"/>
        </w:rPr>
        <w:t> </w:t>
      </w:r>
      <w:r>
        <w:rPr>
          <w:color w:val="000009"/>
          <w:w w:val="125"/>
          <w:sz w:val="24"/>
        </w:rPr>
        <w:t>Code</w:t>
      </w:r>
      <w:r>
        <w:rPr>
          <w:color w:val="000009"/>
          <w:spacing w:val="-21"/>
          <w:w w:val="125"/>
          <w:sz w:val="24"/>
        </w:rPr>
        <w:t> </w:t>
      </w:r>
      <w:r>
        <w:rPr>
          <w:color w:val="000009"/>
          <w:w w:val="125"/>
          <w:sz w:val="24"/>
        </w:rPr>
        <w:t>of</w:t>
      </w:r>
      <w:r>
        <w:rPr>
          <w:color w:val="000009"/>
          <w:spacing w:val="-22"/>
          <w:w w:val="125"/>
          <w:sz w:val="24"/>
        </w:rPr>
        <w:t> </w:t>
      </w:r>
      <w:r>
        <w:rPr>
          <w:color w:val="000009"/>
          <w:w w:val="125"/>
          <w:sz w:val="24"/>
        </w:rPr>
        <w:t>Criminal</w:t>
      </w:r>
      <w:r>
        <w:rPr>
          <w:color w:val="000009"/>
          <w:spacing w:val="-21"/>
          <w:w w:val="125"/>
          <w:sz w:val="24"/>
        </w:rPr>
        <w:t> </w:t>
      </w:r>
      <w:r>
        <w:rPr>
          <w:color w:val="000009"/>
          <w:w w:val="125"/>
          <w:sz w:val="24"/>
        </w:rPr>
        <w:t>Procedure,</w:t>
      </w:r>
      <w:r>
        <w:rPr>
          <w:color w:val="000009"/>
          <w:spacing w:val="-22"/>
          <w:w w:val="125"/>
          <w:sz w:val="24"/>
        </w:rPr>
        <w:t> </w:t>
      </w:r>
      <w:r>
        <w:rPr>
          <w:color w:val="000009"/>
          <w:w w:val="125"/>
          <w:sz w:val="24"/>
        </w:rPr>
        <w:t>1973</w:t>
      </w:r>
      <w:r>
        <w:rPr>
          <w:color w:val="000009"/>
          <w:spacing w:val="-22"/>
          <w:w w:val="125"/>
          <w:sz w:val="24"/>
        </w:rPr>
        <w:t> </w:t>
      </w:r>
      <w:r>
        <w:rPr>
          <w:color w:val="000009"/>
          <w:w w:val="125"/>
          <w:sz w:val="24"/>
        </w:rPr>
        <w:t>in</w:t>
      </w:r>
      <w:r>
        <w:rPr>
          <w:color w:val="000009"/>
          <w:spacing w:val="-21"/>
          <w:w w:val="125"/>
          <w:sz w:val="24"/>
        </w:rPr>
        <w:t> </w:t>
      </w:r>
      <w:r>
        <w:rPr>
          <w:color w:val="000009"/>
          <w:w w:val="125"/>
          <w:sz w:val="24"/>
        </w:rPr>
        <w:t>the</w:t>
      </w:r>
      <w:r>
        <w:rPr>
          <w:color w:val="000009"/>
          <w:spacing w:val="-21"/>
          <w:w w:val="125"/>
          <w:sz w:val="24"/>
        </w:rPr>
        <w:t> </w:t>
      </w:r>
      <w:r>
        <w:rPr>
          <w:color w:val="000009"/>
          <w:spacing w:val="-3"/>
          <w:w w:val="125"/>
          <w:sz w:val="24"/>
        </w:rPr>
        <w:t>area </w:t>
      </w:r>
      <w:r>
        <w:rPr>
          <w:color w:val="000009"/>
          <w:w w:val="125"/>
          <w:sz w:val="24"/>
        </w:rPr>
        <w:t>where the divorced woman</w:t>
      </w:r>
      <w:r>
        <w:rPr>
          <w:color w:val="000009"/>
          <w:spacing w:val="-37"/>
          <w:w w:val="125"/>
          <w:sz w:val="24"/>
        </w:rPr>
        <w:t> </w:t>
      </w:r>
      <w:r>
        <w:rPr>
          <w:color w:val="000009"/>
          <w:w w:val="125"/>
          <w:sz w:val="24"/>
        </w:rPr>
        <w:t>resides”.</w:t>
      </w:r>
    </w:p>
    <w:p>
      <w:pPr>
        <w:pStyle w:val="BodyText"/>
        <w:rPr>
          <w:sz w:val="28"/>
        </w:rPr>
      </w:pPr>
    </w:p>
    <w:p>
      <w:pPr>
        <w:pStyle w:val="ListParagraph"/>
        <w:numPr>
          <w:ilvl w:val="0"/>
          <w:numId w:val="13"/>
        </w:numPr>
        <w:tabs>
          <w:tab w:pos="2132" w:val="left" w:leader="none"/>
        </w:tabs>
        <w:spacing w:line="482" w:lineRule="auto" w:before="229" w:after="0"/>
        <w:ind w:left="1412" w:right="578" w:firstLine="0"/>
        <w:jc w:val="both"/>
        <w:rPr>
          <w:sz w:val="24"/>
        </w:rPr>
      </w:pPr>
      <w:r>
        <w:rPr>
          <w:color w:val="000009"/>
          <w:w w:val="125"/>
          <w:sz w:val="24"/>
        </w:rPr>
        <w:t>Section 4 of the 1986 </w:t>
      </w:r>
      <w:r>
        <w:rPr>
          <w:color w:val="000009"/>
          <w:spacing w:val="-3"/>
          <w:w w:val="125"/>
          <w:sz w:val="24"/>
        </w:rPr>
        <w:t>Act </w:t>
      </w:r>
      <w:r>
        <w:rPr>
          <w:color w:val="000009"/>
          <w:w w:val="125"/>
          <w:sz w:val="24"/>
        </w:rPr>
        <w:t>for Muslim </w:t>
      </w:r>
      <w:r>
        <w:rPr>
          <w:color w:val="000009"/>
          <w:spacing w:val="-4"/>
          <w:w w:val="125"/>
          <w:sz w:val="24"/>
        </w:rPr>
        <w:t>Women, </w:t>
      </w:r>
      <w:r>
        <w:rPr>
          <w:color w:val="000009"/>
          <w:w w:val="125"/>
          <w:sz w:val="24"/>
        </w:rPr>
        <w:t>enabling the Magistrate to direct relatives to pay maintenance in certain circumstances, is not relevant for the purpose of this application. Section 5 which gives the option to the divorced woman and her husband</w:t>
      </w:r>
      <w:r>
        <w:rPr>
          <w:color w:val="000009"/>
          <w:spacing w:val="-7"/>
          <w:w w:val="125"/>
          <w:sz w:val="24"/>
        </w:rPr>
        <w:t> </w:t>
      </w:r>
      <w:r>
        <w:rPr>
          <w:color w:val="000009"/>
          <w:w w:val="125"/>
          <w:sz w:val="24"/>
        </w:rPr>
        <w:t>to</w:t>
      </w:r>
      <w:r>
        <w:rPr>
          <w:color w:val="000009"/>
          <w:spacing w:val="-5"/>
          <w:w w:val="125"/>
          <w:sz w:val="24"/>
        </w:rPr>
        <w:t> </w:t>
      </w:r>
      <w:r>
        <w:rPr>
          <w:color w:val="000009"/>
          <w:w w:val="125"/>
          <w:sz w:val="24"/>
        </w:rPr>
        <w:t>be</w:t>
      </w:r>
      <w:r>
        <w:rPr>
          <w:color w:val="000009"/>
          <w:spacing w:val="-6"/>
          <w:w w:val="125"/>
          <w:sz w:val="24"/>
        </w:rPr>
        <w:t> </w:t>
      </w:r>
      <w:r>
        <w:rPr>
          <w:color w:val="000009"/>
          <w:w w:val="125"/>
          <w:sz w:val="24"/>
        </w:rPr>
        <w:t>governed</w:t>
      </w:r>
      <w:r>
        <w:rPr>
          <w:color w:val="000009"/>
          <w:spacing w:val="-5"/>
          <w:w w:val="125"/>
          <w:sz w:val="24"/>
        </w:rPr>
        <w:t> </w:t>
      </w:r>
      <w:r>
        <w:rPr>
          <w:color w:val="000009"/>
          <w:w w:val="125"/>
          <w:sz w:val="24"/>
        </w:rPr>
        <w:t>by</w:t>
      </w:r>
      <w:r>
        <w:rPr>
          <w:color w:val="000009"/>
          <w:spacing w:val="-7"/>
          <w:w w:val="125"/>
          <w:sz w:val="24"/>
        </w:rPr>
        <w:t> </w:t>
      </w:r>
      <w:r>
        <w:rPr>
          <w:color w:val="000009"/>
          <w:w w:val="125"/>
          <w:sz w:val="24"/>
        </w:rPr>
        <w:t>the</w:t>
      </w:r>
      <w:r>
        <w:rPr>
          <w:color w:val="000009"/>
          <w:spacing w:val="-6"/>
          <w:w w:val="125"/>
          <w:sz w:val="24"/>
        </w:rPr>
        <w:t> </w:t>
      </w:r>
      <w:r>
        <w:rPr>
          <w:color w:val="000009"/>
          <w:w w:val="125"/>
          <w:sz w:val="24"/>
        </w:rPr>
        <w:t>provisions</w:t>
      </w:r>
      <w:r>
        <w:rPr>
          <w:color w:val="000009"/>
          <w:spacing w:val="-6"/>
          <w:w w:val="125"/>
          <w:sz w:val="24"/>
        </w:rPr>
        <w:t> </w:t>
      </w:r>
      <w:r>
        <w:rPr>
          <w:color w:val="000009"/>
          <w:w w:val="125"/>
          <w:sz w:val="24"/>
        </w:rPr>
        <w:t>of</w:t>
      </w:r>
      <w:r>
        <w:rPr>
          <w:color w:val="000009"/>
          <w:spacing w:val="-5"/>
          <w:w w:val="125"/>
          <w:sz w:val="24"/>
        </w:rPr>
        <w:t> </w:t>
      </w:r>
      <w:r>
        <w:rPr>
          <w:color w:val="000009"/>
          <w:w w:val="125"/>
          <w:sz w:val="24"/>
        </w:rPr>
        <w:t>Section</w:t>
      </w:r>
      <w:r>
        <w:rPr>
          <w:color w:val="000009"/>
          <w:spacing w:val="-5"/>
          <w:w w:val="125"/>
          <w:sz w:val="24"/>
        </w:rPr>
        <w:t> </w:t>
      </w:r>
      <w:r>
        <w:rPr>
          <w:color w:val="000009"/>
          <w:w w:val="125"/>
          <w:sz w:val="24"/>
        </w:rPr>
        <w:t>125</w:t>
      </w:r>
      <w:r>
        <w:rPr>
          <w:color w:val="000009"/>
          <w:spacing w:val="-5"/>
          <w:w w:val="125"/>
          <w:sz w:val="24"/>
        </w:rPr>
        <w:t> </w:t>
      </w:r>
      <w:r>
        <w:rPr>
          <w:color w:val="000009"/>
          <w:w w:val="125"/>
          <w:sz w:val="24"/>
        </w:rPr>
        <w:t>to</w:t>
      </w:r>
      <w:r>
        <w:rPr>
          <w:color w:val="000009"/>
          <w:spacing w:val="-5"/>
          <w:w w:val="125"/>
          <w:sz w:val="24"/>
        </w:rPr>
        <w:t> </w:t>
      </w:r>
      <w:r>
        <w:rPr>
          <w:color w:val="000009"/>
          <w:w w:val="125"/>
          <w:sz w:val="24"/>
        </w:rPr>
        <w:t>128</w:t>
      </w:r>
      <w:r>
        <w:rPr>
          <w:color w:val="000009"/>
          <w:spacing w:val="-5"/>
          <w:w w:val="125"/>
          <w:sz w:val="24"/>
        </w:rPr>
        <w:t> </w:t>
      </w:r>
      <w:r>
        <w:rPr>
          <w:color w:val="000009"/>
          <w:w w:val="125"/>
          <w:sz w:val="24"/>
        </w:rPr>
        <w:t>of the </w:t>
      </w:r>
      <w:r>
        <w:rPr>
          <w:color w:val="000009"/>
          <w:spacing w:val="-9"/>
          <w:w w:val="125"/>
          <w:sz w:val="24"/>
        </w:rPr>
        <w:t>Cr.P.C., </w:t>
      </w:r>
      <w:r>
        <w:rPr>
          <w:color w:val="000009"/>
          <w:w w:val="125"/>
          <w:sz w:val="24"/>
        </w:rPr>
        <w:t>provided they give a declaration by affidavit, is also not attracted in this case, since the Respondent has not agreed to be governed</w:t>
      </w:r>
      <w:r>
        <w:rPr>
          <w:color w:val="000009"/>
          <w:spacing w:val="-15"/>
          <w:w w:val="125"/>
          <w:sz w:val="24"/>
        </w:rPr>
        <w:t> </w:t>
      </w:r>
      <w:r>
        <w:rPr>
          <w:color w:val="000009"/>
          <w:w w:val="125"/>
          <w:sz w:val="24"/>
        </w:rPr>
        <w:t>by</w:t>
      </w:r>
      <w:r>
        <w:rPr>
          <w:color w:val="000009"/>
          <w:spacing w:val="-16"/>
          <w:w w:val="125"/>
          <w:sz w:val="24"/>
        </w:rPr>
        <w:t> </w:t>
      </w:r>
      <w:r>
        <w:rPr>
          <w:color w:val="000009"/>
          <w:w w:val="125"/>
          <w:sz w:val="24"/>
        </w:rPr>
        <w:t>the</w:t>
      </w:r>
      <w:r>
        <w:rPr>
          <w:color w:val="000009"/>
          <w:spacing w:val="-14"/>
          <w:w w:val="125"/>
          <w:sz w:val="24"/>
        </w:rPr>
        <w:t> </w:t>
      </w:r>
      <w:r>
        <w:rPr>
          <w:color w:val="000009"/>
          <w:w w:val="125"/>
          <w:sz w:val="24"/>
        </w:rPr>
        <w:t>provisions</w:t>
      </w:r>
      <w:r>
        <w:rPr>
          <w:color w:val="000009"/>
          <w:spacing w:val="-15"/>
          <w:w w:val="125"/>
          <w:sz w:val="24"/>
        </w:rPr>
        <w:t> </w:t>
      </w:r>
      <w:r>
        <w:rPr>
          <w:color w:val="000009"/>
          <w:w w:val="125"/>
          <w:sz w:val="24"/>
        </w:rPr>
        <w:t>of</w:t>
      </w:r>
      <w:r>
        <w:rPr>
          <w:color w:val="000009"/>
          <w:spacing w:val="-14"/>
          <w:w w:val="125"/>
          <w:sz w:val="24"/>
        </w:rPr>
        <w:t> </w:t>
      </w:r>
      <w:r>
        <w:rPr>
          <w:color w:val="000009"/>
          <w:w w:val="125"/>
          <w:sz w:val="24"/>
        </w:rPr>
        <w:t>Sections</w:t>
      </w:r>
      <w:r>
        <w:rPr>
          <w:color w:val="000009"/>
          <w:spacing w:val="-14"/>
          <w:w w:val="125"/>
          <w:sz w:val="24"/>
        </w:rPr>
        <w:t> </w:t>
      </w:r>
      <w:r>
        <w:rPr>
          <w:color w:val="000009"/>
          <w:w w:val="125"/>
          <w:sz w:val="24"/>
        </w:rPr>
        <w:t>125</w:t>
      </w:r>
      <w:r>
        <w:rPr>
          <w:color w:val="000009"/>
          <w:spacing w:val="-15"/>
          <w:w w:val="125"/>
          <w:sz w:val="24"/>
        </w:rPr>
        <w:t> </w:t>
      </w:r>
      <w:r>
        <w:rPr>
          <w:color w:val="000009"/>
          <w:w w:val="125"/>
          <w:sz w:val="24"/>
        </w:rPr>
        <w:t>to</w:t>
      </w:r>
      <w:r>
        <w:rPr>
          <w:color w:val="000009"/>
          <w:spacing w:val="-17"/>
          <w:w w:val="125"/>
          <w:sz w:val="24"/>
        </w:rPr>
        <w:t> </w:t>
      </w:r>
      <w:r>
        <w:rPr>
          <w:color w:val="000009"/>
          <w:w w:val="125"/>
          <w:sz w:val="24"/>
        </w:rPr>
        <w:t>128</w:t>
      </w:r>
      <w:r>
        <w:rPr>
          <w:color w:val="000009"/>
          <w:spacing w:val="-14"/>
          <w:w w:val="125"/>
          <w:sz w:val="24"/>
        </w:rPr>
        <w:t> </w:t>
      </w:r>
      <w:r>
        <w:rPr>
          <w:color w:val="000009"/>
          <w:w w:val="125"/>
          <w:sz w:val="24"/>
        </w:rPr>
        <w:t>of</w:t>
      </w:r>
      <w:r>
        <w:rPr>
          <w:color w:val="000009"/>
          <w:spacing w:val="-17"/>
          <w:w w:val="125"/>
          <w:sz w:val="24"/>
        </w:rPr>
        <w:t> </w:t>
      </w:r>
      <w:r>
        <w:rPr>
          <w:color w:val="000009"/>
          <w:w w:val="125"/>
          <w:sz w:val="24"/>
        </w:rPr>
        <w:t>the</w:t>
      </w:r>
      <w:r>
        <w:rPr>
          <w:color w:val="000009"/>
          <w:spacing w:val="-14"/>
          <w:w w:val="125"/>
          <w:sz w:val="24"/>
        </w:rPr>
        <w:t> </w:t>
      </w:r>
      <w:r>
        <w:rPr>
          <w:color w:val="000009"/>
          <w:spacing w:val="-10"/>
          <w:w w:val="125"/>
          <w:sz w:val="24"/>
        </w:rPr>
        <w:t>Cr.P.C.</w:t>
      </w:r>
    </w:p>
    <w:p>
      <w:pPr>
        <w:pStyle w:val="BodyText"/>
        <w:rPr>
          <w:sz w:val="28"/>
        </w:rPr>
      </w:pPr>
    </w:p>
    <w:p>
      <w:pPr>
        <w:pStyle w:val="ListParagraph"/>
        <w:numPr>
          <w:ilvl w:val="0"/>
          <w:numId w:val="13"/>
        </w:numPr>
        <w:tabs>
          <w:tab w:pos="2132" w:val="left" w:leader="none"/>
        </w:tabs>
        <w:spacing w:line="482" w:lineRule="auto" w:before="240" w:after="0"/>
        <w:ind w:left="1412" w:right="567" w:firstLine="0"/>
        <w:jc w:val="both"/>
        <w:rPr>
          <w:sz w:val="24"/>
        </w:rPr>
      </w:pPr>
      <w:r>
        <w:rPr>
          <w:color w:val="000009"/>
          <w:w w:val="125"/>
          <w:sz w:val="24"/>
        </w:rPr>
        <w:t>Section 7 provides that every application by a divorced Muslim woman under Section 125 or Section 127 of the </w:t>
      </w:r>
      <w:r>
        <w:rPr>
          <w:color w:val="000009"/>
          <w:spacing w:val="-8"/>
          <w:w w:val="125"/>
          <w:sz w:val="24"/>
        </w:rPr>
        <w:t>Cr.P.C., </w:t>
      </w:r>
      <w:r>
        <w:rPr>
          <w:color w:val="000009"/>
          <w:w w:val="125"/>
          <w:sz w:val="24"/>
        </w:rPr>
        <w:t>pending before a Magistrate at the time of commencement of the 1986 Act for Muslim </w:t>
      </w:r>
      <w:r>
        <w:rPr>
          <w:color w:val="000009"/>
          <w:spacing w:val="-4"/>
          <w:w w:val="125"/>
          <w:sz w:val="24"/>
        </w:rPr>
        <w:t>Women</w:t>
      </w:r>
      <w:r>
        <w:rPr>
          <w:color w:val="000009"/>
          <w:spacing w:val="75"/>
          <w:w w:val="125"/>
          <w:sz w:val="24"/>
        </w:rPr>
        <w:t> </w:t>
      </w:r>
      <w:r>
        <w:rPr>
          <w:color w:val="000009"/>
          <w:w w:val="125"/>
          <w:sz w:val="24"/>
        </w:rPr>
        <w:t>shall, notwithstanding anything contained in that Code, and subject to the provisions of Section 5 of the 1986 </w:t>
      </w:r>
      <w:r>
        <w:rPr>
          <w:color w:val="000009"/>
          <w:spacing w:val="-3"/>
          <w:w w:val="125"/>
          <w:sz w:val="24"/>
        </w:rPr>
        <w:t>Act </w:t>
      </w:r>
      <w:r>
        <w:rPr>
          <w:color w:val="000009"/>
          <w:w w:val="125"/>
          <w:sz w:val="24"/>
        </w:rPr>
        <w:t>for Muslim </w:t>
      </w:r>
      <w:r>
        <w:rPr>
          <w:color w:val="000009"/>
          <w:spacing w:val="-4"/>
          <w:w w:val="125"/>
          <w:sz w:val="24"/>
        </w:rPr>
        <w:t>Women, </w:t>
      </w:r>
      <w:r>
        <w:rPr>
          <w:color w:val="000009"/>
          <w:w w:val="125"/>
          <w:sz w:val="24"/>
        </w:rPr>
        <w:t>of </w:t>
      </w:r>
      <w:r>
        <w:rPr>
          <w:color w:val="000009"/>
          <w:spacing w:val="-3"/>
          <w:w w:val="125"/>
          <w:sz w:val="24"/>
        </w:rPr>
        <w:t>exercising </w:t>
      </w:r>
      <w:r>
        <w:rPr>
          <w:color w:val="000009"/>
          <w:w w:val="125"/>
          <w:sz w:val="24"/>
        </w:rPr>
        <w:t>option to be governed by the aforesaid provisions of the Code, be disposed</w:t>
      </w:r>
      <w:r>
        <w:rPr>
          <w:color w:val="000009"/>
          <w:spacing w:val="6"/>
          <w:w w:val="125"/>
          <w:sz w:val="24"/>
        </w:rPr>
        <w:t> </w:t>
      </w:r>
      <w:r>
        <w:rPr>
          <w:color w:val="000009"/>
          <w:w w:val="125"/>
          <w:sz w:val="24"/>
        </w:rPr>
        <w:t>by</w:t>
      </w:r>
    </w:p>
    <w:p>
      <w:pPr>
        <w:spacing w:after="0" w:line="482" w:lineRule="auto"/>
        <w:jc w:val="both"/>
        <w:rPr>
          <w:sz w:val="24"/>
        </w:rPr>
        <w:sectPr>
          <w:headerReference w:type="default" r:id="rId86"/>
          <w:footerReference w:type="default" r:id="rId87"/>
          <w:pgSz w:w="11900" w:h="16840"/>
          <w:pgMar w:header="994" w:footer="0" w:top="1240" w:bottom="280" w:left="940" w:right="860"/>
          <w:pgNumType w:start="19"/>
        </w:sectPr>
      </w:pPr>
    </w:p>
    <w:p>
      <w:pPr>
        <w:pStyle w:val="BodyText"/>
        <w:spacing w:line="482" w:lineRule="auto" w:before="181"/>
        <w:ind w:left="1412"/>
      </w:pPr>
      <w:r>
        <w:rPr>
          <w:color w:val="000009"/>
          <w:w w:val="125"/>
        </w:rPr>
        <w:t>the Magistrate in accordance with the provisions of 1986 Act for Muslim women.</w:t>
      </w:r>
    </w:p>
    <w:p>
      <w:pPr>
        <w:pStyle w:val="BodyText"/>
        <w:rPr>
          <w:sz w:val="28"/>
        </w:rPr>
      </w:pPr>
    </w:p>
    <w:p>
      <w:pPr>
        <w:pStyle w:val="ListParagraph"/>
        <w:numPr>
          <w:ilvl w:val="0"/>
          <w:numId w:val="13"/>
        </w:numPr>
        <w:tabs>
          <w:tab w:pos="2132" w:val="left" w:leader="none"/>
        </w:tabs>
        <w:spacing w:line="240" w:lineRule="auto" w:before="236" w:after="0"/>
        <w:ind w:left="2132" w:right="0" w:hanging="720"/>
        <w:jc w:val="both"/>
        <w:rPr>
          <w:sz w:val="24"/>
        </w:rPr>
      </w:pPr>
      <w:r>
        <w:rPr>
          <w:color w:val="000009"/>
          <w:w w:val="130"/>
          <w:sz w:val="24"/>
        </w:rPr>
        <w:t>In</w:t>
      </w:r>
      <w:r>
        <w:rPr>
          <w:color w:val="000009"/>
          <w:spacing w:val="-18"/>
          <w:w w:val="130"/>
          <w:sz w:val="24"/>
        </w:rPr>
        <w:t> </w:t>
      </w:r>
      <w:r>
        <w:rPr>
          <w:color w:val="000009"/>
          <w:w w:val="130"/>
          <w:sz w:val="24"/>
        </w:rPr>
        <w:t>this</w:t>
      </w:r>
      <w:r>
        <w:rPr>
          <w:color w:val="000009"/>
          <w:spacing w:val="-19"/>
          <w:w w:val="130"/>
          <w:sz w:val="24"/>
        </w:rPr>
        <w:t> </w:t>
      </w:r>
      <w:r>
        <w:rPr>
          <w:color w:val="000009"/>
          <w:w w:val="130"/>
          <w:sz w:val="24"/>
        </w:rPr>
        <w:t>case,</w:t>
      </w:r>
      <w:r>
        <w:rPr>
          <w:color w:val="000009"/>
          <w:spacing w:val="-20"/>
          <w:w w:val="130"/>
          <w:sz w:val="24"/>
        </w:rPr>
        <w:t> </w:t>
      </w:r>
      <w:r>
        <w:rPr>
          <w:color w:val="000009"/>
          <w:w w:val="130"/>
          <w:sz w:val="24"/>
        </w:rPr>
        <w:t>the</w:t>
      </w:r>
      <w:r>
        <w:rPr>
          <w:color w:val="000009"/>
          <w:spacing w:val="-20"/>
          <w:w w:val="130"/>
          <w:sz w:val="24"/>
        </w:rPr>
        <w:t> </w:t>
      </w:r>
      <w:r>
        <w:rPr>
          <w:color w:val="000009"/>
          <w:w w:val="130"/>
          <w:sz w:val="24"/>
        </w:rPr>
        <w:t>appellant</w:t>
      </w:r>
      <w:r>
        <w:rPr>
          <w:color w:val="000009"/>
          <w:spacing w:val="-19"/>
          <w:w w:val="130"/>
          <w:sz w:val="24"/>
        </w:rPr>
        <w:t> </w:t>
      </w:r>
      <w:r>
        <w:rPr>
          <w:color w:val="000009"/>
          <w:w w:val="130"/>
          <w:sz w:val="24"/>
        </w:rPr>
        <w:t>made</w:t>
      </w:r>
      <w:r>
        <w:rPr>
          <w:color w:val="000009"/>
          <w:spacing w:val="-19"/>
          <w:w w:val="130"/>
          <w:sz w:val="24"/>
        </w:rPr>
        <w:t> </w:t>
      </w:r>
      <w:r>
        <w:rPr>
          <w:color w:val="000009"/>
          <w:w w:val="130"/>
          <w:sz w:val="24"/>
        </w:rPr>
        <w:t>an</w:t>
      </w:r>
      <w:r>
        <w:rPr>
          <w:color w:val="000009"/>
          <w:spacing w:val="-20"/>
          <w:w w:val="130"/>
          <w:sz w:val="24"/>
        </w:rPr>
        <w:t> </w:t>
      </w:r>
      <w:r>
        <w:rPr>
          <w:color w:val="000009"/>
          <w:w w:val="130"/>
          <w:sz w:val="24"/>
        </w:rPr>
        <w:t>application</w:t>
      </w:r>
      <w:r>
        <w:rPr>
          <w:color w:val="000009"/>
          <w:spacing w:val="-18"/>
          <w:w w:val="130"/>
          <w:sz w:val="24"/>
        </w:rPr>
        <w:t> </w:t>
      </w:r>
      <w:r>
        <w:rPr>
          <w:color w:val="000009"/>
          <w:w w:val="130"/>
          <w:sz w:val="24"/>
        </w:rPr>
        <w:t>under</w:t>
      </w:r>
      <w:r>
        <w:rPr>
          <w:color w:val="000009"/>
          <w:spacing w:val="-18"/>
          <w:w w:val="130"/>
          <w:sz w:val="24"/>
        </w:rPr>
        <w:t> </w:t>
      </w:r>
      <w:r>
        <w:rPr>
          <w:color w:val="000009"/>
          <w:w w:val="130"/>
          <w:sz w:val="24"/>
        </w:rPr>
        <w:t>Section</w:t>
      </w:r>
    </w:p>
    <w:p>
      <w:pPr>
        <w:pStyle w:val="BodyText"/>
        <w:spacing w:before="3"/>
      </w:pPr>
    </w:p>
    <w:p>
      <w:pPr>
        <w:pStyle w:val="BodyText"/>
        <w:spacing w:line="482" w:lineRule="auto" w:before="1"/>
        <w:ind w:left="1412" w:right="578"/>
        <w:jc w:val="both"/>
      </w:pPr>
      <w:r>
        <w:rPr>
          <w:color w:val="000009"/>
          <w:w w:val="130"/>
        </w:rPr>
        <w:t>125 of </w:t>
      </w:r>
      <w:r>
        <w:rPr>
          <w:color w:val="000009"/>
          <w:spacing w:val="-9"/>
          <w:w w:val="130"/>
        </w:rPr>
        <w:t>Cr.P.C. </w:t>
      </w:r>
      <w:r>
        <w:rPr>
          <w:color w:val="000009"/>
          <w:w w:val="130"/>
        </w:rPr>
        <w:t>claiming maintenance as wife. In course of the proceedings, it transpired that the appellant’s husband had divorced her by the </w:t>
      </w:r>
      <w:r>
        <w:rPr>
          <w:color w:val="000009"/>
          <w:spacing w:val="-6"/>
          <w:w w:val="130"/>
        </w:rPr>
        <w:t>‘Triple </w:t>
      </w:r>
      <w:r>
        <w:rPr>
          <w:color w:val="000009"/>
          <w:spacing w:val="-8"/>
          <w:w w:val="130"/>
        </w:rPr>
        <w:t>Talaq’ </w:t>
      </w:r>
      <w:r>
        <w:rPr>
          <w:color w:val="000009"/>
          <w:w w:val="130"/>
        </w:rPr>
        <w:t>method, after which the application of the appellant was treated as an application under Section</w:t>
      </w:r>
      <w:r>
        <w:rPr>
          <w:color w:val="000009"/>
          <w:spacing w:val="-29"/>
          <w:w w:val="130"/>
        </w:rPr>
        <w:t> </w:t>
      </w:r>
      <w:r>
        <w:rPr>
          <w:color w:val="000009"/>
          <w:w w:val="130"/>
        </w:rPr>
        <w:t>3</w:t>
      </w:r>
      <w:r>
        <w:rPr>
          <w:color w:val="000009"/>
          <w:spacing w:val="-29"/>
          <w:w w:val="130"/>
        </w:rPr>
        <w:t> </w:t>
      </w:r>
      <w:r>
        <w:rPr>
          <w:color w:val="000009"/>
          <w:w w:val="130"/>
        </w:rPr>
        <w:t>of</w:t>
      </w:r>
      <w:r>
        <w:rPr>
          <w:color w:val="000009"/>
          <w:spacing w:val="-29"/>
          <w:w w:val="130"/>
        </w:rPr>
        <w:t> </w:t>
      </w:r>
      <w:r>
        <w:rPr>
          <w:color w:val="000009"/>
          <w:w w:val="130"/>
        </w:rPr>
        <w:t>the</w:t>
      </w:r>
      <w:r>
        <w:rPr>
          <w:color w:val="000009"/>
          <w:spacing w:val="-29"/>
          <w:w w:val="130"/>
        </w:rPr>
        <w:t> </w:t>
      </w:r>
      <w:r>
        <w:rPr>
          <w:color w:val="000009"/>
          <w:w w:val="130"/>
        </w:rPr>
        <w:t>1986</w:t>
      </w:r>
      <w:r>
        <w:rPr>
          <w:color w:val="000009"/>
          <w:spacing w:val="-29"/>
          <w:w w:val="130"/>
        </w:rPr>
        <w:t> </w:t>
      </w:r>
      <w:r>
        <w:rPr>
          <w:color w:val="000009"/>
          <w:spacing w:val="-3"/>
          <w:w w:val="130"/>
        </w:rPr>
        <w:t>Act</w:t>
      </w:r>
      <w:r>
        <w:rPr>
          <w:color w:val="000009"/>
          <w:spacing w:val="-27"/>
          <w:w w:val="130"/>
        </w:rPr>
        <w:t> </w:t>
      </w:r>
      <w:r>
        <w:rPr>
          <w:color w:val="000009"/>
          <w:w w:val="130"/>
        </w:rPr>
        <w:t>for</w:t>
      </w:r>
      <w:r>
        <w:rPr>
          <w:color w:val="000009"/>
          <w:spacing w:val="-29"/>
          <w:w w:val="130"/>
        </w:rPr>
        <w:t> </w:t>
      </w:r>
      <w:r>
        <w:rPr>
          <w:color w:val="000009"/>
          <w:w w:val="130"/>
        </w:rPr>
        <w:t>Muslim</w:t>
      </w:r>
      <w:r>
        <w:rPr>
          <w:color w:val="000009"/>
          <w:spacing w:val="-28"/>
          <w:w w:val="130"/>
        </w:rPr>
        <w:t> </w:t>
      </w:r>
      <w:r>
        <w:rPr>
          <w:color w:val="000009"/>
          <w:spacing w:val="-4"/>
          <w:w w:val="130"/>
        </w:rPr>
        <w:t>Women.</w:t>
      </w:r>
      <w:r>
        <w:rPr>
          <w:color w:val="000009"/>
          <w:spacing w:val="29"/>
          <w:w w:val="130"/>
        </w:rPr>
        <w:t> </w:t>
      </w:r>
      <w:r>
        <w:rPr>
          <w:color w:val="000009"/>
          <w:w w:val="130"/>
        </w:rPr>
        <w:t>It</w:t>
      </w:r>
      <w:r>
        <w:rPr>
          <w:color w:val="000009"/>
          <w:spacing w:val="-29"/>
          <w:w w:val="130"/>
        </w:rPr>
        <w:t> </w:t>
      </w:r>
      <w:r>
        <w:rPr>
          <w:color w:val="000009"/>
          <w:w w:val="130"/>
        </w:rPr>
        <w:t>may</w:t>
      </w:r>
      <w:r>
        <w:rPr>
          <w:color w:val="000009"/>
          <w:spacing w:val="-28"/>
          <w:w w:val="130"/>
        </w:rPr>
        <w:t> </w:t>
      </w:r>
      <w:r>
        <w:rPr>
          <w:color w:val="000009"/>
          <w:w w:val="130"/>
        </w:rPr>
        <w:t>be</w:t>
      </w:r>
      <w:r>
        <w:rPr>
          <w:color w:val="000009"/>
          <w:spacing w:val="-29"/>
          <w:w w:val="130"/>
        </w:rPr>
        <w:t> </w:t>
      </w:r>
      <w:r>
        <w:rPr>
          <w:color w:val="000009"/>
          <w:w w:val="130"/>
        </w:rPr>
        <w:t>pertinent to note that divorce by the </w:t>
      </w:r>
      <w:r>
        <w:rPr>
          <w:color w:val="000009"/>
          <w:spacing w:val="-6"/>
          <w:w w:val="130"/>
        </w:rPr>
        <w:t>‘Triple </w:t>
      </w:r>
      <w:r>
        <w:rPr>
          <w:color w:val="000009"/>
          <w:spacing w:val="-8"/>
          <w:w w:val="130"/>
        </w:rPr>
        <w:t>Talaq’ </w:t>
      </w:r>
      <w:r>
        <w:rPr>
          <w:color w:val="000009"/>
          <w:w w:val="130"/>
        </w:rPr>
        <w:t>is no longer valid, after enactment of the Muslim </w:t>
      </w:r>
      <w:r>
        <w:rPr>
          <w:color w:val="000009"/>
          <w:spacing w:val="-4"/>
          <w:w w:val="130"/>
        </w:rPr>
        <w:t>Women </w:t>
      </w:r>
      <w:r>
        <w:rPr>
          <w:color w:val="000009"/>
          <w:w w:val="130"/>
        </w:rPr>
        <w:t>(Protection of Rights on Marriage) </w:t>
      </w:r>
      <w:r>
        <w:rPr>
          <w:color w:val="000009"/>
          <w:spacing w:val="-3"/>
          <w:w w:val="130"/>
        </w:rPr>
        <w:t>Act,</w:t>
      </w:r>
      <w:r>
        <w:rPr>
          <w:color w:val="000009"/>
          <w:spacing w:val="-23"/>
          <w:w w:val="130"/>
        </w:rPr>
        <w:t> </w:t>
      </w:r>
      <w:r>
        <w:rPr>
          <w:color w:val="000009"/>
          <w:w w:val="130"/>
        </w:rPr>
        <w:t>2019.</w:t>
      </w:r>
    </w:p>
    <w:p>
      <w:pPr>
        <w:pStyle w:val="BodyText"/>
        <w:rPr>
          <w:sz w:val="28"/>
        </w:rPr>
      </w:pPr>
    </w:p>
    <w:p>
      <w:pPr>
        <w:pStyle w:val="ListParagraph"/>
        <w:numPr>
          <w:ilvl w:val="0"/>
          <w:numId w:val="13"/>
        </w:numPr>
        <w:tabs>
          <w:tab w:pos="2132" w:val="left" w:leader="none"/>
        </w:tabs>
        <w:spacing w:line="482" w:lineRule="auto" w:before="239" w:after="0"/>
        <w:ind w:left="1470" w:right="579" w:firstLine="0"/>
        <w:jc w:val="both"/>
        <w:rPr>
          <w:sz w:val="24"/>
        </w:rPr>
      </w:pPr>
      <w:r>
        <w:rPr>
          <w:color w:val="000009"/>
          <w:w w:val="125"/>
          <w:sz w:val="24"/>
        </w:rPr>
        <w:t>The question which arises for determination of this Court</w:t>
      </w:r>
      <w:r>
        <w:rPr>
          <w:color w:val="000009"/>
          <w:spacing w:val="-42"/>
          <w:w w:val="125"/>
          <w:sz w:val="24"/>
        </w:rPr>
        <w:t> </w:t>
      </w:r>
      <w:r>
        <w:rPr>
          <w:color w:val="000009"/>
          <w:w w:val="125"/>
          <w:sz w:val="24"/>
        </w:rPr>
        <w:t>is, whether</w:t>
      </w:r>
      <w:r>
        <w:rPr>
          <w:color w:val="000009"/>
          <w:spacing w:val="-29"/>
          <w:w w:val="125"/>
          <w:sz w:val="24"/>
        </w:rPr>
        <w:t> </w:t>
      </w:r>
      <w:r>
        <w:rPr>
          <w:color w:val="000009"/>
          <w:w w:val="125"/>
          <w:sz w:val="24"/>
        </w:rPr>
        <w:t>the</w:t>
      </w:r>
      <w:r>
        <w:rPr>
          <w:color w:val="000009"/>
          <w:spacing w:val="-27"/>
          <w:w w:val="125"/>
          <w:sz w:val="24"/>
        </w:rPr>
        <w:t> </w:t>
      </w:r>
      <w:r>
        <w:rPr>
          <w:color w:val="000009"/>
          <w:w w:val="125"/>
          <w:sz w:val="24"/>
        </w:rPr>
        <w:t>1986</w:t>
      </w:r>
      <w:r>
        <w:rPr>
          <w:color w:val="000009"/>
          <w:spacing w:val="-27"/>
          <w:w w:val="125"/>
          <w:sz w:val="24"/>
        </w:rPr>
        <w:t> </w:t>
      </w:r>
      <w:r>
        <w:rPr>
          <w:color w:val="000009"/>
          <w:w w:val="125"/>
          <w:sz w:val="24"/>
        </w:rPr>
        <w:t>Act</w:t>
      </w:r>
      <w:r>
        <w:rPr>
          <w:color w:val="000009"/>
          <w:spacing w:val="-28"/>
          <w:w w:val="125"/>
          <w:sz w:val="24"/>
        </w:rPr>
        <w:t> </w:t>
      </w:r>
      <w:r>
        <w:rPr>
          <w:color w:val="000009"/>
          <w:w w:val="125"/>
          <w:sz w:val="24"/>
        </w:rPr>
        <w:t>for</w:t>
      </w:r>
      <w:r>
        <w:rPr>
          <w:color w:val="000009"/>
          <w:spacing w:val="-29"/>
          <w:w w:val="125"/>
          <w:sz w:val="24"/>
        </w:rPr>
        <w:t> </w:t>
      </w:r>
      <w:r>
        <w:rPr>
          <w:color w:val="000009"/>
          <w:w w:val="125"/>
          <w:sz w:val="24"/>
        </w:rPr>
        <w:t>Muslim</w:t>
      </w:r>
      <w:r>
        <w:rPr>
          <w:color w:val="000009"/>
          <w:spacing w:val="-28"/>
          <w:w w:val="125"/>
          <w:sz w:val="24"/>
        </w:rPr>
        <w:t> </w:t>
      </w:r>
      <w:r>
        <w:rPr>
          <w:color w:val="000009"/>
          <w:spacing w:val="-3"/>
          <w:w w:val="125"/>
          <w:sz w:val="24"/>
        </w:rPr>
        <w:t>Women,</w:t>
      </w:r>
      <w:r>
        <w:rPr>
          <w:color w:val="000009"/>
          <w:spacing w:val="-28"/>
          <w:w w:val="125"/>
          <w:sz w:val="24"/>
        </w:rPr>
        <w:t> </w:t>
      </w:r>
      <w:r>
        <w:rPr>
          <w:color w:val="000009"/>
          <w:w w:val="125"/>
          <w:sz w:val="24"/>
        </w:rPr>
        <w:t>particularly</w:t>
      </w:r>
      <w:r>
        <w:rPr>
          <w:color w:val="000009"/>
          <w:spacing w:val="-27"/>
          <w:w w:val="125"/>
          <w:sz w:val="24"/>
        </w:rPr>
        <w:t> </w:t>
      </w:r>
      <w:r>
        <w:rPr>
          <w:color w:val="000009"/>
          <w:w w:val="125"/>
          <w:sz w:val="24"/>
        </w:rPr>
        <w:t>Section</w:t>
      </w:r>
      <w:r>
        <w:rPr>
          <w:color w:val="000009"/>
          <w:spacing w:val="-27"/>
          <w:w w:val="125"/>
          <w:sz w:val="24"/>
        </w:rPr>
        <w:t> </w:t>
      </w:r>
      <w:r>
        <w:rPr>
          <w:color w:val="000009"/>
          <w:w w:val="125"/>
          <w:sz w:val="24"/>
        </w:rPr>
        <w:t>3(2), 3(3), 3(4), 4(c), 4(2) and 7 thereof read with the definition of “Magistrate” in Section 2(c), impliedly bars the jurisdiction of the </w:t>
      </w:r>
      <w:r>
        <w:rPr>
          <w:color w:val="000009"/>
          <w:spacing w:val="-5"/>
          <w:w w:val="125"/>
          <w:sz w:val="24"/>
        </w:rPr>
        <w:t>Family </w:t>
      </w:r>
      <w:r>
        <w:rPr>
          <w:color w:val="000009"/>
          <w:w w:val="125"/>
          <w:sz w:val="24"/>
        </w:rPr>
        <w:t>Court to entertain or decide an application filed by a divorced Muslim </w:t>
      </w:r>
      <w:r>
        <w:rPr>
          <w:color w:val="000009"/>
          <w:spacing w:val="-4"/>
          <w:w w:val="125"/>
          <w:sz w:val="24"/>
        </w:rPr>
        <w:t>Woman </w:t>
      </w:r>
      <w:r>
        <w:rPr>
          <w:color w:val="000009"/>
          <w:w w:val="125"/>
          <w:sz w:val="24"/>
        </w:rPr>
        <w:t>for maintenance. A rigid, constricted reading of the 1986 Act for Muslim </w:t>
      </w:r>
      <w:r>
        <w:rPr>
          <w:color w:val="000009"/>
          <w:spacing w:val="-4"/>
          <w:w w:val="125"/>
          <w:sz w:val="24"/>
        </w:rPr>
        <w:t>Women, </w:t>
      </w:r>
      <w:r>
        <w:rPr>
          <w:color w:val="000009"/>
          <w:w w:val="125"/>
          <w:sz w:val="24"/>
        </w:rPr>
        <w:t>to denude the </w:t>
      </w:r>
      <w:r>
        <w:rPr>
          <w:color w:val="000009"/>
          <w:spacing w:val="-5"/>
          <w:w w:val="125"/>
          <w:sz w:val="24"/>
        </w:rPr>
        <w:t>Family </w:t>
      </w:r>
      <w:r>
        <w:rPr>
          <w:color w:val="000009"/>
          <w:w w:val="125"/>
          <w:sz w:val="24"/>
        </w:rPr>
        <w:t>Courts constituted under the </w:t>
      </w:r>
      <w:r>
        <w:rPr>
          <w:color w:val="000009"/>
          <w:spacing w:val="-5"/>
          <w:w w:val="125"/>
          <w:sz w:val="24"/>
        </w:rPr>
        <w:t>Family </w:t>
      </w:r>
      <w:r>
        <w:rPr>
          <w:color w:val="000009"/>
          <w:w w:val="125"/>
          <w:sz w:val="24"/>
        </w:rPr>
        <w:t>Courts Act of jurisdiction to decide an application thereunder, is in my view impermissible in </w:t>
      </w:r>
      <w:r>
        <w:rPr>
          <w:color w:val="000009"/>
          <w:spacing w:val="-7"/>
          <w:w w:val="125"/>
          <w:sz w:val="24"/>
        </w:rPr>
        <w:t>law.</w:t>
      </w:r>
    </w:p>
    <w:p>
      <w:pPr>
        <w:spacing w:after="0" w:line="482" w:lineRule="auto"/>
        <w:jc w:val="both"/>
        <w:rPr>
          <w:sz w:val="24"/>
        </w:rPr>
        <w:sectPr>
          <w:headerReference w:type="default" r:id="rId88"/>
          <w:footerReference w:type="default" r:id="rId89"/>
          <w:pgSz w:w="11900" w:h="16840"/>
          <w:pgMar w:header="994" w:footer="0" w:top="1240" w:bottom="280" w:left="940" w:right="860"/>
          <w:pgNumType w:start="20"/>
        </w:sectPr>
      </w:pPr>
    </w:p>
    <w:p>
      <w:pPr>
        <w:pStyle w:val="ListParagraph"/>
        <w:numPr>
          <w:ilvl w:val="0"/>
          <w:numId w:val="13"/>
        </w:numPr>
        <w:tabs>
          <w:tab w:pos="2132" w:val="left" w:leader="none"/>
        </w:tabs>
        <w:spacing w:line="480" w:lineRule="auto" w:before="181" w:after="0"/>
        <w:ind w:left="1412" w:right="576" w:firstLine="0"/>
        <w:jc w:val="both"/>
        <w:rPr>
          <w:sz w:val="24"/>
        </w:rPr>
      </w:pPr>
      <w:r>
        <w:rPr>
          <w:color w:val="000009"/>
          <w:w w:val="125"/>
          <w:sz w:val="24"/>
        </w:rPr>
        <w:t>There can be no dispute that the </w:t>
      </w:r>
      <w:r>
        <w:rPr>
          <w:color w:val="000009"/>
          <w:spacing w:val="-5"/>
          <w:w w:val="125"/>
          <w:sz w:val="24"/>
        </w:rPr>
        <w:t>Family </w:t>
      </w:r>
      <w:r>
        <w:rPr>
          <w:color w:val="000009"/>
          <w:w w:val="125"/>
          <w:sz w:val="24"/>
        </w:rPr>
        <w:t>Court alone has jurisdiction in respect of personal and family matters relating to women and men, irrespective of their religion. </w:t>
      </w:r>
      <w:r>
        <w:rPr>
          <w:color w:val="000009"/>
          <w:spacing w:val="-5"/>
          <w:w w:val="125"/>
          <w:sz w:val="24"/>
        </w:rPr>
        <w:t>Family </w:t>
      </w:r>
      <w:r>
        <w:rPr>
          <w:color w:val="000009"/>
          <w:w w:val="125"/>
          <w:sz w:val="24"/>
        </w:rPr>
        <w:t>matters of Muslim women pertaining </w:t>
      </w:r>
      <w:r>
        <w:rPr>
          <w:i/>
          <w:color w:val="000009"/>
          <w:w w:val="125"/>
          <w:sz w:val="25"/>
        </w:rPr>
        <w:t>inter alia </w:t>
      </w:r>
      <w:r>
        <w:rPr>
          <w:color w:val="000009"/>
          <w:w w:val="125"/>
          <w:sz w:val="24"/>
        </w:rPr>
        <w:t>to marriage, divorce etc. </w:t>
      </w:r>
      <w:r>
        <w:rPr>
          <w:color w:val="000009"/>
          <w:spacing w:val="-3"/>
          <w:w w:val="125"/>
          <w:sz w:val="24"/>
        </w:rPr>
        <w:t>are </w:t>
      </w:r>
      <w:r>
        <w:rPr>
          <w:color w:val="000009"/>
          <w:w w:val="125"/>
          <w:sz w:val="24"/>
        </w:rPr>
        <w:t>decided by </w:t>
      </w:r>
      <w:r>
        <w:rPr>
          <w:color w:val="000009"/>
          <w:spacing w:val="-5"/>
          <w:w w:val="125"/>
          <w:sz w:val="24"/>
        </w:rPr>
        <w:t>Family </w:t>
      </w:r>
      <w:r>
        <w:rPr>
          <w:color w:val="000009"/>
          <w:w w:val="125"/>
          <w:sz w:val="24"/>
        </w:rPr>
        <w:t>Courts, as also claims of Muslim wives to maintenance under Section 125 of the </w:t>
      </w:r>
      <w:r>
        <w:rPr>
          <w:color w:val="000009"/>
          <w:spacing w:val="-10"/>
          <w:w w:val="125"/>
          <w:sz w:val="24"/>
        </w:rPr>
        <w:t>Cr.P.C. </w:t>
      </w:r>
      <w:r>
        <w:rPr>
          <w:color w:val="000009"/>
          <w:w w:val="125"/>
          <w:sz w:val="24"/>
        </w:rPr>
        <w:t>There could be no reason</w:t>
      </w:r>
      <w:r>
        <w:rPr>
          <w:color w:val="000009"/>
          <w:spacing w:val="-11"/>
          <w:w w:val="125"/>
          <w:sz w:val="24"/>
        </w:rPr>
        <w:t> </w:t>
      </w:r>
      <w:r>
        <w:rPr>
          <w:color w:val="000009"/>
          <w:w w:val="125"/>
          <w:sz w:val="24"/>
        </w:rPr>
        <w:t>to</w:t>
      </w:r>
      <w:r>
        <w:rPr>
          <w:color w:val="000009"/>
          <w:spacing w:val="-9"/>
          <w:w w:val="125"/>
          <w:sz w:val="24"/>
        </w:rPr>
        <w:t> </w:t>
      </w:r>
      <w:r>
        <w:rPr>
          <w:color w:val="000009"/>
          <w:w w:val="125"/>
          <w:sz w:val="24"/>
        </w:rPr>
        <w:t>single</w:t>
      </w:r>
      <w:r>
        <w:rPr>
          <w:color w:val="000009"/>
          <w:spacing w:val="-8"/>
          <w:w w:val="125"/>
          <w:sz w:val="24"/>
        </w:rPr>
        <w:t> </w:t>
      </w:r>
      <w:r>
        <w:rPr>
          <w:color w:val="000009"/>
          <w:w w:val="125"/>
          <w:sz w:val="24"/>
        </w:rPr>
        <w:t>out</w:t>
      </w:r>
      <w:r>
        <w:rPr>
          <w:color w:val="000009"/>
          <w:spacing w:val="-11"/>
          <w:w w:val="125"/>
          <w:sz w:val="24"/>
        </w:rPr>
        <w:t> </w:t>
      </w:r>
      <w:r>
        <w:rPr>
          <w:color w:val="000009"/>
          <w:w w:val="125"/>
          <w:sz w:val="24"/>
        </w:rPr>
        <w:t>divorced</w:t>
      </w:r>
      <w:r>
        <w:rPr>
          <w:color w:val="000009"/>
          <w:spacing w:val="-9"/>
          <w:w w:val="125"/>
          <w:sz w:val="24"/>
        </w:rPr>
        <w:t> </w:t>
      </w:r>
      <w:r>
        <w:rPr>
          <w:color w:val="000009"/>
          <w:w w:val="125"/>
          <w:sz w:val="24"/>
        </w:rPr>
        <w:t>Muslim</w:t>
      </w:r>
      <w:r>
        <w:rPr>
          <w:color w:val="000009"/>
          <w:spacing w:val="-8"/>
          <w:w w:val="125"/>
          <w:sz w:val="24"/>
        </w:rPr>
        <w:t> </w:t>
      </w:r>
      <w:r>
        <w:rPr>
          <w:color w:val="000009"/>
          <w:w w:val="125"/>
          <w:sz w:val="24"/>
        </w:rPr>
        <w:t>wives</w:t>
      </w:r>
      <w:r>
        <w:rPr>
          <w:color w:val="000009"/>
          <w:spacing w:val="-9"/>
          <w:w w:val="125"/>
          <w:sz w:val="24"/>
        </w:rPr>
        <w:t> </w:t>
      </w:r>
      <w:r>
        <w:rPr>
          <w:color w:val="000009"/>
          <w:w w:val="125"/>
          <w:sz w:val="24"/>
        </w:rPr>
        <w:t>to</w:t>
      </w:r>
      <w:r>
        <w:rPr>
          <w:color w:val="000009"/>
          <w:spacing w:val="-9"/>
          <w:w w:val="125"/>
          <w:sz w:val="24"/>
        </w:rPr>
        <w:t> </w:t>
      </w:r>
      <w:r>
        <w:rPr>
          <w:color w:val="000009"/>
          <w:w w:val="125"/>
          <w:sz w:val="24"/>
        </w:rPr>
        <w:t>deny</w:t>
      </w:r>
      <w:r>
        <w:rPr>
          <w:color w:val="000009"/>
          <w:spacing w:val="-11"/>
          <w:w w:val="125"/>
          <w:sz w:val="24"/>
        </w:rPr>
        <w:t> </w:t>
      </w:r>
      <w:r>
        <w:rPr>
          <w:color w:val="000009"/>
          <w:w w:val="125"/>
          <w:sz w:val="24"/>
        </w:rPr>
        <w:t>them</w:t>
      </w:r>
      <w:r>
        <w:rPr>
          <w:color w:val="000009"/>
          <w:spacing w:val="-11"/>
          <w:w w:val="125"/>
          <w:sz w:val="24"/>
        </w:rPr>
        <w:t> </w:t>
      </w:r>
      <w:r>
        <w:rPr>
          <w:color w:val="000009"/>
          <w:w w:val="125"/>
          <w:sz w:val="24"/>
        </w:rPr>
        <w:t>access</w:t>
      </w:r>
      <w:r>
        <w:rPr>
          <w:color w:val="000009"/>
          <w:spacing w:val="-10"/>
          <w:w w:val="125"/>
          <w:sz w:val="24"/>
        </w:rPr>
        <w:t> </w:t>
      </w:r>
      <w:r>
        <w:rPr>
          <w:color w:val="000009"/>
          <w:w w:val="125"/>
          <w:sz w:val="24"/>
        </w:rPr>
        <w:t>to the </w:t>
      </w:r>
      <w:r>
        <w:rPr>
          <w:color w:val="000009"/>
          <w:spacing w:val="-5"/>
          <w:w w:val="125"/>
          <w:sz w:val="24"/>
        </w:rPr>
        <w:t>Family </w:t>
      </w:r>
      <w:r>
        <w:rPr>
          <w:color w:val="000009"/>
          <w:w w:val="125"/>
          <w:sz w:val="24"/>
        </w:rPr>
        <w:t>Courts, and that in my view, was never the legislative intent</w:t>
      </w:r>
      <w:r>
        <w:rPr>
          <w:color w:val="000009"/>
          <w:spacing w:val="-11"/>
          <w:w w:val="125"/>
          <w:sz w:val="24"/>
        </w:rPr>
        <w:t> </w:t>
      </w:r>
      <w:r>
        <w:rPr>
          <w:color w:val="000009"/>
          <w:w w:val="125"/>
          <w:sz w:val="24"/>
        </w:rPr>
        <w:t>of</w:t>
      </w:r>
      <w:r>
        <w:rPr>
          <w:color w:val="000009"/>
          <w:spacing w:val="-10"/>
          <w:w w:val="125"/>
          <w:sz w:val="24"/>
        </w:rPr>
        <w:t> </w:t>
      </w:r>
      <w:r>
        <w:rPr>
          <w:color w:val="000009"/>
          <w:w w:val="125"/>
          <w:sz w:val="24"/>
        </w:rPr>
        <w:t>the</w:t>
      </w:r>
      <w:r>
        <w:rPr>
          <w:color w:val="000009"/>
          <w:spacing w:val="-11"/>
          <w:w w:val="125"/>
          <w:sz w:val="24"/>
        </w:rPr>
        <w:t> </w:t>
      </w:r>
      <w:r>
        <w:rPr>
          <w:color w:val="000009"/>
          <w:w w:val="125"/>
          <w:sz w:val="24"/>
        </w:rPr>
        <w:t>1986</w:t>
      </w:r>
      <w:r>
        <w:rPr>
          <w:color w:val="000009"/>
          <w:spacing w:val="-13"/>
          <w:w w:val="125"/>
          <w:sz w:val="24"/>
        </w:rPr>
        <w:t> </w:t>
      </w:r>
      <w:r>
        <w:rPr>
          <w:color w:val="000009"/>
          <w:w w:val="125"/>
          <w:sz w:val="24"/>
        </w:rPr>
        <w:t>Act</w:t>
      </w:r>
      <w:r>
        <w:rPr>
          <w:color w:val="000009"/>
          <w:spacing w:val="-10"/>
          <w:w w:val="125"/>
          <w:sz w:val="24"/>
        </w:rPr>
        <w:t> </w:t>
      </w:r>
      <w:r>
        <w:rPr>
          <w:color w:val="000009"/>
          <w:w w:val="125"/>
          <w:sz w:val="24"/>
        </w:rPr>
        <w:t>for</w:t>
      </w:r>
      <w:r>
        <w:rPr>
          <w:color w:val="000009"/>
          <w:spacing w:val="-10"/>
          <w:w w:val="125"/>
          <w:sz w:val="24"/>
        </w:rPr>
        <w:t> </w:t>
      </w:r>
      <w:r>
        <w:rPr>
          <w:color w:val="000009"/>
          <w:w w:val="125"/>
          <w:sz w:val="24"/>
        </w:rPr>
        <w:t>Muslim</w:t>
      </w:r>
      <w:r>
        <w:rPr>
          <w:color w:val="000009"/>
          <w:spacing w:val="-10"/>
          <w:w w:val="125"/>
          <w:sz w:val="24"/>
        </w:rPr>
        <w:t> </w:t>
      </w:r>
      <w:r>
        <w:rPr>
          <w:color w:val="000009"/>
          <w:spacing w:val="-4"/>
          <w:w w:val="125"/>
          <w:sz w:val="24"/>
        </w:rPr>
        <w:t>Women.</w:t>
      </w:r>
    </w:p>
    <w:p>
      <w:pPr>
        <w:pStyle w:val="BodyText"/>
        <w:rPr>
          <w:sz w:val="28"/>
        </w:rPr>
      </w:pPr>
    </w:p>
    <w:p>
      <w:pPr>
        <w:pStyle w:val="ListParagraph"/>
        <w:numPr>
          <w:ilvl w:val="0"/>
          <w:numId w:val="13"/>
        </w:numPr>
        <w:tabs>
          <w:tab w:pos="2132" w:val="left" w:leader="none"/>
        </w:tabs>
        <w:spacing w:line="480" w:lineRule="auto" w:before="242" w:after="0"/>
        <w:ind w:left="1412" w:right="575" w:firstLine="0"/>
        <w:jc w:val="both"/>
        <w:rPr>
          <w:b/>
          <w:i/>
          <w:sz w:val="25"/>
        </w:rPr>
      </w:pPr>
      <w:r>
        <w:rPr>
          <w:color w:val="000009"/>
          <w:w w:val="125"/>
          <w:sz w:val="24"/>
        </w:rPr>
        <w:t>Equality before the law and equal protection of the laws envisaged in Article 14 of the Constitution of India applies as</w:t>
      </w:r>
      <w:r>
        <w:rPr>
          <w:color w:val="000009"/>
          <w:spacing w:val="-52"/>
          <w:w w:val="125"/>
          <w:sz w:val="24"/>
        </w:rPr>
        <w:t> </w:t>
      </w:r>
      <w:r>
        <w:rPr>
          <w:color w:val="000009"/>
          <w:w w:val="125"/>
          <w:sz w:val="24"/>
        </w:rPr>
        <w:t>much to procedural laws as to substantive laws. This proposition finds support</w:t>
      </w:r>
      <w:r>
        <w:rPr>
          <w:color w:val="000009"/>
          <w:spacing w:val="-19"/>
          <w:w w:val="125"/>
          <w:sz w:val="24"/>
        </w:rPr>
        <w:t> </w:t>
      </w:r>
      <w:r>
        <w:rPr>
          <w:color w:val="000009"/>
          <w:w w:val="125"/>
          <w:sz w:val="24"/>
        </w:rPr>
        <w:t>from</w:t>
      </w:r>
      <w:r>
        <w:rPr>
          <w:color w:val="000009"/>
          <w:spacing w:val="-16"/>
          <w:w w:val="125"/>
          <w:sz w:val="24"/>
        </w:rPr>
        <w:t> </w:t>
      </w:r>
      <w:r>
        <w:rPr>
          <w:color w:val="000009"/>
          <w:w w:val="125"/>
          <w:sz w:val="24"/>
        </w:rPr>
        <w:t>the</w:t>
      </w:r>
      <w:r>
        <w:rPr>
          <w:color w:val="000009"/>
          <w:spacing w:val="-17"/>
          <w:w w:val="125"/>
          <w:sz w:val="24"/>
        </w:rPr>
        <w:t> </w:t>
      </w:r>
      <w:r>
        <w:rPr>
          <w:color w:val="000009"/>
          <w:w w:val="125"/>
          <w:sz w:val="24"/>
        </w:rPr>
        <w:t>judgment</w:t>
      </w:r>
      <w:r>
        <w:rPr>
          <w:color w:val="000009"/>
          <w:spacing w:val="-17"/>
          <w:w w:val="125"/>
          <w:sz w:val="24"/>
        </w:rPr>
        <w:t> </w:t>
      </w:r>
      <w:r>
        <w:rPr>
          <w:color w:val="000009"/>
          <w:w w:val="125"/>
          <w:sz w:val="24"/>
        </w:rPr>
        <w:t>of</w:t>
      </w:r>
      <w:r>
        <w:rPr>
          <w:color w:val="000009"/>
          <w:spacing w:val="-18"/>
          <w:w w:val="125"/>
          <w:sz w:val="24"/>
        </w:rPr>
        <w:t> </w:t>
      </w:r>
      <w:r>
        <w:rPr>
          <w:color w:val="000009"/>
          <w:w w:val="125"/>
          <w:sz w:val="24"/>
        </w:rPr>
        <w:t>this</w:t>
      </w:r>
      <w:r>
        <w:rPr>
          <w:color w:val="000009"/>
          <w:spacing w:val="-16"/>
          <w:w w:val="125"/>
          <w:sz w:val="24"/>
        </w:rPr>
        <w:t> </w:t>
      </w:r>
      <w:r>
        <w:rPr>
          <w:color w:val="000009"/>
          <w:w w:val="125"/>
          <w:sz w:val="24"/>
        </w:rPr>
        <w:t>Court</w:t>
      </w:r>
      <w:r>
        <w:rPr>
          <w:color w:val="000009"/>
          <w:spacing w:val="-18"/>
          <w:w w:val="125"/>
          <w:sz w:val="24"/>
        </w:rPr>
        <w:t> </w:t>
      </w:r>
      <w:r>
        <w:rPr>
          <w:color w:val="000009"/>
          <w:w w:val="125"/>
          <w:sz w:val="24"/>
        </w:rPr>
        <w:t>in</w:t>
      </w:r>
      <w:r>
        <w:rPr>
          <w:color w:val="000009"/>
          <w:spacing w:val="-4"/>
          <w:w w:val="125"/>
          <w:sz w:val="24"/>
        </w:rPr>
        <w:t> </w:t>
      </w:r>
      <w:r>
        <w:rPr>
          <w:b/>
          <w:i/>
          <w:color w:val="000009"/>
          <w:w w:val="125"/>
          <w:sz w:val="25"/>
        </w:rPr>
        <w:t>State</w:t>
      </w:r>
      <w:r>
        <w:rPr>
          <w:b/>
          <w:i/>
          <w:color w:val="000009"/>
          <w:spacing w:val="-15"/>
          <w:w w:val="125"/>
          <w:sz w:val="25"/>
        </w:rPr>
        <w:t> </w:t>
      </w:r>
      <w:r>
        <w:rPr>
          <w:b/>
          <w:i/>
          <w:color w:val="000009"/>
          <w:w w:val="125"/>
          <w:sz w:val="25"/>
        </w:rPr>
        <w:t>of</w:t>
      </w:r>
      <w:r>
        <w:rPr>
          <w:b/>
          <w:i/>
          <w:color w:val="000009"/>
          <w:spacing w:val="-15"/>
          <w:w w:val="125"/>
          <w:sz w:val="25"/>
        </w:rPr>
        <w:t> </w:t>
      </w:r>
      <w:r>
        <w:rPr>
          <w:b/>
          <w:i/>
          <w:color w:val="000009"/>
          <w:spacing w:val="-3"/>
          <w:w w:val="125"/>
          <w:sz w:val="25"/>
        </w:rPr>
        <w:t>West</w:t>
      </w:r>
      <w:r>
        <w:rPr>
          <w:b/>
          <w:i/>
          <w:color w:val="000009"/>
          <w:spacing w:val="-16"/>
          <w:w w:val="125"/>
          <w:sz w:val="25"/>
        </w:rPr>
        <w:t> </w:t>
      </w:r>
      <w:r>
        <w:rPr>
          <w:b/>
          <w:i/>
          <w:color w:val="000009"/>
          <w:w w:val="125"/>
          <w:sz w:val="25"/>
        </w:rPr>
        <w:t>Bengal</w:t>
      </w:r>
    </w:p>
    <w:p>
      <w:pPr>
        <w:spacing w:line="271" w:lineRule="exact" w:before="0"/>
        <w:ind w:left="1411" w:right="0" w:firstLine="0"/>
        <w:jc w:val="both"/>
        <w:rPr>
          <w:rFonts w:ascii="Gill Sans MT"/>
          <w:sz w:val="24"/>
        </w:rPr>
      </w:pPr>
      <w:r>
        <w:rPr>
          <w:rFonts w:ascii="Gill Sans MT"/>
          <w:b/>
          <w:i/>
          <w:color w:val="000009"/>
          <w:spacing w:val="-11"/>
          <w:w w:val="125"/>
          <w:sz w:val="25"/>
        </w:rPr>
        <w:t>v.  </w:t>
      </w:r>
      <w:r>
        <w:rPr>
          <w:rFonts w:ascii="Gill Sans MT"/>
          <w:b/>
          <w:i/>
          <w:color w:val="000009"/>
          <w:w w:val="125"/>
          <w:sz w:val="25"/>
        </w:rPr>
        <w:t>Anwar Ali Sarkar  </w:t>
      </w:r>
      <w:r>
        <w:rPr>
          <w:rFonts w:ascii="Gill Sans MT"/>
          <w:color w:val="000009"/>
          <w:w w:val="125"/>
          <w:sz w:val="24"/>
        </w:rPr>
        <w:t>reported in </w:t>
      </w:r>
      <w:r>
        <w:rPr>
          <w:rFonts w:ascii="Gill Sans MT"/>
          <w:b/>
          <w:i/>
          <w:color w:val="000009"/>
          <w:w w:val="125"/>
          <w:sz w:val="25"/>
        </w:rPr>
        <w:t>AIR 1952 SC </w:t>
      </w:r>
      <w:r>
        <w:rPr>
          <w:rFonts w:ascii="Gill Sans MT"/>
          <w:b/>
          <w:i/>
          <w:color w:val="000009"/>
          <w:spacing w:val="46"/>
          <w:w w:val="125"/>
          <w:sz w:val="25"/>
        </w:rPr>
        <w:t> </w:t>
      </w:r>
      <w:r>
        <w:rPr>
          <w:rFonts w:ascii="Gill Sans MT"/>
          <w:b/>
          <w:i/>
          <w:color w:val="000009"/>
          <w:w w:val="125"/>
          <w:sz w:val="25"/>
        </w:rPr>
        <w:t>75</w:t>
      </w:r>
      <w:r>
        <w:rPr>
          <w:rFonts w:ascii="Gill Sans MT"/>
          <w:color w:val="000009"/>
          <w:w w:val="125"/>
          <w:sz w:val="24"/>
        </w:rPr>
        <w:t>.   </w:t>
      </w:r>
      <w:r>
        <w:rPr>
          <w:rFonts w:ascii="Gill Sans MT"/>
          <w:color w:val="000009"/>
          <w:spacing w:val="-3"/>
          <w:w w:val="125"/>
          <w:sz w:val="24"/>
        </w:rPr>
        <w:t>Reference</w:t>
      </w:r>
    </w:p>
    <w:p>
      <w:pPr>
        <w:pStyle w:val="BodyText"/>
        <w:spacing w:before="3"/>
        <w:rPr>
          <w:sz w:val="23"/>
        </w:rPr>
      </w:pPr>
    </w:p>
    <w:p>
      <w:pPr>
        <w:spacing w:before="0"/>
        <w:ind w:left="1412" w:right="0" w:firstLine="0"/>
        <w:jc w:val="left"/>
        <w:rPr>
          <w:rFonts w:ascii="Gill Sans MT"/>
          <w:b/>
          <w:i/>
          <w:sz w:val="25"/>
        </w:rPr>
      </w:pPr>
      <w:r>
        <w:rPr>
          <w:rFonts w:ascii="Gill Sans MT"/>
          <w:color w:val="000009"/>
          <w:w w:val="125"/>
          <w:sz w:val="24"/>
        </w:rPr>
        <w:t>may also be made to the judgment of this Court in </w:t>
      </w:r>
      <w:r>
        <w:rPr>
          <w:rFonts w:ascii="Gill Sans MT"/>
          <w:b/>
          <w:i/>
          <w:color w:val="000009"/>
          <w:w w:val="125"/>
          <w:sz w:val="25"/>
        </w:rPr>
        <w:t>D.K. </w:t>
      </w:r>
      <w:r>
        <w:rPr>
          <w:rFonts w:ascii="Gill Sans MT"/>
          <w:b/>
          <w:i/>
          <w:color w:val="000009"/>
          <w:spacing w:val="-5"/>
          <w:w w:val="125"/>
          <w:sz w:val="25"/>
        </w:rPr>
        <w:t>Yadav</w:t>
      </w:r>
      <w:r>
        <w:rPr>
          <w:rFonts w:ascii="Gill Sans MT"/>
          <w:b/>
          <w:i/>
          <w:color w:val="000009"/>
          <w:spacing w:val="30"/>
          <w:w w:val="125"/>
          <w:sz w:val="25"/>
        </w:rPr>
        <w:t> </w:t>
      </w:r>
      <w:r>
        <w:rPr>
          <w:rFonts w:ascii="Gill Sans MT"/>
          <w:b/>
          <w:i/>
          <w:color w:val="000009"/>
          <w:spacing w:val="-11"/>
          <w:w w:val="125"/>
          <w:sz w:val="25"/>
        </w:rPr>
        <w:t>v.</w:t>
      </w:r>
    </w:p>
    <w:p>
      <w:pPr>
        <w:pStyle w:val="BodyText"/>
        <w:spacing w:before="4"/>
        <w:rPr>
          <w:b/>
          <w:i/>
          <w:sz w:val="23"/>
        </w:rPr>
      </w:pPr>
    </w:p>
    <w:p>
      <w:pPr>
        <w:spacing w:line="470" w:lineRule="auto" w:before="0"/>
        <w:ind w:left="1412" w:right="570" w:firstLine="0"/>
        <w:jc w:val="both"/>
        <w:rPr>
          <w:rFonts w:ascii="Gill Sans MT"/>
          <w:sz w:val="24"/>
        </w:rPr>
      </w:pPr>
      <w:r>
        <w:rPr>
          <w:rFonts w:ascii="Gill Sans MT"/>
          <w:b/>
          <w:i/>
          <w:color w:val="000009"/>
          <w:w w:val="125"/>
          <w:sz w:val="25"/>
        </w:rPr>
        <w:t>J. M. A. Industries Ltd. </w:t>
      </w:r>
      <w:r>
        <w:rPr>
          <w:rFonts w:ascii="Gill Sans MT"/>
          <w:color w:val="000009"/>
          <w:w w:val="125"/>
          <w:sz w:val="24"/>
        </w:rPr>
        <w:t>reported in </w:t>
      </w:r>
      <w:r>
        <w:rPr>
          <w:rFonts w:ascii="Gill Sans MT"/>
          <w:b/>
          <w:i/>
          <w:color w:val="000009"/>
          <w:w w:val="125"/>
          <w:sz w:val="25"/>
        </w:rPr>
        <w:t>(1993) 3 SCC 259 </w:t>
      </w:r>
      <w:r>
        <w:rPr>
          <w:rFonts w:ascii="Gill Sans MT"/>
          <w:color w:val="000009"/>
          <w:w w:val="125"/>
          <w:sz w:val="24"/>
        </w:rPr>
        <w:t>where this Court held:</w:t>
      </w:r>
    </w:p>
    <w:p>
      <w:pPr>
        <w:pStyle w:val="BodyText"/>
        <w:rPr>
          <w:sz w:val="28"/>
        </w:rPr>
      </w:pPr>
    </w:p>
    <w:p>
      <w:pPr>
        <w:pStyle w:val="Heading4"/>
        <w:spacing w:line="463" w:lineRule="auto" w:before="241"/>
        <w:ind w:left="1980" w:right="1052"/>
      </w:pPr>
      <w:r>
        <w:rPr>
          <w:i/>
          <w:color w:val="000009"/>
          <w:w w:val="135"/>
        </w:rPr>
        <w:t>“10. In State of </w:t>
      </w:r>
      <w:r>
        <w:rPr>
          <w:i/>
          <w:color w:val="000009"/>
          <w:spacing w:val="-8"/>
          <w:w w:val="135"/>
        </w:rPr>
        <w:t>W.B. </w:t>
      </w:r>
      <w:r>
        <w:rPr>
          <w:i/>
          <w:color w:val="000009"/>
          <w:spacing w:val="-9"/>
          <w:w w:val="135"/>
        </w:rPr>
        <w:t>v. </w:t>
      </w:r>
      <w:r>
        <w:rPr>
          <w:i/>
          <w:color w:val="000009"/>
          <w:w w:val="135"/>
        </w:rPr>
        <w:t>Anwar Ali Sarkar per majority,</w:t>
      </w:r>
      <w:r>
        <w:rPr>
          <w:i/>
          <w:color w:val="000009"/>
          <w:spacing w:val="-27"/>
          <w:w w:val="135"/>
        </w:rPr>
        <w:t> </w:t>
      </w:r>
      <w:r>
        <w:rPr>
          <w:i/>
          <w:color w:val="000009"/>
          <w:w w:val="135"/>
        </w:rPr>
        <w:t>a </w:t>
      </w:r>
      <w:r>
        <w:rPr>
          <w:color w:val="000009"/>
          <w:w w:val="135"/>
        </w:rPr>
        <w:t>seven-Judge Bench held that the rule of procedure laid down</w:t>
      </w:r>
      <w:r>
        <w:rPr>
          <w:color w:val="000009"/>
          <w:spacing w:val="-20"/>
          <w:w w:val="135"/>
        </w:rPr>
        <w:t> </w:t>
      </w:r>
      <w:r>
        <w:rPr>
          <w:color w:val="000009"/>
          <w:w w:val="135"/>
        </w:rPr>
        <w:t>by</w:t>
      </w:r>
      <w:r>
        <w:rPr>
          <w:color w:val="000009"/>
          <w:spacing w:val="-20"/>
          <w:w w:val="135"/>
        </w:rPr>
        <w:t> </w:t>
      </w:r>
      <w:r>
        <w:rPr>
          <w:color w:val="000009"/>
          <w:w w:val="135"/>
        </w:rPr>
        <w:t>law</w:t>
      </w:r>
      <w:r>
        <w:rPr>
          <w:color w:val="000009"/>
          <w:spacing w:val="-21"/>
          <w:w w:val="135"/>
        </w:rPr>
        <w:t> </w:t>
      </w:r>
      <w:r>
        <w:rPr>
          <w:color w:val="000009"/>
          <w:w w:val="135"/>
        </w:rPr>
        <w:t>comes</w:t>
      </w:r>
      <w:r>
        <w:rPr>
          <w:color w:val="000009"/>
          <w:spacing w:val="-20"/>
          <w:w w:val="135"/>
        </w:rPr>
        <w:t> </w:t>
      </w:r>
      <w:r>
        <w:rPr>
          <w:color w:val="000009"/>
          <w:w w:val="135"/>
        </w:rPr>
        <w:t>as</w:t>
      </w:r>
      <w:r>
        <w:rPr>
          <w:color w:val="000009"/>
          <w:spacing w:val="-20"/>
          <w:w w:val="135"/>
        </w:rPr>
        <w:t> </w:t>
      </w:r>
      <w:r>
        <w:rPr>
          <w:color w:val="000009"/>
          <w:w w:val="135"/>
        </w:rPr>
        <w:t>much</w:t>
      </w:r>
      <w:r>
        <w:rPr>
          <w:color w:val="000009"/>
          <w:spacing w:val="-21"/>
          <w:w w:val="135"/>
        </w:rPr>
        <w:t> </w:t>
      </w:r>
      <w:r>
        <w:rPr>
          <w:color w:val="000009"/>
          <w:w w:val="135"/>
        </w:rPr>
        <w:t>within</w:t>
      </w:r>
      <w:r>
        <w:rPr>
          <w:color w:val="000009"/>
          <w:spacing w:val="-20"/>
          <w:w w:val="135"/>
        </w:rPr>
        <w:t> </w:t>
      </w:r>
      <w:r>
        <w:rPr>
          <w:color w:val="000009"/>
          <w:w w:val="135"/>
        </w:rPr>
        <w:t>the</w:t>
      </w:r>
      <w:r>
        <w:rPr>
          <w:color w:val="000009"/>
          <w:spacing w:val="-19"/>
          <w:w w:val="135"/>
        </w:rPr>
        <w:t> </w:t>
      </w:r>
      <w:r>
        <w:rPr>
          <w:color w:val="000009"/>
          <w:w w:val="135"/>
        </w:rPr>
        <w:t>purview</w:t>
      </w:r>
      <w:r>
        <w:rPr>
          <w:color w:val="000009"/>
          <w:spacing w:val="-19"/>
          <w:w w:val="135"/>
        </w:rPr>
        <w:t> </w:t>
      </w:r>
      <w:r>
        <w:rPr>
          <w:color w:val="000009"/>
          <w:w w:val="135"/>
        </w:rPr>
        <w:t>of</w:t>
      </w:r>
      <w:r>
        <w:rPr>
          <w:color w:val="000009"/>
          <w:spacing w:val="-21"/>
          <w:w w:val="135"/>
        </w:rPr>
        <w:t> </w:t>
      </w:r>
      <w:r>
        <w:rPr>
          <w:color w:val="000009"/>
          <w:w w:val="135"/>
        </w:rPr>
        <w:t>Article 14</w:t>
      </w:r>
      <w:r>
        <w:rPr>
          <w:color w:val="000009"/>
          <w:spacing w:val="-29"/>
          <w:w w:val="135"/>
        </w:rPr>
        <w:t> </w:t>
      </w:r>
      <w:r>
        <w:rPr>
          <w:color w:val="000009"/>
          <w:w w:val="135"/>
        </w:rPr>
        <w:t>of</w:t>
      </w:r>
      <w:r>
        <w:rPr>
          <w:color w:val="000009"/>
          <w:spacing w:val="-28"/>
          <w:w w:val="135"/>
        </w:rPr>
        <w:t> </w:t>
      </w:r>
      <w:r>
        <w:rPr>
          <w:color w:val="000009"/>
          <w:w w:val="135"/>
        </w:rPr>
        <w:t>the</w:t>
      </w:r>
      <w:r>
        <w:rPr>
          <w:color w:val="000009"/>
          <w:spacing w:val="-28"/>
          <w:w w:val="135"/>
        </w:rPr>
        <w:t> </w:t>
      </w:r>
      <w:r>
        <w:rPr>
          <w:color w:val="000009"/>
          <w:w w:val="135"/>
        </w:rPr>
        <w:t>Constitution</w:t>
      </w:r>
      <w:r>
        <w:rPr>
          <w:color w:val="000009"/>
          <w:spacing w:val="-27"/>
          <w:w w:val="135"/>
        </w:rPr>
        <w:t> </w:t>
      </w:r>
      <w:r>
        <w:rPr>
          <w:color w:val="000009"/>
          <w:w w:val="135"/>
        </w:rPr>
        <w:t>as</w:t>
      </w:r>
      <w:r>
        <w:rPr>
          <w:color w:val="000009"/>
          <w:spacing w:val="-30"/>
          <w:w w:val="135"/>
        </w:rPr>
        <w:t> </w:t>
      </w:r>
      <w:r>
        <w:rPr>
          <w:color w:val="000009"/>
          <w:w w:val="135"/>
        </w:rPr>
        <w:t>any</w:t>
      </w:r>
      <w:r>
        <w:rPr>
          <w:color w:val="000009"/>
          <w:spacing w:val="-29"/>
          <w:w w:val="135"/>
        </w:rPr>
        <w:t> </w:t>
      </w:r>
      <w:r>
        <w:rPr>
          <w:color w:val="000009"/>
          <w:w w:val="135"/>
        </w:rPr>
        <w:t>rule</w:t>
      </w:r>
      <w:r>
        <w:rPr>
          <w:color w:val="000009"/>
          <w:spacing w:val="-27"/>
          <w:w w:val="135"/>
        </w:rPr>
        <w:t> </w:t>
      </w:r>
      <w:r>
        <w:rPr>
          <w:color w:val="000009"/>
          <w:w w:val="135"/>
        </w:rPr>
        <w:t>of</w:t>
      </w:r>
      <w:r>
        <w:rPr>
          <w:color w:val="000009"/>
          <w:spacing w:val="-28"/>
          <w:w w:val="135"/>
        </w:rPr>
        <w:t> </w:t>
      </w:r>
      <w:r>
        <w:rPr>
          <w:color w:val="000009"/>
          <w:w w:val="135"/>
        </w:rPr>
        <w:t>substantive</w:t>
      </w:r>
      <w:r>
        <w:rPr>
          <w:color w:val="000009"/>
          <w:spacing w:val="-27"/>
          <w:w w:val="135"/>
        </w:rPr>
        <w:t> </w:t>
      </w:r>
      <w:r>
        <w:rPr>
          <w:color w:val="000009"/>
          <w:spacing w:val="-4"/>
          <w:w w:val="135"/>
        </w:rPr>
        <w:t>law...”</w:t>
      </w:r>
    </w:p>
    <w:p>
      <w:pPr>
        <w:spacing w:after="0" w:line="463" w:lineRule="auto"/>
        <w:sectPr>
          <w:headerReference w:type="default" r:id="rId90"/>
          <w:footerReference w:type="default" r:id="rId91"/>
          <w:pgSz w:w="11900" w:h="16840"/>
          <w:pgMar w:header="994" w:footer="0" w:top="1240" w:bottom="280" w:left="940" w:right="860"/>
          <w:pgNumType w:start="21"/>
        </w:sectPr>
      </w:pPr>
    </w:p>
    <w:p>
      <w:pPr>
        <w:pStyle w:val="ListParagraph"/>
        <w:numPr>
          <w:ilvl w:val="0"/>
          <w:numId w:val="13"/>
        </w:numPr>
        <w:tabs>
          <w:tab w:pos="2132" w:val="left" w:leader="none"/>
        </w:tabs>
        <w:spacing w:line="475" w:lineRule="auto" w:before="171" w:after="0"/>
        <w:ind w:left="1411" w:right="573" w:firstLine="0"/>
        <w:jc w:val="both"/>
        <w:rPr>
          <w:sz w:val="24"/>
        </w:rPr>
      </w:pPr>
      <w:r>
        <w:rPr>
          <w:color w:val="000009"/>
          <w:w w:val="125"/>
          <w:sz w:val="24"/>
        </w:rPr>
        <w:t>In </w:t>
      </w:r>
      <w:r>
        <w:rPr>
          <w:b/>
          <w:i/>
          <w:color w:val="000009"/>
          <w:w w:val="125"/>
          <w:sz w:val="25"/>
        </w:rPr>
        <w:t>Lachhman Dass </w:t>
      </w:r>
      <w:r>
        <w:rPr>
          <w:b/>
          <w:i/>
          <w:color w:val="000009"/>
          <w:spacing w:val="-11"/>
          <w:w w:val="125"/>
          <w:sz w:val="25"/>
        </w:rPr>
        <w:t>v. </w:t>
      </w:r>
      <w:r>
        <w:rPr>
          <w:b/>
          <w:i/>
          <w:color w:val="000009"/>
          <w:w w:val="125"/>
          <w:sz w:val="25"/>
        </w:rPr>
        <w:t>State of Punjab </w:t>
      </w:r>
      <w:r>
        <w:rPr>
          <w:color w:val="000009"/>
          <w:w w:val="125"/>
          <w:sz w:val="24"/>
        </w:rPr>
        <w:t>reported in </w:t>
      </w:r>
      <w:r>
        <w:rPr>
          <w:b/>
          <w:i/>
          <w:color w:val="000009"/>
          <w:w w:val="125"/>
          <w:sz w:val="25"/>
        </w:rPr>
        <w:t>AIR </w:t>
      </w:r>
      <w:r>
        <w:rPr>
          <w:b/>
          <w:i/>
          <w:color w:val="000009"/>
          <w:w w:val="125"/>
          <w:sz w:val="25"/>
        </w:rPr>
        <w:t>1963 SC 222</w:t>
      </w:r>
      <w:r>
        <w:rPr>
          <w:i/>
          <w:color w:val="000009"/>
          <w:w w:val="125"/>
          <w:sz w:val="25"/>
        </w:rPr>
        <w:t>, </w:t>
      </w:r>
      <w:r>
        <w:rPr>
          <w:color w:val="000009"/>
          <w:w w:val="125"/>
          <w:sz w:val="24"/>
        </w:rPr>
        <w:t>a Constitution Bench of this Court accepted that Article</w:t>
      </w:r>
      <w:r>
        <w:rPr>
          <w:color w:val="000009"/>
          <w:spacing w:val="-19"/>
          <w:w w:val="125"/>
          <w:sz w:val="24"/>
        </w:rPr>
        <w:t> </w:t>
      </w:r>
      <w:r>
        <w:rPr>
          <w:color w:val="000009"/>
          <w:w w:val="125"/>
          <w:sz w:val="24"/>
        </w:rPr>
        <w:t>14</w:t>
      </w:r>
      <w:r>
        <w:rPr>
          <w:color w:val="000009"/>
          <w:spacing w:val="-20"/>
          <w:w w:val="125"/>
          <w:sz w:val="24"/>
        </w:rPr>
        <w:t> </w:t>
      </w:r>
      <w:r>
        <w:rPr>
          <w:color w:val="000009"/>
          <w:w w:val="125"/>
          <w:sz w:val="24"/>
        </w:rPr>
        <w:t>prohibited</w:t>
      </w:r>
      <w:r>
        <w:rPr>
          <w:color w:val="000009"/>
          <w:spacing w:val="-18"/>
          <w:w w:val="125"/>
          <w:sz w:val="24"/>
        </w:rPr>
        <w:t> </w:t>
      </w:r>
      <w:r>
        <w:rPr>
          <w:color w:val="000009"/>
          <w:w w:val="125"/>
          <w:sz w:val="24"/>
        </w:rPr>
        <w:t>discriminatory</w:t>
      </w:r>
      <w:r>
        <w:rPr>
          <w:color w:val="000009"/>
          <w:spacing w:val="-19"/>
          <w:w w:val="125"/>
          <w:sz w:val="24"/>
        </w:rPr>
        <w:t> </w:t>
      </w:r>
      <w:r>
        <w:rPr>
          <w:color w:val="000009"/>
          <w:w w:val="125"/>
          <w:sz w:val="24"/>
        </w:rPr>
        <w:t>legislation</w:t>
      </w:r>
      <w:r>
        <w:rPr>
          <w:color w:val="000009"/>
          <w:spacing w:val="-19"/>
          <w:w w:val="125"/>
          <w:sz w:val="24"/>
        </w:rPr>
        <w:t> </w:t>
      </w:r>
      <w:r>
        <w:rPr>
          <w:color w:val="000009"/>
          <w:w w:val="125"/>
          <w:sz w:val="24"/>
        </w:rPr>
        <w:t>whether</w:t>
      </w:r>
      <w:r>
        <w:rPr>
          <w:color w:val="000009"/>
          <w:spacing w:val="-19"/>
          <w:w w:val="125"/>
          <w:sz w:val="24"/>
        </w:rPr>
        <w:t> </w:t>
      </w:r>
      <w:r>
        <w:rPr>
          <w:color w:val="000009"/>
          <w:w w:val="125"/>
          <w:sz w:val="24"/>
        </w:rPr>
        <w:t>substantive or</w:t>
      </w:r>
      <w:r>
        <w:rPr>
          <w:color w:val="000009"/>
          <w:spacing w:val="-18"/>
          <w:w w:val="125"/>
          <w:sz w:val="24"/>
        </w:rPr>
        <w:t> </w:t>
      </w:r>
      <w:r>
        <w:rPr>
          <w:color w:val="000009"/>
          <w:w w:val="125"/>
          <w:sz w:val="24"/>
        </w:rPr>
        <w:t>procedural.</w:t>
      </w:r>
      <w:r>
        <w:rPr>
          <w:color w:val="000009"/>
          <w:spacing w:val="48"/>
          <w:w w:val="125"/>
          <w:sz w:val="24"/>
        </w:rPr>
        <w:t> </w:t>
      </w:r>
      <w:r>
        <w:rPr>
          <w:color w:val="000009"/>
          <w:w w:val="125"/>
          <w:sz w:val="24"/>
        </w:rPr>
        <w:t>However,</w:t>
      </w:r>
      <w:r>
        <w:rPr>
          <w:color w:val="000009"/>
          <w:spacing w:val="-17"/>
          <w:w w:val="125"/>
          <w:sz w:val="24"/>
        </w:rPr>
        <w:t> </w:t>
      </w:r>
      <w:r>
        <w:rPr>
          <w:color w:val="000009"/>
          <w:w w:val="125"/>
          <w:sz w:val="24"/>
        </w:rPr>
        <w:t>the</w:t>
      </w:r>
      <w:r>
        <w:rPr>
          <w:color w:val="000009"/>
          <w:spacing w:val="-18"/>
          <w:w w:val="125"/>
          <w:sz w:val="24"/>
        </w:rPr>
        <w:t> </w:t>
      </w:r>
      <w:r>
        <w:rPr>
          <w:color w:val="000009"/>
          <w:w w:val="125"/>
          <w:sz w:val="24"/>
        </w:rPr>
        <w:t>majority</w:t>
      </w:r>
      <w:r>
        <w:rPr>
          <w:color w:val="000009"/>
          <w:spacing w:val="-15"/>
          <w:w w:val="125"/>
          <w:sz w:val="24"/>
        </w:rPr>
        <w:t> </w:t>
      </w:r>
      <w:r>
        <w:rPr>
          <w:color w:val="000009"/>
          <w:w w:val="125"/>
          <w:sz w:val="24"/>
        </w:rPr>
        <w:t>found</w:t>
      </w:r>
      <w:r>
        <w:rPr>
          <w:color w:val="000009"/>
          <w:spacing w:val="-18"/>
          <w:w w:val="125"/>
          <w:sz w:val="24"/>
        </w:rPr>
        <w:t> </w:t>
      </w:r>
      <w:r>
        <w:rPr>
          <w:color w:val="000009"/>
          <w:w w:val="125"/>
          <w:sz w:val="24"/>
        </w:rPr>
        <w:t>that</w:t>
      </w:r>
      <w:r>
        <w:rPr>
          <w:color w:val="000009"/>
          <w:spacing w:val="-18"/>
          <w:w w:val="125"/>
          <w:sz w:val="24"/>
        </w:rPr>
        <w:t> </w:t>
      </w:r>
      <w:r>
        <w:rPr>
          <w:color w:val="000009"/>
          <w:w w:val="125"/>
          <w:sz w:val="24"/>
        </w:rPr>
        <w:t>Article</w:t>
      </w:r>
      <w:r>
        <w:rPr>
          <w:color w:val="000009"/>
          <w:spacing w:val="-17"/>
          <w:w w:val="125"/>
          <w:sz w:val="24"/>
        </w:rPr>
        <w:t> </w:t>
      </w:r>
      <w:r>
        <w:rPr>
          <w:color w:val="000009"/>
          <w:w w:val="125"/>
          <w:sz w:val="24"/>
        </w:rPr>
        <w:t>14</w:t>
      </w:r>
      <w:r>
        <w:rPr>
          <w:color w:val="000009"/>
          <w:spacing w:val="-18"/>
          <w:w w:val="125"/>
          <w:sz w:val="24"/>
        </w:rPr>
        <w:t> </w:t>
      </w:r>
      <w:r>
        <w:rPr>
          <w:color w:val="000009"/>
          <w:w w:val="125"/>
          <w:sz w:val="24"/>
        </w:rPr>
        <w:t>did</w:t>
      </w:r>
      <w:r>
        <w:rPr>
          <w:color w:val="000009"/>
          <w:spacing w:val="-18"/>
          <w:w w:val="125"/>
          <w:sz w:val="24"/>
        </w:rPr>
        <w:t> </w:t>
      </w:r>
      <w:r>
        <w:rPr>
          <w:color w:val="000009"/>
          <w:w w:val="125"/>
          <w:sz w:val="24"/>
        </w:rPr>
        <w:t>not forbid reasonable classification and accordingly rejected a challenge to a law which provided a special procedure for the recovery of dues </w:t>
      </w:r>
      <w:r>
        <w:rPr>
          <w:color w:val="000009"/>
          <w:spacing w:val="-3"/>
          <w:w w:val="125"/>
          <w:sz w:val="24"/>
        </w:rPr>
        <w:t>from </w:t>
      </w:r>
      <w:r>
        <w:rPr>
          <w:color w:val="000009"/>
          <w:w w:val="125"/>
          <w:sz w:val="24"/>
        </w:rPr>
        <w:t>the customers of State Bank. In</w:t>
      </w:r>
      <w:r>
        <w:rPr>
          <w:color w:val="000009"/>
          <w:spacing w:val="-52"/>
          <w:w w:val="125"/>
          <w:sz w:val="24"/>
        </w:rPr>
        <w:t> </w:t>
      </w:r>
      <w:r>
        <w:rPr>
          <w:b/>
          <w:i/>
          <w:color w:val="000009"/>
          <w:w w:val="125"/>
          <w:sz w:val="25"/>
        </w:rPr>
        <w:t>Lachhman </w:t>
      </w:r>
      <w:r>
        <w:rPr>
          <w:b/>
          <w:i/>
          <w:color w:val="000009"/>
          <w:w w:val="125"/>
          <w:sz w:val="25"/>
        </w:rPr>
        <w:t>Dass (supra) </w:t>
      </w:r>
      <w:r>
        <w:rPr>
          <w:color w:val="000009"/>
          <w:w w:val="125"/>
          <w:sz w:val="24"/>
        </w:rPr>
        <w:t>the majority</w:t>
      </w:r>
      <w:r>
        <w:rPr>
          <w:color w:val="000009"/>
          <w:spacing w:val="-33"/>
          <w:w w:val="125"/>
          <w:sz w:val="24"/>
        </w:rPr>
        <w:t> </w:t>
      </w:r>
      <w:r>
        <w:rPr>
          <w:color w:val="000009"/>
          <w:w w:val="125"/>
          <w:sz w:val="24"/>
        </w:rPr>
        <w:t>held:</w:t>
      </w:r>
    </w:p>
    <w:p>
      <w:pPr>
        <w:pStyle w:val="Heading4"/>
        <w:spacing w:line="232" w:lineRule="auto"/>
        <w:ind w:right="1054"/>
      </w:pPr>
      <w:r>
        <w:rPr>
          <w:i/>
          <w:color w:val="000009"/>
          <w:w w:val="135"/>
        </w:rPr>
        <w:t>“22….The law is now well settled that while Art.14 </w:t>
      </w:r>
      <w:r>
        <w:rPr>
          <w:color w:val="000009"/>
          <w:w w:val="135"/>
        </w:rPr>
        <w:t>prohibits</w:t>
      </w:r>
      <w:r>
        <w:rPr>
          <w:color w:val="000009"/>
          <w:spacing w:val="-24"/>
          <w:w w:val="135"/>
        </w:rPr>
        <w:t> </w:t>
      </w:r>
      <w:r>
        <w:rPr>
          <w:color w:val="000009"/>
          <w:w w:val="135"/>
        </w:rPr>
        <w:t>discriminatory</w:t>
      </w:r>
      <w:r>
        <w:rPr>
          <w:color w:val="000009"/>
          <w:spacing w:val="-25"/>
          <w:w w:val="135"/>
        </w:rPr>
        <w:t> </w:t>
      </w:r>
      <w:r>
        <w:rPr>
          <w:color w:val="000009"/>
          <w:w w:val="135"/>
        </w:rPr>
        <w:t>legislation</w:t>
      </w:r>
      <w:r>
        <w:rPr>
          <w:color w:val="000009"/>
          <w:spacing w:val="-26"/>
          <w:w w:val="135"/>
        </w:rPr>
        <w:t> </w:t>
      </w:r>
      <w:r>
        <w:rPr>
          <w:color w:val="000009"/>
          <w:w w:val="135"/>
        </w:rPr>
        <w:t>directed</w:t>
      </w:r>
      <w:r>
        <w:rPr>
          <w:color w:val="000009"/>
          <w:spacing w:val="-25"/>
          <w:w w:val="135"/>
        </w:rPr>
        <w:t> </w:t>
      </w:r>
      <w:r>
        <w:rPr>
          <w:color w:val="000009"/>
          <w:w w:val="135"/>
        </w:rPr>
        <w:t>against</w:t>
      </w:r>
      <w:r>
        <w:rPr>
          <w:color w:val="000009"/>
          <w:spacing w:val="-25"/>
          <w:w w:val="135"/>
        </w:rPr>
        <w:t> </w:t>
      </w:r>
      <w:r>
        <w:rPr>
          <w:color w:val="000009"/>
          <w:w w:val="135"/>
        </w:rPr>
        <w:t>one individual or class of individuals, it does not forbid reasonable</w:t>
      </w:r>
      <w:r>
        <w:rPr>
          <w:color w:val="000009"/>
          <w:spacing w:val="-37"/>
          <w:w w:val="135"/>
        </w:rPr>
        <w:t> </w:t>
      </w:r>
      <w:r>
        <w:rPr>
          <w:color w:val="000009"/>
          <w:w w:val="135"/>
        </w:rPr>
        <w:t>classification,</w:t>
      </w:r>
      <w:r>
        <w:rPr>
          <w:color w:val="000009"/>
          <w:spacing w:val="-36"/>
          <w:w w:val="135"/>
        </w:rPr>
        <w:t> </w:t>
      </w:r>
      <w:r>
        <w:rPr>
          <w:color w:val="000009"/>
          <w:w w:val="135"/>
        </w:rPr>
        <w:t>and</w:t>
      </w:r>
      <w:r>
        <w:rPr>
          <w:color w:val="000009"/>
          <w:spacing w:val="-37"/>
          <w:w w:val="135"/>
        </w:rPr>
        <w:t> </w:t>
      </w:r>
      <w:r>
        <w:rPr>
          <w:color w:val="000009"/>
          <w:w w:val="135"/>
        </w:rPr>
        <w:t>that</w:t>
      </w:r>
      <w:r>
        <w:rPr>
          <w:color w:val="000009"/>
          <w:spacing w:val="-36"/>
          <w:w w:val="135"/>
        </w:rPr>
        <w:t> </w:t>
      </w:r>
      <w:r>
        <w:rPr>
          <w:color w:val="000009"/>
          <w:w w:val="135"/>
        </w:rPr>
        <w:t>for</w:t>
      </w:r>
      <w:r>
        <w:rPr>
          <w:color w:val="000009"/>
          <w:spacing w:val="-36"/>
          <w:w w:val="135"/>
        </w:rPr>
        <w:t> </w:t>
      </w:r>
      <w:r>
        <w:rPr>
          <w:color w:val="000009"/>
          <w:w w:val="135"/>
        </w:rPr>
        <w:t>this</w:t>
      </w:r>
      <w:r>
        <w:rPr>
          <w:color w:val="000009"/>
          <w:spacing w:val="-37"/>
          <w:w w:val="135"/>
        </w:rPr>
        <w:t> </w:t>
      </w:r>
      <w:r>
        <w:rPr>
          <w:color w:val="000009"/>
          <w:w w:val="135"/>
        </w:rPr>
        <w:t>purpose</w:t>
      </w:r>
      <w:r>
        <w:rPr>
          <w:color w:val="000009"/>
          <w:spacing w:val="-35"/>
          <w:w w:val="135"/>
        </w:rPr>
        <w:t> </w:t>
      </w:r>
      <w:r>
        <w:rPr>
          <w:color w:val="000009"/>
          <w:w w:val="135"/>
        </w:rPr>
        <w:t>even one person or group of persons can be a class. Professor</w:t>
      </w:r>
      <w:r>
        <w:rPr>
          <w:color w:val="000009"/>
          <w:spacing w:val="-24"/>
          <w:w w:val="135"/>
        </w:rPr>
        <w:t> </w:t>
      </w:r>
      <w:r>
        <w:rPr>
          <w:color w:val="000009"/>
          <w:w w:val="135"/>
        </w:rPr>
        <w:t>Willis</w:t>
      </w:r>
      <w:r>
        <w:rPr>
          <w:color w:val="000009"/>
          <w:spacing w:val="-22"/>
          <w:w w:val="135"/>
        </w:rPr>
        <w:t> </w:t>
      </w:r>
      <w:r>
        <w:rPr>
          <w:color w:val="000009"/>
          <w:w w:val="135"/>
        </w:rPr>
        <w:t>says</w:t>
      </w:r>
      <w:r>
        <w:rPr>
          <w:color w:val="000009"/>
          <w:spacing w:val="-21"/>
          <w:w w:val="135"/>
        </w:rPr>
        <w:t> </w:t>
      </w:r>
      <w:r>
        <w:rPr>
          <w:color w:val="000009"/>
          <w:w w:val="135"/>
        </w:rPr>
        <w:t>in</w:t>
      </w:r>
      <w:r>
        <w:rPr>
          <w:color w:val="000009"/>
          <w:spacing w:val="-23"/>
          <w:w w:val="135"/>
        </w:rPr>
        <w:t> </w:t>
      </w:r>
      <w:r>
        <w:rPr>
          <w:color w:val="000009"/>
          <w:w w:val="135"/>
        </w:rPr>
        <w:t>his</w:t>
      </w:r>
      <w:r>
        <w:rPr>
          <w:color w:val="000009"/>
          <w:spacing w:val="-23"/>
          <w:w w:val="135"/>
        </w:rPr>
        <w:t> </w:t>
      </w:r>
      <w:r>
        <w:rPr>
          <w:color w:val="000009"/>
          <w:w w:val="135"/>
        </w:rPr>
        <w:t>Constitutional</w:t>
      </w:r>
      <w:r>
        <w:rPr>
          <w:color w:val="000009"/>
          <w:spacing w:val="-23"/>
          <w:w w:val="135"/>
        </w:rPr>
        <w:t> </w:t>
      </w:r>
      <w:r>
        <w:rPr>
          <w:color w:val="000009"/>
          <w:w w:val="135"/>
        </w:rPr>
        <w:t>Law</w:t>
      </w:r>
      <w:r>
        <w:rPr>
          <w:color w:val="000009"/>
          <w:spacing w:val="-25"/>
          <w:w w:val="135"/>
        </w:rPr>
        <w:t> </w:t>
      </w:r>
      <w:r>
        <w:rPr>
          <w:color w:val="000009"/>
          <w:w w:val="135"/>
        </w:rPr>
        <w:t>p.580</w:t>
      </w:r>
      <w:r>
        <w:rPr>
          <w:color w:val="000009"/>
          <w:spacing w:val="-23"/>
          <w:w w:val="135"/>
        </w:rPr>
        <w:t> </w:t>
      </w:r>
      <w:r>
        <w:rPr>
          <w:color w:val="000009"/>
          <w:w w:val="135"/>
        </w:rPr>
        <w:t>“a law applying to one person or one class of persons is constitutional if there is sufficient basis or reason for it…</w:t>
      </w:r>
    </w:p>
    <w:p>
      <w:pPr>
        <w:spacing w:line="232" w:lineRule="auto" w:before="0"/>
        <w:ind w:left="2262" w:right="1052" w:firstLine="0"/>
        <w:jc w:val="both"/>
        <w:rPr>
          <w:rFonts w:ascii="Gill Sans MT" w:hAnsi="Gill Sans MT"/>
          <w:i/>
          <w:sz w:val="25"/>
        </w:rPr>
      </w:pPr>
      <w:r>
        <w:rPr>
          <w:rFonts w:ascii="Gill Sans MT" w:hAnsi="Gill Sans MT"/>
          <w:i/>
          <w:color w:val="000009"/>
          <w:w w:val="130"/>
          <w:sz w:val="25"/>
        </w:rPr>
        <w:t>23. On the principles stated above we </w:t>
      </w:r>
      <w:r>
        <w:rPr>
          <w:rFonts w:ascii="Gill Sans MT" w:hAnsi="Gill Sans MT"/>
          <w:i/>
          <w:color w:val="000009"/>
          <w:spacing w:val="-3"/>
          <w:w w:val="130"/>
          <w:sz w:val="25"/>
        </w:rPr>
        <w:t>are </w:t>
      </w:r>
      <w:r>
        <w:rPr>
          <w:rFonts w:ascii="Gill Sans MT" w:hAnsi="Gill Sans MT"/>
          <w:i/>
          <w:color w:val="000009"/>
          <w:w w:val="130"/>
          <w:sz w:val="25"/>
        </w:rPr>
        <w:t>of the </w:t>
      </w:r>
      <w:r>
        <w:rPr>
          <w:rFonts w:ascii="Gill Sans MT" w:hAnsi="Gill Sans MT"/>
          <w:i/>
          <w:color w:val="000009"/>
          <w:w w:val="130"/>
          <w:sz w:val="25"/>
        </w:rPr>
        <w:t>opinion that the Patiala State Bank is a class by itself and it will be within the power of the State to enact a law with respect to it. </w:t>
      </w:r>
      <w:r>
        <w:rPr>
          <w:rFonts w:ascii="Gill Sans MT" w:hAnsi="Gill Sans MT"/>
          <w:i/>
          <w:color w:val="000009"/>
          <w:spacing w:val="-8"/>
          <w:w w:val="130"/>
          <w:sz w:val="25"/>
        </w:rPr>
        <w:t>We </w:t>
      </w:r>
      <w:r>
        <w:rPr>
          <w:rFonts w:ascii="Gill Sans MT" w:hAnsi="Gill Sans MT"/>
          <w:i/>
          <w:color w:val="000009"/>
          <w:spacing w:val="-3"/>
          <w:w w:val="130"/>
          <w:sz w:val="25"/>
        </w:rPr>
        <w:t>are </w:t>
      </w:r>
      <w:r>
        <w:rPr>
          <w:rFonts w:ascii="Gill Sans MT" w:hAnsi="Gill Sans MT"/>
          <w:i/>
          <w:color w:val="000009"/>
          <w:w w:val="130"/>
          <w:sz w:val="25"/>
        </w:rPr>
        <w:t>also of the opinion that the differentia between the Patiala State Bank and the other Banks has a rational bearing on the object of the legislation. If the </w:t>
      </w:r>
      <w:r>
        <w:rPr>
          <w:rFonts w:ascii="Gill Sans MT" w:hAnsi="Gill Sans MT"/>
          <w:i/>
          <w:color w:val="000009"/>
          <w:spacing w:val="-4"/>
          <w:w w:val="130"/>
          <w:sz w:val="25"/>
        </w:rPr>
        <w:t>Funds </w:t>
      </w:r>
      <w:r>
        <w:rPr>
          <w:rFonts w:ascii="Gill Sans MT" w:hAnsi="Gill Sans MT"/>
          <w:i/>
          <w:color w:val="000009"/>
          <w:w w:val="130"/>
          <w:sz w:val="25"/>
        </w:rPr>
        <w:t>of the </w:t>
      </w:r>
      <w:r>
        <w:rPr>
          <w:rFonts w:ascii="Gill Sans MT" w:hAnsi="Gill Sans MT"/>
          <w:i/>
          <w:color w:val="000009"/>
          <w:spacing w:val="-3"/>
          <w:w w:val="130"/>
          <w:sz w:val="25"/>
        </w:rPr>
        <w:t>Patiala </w:t>
      </w:r>
      <w:r>
        <w:rPr>
          <w:rFonts w:ascii="Gill Sans MT" w:hAnsi="Gill Sans MT"/>
          <w:i/>
          <w:color w:val="000009"/>
          <w:w w:val="130"/>
          <w:sz w:val="25"/>
        </w:rPr>
        <w:t>State Bank </w:t>
      </w:r>
      <w:r>
        <w:rPr>
          <w:rFonts w:ascii="Gill Sans MT" w:hAnsi="Gill Sans MT"/>
          <w:i/>
          <w:color w:val="000009"/>
          <w:spacing w:val="-3"/>
          <w:w w:val="130"/>
          <w:sz w:val="25"/>
        </w:rPr>
        <w:t>are </w:t>
      </w:r>
      <w:r>
        <w:rPr>
          <w:rFonts w:ascii="Gill Sans MT" w:hAnsi="Gill Sans MT"/>
          <w:i/>
          <w:color w:val="000009"/>
          <w:w w:val="130"/>
          <w:sz w:val="25"/>
        </w:rPr>
        <w:t>State </w:t>
      </w:r>
      <w:r>
        <w:rPr>
          <w:rFonts w:ascii="Gill Sans MT" w:hAnsi="Gill Sans MT"/>
          <w:i/>
          <w:color w:val="000009"/>
          <w:spacing w:val="-3"/>
          <w:w w:val="130"/>
          <w:sz w:val="25"/>
        </w:rPr>
        <w:t>Funds, </w:t>
      </w:r>
      <w:r>
        <w:rPr>
          <w:rFonts w:ascii="Gill Sans MT" w:hAnsi="Gill Sans MT"/>
          <w:i/>
          <w:color w:val="000009"/>
          <w:w w:val="130"/>
          <w:sz w:val="25"/>
        </w:rPr>
        <w:t>a law which assimilates the procedure for the determination and recovery of amounts due to the Bank from its customers to that prescribed for the determination and recovery of arrears of revenue must be held to have a just and reasonable relation to the purpose of the legislation. A law which provides for State funds being advanced to customers through State Bank can also provide for its being recovered in the same manner as</w:t>
      </w:r>
      <w:r>
        <w:rPr>
          <w:rFonts w:ascii="Gill Sans MT" w:hAnsi="Gill Sans MT"/>
          <w:i/>
          <w:color w:val="000009"/>
          <w:spacing w:val="-51"/>
          <w:w w:val="130"/>
          <w:sz w:val="25"/>
        </w:rPr>
        <w:t> </w:t>
      </w:r>
      <w:r>
        <w:rPr>
          <w:rFonts w:ascii="Gill Sans MT" w:hAnsi="Gill Sans MT"/>
          <w:i/>
          <w:color w:val="000009"/>
          <w:w w:val="130"/>
          <w:sz w:val="25"/>
        </w:rPr>
        <w:t>revenue….”</w:t>
      </w:r>
    </w:p>
    <w:p>
      <w:pPr>
        <w:pStyle w:val="BodyText"/>
        <w:rPr>
          <w:i/>
          <w:sz w:val="28"/>
        </w:rPr>
      </w:pPr>
    </w:p>
    <w:p>
      <w:pPr>
        <w:pStyle w:val="ListParagraph"/>
        <w:numPr>
          <w:ilvl w:val="0"/>
          <w:numId w:val="13"/>
        </w:numPr>
        <w:tabs>
          <w:tab w:pos="2132" w:val="left" w:leader="none"/>
        </w:tabs>
        <w:spacing w:line="240" w:lineRule="auto" w:before="194" w:after="0"/>
        <w:ind w:left="2132" w:right="0" w:hanging="720"/>
        <w:jc w:val="both"/>
        <w:rPr>
          <w:sz w:val="24"/>
        </w:rPr>
      </w:pPr>
      <w:r>
        <w:rPr>
          <w:color w:val="000009"/>
          <w:w w:val="130"/>
          <w:sz w:val="24"/>
        </w:rPr>
        <w:t>Subba </w:t>
      </w:r>
      <w:r>
        <w:rPr>
          <w:color w:val="000009"/>
          <w:spacing w:val="-3"/>
          <w:w w:val="130"/>
          <w:sz w:val="24"/>
        </w:rPr>
        <w:t>Rao </w:t>
      </w:r>
      <w:r>
        <w:rPr>
          <w:color w:val="000009"/>
          <w:w w:val="130"/>
          <w:sz w:val="24"/>
        </w:rPr>
        <w:t>J., delivering a separate dissenting</w:t>
      </w:r>
      <w:r>
        <w:rPr>
          <w:color w:val="000009"/>
          <w:spacing w:val="1"/>
          <w:w w:val="130"/>
          <w:sz w:val="24"/>
        </w:rPr>
        <w:t> </w:t>
      </w:r>
      <w:r>
        <w:rPr>
          <w:color w:val="000009"/>
          <w:w w:val="130"/>
          <w:sz w:val="24"/>
        </w:rPr>
        <w:t>judgment</w:t>
      </w:r>
    </w:p>
    <w:p>
      <w:pPr>
        <w:pStyle w:val="BodyText"/>
        <w:spacing w:before="8"/>
        <w:rPr>
          <w:sz w:val="15"/>
        </w:rPr>
      </w:pPr>
    </w:p>
    <w:p>
      <w:pPr>
        <w:pStyle w:val="BodyText"/>
        <w:spacing w:before="100"/>
        <w:ind w:left="1412"/>
      </w:pPr>
      <w:r>
        <w:rPr>
          <w:color w:val="000009"/>
          <w:w w:val="130"/>
        </w:rPr>
        <w:t>held:</w:t>
      </w:r>
    </w:p>
    <w:p>
      <w:pPr>
        <w:pStyle w:val="BodyText"/>
        <w:spacing w:before="1"/>
      </w:pPr>
    </w:p>
    <w:p>
      <w:pPr>
        <w:pStyle w:val="Heading4"/>
        <w:tabs>
          <w:tab w:pos="3720" w:val="left" w:leader="none"/>
          <w:tab w:pos="4811" w:val="left" w:leader="none"/>
          <w:tab w:pos="5926" w:val="left" w:leader="none"/>
          <w:tab w:pos="7556" w:val="left" w:leader="none"/>
          <w:tab w:pos="8062" w:val="left" w:leader="none"/>
          <w:tab w:pos="8771" w:val="left" w:leader="none"/>
        </w:tabs>
        <w:spacing w:line="232" w:lineRule="auto"/>
        <w:ind w:right="1053"/>
        <w:jc w:val="left"/>
      </w:pPr>
      <w:r>
        <w:rPr>
          <w:i/>
          <w:color w:val="000009"/>
          <w:w w:val="135"/>
        </w:rPr>
        <w:t>“51. It is also well settled that the guarantee of equal </w:t>
      </w:r>
      <w:r>
        <w:rPr>
          <w:color w:val="000009"/>
          <w:w w:val="135"/>
        </w:rPr>
        <w:t>protection</w:t>
        <w:tab/>
        <w:t>applies</w:t>
        <w:tab/>
        <w:t>against</w:t>
        <w:tab/>
        <w:t>substantive</w:t>
        <w:tab/>
        <w:t>as</w:t>
        <w:tab/>
        <w:t>well</w:t>
        <w:tab/>
      </w:r>
      <w:r>
        <w:rPr>
          <w:color w:val="000009"/>
          <w:spacing w:val="-9"/>
          <w:w w:val="135"/>
        </w:rPr>
        <w:t>as</w:t>
      </w:r>
    </w:p>
    <w:p>
      <w:pPr>
        <w:spacing w:after="0" w:line="232" w:lineRule="auto"/>
        <w:jc w:val="left"/>
        <w:sectPr>
          <w:headerReference w:type="default" r:id="rId92"/>
          <w:footerReference w:type="default" r:id="rId93"/>
          <w:pgSz w:w="11900" w:h="16840"/>
          <w:pgMar w:header="994" w:footer="0" w:top="1240" w:bottom="280" w:left="940" w:right="860"/>
          <w:pgNumType w:start="22"/>
        </w:sectPr>
      </w:pPr>
    </w:p>
    <w:p>
      <w:pPr>
        <w:spacing w:line="232" w:lineRule="auto" w:before="178"/>
        <w:ind w:left="2262" w:right="1054" w:firstLine="0"/>
        <w:jc w:val="both"/>
        <w:rPr>
          <w:rFonts w:ascii="Gill Sans MT" w:hAnsi="Gill Sans MT"/>
          <w:i/>
          <w:sz w:val="25"/>
        </w:rPr>
      </w:pPr>
      <w:r>
        <w:rPr>
          <w:rFonts w:ascii="Gill Sans MT" w:hAnsi="Gill Sans MT"/>
          <w:i/>
          <w:color w:val="000009"/>
          <w:w w:val="135"/>
          <w:sz w:val="25"/>
        </w:rPr>
        <w:t>procedural laws. Jennings in his </w:t>
      </w:r>
      <w:r>
        <w:rPr>
          <w:rFonts w:ascii="Gill Sans MT" w:hAnsi="Gill Sans MT"/>
          <w:i/>
          <w:color w:val="000009"/>
          <w:spacing w:val="-3"/>
          <w:w w:val="135"/>
          <w:sz w:val="25"/>
        </w:rPr>
        <w:t>“Law </w:t>
      </w:r>
      <w:r>
        <w:rPr>
          <w:rFonts w:ascii="Gill Sans MT" w:hAnsi="Gill Sans MT"/>
          <w:i/>
          <w:color w:val="000009"/>
          <w:w w:val="135"/>
          <w:sz w:val="25"/>
        </w:rPr>
        <w:t>of the </w:t>
      </w:r>
      <w:r>
        <w:rPr>
          <w:rFonts w:ascii="Gill Sans MT" w:hAnsi="Gill Sans MT"/>
          <w:i/>
          <w:color w:val="000009"/>
          <w:w w:val="135"/>
          <w:sz w:val="25"/>
        </w:rPr>
        <w:t>Constitution”, 3</w:t>
      </w:r>
      <w:r>
        <w:rPr>
          <w:rFonts w:ascii="Gill Sans MT" w:hAnsi="Gill Sans MT"/>
          <w:i/>
          <w:color w:val="000009"/>
          <w:w w:val="135"/>
          <w:sz w:val="25"/>
          <w:vertAlign w:val="superscript"/>
        </w:rPr>
        <w:t>rd</w:t>
      </w:r>
      <w:r>
        <w:rPr>
          <w:rFonts w:ascii="Gill Sans MT" w:hAnsi="Gill Sans MT"/>
          <w:i/>
          <w:color w:val="000009"/>
          <w:w w:val="135"/>
          <w:sz w:val="25"/>
          <w:vertAlign w:val="baseline"/>
        </w:rPr>
        <w:t> Edn., p.49 describes the idea </w:t>
      </w:r>
      <w:r>
        <w:rPr>
          <w:rFonts w:ascii="Gill Sans MT" w:hAnsi="Gill Sans MT"/>
          <w:i/>
          <w:color w:val="000009"/>
          <w:spacing w:val="-29"/>
          <w:w w:val="135"/>
          <w:sz w:val="25"/>
          <w:vertAlign w:val="baseline"/>
        </w:rPr>
        <w:t>of </w:t>
      </w:r>
      <w:r>
        <w:rPr>
          <w:rFonts w:ascii="Gill Sans MT" w:hAnsi="Gill Sans MT"/>
          <w:i/>
          <w:color w:val="000009"/>
          <w:w w:val="135"/>
          <w:sz w:val="25"/>
          <w:vertAlign w:val="baseline"/>
        </w:rPr>
        <w:t>equality of treatment</w:t>
      </w:r>
      <w:r>
        <w:rPr>
          <w:rFonts w:ascii="Gill Sans MT" w:hAnsi="Gill Sans MT"/>
          <w:i/>
          <w:color w:val="000009"/>
          <w:spacing w:val="-55"/>
          <w:w w:val="135"/>
          <w:sz w:val="25"/>
          <w:vertAlign w:val="baseline"/>
        </w:rPr>
        <w:t> </w:t>
      </w:r>
      <w:r>
        <w:rPr>
          <w:rFonts w:ascii="Gill Sans MT" w:hAnsi="Gill Sans MT"/>
          <w:i/>
          <w:color w:val="000009"/>
          <w:w w:val="135"/>
          <w:sz w:val="25"/>
          <w:vertAlign w:val="baseline"/>
        </w:rPr>
        <w:t>thus:..’</w:t>
      </w:r>
    </w:p>
    <w:p>
      <w:pPr>
        <w:pStyle w:val="BodyText"/>
        <w:rPr>
          <w:i/>
          <w:sz w:val="28"/>
        </w:rPr>
      </w:pPr>
    </w:p>
    <w:p>
      <w:pPr>
        <w:pStyle w:val="ListParagraph"/>
        <w:numPr>
          <w:ilvl w:val="0"/>
          <w:numId w:val="13"/>
        </w:numPr>
        <w:tabs>
          <w:tab w:pos="2132" w:val="left" w:leader="none"/>
        </w:tabs>
        <w:spacing w:line="240" w:lineRule="auto" w:before="234" w:after="0"/>
        <w:ind w:left="2132" w:right="0" w:hanging="720"/>
        <w:jc w:val="both"/>
        <w:rPr>
          <w:sz w:val="24"/>
        </w:rPr>
      </w:pPr>
      <w:r>
        <w:rPr>
          <w:color w:val="000009"/>
          <w:w w:val="125"/>
          <w:sz w:val="24"/>
        </w:rPr>
        <w:t>It is true that the view of Subba </w:t>
      </w:r>
      <w:r>
        <w:rPr>
          <w:color w:val="000009"/>
          <w:spacing w:val="-3"/>
          <w:w w:val="125"/>
          <w:sz w:val="24"/>
        </w:rPr>
        <w:t>Rao </w:t>
      </w:r>
      <w:r>
        <w:rPr>
          <w:color w:val="000009"/>
          <w:w w:val="125"/>
          <w:sz w:val="24"/>
        </w:rPr>
        <w:t>J. was the minority</w:t>
      </w:r>
      <w:r>
        <w:rPr>
          <w:color w:val="000009"/>
          <w:spacing w:val="-57"/>
          <w:w w:val="125"/>
          <w:sz w:val="24"/>
        </w:rPr>
        <w:t> </w:t>
      </w:r>
      <w:r>
        <w:rPr>
          <w:color w:val="000009"/>
          <w:spacing w:val="-5"/>
          <w:w w:val="125"/>
          <w:sz w:val="24"/>
        </w:rPr>
        <w:t>view.</w:t>
      </w:r>
    </w:p>
    <w:p>
      <w:pPr>
        <w:pStyle w:val="BodyText"/>
        <w:spacing w:before="4"/>
      </w:pPr>
    </w:p>
    <w:p>
      <w:pPr>
        <w:pStyle w:val="BodyText"/>
        <w:spacing w:line="482" w:lineRule="auto"/>
        <w:ind w:left="1412" w:right="578"/>
        <w:jc w:val="both"/>
      </w:pPr>
      <w:r>
        <w:rPr>
          <w:color w:val="000009"/>
          <w:w w:val="125"/>
        </w:rPr>
        <w:t>However, there was no difference between the majority and the minority with the proposition of law summarized by Subba J. as quoted above.</w:t>
      </w:r>
    </w:p>
    <w:p>
      <w:pPr>
        <w:pStyle w:val="BodyText"/>
        <w:rPr>
          <w:sz w:val="28"/>
        </w:rPr>
      </w:pPr>
    </w:p>
    <w:p>
      <w:pPr>
        <w:pStyle w:val="ListParagraph"/>
        <w:numPr>
          <w:ilvl w:val="0"/>
          <w:numId w:val="13"/>
        </w:numPr>
        <w:tabs>
          <w:tab w:pos="2132" w:val="left" w:leader="none"/>
        </w:tabs>
        <w:spacing w:line="463" w:lineRule="auto" w:before="228" w:after="0"/>
        <w:ind w:left="1411" w:right="593" w:firstLine="0"/>
        <w:jc w:val="both"/>
        <w:rPr>
          <w:sz w:val="24"/>
        </w:rPr>
      </w:pPr>
      <w:r>
        <w:rPr>
          <w:color w:val="000009"/>
          <w:w w:val="125"/>
          <w:sz w:val="24"/>
        </w:rPr>
        <w:t>In</w:t>
      </w:r>
      <w:r>
        <w:rPr>
          <w:color w:val="000009"/>
          <w:spacing w:val="-19"/>
          <w:w w:val="125"/>
          <w:sz w:val="24"/>
        </w:rPr>
        <w:t> </w:t>
      </w:r>
      <w:r>
        <w:rPr>
          <w:b/>
          <w:i/>
          <w:color w:val="000009"/>
          <w:w w:val="125"/>
          <w:sz w:val="25"/>
        </w:rPr>
        <w:t>Meenakshi</w:t>
      </w:r>
      <w:r>
        <w:rPr>
          <w:b/>
          <w:i/>
          <w:color w:val="000009"/>
          <w:spacing w:val="-15"/>
          <w:w w:val="125"/>
          <w:sz w:val="25"/>
        </w:rPr>
        <w:t> </w:t>
      </w:r>
      <w:r>
        <w:rPr>
          <w:b/>
          <w:i/>
          <w:color w:val="000009"/>
          <w:w w:val="125"/>
          <w:sz w:val="25"/>
        </w:rPr>
        <w:t>Mills</w:t>
      </w:r>
      <w:r>
        <w:rPr>
          <w:b/>
          <w:i/>
          <w:color w:val="000009"/>
          <w:spacing w:val="-16"/>
          <w:w w:val="125"/>
          <w:sz w:val="25"/>
        </w:rPr>
        <w:t> </w:t>
      </w:r>
      <w:r>
        <w:rPr>
          <w:b/>
          <w:i/>
          <w:color w:val="000009"/>
          <w:spacing w:val="-11"/>
          <w:w w:val="125"/>
          <w:sz w:val="25"/>
        </w:rPr>
        <w:t>v.</w:t>
      </w:r>
      <w:r>
        <w:rPr>
          <w:b/>
          <w:i/>
          <w:color w:val="000009"/>
          <w:spacing w:val="-17"/>
          <w:w w:val="125"/>
          <w:sz w:val="25"/>
        </w:rPr>
        <w:t> </w:t>
      </w:r>
      <w:r>
        <w:rPr>
          <w:b/>
          <w:i/>
          <w:color w:val="000009"/>
          <w:w w:val="125"/>
          <w:sz w:val="25"/>
        </w:rPr>
        <w:t>Vishvanatha</w:t>
      </w:r>
      <w:r>
        <w:rPr>
          <w:b/>
          <w:i/>
          <w:color w:val="000009"/>
          <w:spacing w:val="-15"/>
          <w:w w:val="125"/>
          <w:sz w:val="25"/>
        </w:rPr>
        <w:t> </w:t>
      </w:r>
      <w:r>
        <w:rPr>
          <w:b/>
          <w:i/>
          <w:color w:val="000009"/>
          <w:w w:val="125"/>
          <w:sz w:val="25"/>
        </w:rPr>
        <w:t>Sastri</w:t>
      </w:r>
      <w:r>
        <w:rPr>
          <w:b/>
          <w:i/>
          <w:color w:val="000009"/>
          <w:spacing w:val="-10"/>
          <w:w w:val="125"/>
          <w:sz w:val="25"/>
        </w:rPr>
        <w:t> </w:t>
      </w:r>
      <w:r>
        <w:rPr>
          <w:color w:val="000009"/>
          <w:w w:val="125"/>
          <w:sz w:val="24"/>
        </w:rPr>
        <w:t>reported</w:t>
      </w:r>
      <w:r>
        <w:rPr>
          <w:color w:val="000009"/>
          <w:spacing w:val="-19"/>
          <w:w w:val="125"/>
          <w:sz w:val="24"/>
        </w:rPr>
        <w:t> </w:t>
      </w:r>
      <w:r>
        <w:rPr>
          <w:color w:val="000009"/>
          <w:w w:val="125"/>
          <w:sz w:val="24"/>
        </w:rPr>
        <w:t>in</w:t>
      </w:r>
      <w:r>
        <w:rPr>
          <w:color w:val="000009"/>
          <w:spacing w:val="-17"/>
          <w:w w:val="125"/>
          <w:sz w:val="24"/>
        </w:rPr>
        <w:t> </w:t>
      </w:r>
      <w:r>
        <w:rPr>
          <w:b/>
          <w:i/>
          <w:color w:val="000009"/>
          <w:w w:val="125"/>
          <w:sz w:val="25"/>
        </w:rPr>
        <w:t>AIR </w:t>
      </w:r>
      <w:r>
        <w:rPr>
          <w:b/>
          <w:i/>
          <w:color w:val="000009"/>
          <w:w w:val="125"/>
          <w:sz w:val="25"/>
        </w:rPr>
        <w:t>1955</w:t>
      </w:r>
      <w:r>
        <w:rPr>
          <w:b/>
          <w:i/>
          <w:color w:val="000009"/>
          <w:spacing w:val="-10"/>
          <w:w w:val="125"/>
          <w:sz w:val="25"/>
        </w:rPr>
        <w:t> </w:t>
      </w:r>
      <w:r>
        <w:rPr>
          <w:b/>
          <w:i/>
          <w:color w:val="000009"/>
          <w:w w:val="125"/>
          <w:sz w:val="25"/>
        </w:rPr>
        <w:t>SC</w:t>
      </w:r>
      <w:r>
        <w:rPr>
          <w:b/>
          <w:i/>
          <w:color w:val="000009"/>
          <w:spacing w:val="-9"/>
          <w:w w:val="125"/>
          <w:sz w:val="25"/>
        </w:rPr>
        <w:t> </w:t>
      </w:r>
      <w:r>
        <w:rPr>
          <w:b/>
          <w:i/>
          <w:color w:val="000009"/>
          <w:w w:val="125"/>
          <w:sz w:val="25"/>
        </w:rPr>
        <w:t>13</w:t>
      </w:r>
      <w:r>
        <w:rPr>
          <w:color w:val="000009"/>
          <w:w w:val="125"/>
          <w:sz w:val="24"/>
        </w:rPr>
        <w:t>,</w:t>
      </w:r>
      <w:r>
        <w:rPr>
          <w:color w:val="000009"/>
          <w:spacing w:val="-12"/>
          <w:w w:val="125"/>
          <w:sz w:val="24"/>
        </w:rPr>
        <w:t> </w:t>
      </w:r>
      <w:r>
        <w:rPr>
          <w:color w:val="000009"/>
          <w:w w:val="125"/>
          <w:sz w:val="24"/>
        </w:rPr>
        <w:t>a</w:t>
      </w:r>
      <w:r>
        <w:rPr>
          <w:color w:val="000009"/>
          <w:spacing w:val="-14"/>
          <w:w w:val="125"/>
          <w:sz w:val="24"/>
        </w:rPr>
        <w:t> </w:t>
      </w:r>
      <w:r>
        <w:rPr>
          <w:color w:val="000009"/>
          <w:w w:val="125"/>
          <w:sz w:val="24"/>
        </w:rPr>
        <w:t>Constitution</w:t>
      </w:r>
      <w:r>
        <w:rPr>
          <w:color w:val="000009"/>
          <w:spacing w:val="-11"/>
          <w:w w:val="125"/>
          <w:sz w:val="24"/>
        </w:rPr>
        <w:t> </w:t>
      </w:r>
      <w:r>
        <w:rPr>
          <w:color w:val="000009"/>
          <w:w w:val="125"/>
          <w:sz w:val="24"/>
        </w:rPr>
        <w:t>Bench</w:t>
      </w:r>
      <w:r>
        <w:rPr>
          <w:color w:val="000009"/>
          <w:spacing w:val="-12"/>
          <w:w w:val="125"/>
          <w:sz w:val="24"/>
        </w:rPr>
        <w:t> </w:t>
      </w:r>
      <w:r>
        <w:rPr>
          <w:color w:val="000009"/>
          <w:w w:val="125"/>
          <w:sz w:val="24"/>
        </w:rPr>
        <w:t>of</w:t>
      </w:r>
      <w:r>
        <w:rPr>
          <w:color w:val="000009"/>
          <w:spacing w:val="-12"/>
          <w:w w:val="125"/>
          <w:sz w:val="24"/>
        </w:rPr>
        <w:t> </w:t>
      </w:r>
      <w:r>
        <w:rPr>
          <w:color w:val="000009"/>
          <w:w w:val="125"/>
          <w:sz w:val="24"/>
        </w:rPr>
        <w:t>this</w:t>
      </w:r>
      <w:r>
        <w:rPr>
          <w:color w:val="000009"/>
          <w:spacing w:val="-12"/>
          <w:w w:val="125"/>
          <w:sz w:val="24"/>
        </w:rPr>
        <w:t> </w:t>
      </w:r>
      <w:r>
        <w:rPr>
          <w:color w:val="000009"/>
          <w:w w:val="125"/>
          <w:sz w:val="24"/>
        </w:rPr>
        <w:t>Court</w:t>
      </w:r>
      <w:r>
        <w:rPr>
          <w:color w:val="000009"/>
          <w:spacing w:val="-11"/>
          <w:w w:val="125"/>
          <w:sz w:val="24"/>
        </w:rPr>
        <w:t> </w:t>
      </w:r>
      <w:r>
        <w:rPr>
          <w:color w:val="000009"/>
          <w:w w:val="125"/>
          <w:sz w:val="24"/>
        </w:rPr>
        <w:t>held:</w:t>
      </w:r>
    </w:p>
    <w:p>
      <w:pPr>
        <w:pStyle w:val="Heading4"/>
        <w:spacing w:line="232" w:lineRule="auto" w:before="47"/>
        <w:ind w:right="1051"/>
      </w:pPr>
      <w:r>
        <w:rPr>
          <w:i/>
          <w:color w:val="000009"/>
          <w:w w:val="135"/>
        </w:rPr>
        <w:t>“6.</w:t>
      </w:r>
      <w:r>
        <w:rPr>
          <w:i/>
          <w:color w:val="000009"/>
          <w:spacing w:val="-16"/>
          <w:w w:val="135"/>
        </w:rPr>
        <w:t> </w:t>
      </w:r>
      <w:r>
        <w:rPr>
          <w:i/>
          <w:color w:val="000009"/>
          <w:w w:val="135"/>
        </w:rPr>
        <w:t>….</w:t>
      </w:r>
      <w:r>
        <w:rPr>
          <w:i/>
          <w:color w:val="000009"/>
          <w:spacing w:val="-15"/>
          <w:w w:val="135"/>
        </w:rPr>
        <w:t> </w:t>
      </w:r>
      <w:r>
        <w:rPr>
          <w:i/>
          <w:color w:val="000009"/>
          <w:w w:val="135"/>
        </w:rPr>
        <w:t>Article</w:t>
      </w:r>
      <w:r>
        <w:rPr>
          <w:i/>
          <w:color w:val="000009"/>
          <w:spacing w:val="-15"/>
          <w:w w:val="135"/>
        </w:rPr>
        <w:t> </w:t>
      </w:r>
      <w:r>
        <w:rPr>
          <w:i/>
          <w:color w:val="000009"/>
          <w:w w:val="135"/>
        </w:rPr>
        <w:t>14</w:t>
      </w:r>
      <w:r>
        <w:rPr>
          <w:i/>
          <w:color w:val="000009"/>
          <w:spacing w:val="-16"/>
          <w:w w:val="135"/>
        </w:rPr>
        <w:t> </w:t>
      </w:r>
      <w:r>
        <w:rPr>
          <w:i/>
          <w:color w:val="000009"/>
          <w:w w:val="135"/>
        </w:rPr>
        <w:t>of</w:t>
      </w:r>
      <w:r>
        <w:rPr>
          <w:i/>
          <w:color w:val="000009"/>
          <w:spacing w:val="-17"/>
          <w:w w:val="135"/>
        </w:rPr>
        <w:t> </w:t>
      </w:r>
      <w:r>
        <w:rPr>
          <w:i/>
          <w:color w:val="000009"/>
          <w:w w:val="135"/>
        </w:rPr>
        <w:t>this</w:t>
      </w:r>
      <w:r>
        <w:rPr>
          <w:i/>
          <w:color w:val="000009"/>
          <w:spacing w:val="-14"/>
          <w:w w:val="135"/>
        </w:rPr>
        <w:t> </w:t>
      </w:r>
      <w:r>
        <w:rPr>
          <w:i/>
          <w:color w:val="000009"/>
          <w:spacing w:val="-4"/>
          <w:w w:val="135"/>
        </w:rPr>
        <w:t>Part</w:t>
      </w:r>
      <w:r>
        <w:rPr>
          <w:i/>
          <w:color w:val="000009"/>
          <w:spacing w:val="-15"/>
          <w:w w:val="135"/>
        </w:rPr>
        <w:t> </w:t>
      </w:r>
      <w:r>
        <w:rPr>
          <w:i/>
          <w:color w:val="000009"/>
          <w:w w:val="135"/>
        </w:rPr>
        <w:t>guarantees</w:t>
      </w:r>
      <w:r>
        <w:rPr>
          <w:i/>
          <w:color w:val="000009"/>
          <w:spacing w:val="-16"/>
          <w:w w:val="135"/>
        </w:rPr>
        <w:t> </w:t>
      </w:r>
      <w:r>
        <w:rPr>
          <w:i/>
          <w:color w:val="000009"/>
          <w:w w:val="135"/>
        </w:rPr>
        <w:t>to</w:t>
      </w:r>
      <w:r>
        <w:rPr>
          <w:i/>
          <w:color w:val="000009"/>
          <w:spacing w:val="-18"/>
          <w:w w:val="135"/>
        </w:rPr>
        <w:t> </w:t>
      </w:r>
      <w:r>
        <w:rPr>
          <w:i/>
          <w:color w:val="000009"/>
          <w:w w:val="135"/>
        </w:rPr>
        <w:t>all</w:t>
      </w:r>
      <w:r>
        <w:rPr>
          <w:i/>
          <w:color w:val="000009"/>
          <w:spacing w:val="-16"/>
          <w:w w:val="135"/>
        </w:rPr>
        <w:t> </w:t>
      </w:r>
      <w:r>
        <w:rPr>
          <w:i/>
          <w:color w:val="000009"/>
          <w:w w:val="135"/>
        </w:rPr>
        <w:t>persons </w:t>
      </w:r>
      <w:r>
        <w:rPr>
          <w:color w:val="000009"/>
          <w:w w:val="135"/>
        </w:rPr>
        <w:t>the</w:t>
      </w:r>
      <w:r>
        <w:rPr>
          <w:color w:val="000009"/>
          <w:spacing w:val="-37"/>
          <w:w w:val="135"/>
        </w:rPr>
        <w:t> </w:t>
      </w:r>
      <w:r>
        <w:rPr>
          <w:color w:val="000009"/>
          <w:w w:val="135"/>
        </w:rPr>
        <w:t>right</w:t>
      </w:r>
      <w:r>
        <w:rPr>
          <w:color w:val="000009"/>
          <w:spacing w:val="-35"/>
          <w:w w:val="135"/>
        </w:rPr>
        <w:t> </w:t>
      </w:r>
      <w:r>
        <w:rPr>
          <w:color w:val="000009"/>
          <w:w w:val="135"/>
        </w:rPr>
        <w:t>of</w:t>
      </w:r>
      <w:r>
        <w:rPr>
          <w:color w:val="000009"/>
          <w:spacing w:val="-37"/>
          <w:w w:val="135"/>
        </w:rPr>
        <w:t> </w:t>
      </w:r>
      <w:r>
        <w:rPr>
          <w:color w:val="000009"/>
          <w:w w:val="135"/>
        </w:rPr>
        <w:t>equality</w:t>
      </w:r>
      <w:r>
        <w:rPr>
          <w:color w:val="000009"/>
          <w:spacing w:val="-35"/>
          <w:w w:val="135"/>
        </w:rPr>
        <w:t> </w:t>
      </w:r>
      <w:r>
        <w:rPr>
          <w:color w:val="000009"/>
          <w:w w:val="135"/>
        </w:rPr>
        <w:t>before</w:t>
      </w:r>
      <w:r>
        <w:rPr>
          <w:color w:val="000009"/>
          <w:spacing w:val="-36"/>
          <w:w w:val="135"/>
        </w:rPr>
        <w:t> </w:t>
      </w:r>
      <w:r>
        <w:rPr>
          <w:color w:val="000009"/>
          <w:w w:val="135"/>
        </w:rPr>
        <w:t>the</w:t>
      </w:r>
      <w:r>
        <w:rPr>
          <w:color w:val="000009"/>
          <w:spacing w:val="-36"/>
          <w:w w:val="135"/>
        </w:rPr>
        <w:t> </w:t>
      </w:r>
      <w:r>
        <w:rPr>
          <w:color w:val="000009"/>
          <w:w w:val="135"/>
        </w:rPr>
        <w:t>law</w:t>
      </w:r>
      <w:r>
        <w:rPr>
          <w:color w:val="000009"/>
          <w:spacing w:val="-36"/>
          <w:w w:val="135"/>
        </w:rPr>
        <w:t> </w:t>
      </w:r>
      <w:r>
        <w:rPr>
          <w:color w:val="000009"/>
          <w:w w:val="135"/>
        </w:rPr>
        <w:t>and</w:t>
      </w:r>
      <w:r>
        <w:rPr>
          <w:color w:val="000009"/>
          <w:spacing w:val="-35"/>
          <w:w w:val="135"/>
        </w:rPr>
        <w:t> </w:t>
      </w:r>
      <w:r>
        <w:rPr>
          <w:color w:val="000009"/>
          <w:w w:val="135"/>
        </w:rPr>
        <w:t>equal</w:t>
      </w:r>
      <w:r>
        <w:rPr>
          <w:color w:val="000009"/>
          <w:spacing w:val="-36"/>
          <w:w w:val="135"/>
        </w:rPr>
        <w:t> </w:t>
      </w:r>
      <w:r>
        <w:rPr>
          <w:color w:val="000009"/>
          <w:w w:val="135"/>
        </w:rPr>
        <w:t>protection of</w:t>
      </w:r>
      <w:r>
        <w:rPr>
          <w:color w:val="000009"/>
          <w:spacing w:val="-13"/>
          <w:w w:val="135"/>
        </w:rPr>
        <w:t> </w:t>
      </w:r>
      <w:r>
        <w:rPr>
          <w:color w:val="000009"/>
          <w:w w:val="135"/>
        </w:rPr>
        <w:t>the</w:t>
      </w:r>
      <w:r>
        <w:rPr>
          <w:color w:val="000009"/>
          <w:spacing w:val="-13"/>
          <w:w w:val="135"/>
        </w:rPr>
        <w:t> </w:t>
      </w:r>
      <w:r>
        <w:rPr>
          <w:color w:val="000009"/>
          <w:w w:val="135"/>
        </w:rPr>
        <w:t>laws</w:t>
      </w:r>
      <w:r>
        <w:rPr>
          <w:color w:val="000009"/>
          <w:spacing w:val="-13"/>
          <w:w w:val="135"/>
        </w:rPr>
        <w:t> </w:t>
      </w:r>
      <w:r>
        <w:rPr>
          <w:color w:val="000009"/>
          <w:w w:val="135"/>
        </w:rPr>
        <w:t>within</w:t>
      </w:r>
      <w:r>
        <w:rPr>
          <w:color w:val="000009"/>
          <w:spacing w:val="-14"/>
          <w:w w:val="135"/>
        </w:rPr>
        <w:t> </w:t>
      </w:r>
      <w:r>
        <w:rPr>
          <w:color w:val="000009"/>
          <w:w w:val="135"/>
        </w:rPr>
        <w:t>the</w:t>
      </w:r>
      <w:r>
        <w:rPr>
          <w:color w:val="000009"/>
          <w:spacing w:val="-13"/>
          <w:w w:val="135"/>
        </w:rPr>
        <w:t> </w:t>
      </w:r>
      <w:r>
        <w:rPr>
          <w:color w:val="000009"/>
          <w:w w:val="135"/>
        </w:rPr>
        <w:t>territory</w:t>
      </w:r>
      <w:r>
        <w:rPr>
          <w:color w:val="000009"/>
          <w:spacing w:val="-12"/>
          <w:w w:val="135"/>
        </w:rPr>
        <w:t> </w:t>
      </w:r>
      <w:r>
        <w:rPr>
          <w:color w:val="000009"/>
          <w:w w:val="135"/>
        </w:rPr>
        <w:t>of</w:t>
      </w:r>
      <w:r>
        <w:rPr>
          <w:color w:val="000009"/>
          <w:spacing w:val="-12"/>
          <w:w w:val="135"/>
        </w:rPr>
        <w:t> </w:t>
      </w:r>
      <w:r>
        <w:rPr>
          <w:color w:val="000009"/>
          <w:w w:val="135"/>
        </w:rPr>
        <w:t>India.</w:t>
      </w:r>
      <w:r>
        <w:rPr>
          <w:color w:val="000009"/>
          <w:spacing w:val="-12"/>
          <w:w w:val="135"/>
        </w:rPr>
        <w:t> </w:t>
      </w:r>
      <w:r>
        <w:rPr>
          <w:color w:val="000009"/>
          <w:w w:val="135"/>
        </w:rPr>
        <w:t>This</w:t>
      </w:r>
      <w:r>
        <w:rPr>
          <w:color w:val="000009"/>
          <w:spacing w:val="-14"/>
          <w:w w:val="135"/>
        </w:rPr>
        <w:t> </w:t>
      </w:r>
      <w:r>
        <w:rPr>
          <w:color w:val="000009"/>
          <w:w w:val="135"/>
        </w:rPr>
        <w:t>article</w:t>
      </w:r>
      <w:r>
        <w:rPr>
          <w:color w:val="000009"/>
          <w:spacing w:val="-11"/>
          <w:w w:val="135"/>
        </w:rPr>
        <w:t> </w:t>
      </w:r>
      <w:r>
        <w:rPr>
          <w:color w:val="000009"/>
          <w:w w:val="135"/>
        </w:rPr>
        <w:t>not only guarantees equal protection as regards substantive laws </w:t>
      </w:r>
      <w:r>
        <w:rPr>
          <w:b/>
          <w:i/>
          <w:color w:val="000009"/>
          <w:w w:val="135"/>
        </w:rPr>
        <w:t>but procedural laws also come </w:t>
      </w:r>
      <w:r>
        <w:rPr>
          <w:b/>
          <w:color w:val="000009"/>
          <w:w w:val="135"/>
        </w:rPr>
        <w:t>within</w:t>
      </w:r>
      <w:r>
        <w:rPr>
          <w:b/>
          <w:color w:val="000009"/>
          <w:spacing w:val="-19"/>
          <w:w w:val="135"/>
        </w:rPr>
        <w:t> </w:t>
      </w:r>
      <w:r>
        <w:rPr>
          <w:b/>
          <w:color w:val="000009"/>
          <w:w w:val="135"/>
        </w:rPr>
        <w:t>its</w:t>
      </w:r>
      <w:r>
        <w:rPr>
          <w:b/>
          <w:color w:val="000009"/>
          <w:spacing w:val="-19"/>
          <w:w w:val="135"/>
        </w:rPr>
        <w:t> </w:t>
      </w:r>
      <w:r>
        <w:rPr>
          <w:b/>
          <w:color w:val="000009"/>
          <w:w w:val="135"/>
        </w:rPr>
        <w:t>ambit</w:t>
      </w:r>
      <w:r>
        <w:rPr>
          <w:i/>
          <w:color w:val="000009"/>
          <w:w w:val="135"/>
        </w:rPr>
        <w:t>.</w:t>
      </w:r>
      <w:r>
        <w:rPr>
          <w:i/>
          <w:color w:val="000009"/>
          <w:spacing w:val="-22"/>
          <w:w w:val="135"/>
        </w:rPr>
        <w:t> </w:t>
      </w:r>
      <w:r>
        <w:rPr>
          <w:i/>
          <w:color w:val="000009"/>
          <w:w w:val="135"/>
        </w:rPr>
        <w:t>The</w:t>
      </w:r>
      <w:r>
        <w:rPr>
          <w:i/>
          <w:color w:val="000009"/>
          <w:spacing w:val="-23"/>
          <w:w w:val="135"/>
        </w:rPr>
        <w:t> </w:t>
      </w:r>
      <w:r>
        <w:rPr>
          <w:i/>
          <w:color w:val="000009"/>
          <w:w w:val="135"/>
        </w:rPr>
        <w:t>implication</w:t>
      </w:r>
      <w:r>
        <w:rPr>
          <w:i/>
          <w:color w:val="000009"/>
          <w:spacing w:val="-22"/>
          <w:w w:val="135"/>
        </w:rPr>
        <w:t> </w:t>
      </w:r>
      <w:r>
        <w:rPr>
          <w:i/>
          <w:color w:val="000009"/>
          <w:w w:val="135"/>
        </w:rPr>
        <w:t>of</w:t>
      </w:r>
      <w:r>
        <w:rPr>
          <w:i/>
          <w:color w:val="000009"/>
          <w:spacing w:val="-22"/>
          <w:w w:val="135"/>
        </w:rPr>
        <w:t> </w:t>
      </w:r>
      <w:r>
        <w:rPr>
          <w:i/>
          <w:color w:val="000009"/>
          <w:w w:val="135"/>
        </w:rPr>
        <w:t>the</w:t>
      </w:r>
      <w:r>
        <w:rPr>
          <w:i/>
          <w:color w:val="000009"/>
          <w:spacing w:val="-23"/>
          <w:w w:val="135"/>
        </w:rPr>
        <w:t> </w:t>
      </w:r>
      <w:r>
        <w:rPr>
          <w:i/>
          <w:color w:val="000009"/>
          <w:w w:val="135"/>
        </w:rPr>
        <w:t>article</w:t>
      </w:r>
      <w:r>
        <w:rPr>
          <w:i/>
          <w:color w:val="000009"/>
          <w:spacing w:val="-23"/>
          <w:w w:val="135"/>
        </w:rPr>
        <w:t> </w:t>
      </w:r>
      <w:r>
        <w:rPr>
          <w:i/>
          <w:color w:val="000009"/>
          <w:w w:val="135"/>
        </w:rPr>
        <w:t>is</w:t>
      </w:r>
      <w:r>
        <w:rPr>
          <w:i/>
          <w:color w:val="000009"/>
          <w:spacing w:val="-23"/>
          <w:w w:val="135"/>
        </w:rPr>
        <w:t> </w:t>
      </w:r>
      <w:r>
        <w:rPr>
          <w:i/>
          <w:color w:val="000009"/>
          <w:w w:val="135"/>
        </w:rPr>
        <w:t>that </w:t>
      </w:r>
      <w:r>
        <w:rPr>
          <w:color w:val="000009"/>
          <w:w w:val="135"/>
        </w:rPr>
        <w:t>all litigants similarly situated </w:t>
      </w:r>
      <w:r>
        <w:rPr>
          <w:color w:val="000009"/>
          <w:spacing w:val="-3"/>
          <w:w w:val="135"/>
        </w:rPr>
        <w:t>are </w:t>
      </w:r>
      <w:r>
        <w:rPr>
          <w:color w:val="000009"/>
          <w:w w:val="135"/>
        </w:rPr>
        <w:t>entitled to avail themselves</w:t>
      </w:r>
      <w:r>
        <w:rPr>
          <w:color w:val="000009"/>
          <w:spacing w:val="-27"/>
          <w:w w:val="135"/>
        </w:rPr>
        <w:t> </w:t>
      </w:r>
      <w:r>
        <w:rPr>
          <w:color w:val="000009"/>
          <w:w w:val="135"/>
        </w:rPr>
        <w:t>of</w:t>
      </w:r>
      <w:r>
        <w:rPr>
          <w:color w:val="000009"/>
          <w:spacing w:val="-28"/>
          <w:w w:val="135"/>
        </w:rPr>
        <w:t> </w:t>
      </w:r>
      <w:r>
        <w:rPr>
          <w:color w:val="000009"/>
          <w:w w:val="135"/>
        </w:rPr>
        <w:t>the</w:t>
      </w:r>
      <w:r>
        <w:rPr>
          <w:color w:val="000009"/>
          <w:spacing w:val="-28"/>
          <w:w w:val="135"/>
        </w:rPr>
        <w:t> </w:t>
      </w:r>
      <w:r>
        <w:rPr>
          <w:color w:val="000009"/>
          <w:w w:val="135"/>
        </w:rPr>
        <w:t>same</w:t>
      </w:r>
      <w:r>
        <w:rPr>
          <w:color w:val="000009"/>
          <w:spacing w:val="-29"/>
          <w:w w:val="135"/>
        </w:rPr>
        <w:t> </w:t>
      </w:r>
      <w:r>
        <w:rPr>
          <w:color w:val="000009"/>
          <w:w w:val="135"/>
        </w:rPr>
        <w:t>procedural</w:t>
      </w:r>
      <w:r>
        <w:rPr>
          <w:color w:val="000009"/>
          <w:spacing w:val="-28"/>
          <w:w w:val="135"/>
        </w:rPr>
        <w:t> </w:t>
      </w:r>
      <w:r>
        <w:rPr>
          <w:color w:val="000009"/>
          <w:w w:val="135"/>
        </w:rPr>
        <w:t>rights</w:t>
      </w:r>
      <w:r>
        <w:rPr>
          <w:color w:val="000009"/>
          <w:spacing w:val="-27"/>
          <w:w w:val="135"/>
        </w:rPr>
        <w:t> </w:t>
      </w:r>
      <w:r>
        <w:rPr>
          <w:color w:val="000009"/>
          <w:w w:val="135"/>
        </w:rPr>
        <w:t>for</w:t>
      </w:r>
      <w:r>
        <w:rPr>
          <w:color w:val="000009"/>
          <w:spacing w:val="-28"/>
          <w:w w:val="135"/>
        </w:rPr>
        <w:t> </w:t>
      </w:r>
      <w:r>
        <w:rPr>
          <w:color w:val="000009"/>
          <w:w w:val="135"/>
        </w:rPr>
        <w:t>relief,</w:t>
      </w:r>
      <w:r>
        <w:rPr>
          <w:color w:val="000009"/>
          <w:spacing w:val="-28"/>
          <w:w w:val="135"/>
        </w:rPr>
        <w:t> </w:t>
      </w:r>
      <w:r>
        <w:rPr>
          <w:color w:val="000009"/>
          <w:w w:val="135"/>
        </w:rPr>
        <w:t>and for defence with </w:t>
      </w:r>
      <w:r>
        <w:rPr>
          <w:color w:val="000009"/>
          <w:spacing w:val="-3"/>
          <w:w w:val="135"/>
        </w:rPr>
        <w:t>like </w:t>
      </w:r>
      <w:r>
        <w:rPr>
          <w:color w:val="000009"/>
          <w:w w:val="135"/>
        </w:rPr>
        <w:t>protection and without discrimination. The procedural provisions of Act 30 of 1947</w:t>
      </w:r>
      <w:r>
        <w:rPr>
          <w:color w:val="000009"/>
          <w:spacing w:val="-33"/>
          <w:w w:val="135"/>
        </w:rPr>
        <w:t> </w:t>
      </w:r>
      <w:r>
        <w:rPr>
          <w:color w:val="000009"/>
          <w:w w:val="135"/>
        </w:rPr>
        <w:t>had</w:t>
      </w:r>
      <w:r>
        <w:rPr>
          <w:color w:val="000009"/>
          <w:spacing w:val="-32"/>
          <w:w w:val="135"/>
        </w:rPr>
        <w:t> </w:t>
      </w:r>
      <w:r>
        <w:rPr>
          <w:color w:val="000009"/>
          <w:w w:val="135"/>
        </w:rPr>
        <w:t>therefore</w:t>
      </w:r>
      <w:r>
        <w:rPr>
          <w:color w:val="000009"/>
          <w:spacing w:val="-32"/>
          <w:w w:val="135"/>
        </w:rPr>
        <w:t> </w:t>
      </w:r>
      <w:r>
        <w:rPr>
          <w:color w:val="000009"/>
          <w:w w:val="135"/>
        </w:rPr>
        <w:t>to</w:t>
      </w:r>
      <w:r>
        <w:rPr>
          <w:color w:val="000009"/>
          <w:spacing w:val="-33"/>
          <w:w w:val="135"/>
        </w:rPr>
        <w:t> </w:t>
      </w:r>
      <w:r>
        <w:rPr>
          <w:color w:val="000009"/>
          <w:w w:val="135"/>
        </w:rPr>
        <w:t>stand</w:t>
      </w:r>
      <w:r>
        <w:rPr>
          <w:color w:val="000009"/>
          <w:spacing w:val="-32"/>
          <w:w w:val="135"/>
        </w:rPr>
        <w:t> </w:t>
      </w:r>
      <w:r>
        <w:rPr>
          <w:color w:val="000009"/>
          <w:w w:val="135"/>
        </w:rPr>
        <w:t>the</w:t>
      </w:r>
      <w:r>
        <w:rPr>
          <w:color w:val="000009"/>
          <w:spacing w:val="-32"/>
          <w:w w:val="135"/>
        </w:rPr>
        <w:t> </w:t>
      </w:r>
      <w:r>
        <w:rPr>
          <w:color w:val="000009"/>
          <w:w w:val="135"/>
        </w:rPr>
        <w:t>challenge</w:t>
      </w:r>
      <w:r>
        <w:rPr>
          <w:color w:val="000009"/>
          <w:spacing w:val="-32"/>
          <w:w w:val="135"/>
        </w:rPr>
        <w:t> </w:t>
      </w:r>
      <w:r>
        <w:rPr>
          <w:color w:val="000009"/>
          <w:w w:val="135"/>
        </w:rPr>
        <w:t>of</w:t>
      </w:r>
      <w:r>
        <w:rPr>
          <w:color w:val="000009"/>
          <w:spacing w:val="-32"/>
          <w:w w:val="135"/>
        </w:rPr>
        <w:t> </w:t>
      </w:r>
      <w:r>
        <w:rPr>
          <w:color w:val="000009"/>
          <w:w w:val="135"/>
        </w:rPr>
        <w:t>Article</w:t>
      </w:r>
      <w:r>
        <w:rPr>
          <w:color w:val="000009"/>
          <w:spacing w:val="-32"/>
          <w:w w:val="135"/>
        </w:rPr>
        <w:t> </w:t>
      </w:r>
      <w:r>
        <w:rPr>
          <w:color w:val="000009"/>
          <w:w w:val="135"/>
        </w:rPr>
        <w:t>14 and</w:t>
      </w:r>
      <w:r>
        <w:rPr>
          <w:color w:val="000009"/>
          <w:spacing w:val="-13"/>
          <w:w w:val="135"/>
        </w:rPr>
        <w:t> </w:t>
      </w:r>
      <w:r>
        <w:rPr>
          <w:color w:val="000009"/>
          <w:w w:val="135"/>
        </w:rPr>
        <w:t>could</w:t>
      </w:r>
      <w:r>
        <w:rPr>
          <w:color w:val="000009"/>
          <w:spacing w:val="-12"/>
          <w:w w:val="135"/>
        </w:rPr>
        <w:t> </w:t>
      </w:r>
      <w:r>
        <w:rPr>
          <w:color w:val="000009"/>
          <w:w w:val="135"/>
        </w:rPr>
        <w:t>only</w:t>
      </w:r>
      <w:r>
        <w:rPr>
          <w:color w:val="000009"/>
          <w:spacing w:val="-11"/>
          <w:w w:val="135"/>
        </w:rPr>
        <w:t> </w:t>
      </w:r>
      <w:r>
        <w:rPr>
          <w:color w:val="000009"/>
          <w:w w:val="135"/>
        </w:rPr>
        <w:t>be</w:t>
      </w:r>
      <w:r>
        <w:rPr>
          <w:color w:val="000009"/>
          <w:spacing w:val="-10"/>
          <w:w w:val="135"/>
        </w:rPr>
        <w:t> </w:t>
      </w:r>
      <w:r>
        <w:rPr>
          <w:color w:val="000009"/>
          <w:w w:val="135"/>
        </w:rPr>
        <w:t>upheld</w:t>
      </w:r>
      <w:r>
        <w:rPr>
          <w:color w:val="000009"/>
          <w:spacing w:val="-12"/>
          <w:w w:val="135"/>
        </w:rPr>
        <w:t> </w:t>
      </w:r>
      <w:r>
        <w:rPr>
          <w:color w:val="000009"/>
          <w:w w:val="135"/>
        </w:rPr>
        <w:t>provided</w:t>
      </w:r>
      <w:r>
        <w:rPr>
          <w:color w:val="000009"/>
          <w:spacing w:val="-12"/>
          <w:w w:val="135"/>
        </w:rPr>
        <w:t> </w:t>
      </w:r>
      <w:r>
        <w:rPr>
          <w:color w:val="000009"/>
          <w:w w:val="135"/>
        </w:rPr>
        <w:t>they</w:t>
      </w:r>
      <w:r>
        <w:rPr>
          <w:color w:val="000009"/>
          <w:spacing w:val="-12"/>
          <w:w w:val="135"/>
        </w:rPr>
        <w:t> </w:t>
      </w:r>
      <w:r>
        <w:rPr>
          <w:color w:val="000009"/>
          <w:w w:val="135"/>
        </w:rPr>
        <w:t>withstood</w:t>
      </w:r>
      <w:r>
        <w:rPr>
          <w:color w:val="000009"/>
          <w:spacing w:val="-10"/>
          <w:w w:val="135"/>
        </w:rPr>
        <w:t> </w:t>
      </w:r>
      <w:r>
        <w:rPr>
          <w:color w:val="000009"/>
          <w:w w:val="135"/>
        </w:rPr>
        <w:t>that challenge.”</w:t>
      </w:r>
    </w:p>
    <w:p>
      <w:pPr>
        <w:pStyle w:val="BodyText"/>
        <w:rPr>
          <w:i/>
          <w:sz w:val="28"/>
        </w:rPr>
      </w:pPr>
    </w:p>
    <w:p>
      <w:pPr>
        <w:pStyle w:val="ListParagraph"/>
        <w:numPr>
          <w:ilvl w:val="0"/>
          <w:numId w:val="13"/>
        </w:numPr>
        <w:tabs>
          <w:tab w:pos="2132" w:val="left" w:leader="none"/>
        </w:tabs>
        <w:spacing w:line="468" w:lineRule="auto" w:before="205" w:after="0"/>
        <w:ind w:left="1411" w:right="575" w:firstLine="0"/>
        <w:jc w:val="both"/>
        <w:rPr>
          <w:sz w:val="24"/>
        </w:rPr>
      </w:pPr>
      <w:r>
        <w:rPr>
          <w:color w:val="000009"/>
          <w:w w:val="125"/>
          <w:sz w:val="24"/>
        </w:rPr>
        <w:t>In </w:t>
      </w:r>
      <w:r>
        <w:rPr>
          <w:b/>
          <w:i/>
          <w:color w:val="000009"/>
          <w:w w:val="125"/>
          <w:sz w:val="25"/>
        </w:rPr>
        <w:t>Budhan Choudhry </w:t>
      </w:r>
      <w:r>
        <w:rPr>
          <w:b/>
          <w:i/>
          <w:color w:val="000009"/>
          <w:spacing w:val="-11"/>
          <w:w w:val="125"/>
          <w:sz w:val="25"/>
        </w:rPr>
        <w:t>v. </w:t>
      </w:r>
      <w:r>
        <w:rPr>
          <w:b/>
          <w:i/>
          <w:color w:val="000009"/>
          <w:w w:val="125"/>
          <w:sz w:val="25"/>
        </w:rPr>
        <w:t>State of Bihar </w:t>
      </w:r>
      <w:r>
        <w:rPr>
          <w:color w:val="000009"/>
          <w:w w:val="125"/>
          <w:sz w:val="24"/>
        </w:rPr>
        <w:t>reported in </w:t>
      </w:r>
      <w:r>
        <w:rPr>
          <w:b/>
          <w:i/>
          <w:color w:val="000009"/>
          <w:w w:val="125"/>
          <w:sz w:val="25"/>
        </w:rPr>
        <w:t>AIR </w:t>
      </w:r>
      <w:r>
        <w:rPr>
          <w:b/>
          <w:i/>
          <w:color w:val="000009"/>
          <w:w w:val="125"/>
          <w:sz w:val="25"/>
        </w:rPr>
        <w:t>1955 SC 191, </w:t>
      </w:r>
      <w:r>
        <w:rPr>
          <w:color w:val="000009"/>
          <w:w w:val="125"/>
          <w:sz w:val="24"/>
        </w:rPr>
        <w:t>a seven Judge Constitution Bench of this Court decided</w:t>
      </w:r>
      <w:r>
        <w:rPr>
          <w:color w:val="000009"/>
          <w:spacing w:val="-9"/>
          <w:w w:val="125"/>
          <w:sz w:val="24"/>
        </w:rPr>
        <w:t> </w:t>
      </w:r>
      <w:r>
        <w:rPr>
          <w:color w:val="000009"/>
          <w:w w:val="125"/>
          <w:sz w:val="24"/>
        </w:rPr>
        <w:t>a</w:t>
      </w:r>
      <w:r>
        <w:rPr>
          <w:color w:val="000009"/>
          <w:spacing w:val="-9"/>
          <w:w w:val="125"/>
          <w:sz w:val="24"/>
        </w:rPr>
        <w:t> </w:t>
      </w:r>
      <w:r>
        <w:rPr>
          <w:color w:val="000009"/>
          <w:w w:val="125"/>
          <w:sz w:val="24"/>
        </w:rPr>
        <w:t>challenge</w:t>
      </w:r>
      <w:r>
        <w:rPr>
          <w:color w:val="000009"/>
          <w:spacing w:val="-8"/>
          <w:w w:val="125"/>
          <w:sz w:val="24"/>
        </w:rPr>
        <w:t> </w:t>
      </w:r>
      <w:r>
        <w:rPr>
          <w:color w:val="000009"/>
          <w:w w:val="125"/>
          <w:sz w:val="24"/>
        </w:rPr>
        <w:t>to</w:t>
      </w:r>
      <w:r>
        <w:rPr>
          <w:color w:val="000009"/>
          <w:spacing w:val="-8"/>
          <w:w w:val="125"/>
          <w:sz w:val="24"/>
        </w:rPr>
        <w:t> </w:t>
      </w:r>
      <w:r>
        <w:rPr>
          <w:color w:val="000009"/>
          <w:w w:val="125"/>
          <w:sz w:val="24"/>
        </w:rPr>
        <w:t>Section</w:t>
      </w:r>
      <w:r>
        <w:rPr>
          <w:color w:val="000009"/>
          <w:spacing w:val="-7"/>
          <w:w w:val="125"/>
          <w:sz w:val="24"/>
        </w:rPr>
        <w:t> </w:t>
      </w:r>
      <w:r>
        <w:rPr>
          <w:color w:val="000009"/>
          <w:w w:val="125"/>
          <w:sz w:val="24"/>
        </w:rPr>
        <w:t>30</w:t>
      </w:r>
      <w:r>
        <w:rPr>
          <w:color w:val="000009"/>
          <w:spacing w:val="-9"/>
          <w:w w:val="125"/>
          <w:sz w:val="24"/>
        </w:rPr>
        <w:t> </w:t>
      </w:r>
      <w:r>
        <w:rPr>
          <w:color w:val="000009"/>
          <w:w w:val="125"/>
          <w:sz w:val="24"/>
        </w:rPr>
        <w:t>of</w:t>
      </w:r>
      <w:r>
        <w:rPr>
          <w:color w:val="000009"/>
          <w:spacing w:val="-10"/>
          <w:w w:val="125"/>
          <w:sz w:val="24"/>
        </w:rPr>
        <w:t> </w:t>
      </w:r>
      <w:r>
        <w:rPr>
          <w:color w:val="000009"/>
          <w:w w:val="125"/>
          <w:sz w:val="24"/>
        </w:rPr>
        <w:t>the</w:t>
      </w:r>
      <w:r>
        <w:rPr>
          <w:color w:val="000009"/>
          <w:spacing w:val="-7"/>
          <w:w w:val="125"/>
          <w:sz w:val="24"/>
        </w:rPr>
        <w:t> </w:t>
      </w:r>
      <w:r>
        <w:rPr>
          <w:color w:val="000009"/>
          <w:spacing w:val="-11"/>
          <w:w w:val="125"/>
          <w:sz w:val="24"/>
        </w:rPr>
        <w:t>Cr.P.C</w:t>
      </w:r>
      <w:r>
        <w:rPr>
          <w:color w:val="000009"/>
          <w:spacing w:val="-10"/>
          <w:w w:val="125"/>
          <w:sz w:val="24"/>
        </w:rPr>
        <w:t> </w:t>
      </w:r>
      <w:r>
        <w:rPr>
          <w:color w:val="000009"/>
          <w:w w:val="125"/>
          <w:sz w:val="24"/>
        </w:rPr>
        <w:t>observing</w:t>
      </w:r>
      <w:r>
        <w:rPr>
          <w:color w:val="000009"/>
          <w:spacing w:val="-10"/>
          <w:w w:val="125"/>
          <w:sz w:val="24"/>
        </w:rPr>
        <w:t> </w:t>
      </w:r>
      <w:r>
        <w:rPr>
          <w:color w:val="000009"/>
          <w:w w:val="125"/>
          <w:sz w:val="24"/>
        </w:rPr>
        <w:t>that:</w:t>
      </w:r>
    </w:p>
    <w:p>
      <w:pPr>
        <w:pStyle w:val="Heading4"/>
        <w:spacing w:line="232" w:lineRule="auto" w:before="53"/>
        <w:ind w:right="1053"/>
      </w:pPr>
      <w:r>
        <w:rPr>
          <w:b/>
          <w:i/>
          <w:color w:val="000009"/>
          <w:w w:val="130"/>
        </w:rPr>
        <w:t>“5.</w:t>
      </w:r>
      <w:r>
        <w:rPr>
          <w:b/>
          <w:i/>
          <w:color w:val="000009"/>
          <w:spacing w:val="-8"/>
          <w:w w:val="130"/>
        </w:rPr>
        <w:t> </w:t>
      </w:r>
      <w:r>
        <w:rPr>
          <w:i/>
          <w:color w:val="000009"/>
          <w:w w:val="130"/>
        </w:rPr>
        <w:t>The</w:t>
      </w:r>
      <w:r>
        <w:rPr>
          <w:i/>
          <w:color w:val="000009"/>
          <w:spacing w:val="-6"/>
          <w:w w:val="130"/>
        </w:rPr>
        <w:t> </w:t>
      </w:r>
      <w:r>
        <w:rPr>
          <w:i/>
          <w:color w:val="000009"/>
          <w:w w:val="130"/>
        </w:rPr>
        <w:t>provisions</w:t>
      </w:r>
      <w:r>
        <w:rPr>
          <w:i/>
          <w:color w:val="000009"/>
          <w:spacing w:val="-8"/>
          <w:w w:val="130"/>
        </w:rPr>
        <w:t> </w:t>
      </w:r>
      <w:r>
        <w:rPr>
          <w:i/>
          <w:color w:val="000009"/>
          <w:w w:val="130"/>
        </w:rPr>
        <w:t>of</w:t>
      </w:r>
      <w:r>
        <w:rPr>
          <w:i/>
          <w:color w:val="000009"/>
          <w:spacing w:val="-9"/>
          <w:w w:val="130"/>
        </w:rPr>
        <w:t> </w:t>
      </w:r>
      <w:r>
        <w:rPr>
          <w:i/>
          <w:color w:val="000009"/>
          <w:w w:val="130"/>
        </w:rPr>
        <w:t>Article</w:t>
      </w:r>
      <w:r>
        <w:rPr>
          <w:i/>
          <w:color w:val="000009"/>
          <w:spacing w:val="-9"/>
          <w:w w:val="130"/>
        </w:rPr>
        <w:t> </w:t>
      </w:r>
      <w:r>
        <w:rPr>
          <w:i/>
          <w:color w:val="000009"/>
          <w:w w:val="130"/>
        </w:rPr>
        <w:t>14</w:t>
      </w:r>
      <w:r>
        <w:rPr>
          <w:i/>
          <w:color w:val="000009"/>
          <w:spacing w:val="-9"/>
          <w:w w:val="130"/>
        </w:rPr>
        <w:t> </w:t>
      </w:r>
      <w:r>
        <w:rPr>
          <w:i/>
          <w:color w:val="000009"/>
          <w:w w:val="130"/>
        </w:rPr>
        <w:t>of</w:t>
      </w:r>
      <w:r>
        <w:rPr>
          <w:i/>
          <w:color w:val="000009"/>
          <w:spacing w:val="-8"/>
          <w:w w:val="130"/>
        </w:rPr>
        <w:t> </w:t>
      </w:r>
      <w:r>
        <w:rPr>
          <w:i/>
          <w:color w:val="000009"/>
          <w:w w:val="130"/>
        </w:rPr>
        <w:t>the</w:t>
      </w:r>
      <w:r>
        <w:rPr>
          <w:i/>
          <w:color w:val="000009"/>
          <w:spacing w:val="-8"/>
          <w:w w:val="130"/>
        </w:rPr>
        <w:t> </w:t>
      </w:r>
      <w:r>
        <w:rPr>
          <w:i/>
          <w:color w:val="000009"/>
          <w:w w:val="130"/>
        </w:rPr>
        <w:t>Constitution</w:t>
      </w:r>
      <w:r>
        <w:rPr>
          <w:i/>
          <w:color w:val="000009"/>
          <w:spacing w:val="-8"/>
          <w:w w:val="130"/>
        </w:rPr>
        <w:t> </w:t>
      </w:r>
      <w:r>
        <w:rPr>
          <w:i/>
          <w:color w:val="000009"/>
          <w:w w:val="130"/>
        </w:rPr>
        <w:t>have </w:t>
      </w:r>
      <w:r>
        <w:rPr>
          <w:color w:val="000009"/>
          <w:w w:val="130"/>
        </w:rPr>
        <w:t>come up for discussion before this Court in a number</w:t>
      </w:r>
      <w:r>
        <w:rPr>
          <w:color w:val="000009"/>
          <w:spacing w:val="-50"/>
          <w:w w:val="130"/>
        </w:rPr>
        <w:t> </w:t>
      </w:r>
      <w:r>
        <w:rPr>
          <w:color w:val="000009"/>
          <w:w w:val="130"/>
        </w:rPr>
        <w:t>of cases, namely, Chiranjit Lal Chowdhuri </w:t>
      </w:r>
      <w:r>
        <w:rPr>
          <w:color w:val="000009"/>
          <w:spacing w:val="-9"/>
          <w:w w:val="130"/>
        </w:rPr>
        <w:t>v. </w:t>
      </w:r>
      <w:r>
        <w:rPr>
          <w:color w:val="000009"/>
          <w:w w:val="130"/>
        </w:rPr>
        <w:t>Union of India [AIR 1951 SC 41], State of Bombay </w:t>
      </w:r>
      <w:r>
        <w:rPr>
          <w:color w:val="000009"/>
          <w:spacing w:val="-11"/>
          <w:w w:val="130"/>
        </w:rPr>
        <w:t>v. F.N. </w:t>
      </w:r>
      <w:r>
        <w:rPr>
          <w:color w:val="000009"/>
          <w:w w:val="130"/>
        </w:rPr>
        <w:t>Balsara</w:t>
      </w:r>
      <w:r>
        <w:rPr>
          <w:color w:val="000009"/>
          <w:spacing w:val="-46"/>
          <w:w w:val="130"/>
        </w:rPr>
        <w:t> </w:t>
      </w:r>
      <w:r>
        <w:rPr>
          <w:color w:val="000009"/>
          <w:w w:val="130"/>
        </w:rPr>
        <w:t>[AIR 1951</w:t>
      </w:r>
      <w:r>
        <w:rPr>
          <w:color w:val="000009"/>
          <w:spacing w:val="-18"/>
          <w:w w:val="130"/>
        </w:rPr>
        <w:t> </w:t>
      </w:r>
      <w:r>
        <w:rPr>
          <w:color w:val="000009"/>
          <w:w w:val="130"/>
        </w:rPr>
        <w:t>SC</w:t>
      </w:r>
      <w:r>
        <w:rPr>
          <w:color w:val="000009"/>
          <w:spacing w:val="-18"/>
          <w:w w:val="130"/>
        </w:rPr>
        <w:t> </w:t>
      </w:r>
      <w:r>
        <w:rPr>
          <w:color w:val="000009"/>
          <w:w w:val="130"/>
        </w:rPr>
        <w:t>318],</w:t>
      </w:r>
      <w:r>
        <w:rPr>
          <w:color w:val="000009"/>
          <w:spacing w:val="-17"/>
          <w:w w:val="130"/>
        </w:rPr>
        <w:t> </w:t>
      </w:r>
      <w:r>
        <w:rPr>
          <w:color w:val="000009"/>
          <w:w w:val="130"/>
        </w:rPr>
        <w:t>State</w:t>
      </w:r>
      <w:r>
        <w:rPr>
          <w:color w:val="000009"/>
          <w:spacing w:val="-18"/>
          <w:w w:val="130"/>
        </w:rPr>
        <w:t> </w:t>
      </w:r>
      <w:r>
        <w:rPr>
          <w:color w:val="000009"/>
          <w:w w:val="130"/>
        </w:rPr>
        <w:t>of</w:t>
      </w:r>
      <w:r>
        <w:rPr>
          <w:color w:val="000009"/>
          <w:spacing w:val="-17"/>
          <w:w w:val="130"/>
        </w:rPr>
        <w:t> </w:t>
      </w:r>
      <w:r>
        <w:rPr>
          <w:color w:val="000009"/>
          <w:spacing w:val="-4"/>
          <w:w w:val="130"/>
        </w:rPr>
        <w:t>West</w:t>
      </w:r>
      <w:r>
        <w:rPr>
          <w:color w:val="000009"/>
          <w:spacing w:val="-18"/>
          <w:w w:val="130"/>
        </w:rPr>
        <w:t> </w:t>
      </w:r>
      <w:r>
        <w:rPr>
          <w:color w:val="000009"/>
          <w:w w:val="130"/>
        </w:rPr>
        <w:t>Bengal</w:t>
      </w:r>
      <w:r>
        <w:rPr>
          <w:color w:val="000009"/>
          <w:spacing w:val="-19"/>
          <w:w w:val="130"/>
        </w:rPr>
        <w:t> </w:t>
      </w:r>
      <w:r>
        <w:rPr>
          <w:color w:val="000009"/>
          <w:spacing w:val="-9"/>
          <w:w w:val="130"/>
        </w:rPr>
        <w:t>v.</w:t>
      </w:r>
      <w:r>
        <w:rPr>
          <w:color w:val="000009"/>
          <w:spacing w:val="-19"/>
          <w:w w:val="130"/>
        </w:rPr>
        <w:t> </w:t>
      </w:r>
      <w:r>
        <w:rPr>
          <w:color w:val="000009"/>
          <w:w w:val="130"/>
        </w:rPr>
        <w:t>Anwar</w:t>
      </w:r>
      <w:r>
        <w:rPr>
          <w:color w:val="000009"/>
          <w:spacing w:val="-17"/>
          <w:w w:val="130"/>
        </w:rPr>
        <w:t> </w:t>
      </w:r>
      <w:r>
        <w:rPr>
          <w:color w:val="000009"/>
          <w:w w:val="130"/>
        </w:rPr>
        <w:t>Ali</w:t>
      </w:r>
      <w:r>
        <w:rPr>
          <w:color w:val="000009"/>
          <w:spacing w:val="-18"/>
          <w:w w:val="130"/>
        </w:rPr>
        <w:t> </w:t>
      </w:r>
      <w:r>
        <w:rPr>
          <w:color w:val="000009"/>
          <w:w w:val="130"/>
        </w:rPr>
        <w:t>Sarkar [AIR 1952 SC 75], Kathi Raning Rawat </w:t>
      </w:r>
      <w:r>
        <w:rPr>
          <w:color w:val="000009"/>
          <w:spacing w:val="-11"/>
          <w:w w:val="130"/>
        </w:rPr>
        <w:t>v. </w:t>
      </w:r>
      <w:r>
        <w:rPr>
          <w:color w:val="000009"/>
          <w:w w:val="130"/>
        </w:rPr>
        <w:t>State of Saurashtra[AIR 1952 SC 123], Lachmandas </w:t>
      </w:r>
      <w:r>
        <w:rPr>
          <w:color w:val="000009"/>
          <w:spacing w:val="-3"/>
          <w:w w:val="130"/>
        </w:rPr>
        <w:t>Kewalram </w:t>
      </w:r>
      <w:r>
        <w:rPr>
          <w:color w:val="000009"/>
          <w:w w:val="130"/>
        </w:rPr>
        <w:t>Ahuja</w:t>
      </w:r>
      <w:r>
        <w:rPr>
          <w:color w:val="000009"/>
          <w:spacing w:val="-20"/>
          <w:w w:val="130"/>
        </w:rPr>
        <w:t> </w:t>
      </w:r>
      <w:r>
        <w:rPr>
          <w:color w:val="000009"/>
          <w:spacing w:val="-11"/>
          <w:w w:val="130"/>
        </w:rPr>
        <w:t>v.</w:t>
      </w:r>
      <w:r>
        <w:rPr>
          <w:color w:val="000009"/>
          <w:spacing w:val="-21"/>
          <w:w w:val="130"/>
        </w:rPr>
        <w:t> </w:t>
      </w:r>
      <w:r>
        <w:rPr>
          <w:color w:val="000009"/>
          <w:w w:val="130"/>
        </w:rPr>
        <w:t>State</w:t>
      </w:r>
      <w:r>
        <w:rPr>
          <w:color w:val="000009"/>
          <w:spacing w:val="-22"/>
          <w:w w:val="130"/>
        </w:rPr>
        <w:t> </w:t>
      </w:r>
      <w:r>
        <w:rPr>
          <w:color w:val="000009"/>
          <w:w w:val="130"/>
        </w:rPr>
        <w:t>of</w:t>
      </w:r>
      <w:r>
        <w:rPr>
          <w:color w:val="000009"/>
          <w:spacing w:val="-23"/>
          <w:w w:val="130"/>
        </w:rPr>
        <w:t> </w:t>
      </w:r>
      <w:r>
        <w:rPr>
          <w:color w:val="000009"/>
          <w:w w:val="130"/>
        </w:rPr>
        <w:t>Bombay</w:t>
      </w:r>
      <w:r>
        <w:rPr>
          <w:color w:val="000009"/>
          <w:spacing w:val="-22"/>
          <w:w w:val="130"/>
        </w:rPr>
        <w:t> </w:t>
      </w:r>
      <w:r>
        <w:rPr>
          <w:color w:val="000009"/>
          <w:w w:val="130"/>
        </w:rPr>
        <w:t>[AIR</w:t>
      </w:r>
      <w:r>
        <w:rPr>
          <w:color w:val="000009"/>
          <w:spacing w:val="-21"/>
          <w:w w:val="130"/>
        </w:rPr>
        <w:t> </w:t>
      </w:r>
      <w:r>
        <w:rPr>
          <w:color w:val="000009"/>
          <w:w w:val="130"/>
        </w:rPr>
        <w:t>1952</w:t>
      </w:r>
      <w:r>
        <w:rPr>
          <w:color w:val="000009"/>
          <w:spacing w:val="-22"/>
          <w:w w:val="130"/>
        </w:rPr>
        <w:t> </w:t>
      </w:r>
      <w:r>
        <w:rPr>
          <w:color w:val="000009"/>
          <w:w w:val="130"/>
        </w:rPr>
        <w:t>SC</w:t>
      </w:r>
      <w:r>
        <w:rPr>
          <w:color w:val="000009"/>
          <w:spacing w:val="-22"/>
          <w:w w:val="130"/>
        </w:rPr>
        <w:t> </w:t>
      </w:r>
      <w:r>
        <w:rPr>
          <w:color w:val="000009"/>
          <w:w w:val="130"/>
        </w:rPr>
        <w:t>235]</w:t>
      </w:r>
      <w:r>
        <w:rPr>
          <w:color w:val="000009"/>
          <w:spacing w:val="-22"/>
          <w:w w:val="130"/>
        </w:rPr>
        <w:t> </w:t>
      </w:r>
      <w:r>
        <w:rPr>
          <w:color w:val="000009"/>
          <w:w w:val="130"/>
        </w:rPr>
        <w:t>and</w:t>
      </w:r>
      <w:r>
        <w:rPr>
          <w:color w:val="000009"/>
          <w:spacing w:val="-22"/>
          <w:w w:val="130"/>
        </w:rPr>
        <w:t> </w:t>
      </w:r>
      <w:r>
        <w:rPr>
          <w:color w:val="000009"/>
          <w:w w:val="130"/>
        </w:rPr>
        <w:t>Qasim Razvi</w:t>
      </w:r>
      <w:r>
        <w:rPr>
          <w:color w:val="000009"/>
          <w:spacing w:val="34"/>
          <w:w w:val="130"/>
        </w:rPr>
        <w:t> </w:t>
      </w:r>
      <w:r>
        <w:rPr>
          <w:color w:val="000009"/>
          <w:spacing w:val="-11"/>
          <w:w w:val="130"/>
        </w:rPr>
        <w:t>v.</w:t>
      </w:r>
      <w:r>
        <w:rPr>
          <w:color w:val="000009"/>
          <w:spacing w:val="34"/>
          <w:w w:val="130"/>
        </w:rPr>
        <w:t> </w:t>
      </w:r>
      <w:r>
        <w:rPr>
          <w:color w:val="000009"/>
          <w:w w:val="130"/>
        </w:rPr>
        <w:t>State</w:t>
      </w:r>
      <w:r>
        <w:rPr>
          <w:color w:val="000009"/>
          <w:spacing w:val="33"/>
          <w:w w:val="130"/>
        </w:rPr>
        <w:t> </w:t>
      </w:r>
      <w:r>
        <w:rPr>
          <w:color w:val="000009"/>
          <w:w w:val="130"/>
        </w:rPr>
        <w:t>of</w:t>
      </w:r>
      <w:r>
        <w:rPr>
          <w:color w:val="000009"/>
          <w:spacing w:val="34"/>
          <w:w w:val="130"/>
        </w:rPr>
        <w:t> </w:t>
      </w:r>
      <w:r>
        <w:rPr>
          <w:color w:val="000009"/>
          <w:w w:val="130"/>
        </w:rPr>
        <w:t>Hyderabad</w:t>
      </w:r>
      <w:r>
        <w:rPr>
          <w:color w:val="000009"/>
          <w:spacing w:val="34"/>
          <w:w w:val="130"/>
        </w:rPr>
        <w:t> </w:t>
      </w:r>
      <w:r>
        <w:rPr>
          <w:color w:val="000009"/>
          <w:w w:val="130"/>
        </w:rPr>
        <w:t>[AIR</w:t>
      </w:r>
      <w:r>
        <w:rPr>
          <w:color w:val="000009"/>
          <w:spacing w:val="33"/>
          <w:w w:val="130"/>
        </w:rPr>
        <w:t> </w:t>
      </w:r>
      <w:r>
        <w:rPr>
          <w:color w:val="000009"/>
          <w:w w:val="130"/>
        </w:rPr>
        <w:t>1953</w:t>
      </w:r>
      <w:r>
        <w:rPr>
          <w:color w:val="000009"/>
          <w:spacing w:val="34"/>
          <w:w w:val="130"/>
        </w:rPr>
        <w:t> </w:t>
      </w:r>
      <w:r>
        <w:rPr>
          <w:color w:val="000009"/>
          <w:w w:val="130"/>
        </w:rPr>
        <w:t>SC</w:t>
      </w:r>
      <w:r>
        <w:rPr>
          <w:color w:val="000009"/>
          <w:spacing w:val="33"/>
          <w:w w:val="130"/>
        </w:rPr>
        <w:t> </w:t>
      </w:r>
      <w:r>
        <w:rPr>
          <w:color w:val="000009"/>
          <w:w w:val="130"/>
        </w:rPr>
        <w:t>156]</w:t>
      </w:r>
      <w:r>
        <w:rPr>
          <w:color w:val="000009"/>
          <w:spacing w:val="35"/>
          <w:w w:val="130"/>
        </w:rPr>
        <w:t> </w:t>
      </w:r>
      <w:r>
        <w:rPr>
          <w:color w:val="000009"/>
          <w:w w:val="130"/>
        </w:rPr>
        <w:t>and</w:t>
      </w:r>
    </w:p>
    <w:p>
      <w:pPr>
        <w:spacing w:after="0" w:line="232" w:lineRule="auto"/>
        <w:sectPr>
          <w:headerReference w:type="default" r:id="rId94"/>
          <w:footerReference w:type="default" r:id="rId95"/>
          <w:pgSz w:w="11900" w:h="16840"/>
          <w:pgMar w:header="994" w:footer="0" w:top="1240" w:bottom="280" w:left="940" w:right="860"/>
          <w:pgNumType w:start="23"/>
        </w:sectPr>
      </w:pPr>
    </w:p>
    <w:p>
      <w:pPr>
        <w:spacing w:line="232" w:lineRule="auto" w:before="178"/>
        <w:ind w:left="2262" w:right="1048" w:firstLine="0"/>
        <w:jc w:val="both"/>
        <w:rPr>
          <w:rFonts w:ascii="Gill Sans MT" w:hAnsi="Gill Sans MT"/>
          <w:i/>
          <w:sz w:val="25"/>
        </w:rPr>
      </w:pPr>
      <w:r>
        <w:rPr>
          <w:rFonts w:ascii="Gill Sans MT" w:hAnsi="Gill Sans MT"/>
          <w:i/>
          <w:color w:val="000009"/>
          <w:w w:val="130"/>
          <w:sz w:val="25"/>
        </w:rPr>
        <w:t>Habeeb</w:t>
      </w:r>
      <w:r>
        <w:rPr>
          <w:rFonts w:ascii="Gill Sans MT" w:hAnsi="Gill Sans MT"/>
          <w:i/>
          <w:color w:val="000009"/>
          <w:spacing w:val="-13"/>
          <w:w w:val="130"/>
          <w:sz w:val="25"/>
        </w:rPr>
        <w:t> </w:t>
      </w:r>
      <w:r>
        <w:rPr>
          <w:rFonts w:ascii="Gill Sans MT" w:hAnsi="Gill Sans MT"/>
          <w:i/>
          <w:color w:val="000009"/>
          <w:w w:val="130"/>
          <w:sz w:val="25"/>
        </w:rPr>
        <w:t>Mohamad</w:t>
      </w:r>
      <w:r>
        <w:rPr>
          <w:rFonts w:ascii="Gill Sans MT" w:hAnsi="Gill Sans MT"/>
          <w:i/>
          <w:color w:val="000009"/>
          <w:spacing w:val="-15"/>
          <w:w w:val="130"/>
          <w:sz w:val="25"/>
        </w:rPr>
        <w:t> </w:t>
      </w:r>
      <w:r>
        <w:rPr>
          <w:rFonts w:ascii="Gill Sans MT" w:hAnsi="Gill Sans MT"/>
          <w:i/>
          <w:color w:val="000009"/>
          <w:spacing w:val="-9"/>
          <w:w w:val="130"/>
          <w:sz w:val="25"/>
        </w:rPr>
        <w:t>v.</w:t>
      </w:r>
      <w:r>
        <w:rPr>
          <w:rFonts w:ascii="Gill Sans MT" w:hAnsi="Gill Sans MT"/>
          <w:i/>
          <w:color w:val="000009"/>
          <w:spacing w:val="-12"/>
          <w:w w:val="130"/>
          <w:sz w:val="25"/>
        </w:rPr>
        <w:t> </w:t>
      </w:r>
      <w:r>
        <w:rPr>
          <w:rFonts w:ascii="Gill Sans MT" w:hAnsi="Gill Sans MT"/>
          <w:i/>
          <w:color w:val="000009"/>
          <w:w w:val="130"/>
          <w:sz w:val="25"/>
        </w:rPr>
        <w:t>State</w:t>
      </w:r>
      <w:r>
        <w:rPr>
          <w:rFonts w:ascii="Gill Sans MT" w:hAnsi="Gill Sans MT"/>
          <w:i/>
          <w:color w:val="000009"/>
          <w:spacing w:val="-15"/>
          <w:w w:val="130"/>
          <w:sz w:val="25"/>
        </w:rPr>
        <w:t> </w:t>
      </w:r>
      <w:r>
        <w:rPr>
          <w:rFonts w:ascii="Gill Sans MT" w:hAnsi="Gill Sans MT"/>
          <w:i/>
          <w:color w:val="000009"/>
          <w:w w:val="130"/>
          <w:sz w:val="25"/>
        </w:rPr>
        <w:t>of</w:t>
      </w:r>
      <w:r>
        <w:rPr>
          <w:rFonts w:ascii="Gill Sans MT" w:hAnsi="Gill Sans MT"/>
          <w:i/>
          <w:color w:val="000009"/>
          <w:spacing w:val="-11"/>
          <w:w w:val="130"/>
          <w:sz w:val="25"/>
        </w:rPr>
        <w:t> </w:t>
      </w:r>
      <w:r>
        <w:rPr>
          <w:rFonts w:ascii="Gill Sans MT" w:hAnsi="Gill Sans MT"/>
          <w:i/>
          <w:color w:val="000009"/>
          <w:w w:val="130"/>
          <w:sz w:val="25"/>
        </w:rPr>
        <w:t>Hyderabad</w:t>
      </w:r>
      <w:r>
        <w:rPr>
          <w:rFonts w:ascii="Gill Sans MT" w:hAnsi="Gill Sans MT"/>
          <w:i/>
          <w:color w:val="000009"/>
          <w:spacing w:val="-13"/>
          <w:w w:val="130"/>
          <w:sz w:val="25"/>
        </w:rPr>
        <w:t> </w:t>
      </w:r>
      <w:r>
        <w:rPr>
          <w:rFonts w:ascii="Gill Sans MT" w:hAnsi="Gill Sans MT"/>
          <w:i/>
          <w:color w:val="000009"/>
          <w:w w:val="130"/>
          <w:sz w:val="25"/>
        </w:rPr>
        <w:t>[AIR</w:t>
      </w:r>
      <w:r>
        <w:rPr>
          <w:rFonts w:ascii="Gill Sans MT" w:hAnsi="Gill Sans MT"/>
          <w:i/>
          <w:color w:val="000009"/>
          <w:spacing w:val="-12"/>
          <w:w w:val="130"/>
          <w:sz w:val="25"/>
        </w:rPr>
        <w:t> </w:t>
      </w:r>
      <w:r>
        <w:rPr>
          <w:rFonts w:ascii="Gill Sans MT" w:hAnsi="Gill Sans MT"/>
          <w:i/>
          <w:color w:val="000009"/>
          <w:w w:val="130"/>
          <w:sz w:val="25"/>
        </w:rPr>
        <w:t>1953</w:t>
      </w:r>
      <w:r>
        <w:rPr>
          <w:rFonts w:ascii="Gill Sans MT" w:hAnsi="Gill Sans MT"/>
          <w:i/>
          <w:color w:val="000009"/>
          <w:spacing w:val="-12"/>
          <w:w w:val="130"/>
          <w:sz w:val="25"/>
        </w:rPr>
        <w:t> </w:t>
      </w:r>
      <w:r>
        <w:rPr>
          <w:rFonts w:ascii="Gill Sans MT" w:hAnsi="Gill Sans MT"/>
          <w:i/>
          <w:color w:val="000009"/>
          <w:w w:val="130"/>
          <w:sz w:val="25"/>
        </w:rPr>
        <w:t>SC </w:t>
      </w:r>
      <w:r>
        <w:rPr>
          <w:rFonts w:ascii="Gill Sans MT" w:hAnsi="Gill Sans MT"/>
          <w:i/>
          <w:color w:val="000009"/>
          <w:w w:val="130"/>
          <w:sz w:val="25"/>
        </w:rPr>
        <w:t>287]. It is, therefore, not necessary to enter upon any lengthy discussion as to the meaning, scope and effect of the article in question. It is now well established that while Article 14 forbids class legislation, it does not forbid reasonable classification for the purposes of legislation. In order, however, to pass the test of permissible classification two conditions must be fulfilled, namely, (i) that the classification must be founded on an intelligible differentia which  distinguishes persons or things that </w:t>
      </w:r>
      <w:r>
        <w:rPr>
          <w:rFonts w:ascii="Gill Sans MT" w:hAnsi="Gill Sans MT"/>
          <w:i/>
          <w:color w:val="000009"/>
          <w:spacing w:val="-3"/>
          <w:w w:val="130"/>
          <w:sz w:val="25"/>
        </w:rPr>
        <w:t>are </w:t>
      </w:r>
      <w:r>
        <w:rPr>
          <w:rFonts w:ascii="Gill Sans MT" w:hAnsi="Gill Sans MT"/>
          <w:i/>
          <w:color w:val="000009"/>
          <w:w w:val="130"/>
          <w:sz w:val="25"/>
        </w:rPr>
        <w:t>grouped together from others left out of the group and (ii) that differentia must have a rational relation to the object sought to be achieved by the statute in question. The classification may be founded on different bases; namely, geographical, or according to objects or occupations or the </w:t>
      </w:r>
      <w:r>
        <w:rPr>
          <w:rFonts w:ascii="Gill Sans MT" w:hAnsi="Gill Sans MT"/>
          <w:i/>
          <w:color w:val="000009"/>
          <w:spacing w:val="-3"/>
          <w:w w:val="130"/>
          <w:sz w:val="25"/>
        </w:rPr>
        <w:t>like. </w:t>
      </w:r>
      <w:r>
        <w:rPr>
          <w:rFonts w:ascii="Gill Sans MT" w:hAnsi="Gill Sans MT"/>
          <w:i/>
          <w:color w:val="000009"/>
          <w:w w:val="130"/>
          <w:sz w:val="25"/>
        </w:rPr>
        <w:t>What is necessary is that there must be a nexus between the basis of classification and the object of the Act under consideration. </w:t>
      </w:r>
      <w:r>
        <w:rPr>
          <w:rFonts w:ascii="Gill Sans MT" w:hAnsi="Gill Sans MT"/>
          <w:b/>
          <w:i/>
          <w:color w:val="000009"/>
          <w:w w:val="130"/>
          <w:sz w:val="25"/>
        </w:rPr>
        <w:t>It is also </w:t>
      </w:r>
      <w:r>
        <w:rPr>
          <w:rFonts w:ascii="Gill Sans MT" w:hAnsi="Gill Sans MT"/>
          <w:b/>
          <w:i/>
          <w:color w:val="000009"/>
          <w:w w:val="130"/>
          <w:sz w:val="25"/>
        </w:rPr>
        <w:t>well established by the decisions of this Court that</w:t>
      </w:r>
      <w:r>
        <w:rPr>
          <w:rFonts w:ascii="Gill Sans MT" w:hAnsi="Gill Sans MT"/>
          <w:b/>
          <w:i/>
          <w:color w:val="000009"/>
          <w:spacing w:val="-28"/>
          <w:w w:val="130"/>
          <w:sz w:val="25"/>
        </w:rPr>
        <w:t> </w:t>
      </w:r>
      <w:r>
        <w:rPr>
          <w:rFonts w:ascii="Gill Sans MT" w:hAnsi="Gill Sans MT"/>
          <w:b/>
          <w:i/>
          <w:color w:val="000009"/>
          <w:w w:val="130"/>
          <w:sz w:val="25"/>
        </w:rPr>
        <w:t>Article</w:t>
      </w:r>
      <w:r>
        <w:rPr>
          <w:rFonts w:ascii="Gill Sans MT" w:hAnsi="Gill Sans MT"/>
          <w:b/>
          <w:i/>
          <w:color w:val="000009"/>
          <w:spacing w:val="-27"/>
          <w:w w:val="130"/>
          <w:sz w:val="25"/>
        </w:rPr>
        <w:t> </w:t>
      </w:r>
      <w:r>
        <w:rPr>
          <w:rFonts w:ascii="Gill Sans MT" w:hAnsi="Gill Sans MT"/>
          <w:b/>
          <w:i/>
          <w:color w:val="000009"/>
          <w:w w:val="130"/>
          <w:sz w:val="25"/>
        </w:rPr>
        <w:t>14</w:t>
      </w:r>
      <w:r>
        <w:rPr>
          <w:rFonts w:ascii="Gill Sans MT" w:hAnsi="Gill Sans MT"/>
          <w:b/>
          <w:i/>
          <w:color w:val="000009"/>
          <w:spacing w:val="-28"/>
          <w:w w:val="130"/>
          <w:sz w:val="25"/>
        </w:rPr>
        <w:t> </w:t>
      </w:r>
      <w:r>
        <w:rPr>
          <w:rFonts w:ascii="Gill Sans MT" w:hAnsi="Gill Sans MT"/>
          <w:b/>
          <w:i/>
          <w:color w:val="000009"/>
          <w:w w:val="130"/>
          <w:sz w:val="25"/>
        </w:rPr>
        <w:t>condemns</w:t>
      </w:r>
      <w:r>
        <w:rPr>
          <w:rFonts w:ascii="Gill Sans MT" w:hAnsi="Gill Sans MT"/>
          <w:b/>
          <w:i/>
          <w:color w:val="000009"/>
          <w:spacing w:val="-28"/>
          <w:w w:val="130"/>
          <w:sz w:val="25"/>
        </w:rPr>
        <w:t> </w:t>
      </w:r>
      <w:r>
        <w:rPr>
          <w:rFonts w:ascii="Gill Sans MT" w:hAnsi="Gill Sans MT"/>
          <w:b/>
          <w:i/>
          <w:color w:val="000009"/>
          <w:w w:val="130"/>
          <w:sz w:val="25"/>
        </w:rPr>
        <w:t>discrimination</w:t>
      </w:r>
      <w:r>
        <w:rPr>
          <w:rFonts w:ascii="Gill Sans MT" w:hAnsi="Gill Sans MT"/>
          <w:b/>
          <w:i/>
          <w:color w:val="000009"/>
          <w:spacing w:val="-27"/>
          <w:w w:val="130"/>
          <w:sz w:val="25"/>
        </w:rPr>
        <w:t> </w:t>
      </w:r>
      <w:r>
        <w:rPr>
          <w:rFonts w:ascii="Gill Sans MT" w:hAnsi="Gill Sans MT"/>
          <w:b/>
          <w:i/>
          <w:color w:val="000009"/>
          <w:w w:val="130"/>
          <w:sz w:val="25"/>
        </w:rPr>
        <w:t>not</w:t>
      </w:r>
      <w:r>
        <w:rPr>
          <w:rFonts w:ascii="Gill Sans MT" w:hAnsi="Gill Sans MT"/>
          <w:b/>
          <w:i/>
          <w:color w:val="000009"/>
          <w:spacing w:val="-28"/>
          <w:w w:val="130"/>
          <w:sz w:val="25"/>
        </w:rPr>
        <w:t> </w:t>
      </w:r>
      <w:r>
        <w:rPr>
          <w:rFonts w:ascii="Gill Sans MT" w:hAnsi="Gill Sans MT"/>
          <w:b/>
          <w:i/>
          <w:color w:val="000009"/>
          <w:w w:val="130"/>
          <w:sz w:val="25"/>
        </w:rPr>
        <w:t>only by a substantive law but also by a law of procedure.</w:t>
      </w:r>
      <w:r>
        <w:rPr>
          <w:rFonts w:ascii="Gill Sans MT" w:hAnsi="Gill Sans MT"/>
          <w:b/>
          <w:i/>
          <w:color w:val="000009"/>
          <w:spacing w:val="-41"/>
          <w:w w:val="130"/>
          <w:sz w:val="25"/>
        </w:rPr>
        <w:t> </w:t>
      </w:r>
      <w:r>
        <w:rPr>
          <w:rFonts w:ascii="Gill Sans MT" w:hAnsi="Gill Sans MT"/>
          <w:b/>
          <w:i/>
          <w:color w:val="000009"/>
          <w:w w:val="130"/>
          <w:sz w:val="25"/>
        </w:rPr>
        <w:t>The</w:t>
      </w:r>
      <w:r>
        <w:rPr>
          <w:rFonts w:ascii="Gill Sans MT" w:hAnsi="Gill Sans MT"/>
          <w:b/>
          <w:i/>
          <w:color w:val="000009"/>
          <w:spacing w:val="-42"/>
          <w:w w:val="130"/>
          <w:sz w:val="25"/>
        </w:rPr>
        <w:t> </w:t>
      </w:r>
      <w:r>
        <w:rPr>
          <w:rFonts w:ascii="Gill Sans MT" w:hAnsi="Gill Sans MT"/>
          <w:b/>
          <w:i/>
          <w:color w:val="000009"/>
          <w:w w:val="130"/>
          <w:sz w:val="25"/>
        </w:rPr>
        <w:t>contention</w:t>
      </w:r>
      <w:r>
        <w:rPr>
          <w:rFonts w:ascii="Gill Sans MT" w:hAnsi="Gill Sans MT"/>
          <w:b/>
          <w:i/>
          <w:color w:val="000009"/>
          <w:spacing w:val="-41"/>
          <w:w w:val="130"/>
          <w:sz w:val="25"/>
        </w:rPr>
        <w:t> </w:t>
      </w:r>
      <w:r>
        <w:rPr>
          <w:rFonts w:ascii="Gill Sans MT" w:hAnsi="Gill Sans MT"/>
          <w:b/>
          <w:i/>
          <w:color w:val="000009"/>
          <w:w w:val="130"/>
          <w:sz w:val="25"/>
        </w:rPr>
        <w:t>now</w:t>
      </w:r>
      <w:r>
        <w:rPr>
          <w:rFonts w:ascii="Gill Sans MT" w:hAnsi="Gill Sans MT"/>
          <w:b/>
          <w:i/>
          <w:color w:val="000009"/>
          <w:spacing w:val="-41"/>
          <w:w w:val="130"/>
          <w:sz w:val="25"/>
        </w:rPr>
        <w:t> </w:t>
      </w:r>
      <w:r>
        <w:rPr>
          <w:rFonts w:ascii="Gill Sans MT" w:hAnsi="Gill Sans MT"/>
          <w:b/>
          <w:i/>
          <w:color w:val="000009"/>
          <w:w w:val="130"/>
          <w:sz w:val="25"/>
        </w:rPr>
        <w:t>put</w:t>
      </w:r>
      <w:r>
        <w:rPr>
          <w:rFonts w:ascii="Gill Sans MT" w:hAnsi="Gill Sans MT"/>
          <w:b/>
          <w:i/>
          <w:color w:val="000009"/>
          <w:spacing w:val="-42"/>
          <w:w w:val="130"/>
          <w:sz w:val="25"/>
        </w:rPr>
        <w:t> </w:t>
      </w:r>
      <w:r>
        <w:rPr>
          <w:rFonts w:ascii="Gill Sans MT" w:hAnsi="Gill Sans MT"/>
          <w:b/>
          <w:i/>
          <w:color w:val="000009"/>
          <w:w w:val="130"/>
          <w:sz w:val="25"/>
        </w:rPr>
        <w:t>forward</w:t>
      </w:r>
      <w:r>
        <w:rPr>
          <w:rFonts w:ascii="Gill Sans MT" w:hAnsi="Gill Sans MT"/>
          <w:b/>
          <w:i/>
          <w:color w:val="000009"/>
          <w:spacing w:val="-40"/>
          <w:w w:val="130"/>
          <w:sz w:val="25"/>
        </w:rPr>
        <w:t> </w:t>
      </w:r>
      <w:r>
        <w:rPr>
          <w:rFonts w:ascii="Gill Sans MT" w:hAnsi="Gill Sans MT"/>
          <w:b/>
          <w:i/>
          <w:color w:val="000009"/>
          <w:w w:val="130"/>
          <w:sz w:val="25"/>
        </w:rPr>
        <w:t>as</w:t>
      </w:r>
      <w:r>
        <w:rPr>
          <w:rFonts w:ascii="Gill Sans MT" w:hAnsi="Gill Sans MT"/>
          <w:b/>
          <w:i/>
          <w:color w:val="000009"/>
          <w:spacing w:val="-42"/>
          <w:w w:val="130"/>
          <w:sz w:val="25"/>
        </w:rPr>
        <w:t> </w:t>
      </w:r>
      <w:r>
        <w:rPr>
          <w:rFonts w:ascii="Gill Sans MT" w:hAnsi="Gill Sans MT"/>
          <w:b/>
          <w:i/>
          <w:color w:val="000009"/>
          <w:w w:val="130"/>
          <w:sz w:val="25"/>
        </w:rPr>
        <w:t>to the invalidity of the trial of the appellants has, therefore to be tested in the light of the principles so laid down in the decisions of this Court.</w:t>
      </w:r>
      <w:r>
        <w:rPr>
          <w:rFonts w:ascii="Gill Sans MT" w:hAnsi="Gill Sans MT"/>
          <w:i/>
          <w:color w:val="000009"/>
          <w:w w:val="130"/>
          <w:sz w:val="25"/>
        </w:rPr>
        <w:t>”</w:t>
      </w:r>
    </w:p>
    <w:p>
      <w:pPr>
        <w:pStyle w:val="BodyText"/>
        <w:rPr>
          <w:i/>
          <w:sz w:val="28"/>
        </w:rPr>
      </w:pPr>
    </w:p>
    <w:p>
      <w:pPr>
        <w:pStyle w:val="BodyText"/>
        <w:rPr>
          <w:i/>
          <w:sz w:val="28"/>
        </w:rPr>
      </w:pPr>
    </w:p>
    <w:p>
      <w:pPr>
        <w:pStyle w:val="ListParagraph"/>
        <w:numPr>
          <w:ilvl w:val="0"/>
          <w:numId w:val="13"/>
        </w:numPr>
        <w:tabs>
          <w:tab w:pos="2132" w:val="left" w:leader="none"/>
        </w:tabs>
        <w:spacing w:line="482" w:lineRule="auto" w:before="200" w:after="0"/>
        <w:ind w:left="1412" w:right="577" w:firstLine="0"/>
        <w:jc w:val="both"/>
        <w:rPr>
          <w:sz w:val="24"/>
        </w:rPr>
      </w:pPr>
      <w:r>
        <w:rPr>
          <w:color w:val="000009"/>
          <w:w w:val="125"/>
          <w:sz w:val="24"/>
        </w:rPr>
        <w:t>The non-obstante Clause in Section 3(1) of the 1986 </w:t>
      </w:r>
      <w:r>
        <w:rPr>
          <w:color w:val="000009"/>
          <w:spacing w:val="-3"/>
          <w:w w:val="125"/>
          <w:sz w:val="24"/>
        </w:rPr>
        <w:t>Act </w:t>
      </w:r>
      <w:r>
        <w:rPr>
          <w:color w:val="000009"/>
          <w:w w:val="125"/>
          <w:sz w:val="24"/>
        </w:rPr>
        <w:t>for Muslim </w:t>
      </w:r>
      <w:r>
        <w:rPr>
          <w:color w:val="000009"/>
          <w:spacing w:val="-4"/>
          <w:w w:val="125"/>
          <w:sz w:val="24"/>
        </w:rPr>
        <w:t>Women </w:t>
      </w:r>
      <w:r>
        <w:rPr>
          <w:color w:val="000009"/>
          <w:w w:val="125"/>
          <w:sz w:val="24"/>
        </w:rPr>
        <w:t>provides, in effect and substance, that a divorced Muslim woman would only be entitled to maintenance as provided in Section 3(1) of the 1986 Act for Muslim </w:t>
      </w:r>
      <w:r>
        <w:rPr>
          <w:color w:val="000009"/>
          <w:spacing w:val="-4"/>
          <w:w w:val="125"/>
          <w:sz w:val="24"/>
        </w:rPr>
        <w:t>Women </w:t>
      </w:r>
      <w:r>
        <w:rPr>
          <w:color w:val="000009"/>
          <w:w w:val="125"/>
          <w:sz w:val="24"/>
        </w:rPr>
        <w:t>as enumerated hereinabove, notwithstanding any other law including Section 125 of the</w:t>
      </w:r>
      <w:r>
        <w:rPr>
          <w:color w:val="000009"/>
          <w:spacing w:val="-17"/>
          <w:w w:val="125"/>
          <w:sz w:val="24"/>
        </w:rPr>
        <w:t> </w:t>
      </w:r>
      <w:r>
        <w:rPr>
          <w:color w:val="000009"/>
          <w:spacing w:val="-5"/>
          <w:w w:val="125"/>
          <w:sz w:val="24"/>
        </w:rPr>
        <w:t>Cr.PC.</w:t>
      </w:r>
    </w:p>
    <w:p>
      <w:pPr>
        <w:pStyle w:val="BodyText"/>
        <w:rPr>
          <w:sz w:val="28"/>
        </w:rPr>
      </w:pPr>
    </w:p>
    <w:p>
      <w:pPr>
        <w:pStyle w:val="ListParagraph"/>
        <w:numPr>
          <w:ilvl w:val="0"/>
          <w:numId w:val="13"/>
        </w:numPr>
        <w:tabs>
          <w:tab w:pos="2132" w:val="left" w:leader="none"/>
        </w:tabs>
        <w:spacing w:line="482" w:lineRule="auto" w:before="239" w:after="0"/>
        <w:ind w:left="1412" w:right="570" w:firstLine="0"/>
        <w:jc w:val="both"/>
        <w:rPr>
          <w:sz w:val="24"/>
        </w:rPr>
      </w:pPr>
      <w:r>
        <w:rPr>
          <w:color w:val="000009"/>
          <w:w w:val="130"/>
          <w:sz w:val="24"/>
        </w:rPr>
        <w:t>It</w:t>
      </w:r>
      <w:r>
        <w:rPr>
          <w:color w:val="000009"/>
          <w:spacing w:val="-34"/>
          <w:w w:val="130"/>
          <w:sz w:val="24"/>
        </w:rPr>
        <w:t> </w:t>
      </w:r>
      <w:r>
        <w:rPr>
          <w:color w:val="000009"/>
          <w:w w:val="130"/>
          <w:sz w:val="24"/>
        </w:rPr>
        <w:t>is</w:t>
      </w:r>
      <w:r>
        <w:rPr>
          <w:color w:val="000009"/>
          <w:spacing w:val="-34"/>
          <w:w w:val="130"/>
          <w:sz w:val="24"/>
        </w:rPr>
        <w:t> </w:t>
      </w:r>
      <w:r>
        <w:rPr>
          <w:color w:val="000009"/>
          <w:w w:val="130"/>
          <w:sz w:val="24"/>
        </w:rPr>
        <w:t>now</w:t>
      </w:r>
      <w:r>
        <w:rPr>
          <w:color w:val="000009"/>
          <w:spacing w:val="-33"/>
          <w:w w:val="130"/>
          <w:sz w:val="24"/>
        </w:rPr>
        <w:t> </w:t>
      </w:r>
      <w:r>
        <w:rPr>
          <w:color w:val="000009"/>
          <w:w w:val="130"/>
          <w:sz w:val="24"/>
        </w:rPr>
        <w:t>settled</w:t>
      </w:r>
      <w:r>
        <w:rPr>
          <w:color w:val="000009"/>
          <w:spacing w:val="-34"/>
          <w:w w:val="130"/>
          <w:sz w:val="24"/>
        </w:rPr>
        <w:t> </w:t>
      </w:r>
      <w:r>
        <w:rPr>
          <w:color w:val="000009"/>
          <w:w w:val="130"/>
          <w:sz w:val="24"/>
        </w:rPr>
        <w:t>that</w:t>
      </w:r>
      <w:r>
        <w:rPr>
          <w:color w:val="000009"/>
          <w:spacing w:val="-33"/>
          <w:w w:val="130"/>
          <w:sz w:val="24"/>
        </w:rPr>
        <w:t> </w:t>
      </w:r>
      <w:r>
        <w:rPr>
          <w:color w:val="000009"/>
          <w:w w:val="130"/>
          <w:sz w:val="24"/>
        </w:rPr>
        <w:t>a</w:t>
      </w:r>
      <w:r>
        <w:rPr>
          <w:color w:val="000009"/>
          <w:spacing w:val="-35"/>
          <w:w w:val="130"/>
          <w:sz w:val="24"/>
        </w:rPr>
        <w:t> </w:t>
      </w:r>
      <w:r>
        <w:rPr>
          <w:color w:val="000009"/>
          <w:w w:val="130"/>
          <w:sz w:val="24"/>
        </w:rPr>
        <w:t>divorced</w:t>
      </w:r>
      <w:r>
        <w:rPr>
          <w:color w:val="000009"/>
          <w:spacing w:val="-34"/>
          <w:w w:val="130"/>
          <w:sz w:val="24"/>
        </w:rPr>
        <w:t> </w:t>
      </w:r>
      <w:r>
        <w:rPr>
          <w:color w:val="000009"/>
          <w:w w:val="130"/>
          <w:sz w:val="24"/>
        </w:rPr>
        <w:t>Muslim</w:t>
      </w:r>
      <w:r>
        <w:rPr>
          <w:color w:val="000009"/>
          <w:spacing w:val="-33"/>
          <w:w w:val="130"/>
          <w:sz w:val="24"/>
        </w:rPr>
        <w:t> </w:t>
      </w:r>
      <w:r>
        <w:rPr>
          <w:color w:val="000009"/>
          <w:w w:val="130"/>
          <w:sz w:val="24"/>
        </w:rPr>
        <w:t>woman</w:t>
      </w:r>
      <w:r>
        <w:rPr>
          <w:color w:val="000009"/>
          <w:spacing w:val="-35"/>
          <w:w w:val="130"/>
          <w:sz w:val="24"/>
        </w:rPr>
        <w:t> </w:t>
      </w:r>
      <w:r>
        <w:rPr>
          <w:color w:val="000009"/>
          <w:w w:val="130"/>
          <w:sz w:val="24"/>
        </w:rPr>
        <w:t>cannot</w:t>
      </w:r>
      <w:r>
        <w:rPr>
          <w:color w:val="000009"/>
          <w:spacing w:val="-33"/>
          <w:w w:val="130"/>
          <w:sz w:val="24"/>
        </w:rPr>
        <w:t> </w:t>
      </w:r>
      <w:r>
        <w:rPr>
          <w:color w:val="000009"/>
          <w:w w:val="130"/>
          <w:sz w:val="24"/>
        </w:rPr>
        <w:t>claim maintenance under Section 125 of the </w:t>
      </w:r>
      <w:r>
        <w:rPr>
          <w:color w:val="000009"/>
          <w:spacing w:val="-10"/>
          <w:w w:val="130"/>
          <w:sz w:val="24"/>
        </w:rPr>
        <w:t>Cr.P.C. </w:t>
      </w:r>
      <w:r>
        <w:rPr>
          <w:color w:val="000009"/>
          <w:w w:val="130"/>
          <w:sz w:val="24"/>
        </w:rPr>
        <w:t>from her husband after</w:t>
      </w:r>
      <w:r>
        <w:rPr>
          <w:color w:val="000009"/>
          <w:spacing w:val="-51"/>
          <w:w w:val="130"/>
          <w:sz w:val="24"/>
        </w:rPr>
        <w:t> </w:t>
      </w:r>
      <w:r>
        <w:rPr>
          <w:color w:val="000009"/>
          <w:w w:val="130"/>
          <w:sz w:val="24"/>
        </w:rPr>
        <w:t>the</w:t>
      </w:r>
      <w:r>
        <w:rPr>
          <w:color w:val="000009"/>
          <w:spacing w:val="-51"/>
          <w:w w:val="130"/>
          <w:sz w:val="24"/>
        </w:rPr>
        <w:t> </w:t>
      </w:r>
      <w:r>
        <w:rPr>
          <w:color w:val="000009"/>
          <w:w w:val="130"/>
          <w:sz w:val="24"/>
        </w:rPr>
        <w:t>enactment</w:t>
      </w:r>
      <w:r>
        <w:rPr>
          <w:color w:val="000009"/>
          <w:spacing w:val="-51"/>
          <w:w w:val="130"/>
          <w:sz w:val="24"/>
        </w:rPr>
        <w:t> </w:t>
      </w:r>
      <w:r>
        <w:rPr>
          <w:color w:val="000009"/>
          <w:w w:val="130"/>
          <w:sz w:val="24"/>
        </w:rPr>
        <w:t>of</w:t>
      </w:r>
      <w:r>
        <w:rPr>
          <w:color w:val="000009"/>
          <w:spacing w:val="-51"/>
          <w:w w:val="130"/>
          <w:sz w:val="24"/>
        </w:rPr>
        <w:t> </w:t>
      </w:r>
      <w:r>
        <w:rPr>
          <w:color w:val="000009"/>
          <w:w w:val="130"/>
          <w:sz w:val="24"/>
        </w:rPr>
        <w:t>the</w:t>
      </w:r>
      <w:r>
        <w:rPr>
          <w:color w:val="000009"/>
          <w:spacing w:val="-50"/>
          <w:w w:val="130"/>
          <w:sz w:val="24"/>
        </w:rPr>
        <w:t> </w:t>
      </w:r>
      <w:r>
        <w:rPr>
          <w:color w:val="000009"/>
          <w:w w:val="130"/>
          <w:sz w:val="24"/>
        </w:rPr>
        <w:t>1986</w:t>
      </w:r>
      <w:r>
        <w:rPr>
          <w:color w:val="000009"/>
          <w:spacing w:val="-50"/>
          <w:w w:val="130"/>
          <w:sz w:val="24"/>
        </w:rPr>
        <w:t> </w:t>
      </w:r>
      <w:r>
        <w:rPr>
          <w:color w:val="000009"/>
          <w:spacing w:val="-3"/>
          <w:w w:val="130"/>
          <w:sz w:val="24"/>
        </w:rPr>
        <w:t>Act</w:t>
      </w:r>
      <w:r>
        <w:rPr>
          <w:color w:val="000009"/>
          <w:spacing w:val="-51"/>
          <w:w w:val="130"/>
          <w:sz w:val="24"/>
        </w:rPr>
        <w:t> </w:t>
      </w:r>
      <w:r>
        <w:rPr>
          <w:color w:val="000009"/>
          <w:w w:val="130"/>
          <w:sz w:val="24"/>
        </w:rPr>
        <w:t>for</w:t>
      </w:r>
      <w:r>
        <w:rPr>
          <w:color w:val="000009"/>
          <w:spacing w:val="-51"/>
          <w:w w:val="130"/>
          <w:sz w:val="24"/>
        </w:rPr>
        <w:t> </w:t>
      </w:r>
      <w:r>
        <w:rPr>
          <w:color w:val="000009"/>
          <w:w w:val="130"/>
          <w:sz w:val="24"/>
        </w:rPr>
        <w:t>Muslim</w:t>
      </w:r>
      <w:r>
        <w:rPr>
          <w:color w:val="000009"/>
          <w:spacing w:val="-50"/>
          <w:w w:val="130"/>
          <w:sz w:val="24"/>
        </w:rPr>
        <w:t> </w:t>
      </w:r>
      <w:r>
        <w:rPr>
          <w:color w:val="000009"/>
          <w:spacing w:val="-3"/>
          <w:w w:val="130"/>
          <w:sz w:val="24"/>
        </w:rPr>
        <w:t>Women.</w:t>
      </w:r>
      <w:r>
        <w:rPr>
          <w:color w:val="000009"/>
          <w:spacing w:val="28"/>
          <w:w w:val="130"/>
          <w:sz w:val="24"/>
        </w:rPr>
        <w:t> </w:t>
      </w:r>
      <w:r>
        <w:rPr>
          <w:color w:val="000009"/>
          <w:w w:val="130"/>
          <w:sz w:val="24"/>
        </w:rPr>
        <w:t>However,</w:t>
      </w:r>
    </w:p>
    <w:p>
      <w:pPr>
        <w:spacing w:after="0" w:line="482" w:lineRule="auto"/>
        <w:jc w:val="both"/>
        <w:rPr>
          <w:sz w:val="24"/>
        </w:rPr>
        <w:sectPr>
          <w:headerReference w:type="default" r:id="rId96"/>
          <w:footerReference w:type="default" r:id="rId97"/>
          <w:pgSz w:w="11900" w:h="16840"/>
          <w:pgMar w:header="994" w:footer="0" w:top="1240" w:bottom="280" w:left="940" w:right="860"/>
          <w:pgNumType w:start="24"/>
        </w:sectPr>
      </w:pPr>
    </w:p>
    <w:p>
      <w:pPr>
        <w:pStyle w:val="BodyText"/>
        <w:spacing w:line="482" w:lineRule="auto" w:before="181"/>
        <w:ind w:left="1412" w:right="577"/>
        <w:jc w:val="both"/>
      </w:pPr>
      <w:r>
        <w:rPr>
          <w:color w:val="000009"/>
          <w:w w:val="125"/>
        </w:rPr>
        <w:t>under Section 3 read with Section 4 of the 1986 </w:t>
      </w:r>
      <w:r>
        <w:rPr>
          <w:color w:val="000009"/>
          <w:spacing w:val="-3"/>
          <w:w w:val="125"/>
        </w:rPr>
        <w:t>Act </w:t>
      </w:r>
      <w:r>
        <w:rPr>
          <w:color w:val="000009"/>
          <w:w w:val="125"/>
        </w:rPr>
        <w:t>for Muslim </w:t>
      </w:r>
      <w:r>
        <w:rPr>
          <w:color w:val="000009"/>
          <w:spacing w:val="-3"/>
          <w:w w:val="125"/>
        </w:rPr>
        <w:t>Women, </w:t>
      </w:r>
      <w:r>
        <w:rPr>
          <w:color w:val="000009"/>
          <w:w w:val="125"/>
        </w:rPr>
        <w:t>a divorced Muslim woman is entitled to an order of maintenance, if she is unable to maintain herself after the Iddat period and has not remarried. Section 5 of the 1986 </w:t>
      </w:r>
      <w:r>
        <w:rPr>
          <w:color w:val="000009"/>
          <w:spacing w:val="-3"/>
          <w:w w:val="125"/>
        </w:rPr>
        <w:t>Act </w:t>
      </w:r>
      <w:r>
        <w:rPr>
          <w:color w:val="000009"/>
          <w:w w:val="125"/>
        </w:rPr>
        <w:t>for Muslim </w:t>
      </w:r>
      <w:r>
        <w:rPr>
          <w:color w:val="000009"/>
          <w:spacing w:val="-4"/>
          <w:w w:val="125"/>
        </w:rPr>
        <w:t>Women </w:t>
      </w:r>
      <w:r>
        <w:rPr>
          <w:color w:val="000009"/>
          <w:w w:val="125"/>
        </w:rPr>
        <w:t>provides that a divorced woman and her former husband might decide by an affidavit or any other declaration in writing,</w:t>
      </w:r>
      <w:r>
        <w:rPr>
          <w:color w:val="000009"/>
          <w:spacing w:val="-8"/>
          <w:w w:val="125"/>
        </w:rPr>
        <w:t> </w:t>
      </w:r>
      <w:r>
        <w:rPr>
          <w:color w:val="000009"/>
          <w:w w:val="125"/>
        </w:rPr>
        <w:t>that</w:t>
      </w:r>
      <w:r>
        <w:rPr>
          <w:color w:val="000009"/>
          <w:spacing w:val="-10"/>
          <w:w w:val="125"/>
        </w:rPr>
        <w:t> </w:t>
      </w:r>
      <w:r>
        <w:rPr>
          <w:color w:val="000009"/>
          <w:w w:val="125"/>
        </w:rPr>
        <w:t>they</w:t>
      </w:r>
      <w:r>
        <w:rPr>
          <w:color w:val="000009"/>
          <w:spacing w:val="-9"/>
          <w:w w:val="125"/>
        </w:rPr>
        <w:t> </w:t>
      </w:r>
      <w:r>
        <w:rPr>
          <w:color w:val="000009"/>
          <w:w w:val="125"/>
        </w:rPr>
        <w:t>would</w:t>
      </w:r>
      <w:r>
        <w:rPr>
          <w:color w:val="000009"/>
          <w:spacing w:val="-8"/>
          <w:w w:val="125"/>
        </w:rPr>
        <w:t> </w:t>
      </w:r>
      <w:r>
        <w:rPr>
          <w:color w:val="000009"/>
          <w:w w:val="125"/>
        </w:rPr>
        <w:t>prefer</w:t>
      </w:r>
      <w:r>
        <w:rPr>
          <w:color w:val="000009"/>
          <w:spacing w:val="-9"/>
          <w:w w:val="125"/>
        </w:rPr>
        <w:t> </w:t>
      </w:r>
      <w:r>
        <w:rPr>
          <w:color w:val="000009"/>
          <w:w w:val="125"/>
        </w:rPr>
        <w:t>to</w:t>
      </w:r>
      <w:r>
        <w:rPr>
          <w:color w:val="000009"/>
          <w:spacing w:val="-10"/>
          <w:w w:val="125"/>
        </w:rPr>
        <w:t> </w:t>
      </w:r>
      <w:r>
        <w:rPr>
          <w:color w:val="000009"/>
          <w:w w:val="125"/>
        </w:rPr>
        <w:t>be</w:t>
      </w:r>
      <w:r>
        <w:rPr>
          <w:color w:val="000009"/>
          <w:spacing w:val="-8"/>
          <w:w w:val="125"/>
        </w:rPr>
        <w:t> </w:t>
      </w:r>
      <w:r>
        <w:rPr>
          <w:color w:val="000009"/>
          <w:w w:val="125"/>
        </w:rPr>
        <w:t>governed</w:t>
      </w:r>
      <w:r>
        <w:rPr>
          <w:color w:val="000009"/>
          <w:spacing w:val="-10"/>
          <w:w w:val="125"/>
        </w:rPr>
        <w:t> </w:t>
      </w:r>
      <w:r>
        <w:rPr>
          <w:color w:val="000009"/>
          <w:w w:val="125"/>
        </w:rPr>
        <w:t>by</w:t>
      </w:r>
      <w:r>
        <w:rPr>
          <w:color w:val="000009"/>
          <w:spacing w:val="-9"/>
          <w:w w:val="125"/>
        </w:rPr>
        <w:t> </w:t>
      </w:r>
      <w:r>
        <w:rPr>
          <w:color w:val="000009"/>
          <w:w w:val="125"/>
        </w:rPr>
        <w:t>the</w:t>
      </w:r>
      <w:r>
        <w:rPr>
          <w:color w:val="000009"/>
          <w:spacing w:val="-9"/>
          <w:w w:val="125"/>
        </w:rPr>
        <w:t> </w:t>
      </w:r>
      <w:r>
        <w:rPr>
          <w:color w:val="000009"/>
          <w:w w:val="125"/>
        </w:rPr>
        <w:t>provisions</w:t>
      </w:r>
      <w:r>
        <w:rPr>
          <w:color w:val="000009"/>
          <w:spacing w:val="-7"/>
          <w:w w:val="125"/>
        </w:rPr>
        <w:t> </w:t>
      </w:r>
      <w:r>
        <w:rPr>
          <w:color w:val="000009"/>
          <w:w w:val="125"/>
        </w:rPr>
        <w:t>of Section 125 to 128 of the</w:t>
      </w:r>
      <w:r>
        <w:rPr>
          <w:color w:val="000009"/>
          <w:spacing w:val="-57"/>
          <w:w w:val="125"/>
        </w:rPr>
        <w:t> </w:t>
      </w:r>
      <w:r>
        <w:rPr>
          <w:color w:val="000009"/>
          <w:spacing w:val="-9"/>
          <w:w w:val="125"/>
        </w:rPr>
        <w:t>Cr.P.C.</w:t>
      </w:r>
    </w:p>
    <w:p>
      <w:pPr>
        <w:pStyle w:val="BodyText"/>
        <w:rPr>
          <w:sz w:val="28"/>
        </w:rPr>
      </w:pPr>
    </w:p>
    <w:p>
      <w:pPr>
        <w:pStyle w:val="ListParagraph"/>
        <w:numPr>
          <w:ilvl w:val="0"/>
          <w:numId w:val="13"/>
        </w:numPr>
        <w:tabs>
          <w:tab w:pos="2132" w:val="left" w:leader="none"/>
        </w:tabs>
        <w:spacing w:line="477" w:lineRule="auto" w:before="240" w:after="0"/>
        <w:ind w:left="1411" w:right="576" w:firstLine="0"/>
        <w:jc w:val="both"/>
        <w:rPr>
          <w:sz w:val="24"/>
        </w:rPr>
      </w:pPr>
      <w:r>
        <w:rPr>
          <w:color w:val="000009"/>
          <w:w w:val="125"/>
          <w:sz w:val="24"/>
        </w:rPr>
        <w:t>The</w:t>
      </w:r>
      <w:r>
        <w:rPr>
          <w:color w:val="000009"/>
          <w:spacing w:val="-24"/>
          <w:w w:val="125"/>
          <w:sz w:val="24"/>
        </w:rPr>
        <w:t> </w:t>
      </w:r>
      <w:r>
        <w:rPr>
          <w:color w:val="000009"/>
          <w:w w:val="125"/>
          <w:sz w:val="24"/>
        </w:rPr>
        <w:t>constitutional</w:t>
      </w:r>
      <w:r>
        <w:rPr>
          <w:color w:val="000009"/>
          <w:spacing w:val="-25"/>
          <w:w w:val="125"/>
          <w:sz w:val="24"/>
        </w:rPr>
        <w:t> </w:t>
      </w:r>
      <w:r>
        <w:rPr>
          <w:color w:val="000009"/>
          <w:w w:val="125"/>
          <w:sz w:val="24"/>
        </w:rPr>
        <w:t>validity</w:t>
      </w:r>
      <w:r>
        <w:rPr>
          <w:color w:val="000009"/>
          <w:spacing w:val="-24"/>
          <w:w w:val="125"/>
          <w:sz w:val="24"/>
        </w:rPr>
        <w:t> </w:t>
      </w:r>
      <w:r>
        <w:rPr>
          <w:color w:val="000009"/>
          <w:w w:val="125"/>
          <w:sz w:val="24"/>
        </w:rPr>
        <w:t>of</w:t>
      </w:r>
      <w:r>
        <w:rPr>
          <w:color w:val="000009"/>
          <w:spacing w:val="-24"/>
          <w:w w:val="125"/>
          <w:sz w:val="24"/>
        </w:rPr>
        <w:t> </w:t>
      </w:r>
      <w:r>
        <w:rPr>
          <w:color w:val="000009"/>
          <w:w w:val="125"/>
          <w:sz w:val="24"/>
        </w:rPr>
        <w:t>the</w:t>
      </w:r>
      <w:r>
        <w:rPr>
          <w:color w:val="000009"/>
          <w:spacing w:val="-24"/>
          <w:w w:val="125"/>
          <w:sz w:val="24"/>
        </w:rPr>
        <w:t> </w:t>
      </w:r>
      <w:r>
        <w:rPr>
          <w:color w:val="000009"/>
          <w:w w:val="125"/>
          <w:sz w:val="24"/>
        </w:rPr>
        <w:t>1986</w:t>
      </w:r>
      <w:r>
        <w:rPr>
          <w:color w:val="000009"/>
          <w:spacing w:val="-24"/>
          <w:w w:val="125"/>
          <w:sz w:val="24"/>
        </w:rPr>
        <w:t> </w:t>
      </w:r>
      <w:r>
        <w:rPr>
          <w:color w:val="000009"/>
          <w:spacing w:val="-3"/>
          <w:w w:val="125"/>
          <w:sz w:val="24"/>
        </w:rPr>
        <w:t>Act</w:t>
      </w:r>
      <w:r>
        <w:rPr>
          <w:color w:val="000009"/>
          <w:spacing w:val="-24"/>
          <w:w w:val="125"/>
          <w:sz w:val="24"/>
        </w:rPr>
        <w:t> </w:t>
      </w:r>
      <w:r>
        <w:rPr>
          <w:color w:val="000009"/>
          <w:w w:val="125"/>
          <w:sz w:val="24"/>
        </w:rPr>
        <w:t>for</w:t>
      </w:r>
      <w:r>
        <w:rPr>
          <w:color w:val="000009"/>
          <w:spacing w:val="-24"/>
          <w:w w:val="125"/>
          <w:sz w:val="24"/>
        </w:rPr>
        <w:t> </w:t>
      </w:r>
      <w:r>
        <w:rPr>
          <w:color w:val="000009"/>
          <w:w w:val="125"/>
          <w:sz w:val="24"/>
        </w:rPr>
        <w:t>Muslim</w:t>
      </w:r>
      <w:r>
        <w:rPr>
          <w:color w:val="000009"/>
          <w:spacing w:val="-23"/>
          <w:w w:val="125"/>
          <w:sz w:val="24"/>
        </w:rPr>
        <w:t> </w:t>
      </w:r>
      <w:r>
        <w:rPr>
          <w:color w:val="000009"/>
          <w:spacing w:val="-4"/>
          <w:w w:val="125"/>
          <w:sz w:val="24"/>
        </w:rPr>
        <w:t>Women </w:t>
      </w:r>
      <w:r>
        <w:rPr>
          <w:color w:val="000009"/>
          <w:w w:val="125"/>
          <w:sz w:val="24"/>
        </w:rPr>
        <w:t>has been upheld by this Court in </w:t>
      </w:r>
      <w:r>
        <w:rPr>
          <w:b/>
          <w:i/>
          <w:color w:val="000009"/>
          <w:w w:val="125"/>
          <w:sz w:val="25"/>
        </w:rPr>
        <w:t>Danial Latifi and Another </w:t>
      </w:r>
      <w:r>
        <w:rPr>
          <w:b/>
          <w:i/>
          <w:color w:val="000009"/>
          <w:spacing w:val="-11"/>
          <w:w w:val="125"/>
          <w:sz w:val="25"/>
        </w:rPr>
        <w:t>v. </w:t>
      </w:r>
      <w:r>
        <w:rPr>
          <w:b/>
          <w:i/>
          <w:color w:val="000009"/>
          <w:w w:val="125"/>
          <w:sz w:val="25"/>
        </w:rPr>
        <w:t>Union of India (supra). </w:t>
      </w:r>
      <w:r>
        <w:rPr>
          <w:color w:val="000009"/>
          <w:w w:val="125"/>
          <w:sz w:val="24"/>
        </w:rPr>
        <w:t>There is however, no authoritative decision</w:t>
      </w:r>
      <w:r>
        <w:rPr>
          <w:color w:val="000009"/>
          <w:spacing w:val="-21"/>
          <w:w w:val="125"/>
          <w:sz w:val="24"/>
        </w:rPr>
        <w:t> </w:t>
      </w:r>
      <w:r>
        <w:rPr>
          <w:color w:val="000009"/>
          <w:w w:val="125"/>
          <w:sz w:val="24"/>
        </w:rPr>
        <w:t>of</w:t>
      </w:r>
      <w:r>
        <w:rPr>
          <w:color w:val="000009"/>
          <w:spacing w:val="-23"/>
          <w:w w:val="125"/>
          <w:sz w:val="24"/>
        </w:rPr>
        <w:t> </w:t>
      </w:r>
      <w:r>
        <w:rPr>
          <w:color w:val="000009"/>
          <w:w w:val="125"/>
          <w:sz w:val="24"/>
        </w:rPr>
        <w:t>this</w:t>
      </w:r>
      <w:r>
        <w:rPr>
          <w:color w:val="000009"/>
          <w:spacing w:val="-21"/>
          <w:w w:val="125"/>
          <w:sz w:val="24"/>
        </w:rPr>
        <w:t> </w:t>
      </w:r>
      <w:r>
        <w:rPr>
          <w:color w:val="000009"/>
          <w:w w:val="125"/>
          <w:sz w:val="24"/>
        </w:rPr>
        <w:t>Court</w:t>
      </w:r>
      <w:r>
        <w:rPr>
          <w:color w:val="000009"/>
          <w:spacing w:val="-23"/>
          <w:w w:val="125"/>
          <w:sz w:val="24"/>
        </w:rPr>
        <w:t> </w:t>
      </w:r>
      <w:r>
        <w:rPr>
          <w:color w:val="000009"/>
          <w:w w:val="125"/>
          <w:sz w:val="24"/>
        </w:rPr>
        <w:t>on</w:t>
      </w:r>
      <w:r>
        <w:rPr>
          <w:color w:val="000009"/>
          <w:spacing w:val="-22"/>
          <w:w w:val="125"/>
          <w:sz w:val="24"/>
        </w:rPr>
        <w:t> </w:t>
      </w:r>
      <w:r>
        <w:rPr>
          <w:color w:val="000009"/>
          <w:w w:val="125"/>
          <w:sz w:val="24"/>
        </w:rPr>
        <w:t>the</w:t>
      </w:r>
      <w:r>
        <w:rPr>
          <w:color w:val="000009"/>
          <w:spacing w:val="-22"/>
          <w:w w:val="125"/>
          <w:sz w:val="24"/>
        </w:rPr>
        <w:t> </w:t>
      </w:r>
      <w:r>
        <w:rPr>
          <w:color w:val="000009"/>
          <w:w w:val="125"/>
          <w:sz w:val="24"/>
        </w:rPr>
        <w:t>question</w:t>
      </w:r>
      <w:r>
        <w:rPr>
          <w:color w:val="000009"/>
          <w:spacing w:val="-22"/>
          <w:w w:val="125"/>
          <w:sz w:val="24"/>
        </w:rPr>
        <w:t> </w:t>
      </w:r>
      <w:r>
        <w:rPr>
          <w:color w:val="000009"/>
          <w:w w:val="125"/>
          <w:sz w:val="24"/>
        </w:rPr>
        <w:t>of</w:t>
      </w:r>
      <w:r>
        <w:rPr>
          <w:color w:val="000009"/>
          <w:spacing w:val="-22"/>
          <w:w w:val="125"/>
          <w:sz w:val="24"/>
        </w:rPr>
        <w:t> </w:t>
      </w:r>
      <w:r>
        <w:rPr>
          <w:color w:val="000009"/>
          <w:w w:val="125"/>
          <w:sz w:val="24"/>
        </w:rPr>
        <w:t>whether</w:t>
      </w:r>
      <w:r>
        <w:rPr>
          <w:color w:val="000009"/>
          <w:spacing w:val="-23"/>
          <w:w w:val="125"/>
          <w:sz w:val="24"/>
        </w:rPr>
        <w:t> </w:t>
      </w:r>
      <w:r>
        <w:rPr>
          <w:color w:val="000009"/>
          <w:w w:val="125"/>
          <w:sz w:val="24"/>
        </w:rPr>
        <w:t>the</w:t>
      </w:r>
      <w:r>
        <w:rPr>
          <w:color w:val="000009"/>
          <w:spacing w:val="-21"/>
          <w:w w:val="125"/>
          <w:sz w:val="24"/>
        </w:rPr>
        <w:t> </w:t>
      </w:r>
      <w:r>
        <w:rPr>
          <w:color w:val="000009"/>
          <w:spacing w:val="-5"/>
          <w:w w:val="125"/>
          <w:sz w:val="24"/>
        </w:rPr>
        <w:t>Family</w:t>
      </w:r>
      <w:r>
        <w:rPr>
          <w:color w:val="000009"/>
          <w:spacing w:val="-23"/>
          <w:w w:val="125"/>
          <w:sz w:val="24"/>
        </w:rPr>
        <w:t> </w:t>
      </w:r>
      <w:r>
        <w:rPr>
          <w:color w:val="000009"/>
          <w:w w:val="125"/>
          <w:sz w:val="24"/>
        </w:rPr>
        <w:t>Courts have jurisdiction to decide an application of a Muslim </w:t>
      </w:r>
      <w:r>
        <w:rPr>
          <w:color w:val="000009"/>
          <w:spacing w:val="-4"/>
          <w:w w:val="125"/>
          <w:sz w:val="24"/>
        </w:rPr>
        <w:t>Woman </w:t>
      </w:r>
      <w:r>
        <w:rPr>
          <w:color w:val="000009"/>
          <w:w w:val="125"/>
          <w:sz w:val="24"/>
        </w:rPr>
        <w:t>for maintenance under the provisions of the 1986 </w:t>
      </w:r>
      <w:r>
        <w:rPr>
          <w:color w:val="000009"/>
          <w:spacing w:val="-3"/>
          <w:w w:val="125"/>
          <w:sz w:val="24"/>
        </w:rPr>
        <w:t>Act </w:t>
      </w:r>
      <w:r>
        <w:rPr>
          <w:color w:val="000009"/>
          <w:w w:val="125"/>
          <w:sz w:val="24"/>
        </w:rPr>
        <w:t>for Muslim women.</w:t>
      </w:r>
    </w:p>
    <w:p>
      <w:pPr>
        <w:pStyle w:val="BodyText"/>
        <w:rPr>
          <w:sz w:val="28"/>
        </w:rPr>
      </w:pPr>
    </w:p>
    <w:p>
      <w:pPr>
        <w:pStyle w:val="ListParagraph"/>
        <w:numPr>
          <w:ilvl w:val="0"/>
          <w:numId w:val="13"/>
        </w:numPr>
        <w:tabs>
          <w:tab w:pos="2132" w:val="left" w:leader="none"/>
        </w:tabs>
        <w:spacing w:line="480" w:lineRule="auto" w:before="232" w:after="0"/>
        <w:ind w:left="1411" w:right="577" w:firstLine="0"/>
        <w:jc w:val="both"/>
        <w:rPr>
          <w:sz w:val="24"/>
        </w:rPr>
      </w:pPr>
      <w:r>
        <w:rPr>
          <w:color w:val="000009"/>
          <w:w w:val="125"/>
          <w:sz w:val="24"/>
        </w:rPr>
        <w:t>As observed above Section 7 of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expressly confers jurisdiction to a </w:t>
      </w:r>
      <w:r>
        <w:rPr>
          <w:color w:val="000009"/>
          <w:spacing w:val="-5"/>
          <w:w w:val="125"/>
          <w:sz w:val="24"/>
        </w:rPr>
        <w:t>Family </w:t>
      </w:r>
      <w:r>
        <w:rPr>
          <w:color w:val="000009"/>
          <w:w w:val="125"/>
          <w:sz w:val="24"/>
        </w:rPr>
        <w:t>Court to </w:t>
      </w:r>
      <w:r>
        <w:rPr>
          <w:color w:val="000009"/>
          <w:spacing w:val="-3"/>
          <w:w w:val="125"/>
          <w:sz w:val="24"/>
        </w:rPr>
        <w:t>exercise </w:t>
      </w:r>
      <w:r>
        <w:rPr>
          <w:color w:val="000009"/>
          <w:w w:val="125"/>
          <w:sz w:val="24"/>
        </w:rPr>
        <w:t>all jurisdiction </w:t>
      </w:r>
      <w:r>
        <w:rPr>
          <w:color w:val="000009"/>
          <w:spacing w:val="-3"/>
          <w:w w:val="125"/>
          <w:sz w:val="24"/>
        </w:rPr>
        <w:t>exercisable </w:t>
      </w:r>
      <w:r>
        <w:rPr>
          <w:color w:val="000009"/>
          <w:w w:val="125"/>
          <w:sz w:val="24"/>
        </w:rPr>
        <w:t>by any District Court or any Subordinate Civil Court, under any law for the time being in force, in respect </w:t>
      </w:r>
      <w:r>
        <w:rPr>
          <w:i/>
          <w:color w:val="000009"/>
          <w:w w:val="125"/>
          <w:sz w:val="25"/>
        </w:rPr>
        <w:t>inter alia </w:t>
      </w:r>
      <w:r>
        <w:rPr>
          <w:color w:val="000009"/>
          <w:w w:val="125"/>
          <w:sz w:val="24"/>
        </w:rPr>
        <w:t>of all suits and proceedings for maintenance. The </w:t>
      </w:r>
      <w:r>
        <w:rPr>
          <w:color w:val="000009"/>
          <w:spacing w:val="-5"/>
          <w:w w:val="125"/>
          <w:sz w:val="24"/>
        </w:rPr>
        <w:t>Family </w:t>
      </w:r>
      <w:r>
        <w:rPr>
          <w:color w:val="000009"/>
          <w:w w:val="125"/>
          <w:sz w:val="24"/>
        </w:rPr>
        <w:t>Court has also expressly been conferred with jurisdiction </w:t>
      </w:r>
      <w:r>
        <w:rPr>
          <w:color w:val="000009"/>
          <w:spacing w:val="-3"/>
          <w:w w:val="125"/>
          <w:sz w:val="24"/>
        </w:rPr>
        <w:t>exercisable </w:t>
      </w:r>
      <w:r>
        <w:rPr>
          <w:color w:val="000009"/>
          <w:w w:val="125"/>
          <w:sz w:val="24"/>
        </w:rPr>
        <w:t>by a Magistrate of the </w:t>
      </w:r>
      <w:r>
        <w:rPr>
          <w:color w:val="000009"/>
          <w:spacing w:val="-5"/>
          <w:w w:val="125"/>
          <w:sz w:val="24"/>
        </w:rPr>
        <w:t>First </w:t>
      </w:r>
      <w:r>
        <w:rPr>
          <w:color w:val="000009"/>
          <w:w w:val="125"/>
          <w:sz w:val="24"/>
        </w:rPr>
        <w:t>Class under Chapter IX of the</w:t>
      </w:r>
      <w:r>
        <w:rPr>
          <w:color w:val="000009"/>
          <w:spacing w:val="31"/>
          <w:w w:val="125"/>
          <w:sz w:val="24"/>
        </w:rPr>
        <w:t> </w:t>
      </w:r>
      <w:r>
        <w:rPr>
          <w:color w:val="000009"/>
          <w:spacing w:val="-11"/>
          <w:w w:val="125"/>
          <w:sz w:val="24"/>
        </w:rPr>
        <w:t>Cr.P.C</w:t>
      </w:r>
      <w:r>
        <w:rPr>
          <w:color w:val="000009"/>
          <w:spacing w:val="32"/>
          <w:w w:val="125"/>
          <w:sz w:val="24"/>
        </w:rPr>
        <w:t> </w:t>
      </w:r>
      <w:r>
        <w:rPr>
          <w:color w:val="000009"/>
          <w:w w:val="125"/>
          <w:sz w:val="24"/>
        </w:rPr>
        <w:t>relating</w:t>
      </w:r>
      <w:r>
        <w:rPr>
          <w:color w:val="000009"/>
          <w:spacing w:val="30"/>
          <w:w w:val="125"/>
          <w:sz w:val="24"/>
        </w:rPr>
        <w:t> </w:t>
      </w:r>
      <w:r>
        <w:rPr>
          <w:color w:val="000009"/>
          <w:w w:val="125"/>
          <w:sz w:val="24"/>
        </w:rPr>
        <w:t>to</w:t>
      </w:r>
      <w:r>
        <w:rPr>
          <w:color w:val="000009"/>
          <w:spacing w:val="31"/>
          <w:w w:val="125"/>
          <w:sz w:val="24"/>
        </w:rPr>
        <w:t> </w:t>
      </w:r>
      <w:r>
        <w:rPr>
          <w:color w:val="000009"/>
          <w:w w:val="125"/>
          <w:sz w:val="24"/>
        </w:rPr>
        <w:t>maintenance.</w:t>
      </w:r>
      <w:r>
        <w:rPr>
          <w:color w:val="000009"/>
          <w:spacing w:val="30"/>
          <w:w w:val="125"/>
          <w:sz w:val="24"/>
        </w:rPr>
        <w:t> </w:t>
      </w:r>
      <w:r>
        <w:rPr>
          <w:color w:val="000009"/>
          <w:w w:val="125"/>
          <w:sz w:val="24"/>
        </w:rPr>
        <w:t>Under</w:t>
      </w:r>
      <w:r>
        <w:rPr>
          <w:color w:val="000009"/>
          <w:spacing w:val="31"/>
          <w:w w:val="125"/>
          <w:sz w:val="24"/>
        </w:rPr>
        <w:t> </w:t>
      </w:r>
      <w:r>
        <w:rPr>
          <w:color w:val="000009"/>
          <w:w w:val="125"/>
          <w:sz w:val="24"/>
        </w:rPr>
        <w:t>Section</w:t>
      </w:r>
      <w:r>
        <w:rPr>
          <w:color w:val="000009"/>
          <w:spacing w:val="31"/>
          <w:w w:val="125"/>
          <w:sz w:val="24"/>
        </w:rPr>
        <w:t> </w:t>
      </w:r>
      <w:r>
        <w:rPr>
          <w:color w:val="000009"/>
          <w:w w:val="125"/>
          <w:sz w:val="24"/>
        </w:rPr>
        <w:t>7(2)(b)</w:t>
      </w:r>
      <w:r>
        <w:rPr>
          <w:color w:val="000009"/>
          <w:spacing w:val="32"/>
          <w:w w:val="125"/>
          <w:sz w:val="24"/>
        </w:rPr>
        <w:t> </w:t>
      </w:r>
      <w:r>
        <w:rPr>
          <w:color w:val="000009"/>
          <w:w w:val="125"/>
          <w:sz w:val="24"/>
        </w:rPr>
        <w:t>of</w:t>
      </w:r>
      <w:r>
        <w:rPr>
          <w:color w:val="000009"/>
          <w:spacing w:val="31"/>
          <w:w w:val="125"/>
          <w:sz w:val="24"/>
        </w:rPr>
        <w:t> </w:t>
      </w:r>
      <w:r>
        <w:rPr>
          <w:color w:val="000009"/>
          <w:w w:val="125"/>
          <w:sz w:val="24"/>
        </w:rPr>
        <w:t>the</w:t>
      </w:r>
    </w:p>
    <w:p>
      <w:pPr>
        <w:spacing w:after="0" w:line="480" w:lineRule="auto"/>
        <w:jc w:val="both"/>
        <w:rPr>
          <w:sz w:val="24"/>
        </w:rPr>
        <w:sectPr>
          <w:headerReference w:type="default" r:id="rId98"/>
          <w:footerReference w:type="default" r:id="rId99"/>
          <w:pgSz w:w="11900" w:h="16840"/>
          <w:pgMar w:header="994" w:footer="0" w:top="1240" w:bottom="280" w:left="940" w:right="860"/>
          <w:pgNumType w:start="25"/>
        </w:sectPr>
      </w:pPr>
    </w:p>
    <w:p>
      <w:pPr>
        <w:pStyle w:val="BodyText"/>
        <w:spacing w:line="482" w:lineRule="auto" w:before="181"/>
        <w:ind w:left="1412"/>
      </w:pPr>
      <w:r>
        <w:rPr>
          <w:color w:val="000009"/>
          <w:w w:val="125"/>
        </w:rPr>
        <w:t>Family Courts Act, the Family Court may exercise such other jurisdiction as may be conferred on it by any other enactment.</w:t>
      </w:r>
    </w:p>
    <w:p>
      <w:pPr>
        <w:pStyle w:val="BodyText"/>
        <w:rPr>
          <w:sz w:val="28"/>
        </w:rPr>
      </w:pPr>
    </w:p>
    <w:p>
      <w:pPr>
        <w:pStyle w:val="ListParagraph"/>
        <w:numPr>
          <w:ilvl w:val="0"/>
          <w:numId w:val="13"/>
        </w:numPr>
        <w:tabs>
          <w:tab w:pos="1902" w:val="left" w:leader="none"/>
        </w:tabs>
        <w:spacing w:line="482" w:lineRule="auto" w:before="236" w:after="0"/>
        <w:ind w:left="1412" w:right="584" w:firstLine="0"/>
        <w:jc w:val="both"/>
        <w:rPr>
          <w:sz w:val="24"/>
        </w:rPr>
      </w:pPr>
      <w:r>
        <w:rPr>
          <w:color w:val="000009"/>
          <w:w w:val="125"/>
          <w:sz w:val="24"/>
        </w:rPr>
        <w:t>The </w:t>
      </w:r>
      <w:r>
        <w:rPr>
          <w:color w:val="000009"/>
          <w:spacing w:val="-5"/>
          <w:w w:val="125"/>
          <w:sz w:val="24"/>
        </w:rPr>
        <w:t>Family </w:t>
      </w:r>
      <w:r>
        <w:rPr>
          <w:color w:val="000009"/>
          <w:w w:val="125"/>
          <w:sz w:val="24"/>
        </w:rPr>
        <w:t>Courts Act, enacted long before enactment of the 1986 </w:t>
      </w:r>
      <w:r>
        <w:rPr>
          <w:color w:val="000009"/>
          <w:spacing w:val="-3"/>
          <w:w w:val="125"/>
          <w:sz w:val="24"/>
        </w:rPr>
        <w:t>Act </w:t>
      </w:r>
      <w:r>
        <w:rPr>
          <w:color w:val="000009"/>
          <w:w w:val="125"/>
          <w:sz w:val="24"/>
        </w:rPr>
        <w:t>for Muslim </w:t>
      </w:r>
      <w:r>
        <w:rPr>
          <w:color w:val="000009"/>
          <w:spacing w:val="-4"/>
          <w:w w:val="125"/>
          <w:sz w:val="24"/>
        </w:rPr>
        <w:t>Women, </w:t>
      </w:r>
      <w:r>
        <w:rPr>
          <w:color w:val="000009"/>
          <w:w w:val="125"/>
          <w:sz w:val="24"/>
        </w:rPr>
        <w:t>obviously did not contemplate the later legislation. There is, therefore, no specific mention of the 1986</w:t>
      </w:r>
      <w:r>
        <w:rPr>
          <w:color w:val="000009"/>
          <w:spacing w:val="-15"/>
          <w:w w:val="125"/>
          <w:sz w:val="24"/>
        </w:rPr>
        <w:t> </w:t>
      </w:r>
      <w:r>
        <w:rPr>
          <w:color w:val="000009"/>
          <w:spacing w:val="-3"/>
          <w:w w:val="125"/>
          <w:sz w:val="24"/>
        </w:rPr>
        <w:t>Act</w:t>
      </w:r>
      <w:r>
        <w:rPr>
          <w:color w:val="000009"/>
          <w:spacing w:val="-15"/>
          <w:w w:val="125"/>
          <w:sz w:val="24"/>
        </w:rPr>
        <w:t> </w:t>
      </w:r>
      <w:r>
        <w:rPr>
          <w:color w:val="000009"/>
          <w:w w:val="125"/>
          <w:sz w:val="24"/>
        </w:rPr>
        <w:t>for</w:t>
      </w:r>
      <w:r>
        <w:rPr>
          <w:color w:val="000009"/>
          <w:spacing w:val="-14"/>
          <w:w w:val="125"/>
          <w:sz w:val="24"/>
        </w:rPr>
        <w:t> </w:t>
      </w:r>
      <w:r>
        <w:rPr>
          <w:color w:val="000009"/>
          <w:w w:val="125"/>
          <w:sz w:val="24"/>
        </w:rPr>
        <w:t>Muslim</w:t>
      </w:r>
      <w:r>
        <w:rPr>
          <w:color w:val="000009"/>
          <w:spacing w:val="-14"/>
          <w:w w:val="125"/>
          <w:sz w:val="24"/>
        </w:rPr>
        <w:t> </w:t>
      </w:r>
      <w:r>
        <w:rPr>
          <w:color w:val="000009"/>
          <w:spacing w:val="-4"/>
          <w:w w:val="125"/>
          <w:sz w:val="24"/>
        </w:rPr>
        <w:t>Women</w:t>
      </w:r>
      <w:r>
        <w:rPr>
          <w:color w:val="000009"/>
          <w:spacing w:val="-13"/>
          <w:w w:val="125"/>
          <w:sz w:val="24"/>
        </w:rPr>
        <w:t> </w:t>
      </w:r>
      <w:r>
        <w:rPr>
          <w:color w:val="000009"/>
          <w:w w:val="125"/>
          <w:sz w:val="24"/>
        </w:rPr>
        <w:t>in</w:t>
      </w:r>
      <w:r>
        <w:rPr>
          <w:color w:val="000009"/>
          <w:spacing w:val="-15"/>
          <w:w w:val="125"/>
          <w:sz w:val="24"/>
        </w:rPr>
        <w:t> </w:t>
      </w:r>
      <w:r>
        <w:rPr>
          <w:color w:val="000009"/>
          <w:w w:val="125"/>
          <w:sz w:val="24"/>
        </w:rPr>
        <w:t>the</w:t>
      </w:r>
      <w:r>
        <w:rPr>
          <w:color w:val="000009"/>
          <w:spacing w:val="-15"/>
          <w:w w:val="125"/>
          <w:sz w:val="24"/>
        </w:rPr>
        <w:t> </w:t>
      </w:r>
      <w:r>
        <w:rPr>
          <w:color w:val="000009"/>
          <w:spacing w:val="-5"/>
          <w:w w:val="125"/>
          <w:sz w:val="24"/>
        </w:rPr>
        <w:t>Family</w:t>
      </w:r>
      <w:r>
        <w:rPr>
          <w:color w:val="000009"/>
          <w:spacing w:val="-14"/>
          <w:w w:val="125"/>
          <w:sz w:val="24"/>
        </w:rPr>
        <w:t> </w:t>
      </w:r>
      <w:r>
        <w:rPr>
          <w:color w:val="000009"/>
          <w:w w:val="125"/>
          <w:sz w:val="24"/>
        </w:rPr>
        <w:t>Courts</w:t>
      </w:r>
      <w:r>
        <w:rPr>
          <w:color w:val="000009"/>
          <w:spacing w:val="-14"/>
          <w:w w:val="125"/>
          <w:sz w:val="24"/>
        </w:rPr>
        <w:t> </w:t>
      </w:r>
      <w:r>
        <w:rPr>
          <w:color w:val="000009"/>
          <w:w w:val="125"/>
          <w:sz w:val="24"/>
        </w:rPr>
        <w:t>Act.</w:t>
      </w:r>
    </w:p>
    <w:p>
      <w:pPr>
        <w:pStyle w:val="BodyText"/>
        <w:rPr>
          <w:sz w:val="28"/>
        </w:rPr>
      </w:pPr>
    </w:p>
    <w:p>
      <w:pPr>
        <w:pStyle w:val="ListParagraph"/>
        <w:numPr>
          <w:ilvl w:val="0"/>
          <w:numId w:val="13"/>
        </w:numPr>
        <w:tabs>
          <w:tab w:pos="2132" w:val="left" w:leader="none"/>
        </w:tabs>
        <w:spacing w:line="482" w:lineRule="auto" w:before="238" w:after="0"/>
        <w:ind w:left="1412" w:right="575" w:firstLine="0"/>
        <w:jc w:val="both"/>
        <w:rPr>
          <w:sz w:val="24"/>
        </w:rPr>
      </w:pPr>
      <w:r>
        <w:rPr>
          <w:color w:val="000009"/>
          <w:w w:val="125"/>
          <w:sz w:val="24"/>
        </w:rPr>
        <w:t>Section 8 excludes the jurisdiction of District Court or Subordinate Civil Court in respect of any suit or proceeding of</w:t>
      </w:r>
      <w:r>
        <w:rPr>
          <w:color w:val="000009"/>
          <w:spacing w:val="-53"/>
          <w:w w:val="125"/>
          <w:sz w:val="24"/>
        </w:rPr>
        <w:t> </w:t>
      </w:r>
      <w:r>
        <w:rPr>
          <w:color w:val="000009"/>
          <w:w w:val="125"/>
          <w:sz w:val="24"/>
        </w:rPr>
        <w:t>the nature </w:t>
      </w:r>
      <w:r>
        <w:rPr>
          <w:color w:val="000009"/>
          <w:spacing w:val="-3"/>
          <w:w w:val="125"/>
          <w:sz w:val="24"/>
        </w:rPr>
        <w:t>referred </w:t>
      </w:r>
      <w:r>
        <w:rPr>
          <w:color w:val="000009"/>
          <w:w w:val="125"/>
          <w:sz w:val="24"/>
        </w:rPr>
        <w:t>to in the Explanation to sub-Section (1) of Section 7</w:t>
      </w:r>
      <w:r>
        <w:rPr>
          <w:color w:val="000009"/>
          <w:spacing w:val="-9"/>
          <w:w w:val="125"/>
          <w:sz w:val="24"/>
        </w:rPr>
        <w:t> </w:t>
      </w:r>
      <w:r>
        <w:rPr>
          <w:color w:val="000009"/>
          <w:w w:val="125"/>
          <w:sz w:val="24"/>
        </w:rPr>
        <w:t>and</w:t>
      </w:r>
      <w:r>
        <w:rPr>
          <w:color w:val="000009"/>
          <w:spacing w:val="-8"/>
          <w:w w:val="125"/>
          <w:sz w:val="24"/>
        </w:rPr>
        <w:t> </w:t>
      </w:r>
      <w:r>
        <w:rPr>
          <w:color w:val="000009"/>
          <w:w w:val="125"/>
          <w:sz w:val="24"/>
        </w:rPr>
        <w:t>also</w:t>
      </w:r>
      <w:r>
        <w:rPr>
          <w:color w:val="000009"/>
          <w:spacing w:val="-9"/>
          <w:w w:val="125"/>
          <w:sz w:val="24"/>
        </w:rPr>
        <w:t> </w:t>
      </w:r>
      <w:r>
        <w:rPr>
          <w:color w:val="000009"/>
          <w:w w:val="125"/>
          <w:sz w:val="24"/>
        </w:rPr>
        <w:t>excludes</w:t>
      </w:r>
      <w:r>
        <w:rPr>
          <w:color w:val="000009"/>
          <w:spacing w:val="-8"/>
          <w:w w:val="125"/>
          <w:sz w:val="24"/>
        </w:rPr>
        <w:t> </w:t>
      </w:r>
      <w:r>
        <w:rPr>
          <w:color w:val="000009"/>
          <w:w w:val="125"/>
          <w:sz w:val="24"/>
        </w:rPr>
        <w:t>the</w:t>
      </w:r>
      <w:r>
        <w:rPr>
          <w:color w:val="000009"/>
          <w:spacing w:val="-10"/>
          <w:w w:val="125"/>
          <w:sz w:val="24"/>
        </w:rPr>
        <w:t> </w:t>
      </w:r>
      <w:r>
        <w:rPr>
          <w:color w:val="000009"/>
          <w:w w:val="125"/>
          <w:sz w:val="24"/>
        </w:rPr>
        <w:t>jurisdiction</w:t>
      </w:r>
      <w:r>
        <w:rPr>
          <w:color w:val="000009"/>
          <w:spacing w:val="-8"/>
          <w:w w:val="125"/>
          <w:sz w:val="24"/>
        </w:rPr>
        <w:t> </w:t>
      </w:r>
      <w:r>
        <w:rPr>
          <w:color w:val="000009"/>
          <w:w w:val="125"/>
          <w:sz w:val="24"/>
        </w:rPr>
        <w:t>of</w:t>
      </w:r>
      <w:r>
        <w:rPr>
          <w:color w:val="000009"/>
          <w:spacing w:val="-11"/>
          <w:w w:val="125"/>
          <w:sz w:val="24"/>
        </w:rPr>
        <w:t> </w:t>
      </w:r>
      <w:r>
        <w:rPr>
          <w:color w:val="000009"/>
          <w:w w:val="125"/>
          <w:sz w:val="24"/>
        </w:rPr>
        <w:t>a</w:t>
      </w:r>
      <w:r>
        <w:rPr>
          <w:color w:val="000009"/>
          <w:spacing w:val="-8"/>
          <w:w w:val="125"/>
          <w:sz w:val="24"/>
        </w:rPr>
        <w:t> </w:t>
      </w:r>
      <w:r>
        <w:rPr>
          <w:color w:val="000009"/>
          <w:w w:val="125"/>
          <w:sz w:val="24"/>
        </w:rPr>
        <w:t>Magistrate</w:t>
      </w:r>
      <w:r>
        <w:rPr>
          <w:color w:val="000009"/>
          <w:spacing w:val="-10"/>
          <w:w w:val="125"/>
          <w:sz w:val="24"/>
        </w:rPr>
        <w:t> </w:t>
      </w:r>
      <w:r>
        <w:rPr>
          <w:color w:val="000009"/>
          <w:w w:val="125"/>
          <w:sz w:val="24"/>
        </w:rPr>
        <w:t>in</w:t>
      </w:r>
      <w:r>
        <w:rPr>
          <w:color w:val="000009"/>
          <w:spacing w:val="-8"/>
          <w:w w:val="125"/>
          <w:sz w:val="24"/>
        </w:rPr>
        <w:t> </w:t>
      </w:r>
      <w:r>
        <w:rPr>
          <w:color w:val="000009"/>
          <w:w w:val="125"/>
          <w:sz w:val="24"/>
        </w:rPr>
        <w:t>relation</w:t>
      </w:r>
      <w:r>
        <w:rPr>
          <w:color w:val="000009"/>
          <w:spacing w:val="-8"/>
          <w:w w:val="125"/>
          <w:sz w:val="24"/>
        </w:rPr>
        <w:t> </w:t>
      </w:r>
      <w:r>
        <w:rPr>
          <w:color w:val="000009"/>
          <w:w w:val="125"/>
          <w:sz w:val="24"/>
        </w:rPr>
        <w:t>to</w:t>
      </w:r>
      <w:r>
        <w:rPr>
          <w:color w:val="000009"/>
          <w:spacing w:val="-8"/>
          <w:w w:val="125"/>
          <w:sz w:val="24"/>
        </w:rPr>
        <w:t> </w:t>
      </w:r>
      <w:r>
        <w:rPr>
          <w:color w:val="000009"/>
          <w:w w:val="125"/>
          <w:sz w:val="24"/>
        </w:rPr>
        <w:t>an application under Chapter IX of the </w:t>
      </w:r>
      <w:r>
        <w:rPr>
          <w:color w:val="000009"/>
          <w:spacing w:val="-9"/>
          <w:w w:val="125"/>
          <w:sz w:val="24"/>
        </w:rPr>
        <w:t>Cr.P.C., </w:t>
      </w:r>
      <w:r>
        <w:rPr>
          <w:color w:val="000009"/>
          <w:w w:val="125"/>
          <w:sz w:val="24"/>
        </w:rPr>
        <w:t>once a </w:t>
      </w:r>
      <w:r>
        <w:rPr>
          <w:color w:val="000009"/>
          <w:spacing w:val="-5"/>
          <w:w w:val="125"/>
          <w:sz w:val="24"/>
        </w:rPr>
        <w:t>Family </w:t>
      </w:r>
      <w:r>
        <w:rPr>
          <w:color w:val="000009"/>
          <w:w w:val="125"/>
          <w:sz w:val="24"/>
        </w:rPr>
        <w:t>Court is constituted</w:t>
      </w:r>
      <w:r>
        <w:rPr>
          <w:color w:val="000009"/>
          <w:spacing w:val="-13"/>
          <w:w w:val="125"/>
          <w:sz w:val="24"/>
        </w:rPr>
        <w:t> </w:t>
      </w:r>
      <w:r>
        <w:rPr>
          <w:color w:val="000009"/>
          <w:w w:val="125"/>
          <w:sz w:val="24"/>
        </w:rPr>
        <w:t>with</w:t>
      </w:r>
      <w:r>
        <w:rPr>
          <w:color w:val="000009"/>
          <w:spacing w:val="-14"/>
          <w:w w:val="125"/>
          <w:sz w:val="24"/>
        </w:rPr>
        <w:t> </w:t>
      </w:r>
      <w:r>
        <w:rPr>
          <w:color w:val="000009"/>
          <w:w w:val="125"/>
          <w:sz w:val="24"/>
        </w:rPr>
        <w:t>territorial</w:t>
      </w:r>
      <w:r>
        <w:rPr>
          <w:color w:val="000009"/>
          <w:spacing w:val="-14"/>
          <w:w w:val="125"/>
          <w:sz w:val="24"/>
        </w:rPr>
        <w:t> </w:t>
      </w:r>
      <w:r>
        <w:rPr>
          <w:color w:val="000009"/>
          <w:w w:val="125"/>
          <w:sz w:val="24"/>
        </w:rPr>
        <w:t>jurisdiction</w:t>
      </w:r>
      <w:r>
        <w:rPr>
          <w:color w:val="000009"/>
          <w:spacing w:val="-14"/>
          <w:w w:val="125"/>
          <w:sz w:val="24"/>
        </w:rPr>
        <w:t> </w:t>
      </w:r>
      <w:r>
        <w:rPr>
          <w:color w:val="000009"/>
          <w:w w:val="125"/>
          <w:sz w:val="24"/>
        </w:rPr>
        <w:t>coextensive</w:t>
      </w:r>
      <w:r>
        <w:rPr>
          <w:color w:val="000009"/>
          <w:spacing w:val="-14"/>
          <w:w w:val="125"/>
          <w:sz w:val="24"/>
        </w:rPr>
        <w:t> </w:t>
      </w:r>
      <w:r>
        <w:rPr>
          <w:color w:val="000009"/>
          <w:w w:val="125"/>
          <w:sz w:val="24"/>
        </w:rPr>
        <w:t>with</w:t>
      </w:r>
      <w:r>
        <w:rPr>
          <w:color w:val="000009"/>
          <w:spacing w:val="-14"/>
          <w:w w:val="125"/>
          <w:sz w:val="24"/>
        </w:rPr>
        <w:t> </w:t>
      </w:r>
      <w:r>
        <w:rPr>
          <w:color w:val="000009"/>
          <w:w w:val="125"/>
          <w:sz w:val="24"/>
        </w:rPr>
        <w:t>that</w:t>
      </w:r>
      <w:r>
        <w:rPr>
          <w:color w:val="000009"/>
          <w:spacing w:val="-14"/>
          <w:w w:val="125"/>
          <w:sz w:val="24"/>
        </w:rPr>
        <w:t> </w:t>
      </w:r>
      <w:r>
        <w:rPr>
          <w:color w:val="000009"/>
          <w:w w:val="125"/>
          <w:sz w:val="24"/>
        </w:rPr>
        <w:t>of</w:t>
      </w:r>
      <w:r>
        <w:rPr>
          <w:color w:val="000009"/>
          <w:spacing w:val="-13"/>
          <w:w w:val="125"/>
          <w:sz w:val="24"/>
        </w:rPr>
        <w:t> </w:t>
      </w:r>
      <w:r>
        <w:rPr>
          <w:color w:val="000009"/>
          <w:w w:val="125"/>
          <w:sz w:val="24"/>
        </w:rPr>
        <w:t>the District</w:t>
      </w:r>
      <w:r>
        <w:rPr>
          <w:color w:val="000009"/>
          <w:spacing w:val="-42"/>
          <w:w w:val="125"/>
          <w:sz w:val="24"/>
        </w:rPr>
        <w:t> </w:t>
      </w:r>
      <w:r>
        <w:rPr>
          <w:color w:val="000009"/>
          <w:w w:val="125"/>
          <w:sz w:val="24"/>
        </w:rPr>
        <w:t>Courts</w:t>
      </w:r>
      <w:r>
        <w:rPr>
          <w:color w:val="000009"/>
          <w:spacing w:val="-40"/>
          <w:w w:val="125"/>
          <w:sz w:val="24"/>
        </w:rPr>
        <w:t> </w:t>
      </w:r>
      <w:r>
        <w:rPr>
          <w:color w:val="000009"/>
          <w:w w:val="125"/>
          <w:sz w:val="24"/>
        </w:rPr>
        <w:t>or</w:t>
      </w:r>
      <w:r>
        <w:rPr>
          <w:color w:val="000009"/>
          <w:spacing w:val="-41"/>
          <w:w w:val="125"/>
          <w:sz w:val="24"/>
        </w:rPr>
        <w:t> </w:t>
      </w:r>
      <w:r>
        <w:rPr>
          <w:color w:val="000009"/>
          <w:w w:val="125"/>
          <w:sz w:val="24"/>
        </w:rPr>
        <w:t>the</w:t>
      </w:r>
      <w:r>
        <w:rPr>
          <w:color w:val="000009"/>
          <w:spacing w:val="-41"/>
          <w:w w:val="125"/>
          <w:sz w:val="24"/>
        </w:rPr>
        <w:t> </w:t>
      </w:r>
      <w:r>
        <w:rPr>
          <w:color w:val="000009"/>
          <w:w w:val="125"/>
          <w:sz w:val="24"/>
        </w:rPr>
        <w:t>Subordinate</w:t>
      </w:r>
      <w:r>
        <w:rPr>
          <w:color w:val="000009"/>
          <w:spacing w:val="-40"/>
          <w:w w:val="125"/>
          <w:sz w:val="24"/>
        </w:rPr>
        <w:t> </w:t>
      </w:r>
      <w:r>
        <w:rPr>
          <w:color w:val="000009"/>
          <w:w w:val="125"/>
          <w:sz w:val="24"/>
        </w:rPr>
        <w:t>Civil</w:t>
      </w:r>
      <w:r>
        <w:rPr>
          <w:color w:val="000009"/>
          <w:spacing w:val="-42"/>
          <w:w w:val="125"/>
          <w:sz w:val="24"/>
        </w:rPr>
        <w:t> </w:t>
      </w:r>
      <w:r>
        <w:rPr>
          <w:color w:val="000009"/>
          <w:w w:val="125"/>
          <w:sz w:val="24"/>
        </w:rPr>
        <w:t>Courts</w:t>
      </w:r>
      <w:r>
        <w:rPr>
          <w:color w:val="000009"/>
          <w:spacing w:val="-40"/>
          <w:w w:val="125"/>
          <w:sz w:val="24"/>
        </w:rPr>
        <w:t> </w:t>
      </w:r>
      <w:r>
        <w:rPr>
          <w:color w:val="000009"/>
          <w:w w:val="125"/>
          <w:sz w:val="24"/>
        </w:rPr>
        <w:t>or</w:t>
      </w:r>
      <w:r>
        <w:rPr>
          <w:color w:val="000009"/>
          <w:spacing w:val="-41"/>
          <w:w w:val="125"/>
          <w:sz w:val="24"/>
        </w:rPr>
        <w:t> </w:t>
      </w:r>
      <w:r>
        <w:rPr>
          <w:color w:val="000009"/>
          <w:w w:val="125"/>
          <w:sz w:val="24"/>
        </w:rPr>
        <w:t>the</w:t>
      </w:r>
      <w:r>
        <w:rPr>
          <w:color w:val="000009"/>
          <w:spacing w:val="-41"/>
          <w:w w:val="125"/>
          <w:sz w:val="24"/>
        </w:rPr>
        <w:t> </w:t>
      </w:r>
      <w:r>
        <w:rPr>
          <w:color w:val="000009"/>
          <w:w w:val="125"/>
          <w:sz w:val="24"/>
        </w:rPr>
        <w:t>Courts</w:t>
      </w:r>
      <w:r>
        <w:rPr>
          <w:color w:val="000009"/>
          <w:spacing w:val="-40"/>
          <w:w w:val="125"/>
          <w:sz w:val="24"/>
        </w:rPr>
        <w:t> </w:t>
      </w:r>
      <w:r>
        <w:rPr>
          <w:color w:val="000009"/>
          <w:w w:val="125"/>
          <w:sz w:val="24"/>
        </w:rPr>
        <w:t>of</w:t>
      </w:r>
      <w:r>
        <w:rPr>
          <w:color w:val="000009"/>
          <w:spacing w:val="-41"/>
          <w:w w:val="125"/>
          <w:sz w:val="24"/>
        </w:rPr>
        <w:t> </w:t>
      </w:r>
      <w:r>
        <w:rPr>
          <w:color w:val="000009"/>
          <w:spacing w:val="-4"/>
          <w:w w:val="125"/>
          <w:sz w:val="24"/>
        </w:rPr>
        <w:t>First </w:t>
      </w:r>
      <w:r>
        <w:rPr>
          <w:color w:val="000009"/>
          <w:w w:val="125"/>
          <w:sz w:val="24"/>
        </w:rPr>
        <w:t>Class Magistrates under Chapter IX of the </w:t>
      </w:r>
      <w:r>
        <w:rPr>
          <w:color w:val="000009"/>
          <w:spacing w:val="-10"/>
          <w:w w:val="125"/>
          <w:sz w:val="24"/>
        </w:rPr>
        <w:t>Cr.P.C. </w:t>
      </w:r>
      <w:r>
        <w:rPr>
          <w:color w:val="000009"/>
          <w:w w:val="125"/>
          <w:sz w:val="24"/>
        </w:rPr>
        <w:t>There has not been any amendment in the </w:t>
      </w:r>
      <w:r>
        <w:rPr>
          <w:color w:val="000009"/>
          <w:spacing w:val="-5"/>
          <w:w w:val="125"/>
          <w:sz w:val="24"/>
        </w:rPr>
        <w:t>Family </w:t>
      </w:r>
      <w:r>
        <w:rPr>
          <w:color w:val="000009"/>
          <w:w w:val="125"/>
          <w:sz w:val="24"/>
        </w:rPr>
        <w:t>Courts Act after enactment of the</w:t>
      </w:r>
      <w:r>
        <w:rPr>
          <w:color w:val="000009"/>
          <w:spacing w:val="-22"/>
          <w:w w:val="125"/>
          <w:sz w:val="24"/>
        </w:rPr>
        <w:t> </w:t>
      </w:r>
      <w:r>
        <w:rPr>
          <w:color w:val="000009"/>
          <w:w w:val="125"/>
          <w:sz w:val="24"/>
        </w:rPr>
        <w:t>1986</w:t>
      </w:r>
      <w:r>
        <w:rPr>
          <w:color w:val="000009"/>
          <w:spacing w:val="-22"/>
          <w:w w:val="125"/>
          <w:sz w:val="24"/>
        </w:rPr>
        <w:t> </w:t>
      </w:r>
      <w:r>
        <w:rPr>
          <w:color w:val="000009"/>
          <w:spacing w:val="-3"/>
          <w:w w:val="125"/>
          <w:sz w:val="24"/>
        </w:rPr>
        <w:t>Act</w:t>
      </w:r>
      <w:r>
        <w:rPr>
          <w:color w:val="000009"/>
          <w:spacing w:val="-20"/>
          <w:w w:val="125"/>
          <w:sz w:val="24"/>
        </w:rPr>
        <w:t> </w:t>
      </w:r>
      <w:r>
        <w:rPr>
          <w:color w:val="000009"/>
          <w:w w:val="125"/>
          <w:sz w:val="24"/>
        </w:rPr>
        <w:t>for</w:t>
      </w:r>
      <w:r>
        <w:rPr>
          <w:color w:val="000009"/>
          <w:spacing w:val="-22"/>
          <w:w w:val="125"/>
          <w:sz w:val="24"/>
        </w:rPr>
        <w:t> </w:t>
      </w:r>
      <w:r>
        <w:rPr>
          <w:color w:val="000009"/>
          <w:w w:val="125"/>
          <w:sz w:val="24"/>
        </w:rPr>
        <w:t>Muslim</w:t>
      </w:r>
      <w:r>
        <w:rPr>
          <w:color w:val="000009"/>
          <w:spacing w:val="-21"/>
          <w:w w:val="125"/>
          <w:sz w:val="24"/>
        </w:rPr>
        <w:t> </w:t>
      </w:r>
      <w:r>
        <w:rPr>
          <w:color w:val="000009"/>
          <w:spacing w:val="-4"/>
          <w:w w:val="125"/>
          <w:sz w:val="24"/>
        </w:rPr>
        <w:t>Women</w:t>
      </w:r>
      <w:r>
        <w:rPr>
          <w:color w:val="000009"/>
          <w:spacing w:val="-22"/>
          <w:w w:val="125"/>
          <w:sz w:val="24"/>
        </w:rPr>
        <w:t> </w:t>
      </w:r>
      <w:r>
        <w:rPr>
          <w:color w:val="000009"/>
          <w:w w:val="125"/>
          <w:sz w:val="24"/>
        </w:rPr>
        <w:t>to</w:t>
      </w:r>
      <w:r>
        <w:rPr>
          <w:color w:val="000009"/>
          <w:spacing w:val="-22"/>
          <w:w w:val="125"/>
          <w:sz w:val="24"/>
        </w:rPr>
        <w:t> </w:t>
      </w:r>
      <w:r>
        <w:rPr>
          <w:color w:val="000009"/>
          <w:w w:val="125"/>
          <w:sz w:val="24"/>
        </w:rPr>
        <w:t>expressly</w:t>
      </w:r>
      <w:r>
        <w:rPr>
          <w:color w:val="000009"/>
          <w:spacing w:val="-22"/>
          <w:w w:val="125"/>
          <w:sz w:val="24"/>
        </w:rPr>
        <w:t> </w:t>
      </w:r>
      <w:r>
        <w:rPr>
          <w:color w:val="000009"/>
          <w:w w:val="125"/>
          <w:sz w:val="24"/>
        </w:rPr>
        <w:t>confer</w:t>
      </w:r>
      <w:r>
        <w:rPr>
          <w:color w:val="000009"/>
          <w:spacing w:val="-22"/>
          <w:w w:val="125"/>
          <w:sz w:val="24"/>
        </w:rPr>
        <w:t> </w:t>
      </w:r>
      <w:r>
        <w:rPr>
          <w:color w:val="000009"/>
          <w:w w:val="125"/>
          <w:sz w:val="24"/>
        </w:rPr>
        <w:t>jurisdiction</w:t>
      </w:r>
      <w:r>
        <w:rPr>
          <w:color w:val="000009"/>
          <w:spacing w:val="-22"/>
          <w:w w:val="125"/>
          <w:sz w:val="24"/>
        </w:rPr>
        <w:t> </w:t>
      </w:r>
      <w:r>
        <w:rPr>
          <w:color w:val="000009"/>
          <w:w w:val="125"/>
          <w:sz w:val="24"/>
        </w:rPr>
        <w:t>on </w:t>
      </w:r>
      <w:r>
        <w:rPr>
          <w:color w:val="000009"/>
          <w:spacing w:val="-5"/>
          <w:w w:val="125"/>
          <w:sz w:val="24"/>
        </w:rPr>
        <w:t>Family </w:t>
      </w:r>
      <w:r>
        <w:rPr>
          <w:color w:val="000009"/>
          <w:w w:val="125"/>
          <w:sz w:val="24"/>
        </w:rPr>
        <w:t>Courts in respect of proceedings under the 1986 Act for Muslim</w:t>
      </w:r>
      <w:r>
        <w:rPr>
          <w:color w:val="000009"/>
          <w:spacing w:val="-9"/>
          <w:w w:val="125"/>
          <w:sz w:val="24"/>
        </w:rPr>
        <w:t> </w:t>
      </w:r>
      <w:r>
        <w:rPr>
          <w:color w:val="000009"/>
          <w:spacing w:val="-3"/>
          <w:w w:val="125"/>
          <w:sz w:val="24"/>
        </w:rPr>
        <w:t>Women.</w:t>
      </w:r>
    </w:p>
    <w:p>
      <w:pPr>
        <w:pStyle w:val="BodyText"/>
        <w:rPr>
          <w:sz w:val="28"/>
        </w:rPr>
      </w:pPr>
    </w:p>
    <w:p>
      <w:pPr>
        <w:pStyle w:val="ListParagraph"/>
        <w:numPr>
          <w:ilvl w:val="0"/>
          <w:numId w:val="13"/>
        </w:numPr>
        <w:tabs>
          <w:tab w:pos="2132" w:val="left" w:leader="none"/>
        </w:tabs>
        <w:spacing w:line="482" w:lineRule="auto" w:before="242" w:after="0"/>
        <w:ind w:left="1412" w:right="576" w:firstLine="0"/>
        <w:jc w:val="both"/>
        <w:rPr>
          <w:sz w:val="24"/>
        </w:rPr>
      </w:pPr>
      <w:r>
        <w:rPr>
          <w:color w:val="000009"/>
          <w:w w:val="125"/>
          <w:sz w:val="24"/>
        </w:rPr>
        <w:t>It has thus been argued on behalf of the Respondent that</w:t>
      </w:r>
      <w:r>
        <w:rPr>
          <w:color w:val="000009"/>
          <w:spacing w:val="-36"/>
          <w:w w:val="125"/>
          <w:sz w:val="24"/>
        </w:rPr>
        <w:t> </w:t>
      </w:r>
      <w:r>
        <w:rPr>
          <w:color w:val="000009"/>
          <w:w w:val="125"/>
          <w:sz w:val="24"/>
        </w:rPr>
        <w:t>the </w:t>
      </w:r>
      <w:r>
        <w:rPr>
          <w:color w:val="000009"/>
          <w:spacing w:val="-5"/>
          <w:w w:val="125"/>
          <w:sz w:val="24"/>
        </w:rPr>
        <w:t>Family </w:t>
      </w:r>
      <w:r>
        <w:rPr>
          <w:color w:val="000009"/>
          <w:w w:val="125"/>
          <w:sz w:val="24"/>
        </w:rPr>
        <w:t>Courts do not have the jurisdiction </w:t>
      </w:r>
      <w:r>
        <w:rPr>
          <w:color w:val="000009"/>
          <w:spacing w:val="-3"/>
          <w:w w:val="125"/>
          <w:sz w:val="24"/>
        </w:rPr>
        <w:t>exercisable </w:t>
      </w:r>
      <w:r>
        <w:rPr>
          <w:color w:val="000009"/>
          <w:w w:val="125"/>
          <w:sz w:val="24"/>
        </w:rPr>
        <w:t>by a Magistrate of the </w:t>
      </w:r>
      <w:r>
        <w:rPr>
          <w:color w:val="000009"/>
          <w:spacing w:val="-5"/>
          <w:w w:val="125"/>
          <w:sz w:val="24"/>
        </w:rPr>
        <w:t>First </w:t>
      </w:r>
      <w:r>
        <w:rPr>
          <w:color w:val="000009"/>
          <w:w w:val="125"/>
          <w:sz w:val="24"/>
        </w:rPr>
        <w:t>Class under the 1986 Act for Muslim </w:t>
      </w:r>
      <w:r>
        <w:rPr>
          <w:color w:val="000009"/>
          <w:spacing w:val="-3"/>
          <w:w w:val="125"/>
          <w:sz w:val="24"/>
        </w:rPr>
        <w:t>Women,</w:t>
      </w:r>
      <w:r>
        <w:rPr>
          <w:color w:val="000009"/>
          <w:spacing w:val="13"/>
          <w:w w:val="125"/>
          <w:sz w:val="24"/>
        </w:rPr>
        <w:t> </w:t>
      </w:r>
      <w:r>
        <w:rPr>
          <w:color w:val="000009"/>
          <w:w w:val="125"/>
          <w:sz w:val="24"/>
        </w:rPr>
        <w:t>since</w:t>
      </w:r>
      <w:r>
        <w:rPr>
          <w:color w:val="000009"/>
          <w:spacing w:val="12"/>
          <w:w w:val="125"/>
          <w:sz w:val="24"/>
        </w:rPr>
        <w:t> </w:t>
      </w:r>
      <w:r>
        <w:rPr>
          <w:color w:val="000009"/>
          <w:w w:val="125"/>
          <w:sz w:val="24"/>
        </w:rPr>
        <w:t>the</w:t>
      </w:r>
      <w:r>
        <w:rPr>
          <w:color w:val="000009"/>
          <w:spacing w:val="13"/>
          <w:w w:val="125"/>
          <w:sz w:val="24"/>
        </w:rPr>
        <w:t> </w:t>
      </w:r>
      <w:r>
        <w:rPr>
          <w:color w:val="000009"/>
          <w:w w:val="125"/>
          <w:sz w:val="24"/>
        </w:rPr>
        <w:t>1986</w:t>
      </w:r>
      <w:r>
        <w:rPr>
          <w:color w:val="000009"/>
          <w:spacing w:val="13"/>
          <w:w w:val="125"/>
          <w:sz w:val="24"/>
        </w:rPr>
        <w:t> </w:t>
      </w:r>
      <w:r>
        <w:rPr>
          <w:color w:val="000009"/>
          <w:w w:val="125"/>
          <w:sz w:val="24"/>
        </w:rPr>
        <w:t>Act</w:t>
      </w:r>
      <w:r>
        <w:rPr>
          <w:color w:val="000009"/>
          <w:spacing w:val="13"/>
          <w:w w:val="125"/>
          <w:sz w:val="24"/>
        </w:rPr>
        <w:t> </w:t>
      </w:r>
      <w:r>
        <w:rPr>
          <w:color w:val="000009"/>
          <w:w w:val="125"/>
          <w:sz w:val="24"/>
        </w:rPr>
        <w:t>for</w:t>
      </w:r>
      <w:r>
        <w:rPr>
          <w:color w:val="000009"/>
          <w:spacing w:val="13"/>
          <w:w w:val="125"/>
          <w:sz w:val="24"/>
        </w:rPr>
        <w:t> </w:t>
      </w:r>
      <w:r>
        <w:rPr>
          <w:color w:val="000009"/>
          <w:w w:val="125"/>
          <w:sz w:val="24"/>
        </w:rPr>
        <w:t>Muslim</w:t>
      </w:r>
      <w:r>
        <w:rPr>
          <w:color w:val="000009"/>
          <w:spacing w:val="13"/>
          <w:w w:val="125"/>
          <w:sz w:val="24"/>
        </w:rPr>
        <w:t> </w:t>
      </w:r>
      <w:r>
        <w:rPr>
          <w:color w:val="000009"/>
          <w:spacing w:val="-4"/>
          <w:w w:val="125"/>
          <w:sz w:val="24"/>
        </w:rPr>
        <w:t>Women,</w:t>
      </w:r>
      <w:r>
        <w:rPr>
          <w:color w:val="000009"/>
          <w:spacing w:val="14"/>
          <w:w w:val="125"/>
          <w:sz w:val="24"/>
        </w:rPr>
        <w:t> </w:t>
      </w:r>
      <w:r>
        <w:rPr>
          <w:color w:val="000009"/>
          <w:w w:val="125"/>
          <w:sz w:val="24"/>
        </w:rPr>
        <w:t>does</w:t>
      </w:r>
      <w:r>
        <w:rPr>
          <w:color w:val="000009"/>
          <w:spacing w:val="14"/>
          <w:w w:val="125"/>
          <w:sz w:val="24"/>
        </w:rPr>
        <w:t> </w:t>
      </w:r>
      <w:r>
        <w:rPr>
          <w:color w:val="000009"/>
          <w:w w:val="125"/>
          <w:sz w:val="24"/>
        </w:rPr>
        <w:t>not</w:t>
      </w:r>
      <w:r>
        <w:rPr>
          <w:color w:val="000009"/>
          <w:spacing w:val="13"/>
          <w:w w:val="125"/>
          <w:sz w:val="24"/>
        </w:rPr>
        <w:t> </w:t>
      </w:r>
      <w:r>
        <w:rPr>
          <w:color w:val="000009"/>
          <w:w w:val="125"/>
          <w:sz w:val="24"/>
        </w:rPr>
        <w:t>confer</w:t>
      </w:r>
    </w:p>
    <w:p>
      <w:pPr>
        <w:spacing w:after="0" w:line="482" w:lineRule="auto"/>
        <w:jc w:val="both"/>
        <w:rPr>
          <w:sz w:val="24"/>
        </w:rPr>
        <w:sectPr>
          <w:headerReference w:type="default" r:id="rId100"/>
          <w:footerReference w:type="default" r:id="rId101"/>
          <w:pgSz w:w="11900" w:h="16840"/>
          <w:pgMar w:header="994" w:footer="0" w:top="1240" w:bottom="280" w:left="940" w:right="860"/>
          <w:pgNumType w:start="26"/>
        </w:sectPr>
      </w:pPr>
    </w:p>
    <w:p>
      <w:pPr>
        <w:pStyle w:val="BodyText"/>
        <w:spacing w:line="482" w:lineRule="auto" w:before="181"/>
        <w:ind w:left="1412" w:right="583"/>
        <w:jc w:val="both"/>
      </w:pPr>
      <w:r>
        <w:rPr>
          <w:color w:val="000009"/>
          <w:w w:val="125"/>
        </w:rPr>
        <w:t>any</w:t>
      </w:r>
      <w:r>
        <w:rPr>
          <w:color w:val="000009"/>
          <w:spacing w:val="-7"/>
          <w:w w:val="125"/>
        </w:rPr>
        <w:t> </w:t>
      </w:r>
      <w:r>
        <w:rPr>
          <w:color w:val="000009"/>
          <w:w w:val="125"/>
        </w:rPr>
        <w:t>such</w:t>
      </w:r>
      <w:r>
        <w:rPr>
          <w:color w:val="000009"/>
          <w:spacing w:val="-6"/>
          <w:w w:val="125"/>
        </w:rPr>
        <w:t> </w:t>
      </w:r>
      <w:r>
        <w:rPr>
          <w:color w:val="000009"/>
          <w:w w:val="125"/>
        </w:rPr>
        <w:t>jurisdiction</w:t>
      </w:r>
      <w:r>
        <w:rPr>
          <w:color w:val="000009"/>
          <w:spacing w:val="-4"/>
          <w:w w:val="125"/>
        </w:rPr>
        <w:t> </w:t>
      </w:r>
      <w:r>
        <w:rPr>
          <w:color w:val="000009"/>
          <w:w w:val="125"/>
        </w:rPr>
        <w:t>on</w:t>
      </w:r>
      <w:r>
        <w:rPr>
          <w:color w:val="000009"/>
          <w:spacing w:val="-6"/>
          <w:w w:val="125"/>
        </w:rPr>
        <w:t> </w:t>
      </w:r>
      <w:r>
        <w:rPr>
          <w:color w:val="000009"/>
          <w:w w:val="125"/>
        </w:rPr>
        <w:t>the</w:t>
      </w:r>
      <w:r>
        <w:rPr>
          <w:color w:val="000009"/>
          <w:spacing w:val="-7"/>
          <w:w w:val="125"/>
        </w:rPr>
        <w:t> </w:t>
      </w:r>
      <w:r>
        <w:rPr>
          <w:color w:val="000009"/>
          <w:spacing w:val="-5"/>
          <w:w w:val="125"/>
        </w:rPr>
        <w:t>Family</w:t>
      </w:r>
      <w:r>
        <w:rPr>
          <w:color w:val="000009"/>
          <w:spacing w:val="-6"/>
          <w:w w:val="125"/>
        </w:rPr>
        <w:t> </w:t>
      </w:r>
      <w:r>
        <w:rPr>
          <w:color w:val="000009"/>
          <w:w w:val="125"/>
        </w:rPr>
        <w:t>Courts,</w:t>
      </w:r>
      <w:r>
        <w:rPr>
          <w:color w:val="000009"/>
          <w:spacing w:val="-6"/>
          <w:w w:val="125"/>
        </w:rPr>
        <w:t> </w:t>
      </w:r>
      <w:r>
        <w:rPr>
          <w:color w:val="000009"/>
          <w:w w:val="125"/>
        </w:rPr>
        <w:t>and</w:t>
      </w:r>
      <w:r>
        <w:rPr>
          <w:color w:val="000009"/>
          <w:spacing w:val="-8"/>
          <w:w w:val="125"/>
        </w:rPr>
        <w:t> </w:t>
      </w:r>
      <w:r>
        <w:rPr>
          <w:color w:val="000009"/>
          <w:w w:val="125"/>
        </w:rPr>
        <w:t>Section</w:t>
      </w:r>
      <w:r>
        <w:rPr>
          <w:color w:val="000009"/>
          <w:spacing w:val="-6"/>
          <w:w w:val="125"/>
        </w:rPr>
        <w:t> </w:t>
      </w:r>
      <w:r>
        <w:rPr>
          <w:color w:val="000009"/>
          <w:w w:val="125"/>
        </w:rPr>
        <w:t>7</w:t>
      </w:r>
      <w:r>
        <w:rPr>
          <w:color w:val="000009"/>
          <w:spacing w:val="-6"/>
          <w:w w:val="125"/>
        </w:rPr>
        <w:t> </w:t>
      </w:r>
      <w:r>
        <w:rPr>
          <w:color w:val="000009"/>
          <w:w w:val="125"/>
        </w:rPr>
        <w:t>read</w:t>
      </w:r>
      <w:r>
        <w:rPr>
          <w:color w:val="000009"/>
          <w:spacing w:val="-7"/>
          <w:w w:val="125"/>
        </w:rPr>
        <w:t> </w:t>
      </w:r>
      <w:r>
        <w:rPr>
          <w:color w:val="000009"/>
          <w:w w:val="125"/>
        </w:rPr>
        <w:t>with Section 8 of the </w:t>
      </w:r>
      <w:r>
        <w:rPr>
          <w:color w:val="000009"/>
          <w:spacing w:val="-5"/>
          <w:w w:val="125"/>
        </w:rPr>
        <w:t>Family </w:t>
      </w:r>
      <w:r>
        <w:rPr>
          <w:color w:val="000009"/>
          <w:w w:val="125"/>
        </w:rPr>
        <w:t>Courts Act only clothes the </w:t>
      </w:r>
      <w:r>
        <w:rPr>
          <w:color w:val="000009"/>
          <w:spacing w:val="-5"/>
          <w:w w:val="125"/>
        </w:rPr>
        <w:t>Family </w:t>
      </w:r>
      <w:r>
        <w:rPr>
          <w:color w:val="000009"/>
          <w:w w:val="125"/>
        </w:rPr>
        <w:t>Court with the jurisdiction of the </w:t>
      </w:r>
      <w:r>
        <w:rPr>
          <w:color w:val="000009"/>
          <w:spacing w:val="-4"/>
          <w:w w:val="125"/>
        </w:rPr>
        <w:t>First </w:t>
      </w:r>
      <w:r>
        <w:rPr>
          <w:color w:val="000009"/>
          <w:w w:val="125"/>
        </w:rPr>
        <w:t>Class Magistrate in respect of proceeding</w:t>
      </w:r>
      <w:r>
        <w:rPr>
          <w:color w:val="000009"/>
          <w:spacing w:val="-17"/>
          <w:w w:val="125"/>
        </w:rPr>
        <w:t> </w:t>
      </w:r>
      <w:r>
        <w:rPr>
          <w:color w:val="000009"/>
          <w:w w:val="125"/>
        </w:rPr>
        <w:t>for</w:t>
      </w:r>
      <w:r>
        <w:rPr>
          <w:color w:val="000009"/>
          <w:spacing w:val="-18"/>
          <w:w w:val="125"/>
        </w:rPr>
        <w:t> </w:t>
      </w:r>
      <w:r>
        <w:rPr>
          <w:color w:val="000009"/>
          <w:w w:val="125"/>
        </w:rPr>
        <w:t>maintenance</w:t>
      </w:r>
      <w:r>
        <w:rPr>
          <w:color w:val="000009"/>
          <w:spacing w:val="-17"/>
          <w:w w:val="125"/>
        </w:rPr>
        <w:t> </w:t>
      </w:r>
      <w:r>
        <w:rPr>
          <w:color w:val="000009"/>
          <w:w w:val="125"/>
        </w:rPr>
        <w:t>under</w:t>
      </w:r>
      <w:r>
        <w:rPr>
          <w:color w:val="000009"/>
          <w:spacing w:val="-19"/>
          <w:w w:val="125"/>
        </w:rPr>
        <w:t> </w:t>
      </w:r>
      <w:r>
        <w:rPr>
          <w:color w:val="000009"/>
          <w:w w:val="125"/>
        </w:rPr>
        <w:t>Chapter</w:t>
      </w:r>
      <w:r>
        <w:rPr>
          <w:color w:val="000009"/>
          <w:spacing w:val="-18"/>
          <w:w w:val="125"/>
        </w:rPr>
        <w:t> </w:t>
      </w:r>
      <w:r>
        <w:rPr>
          <w:color w:val="000009"/>
          <w:w w:val="125"/>
        </w:rPr>
        <w:t>IX</w:t>
      </w:r>
      <w:r>
        <w:rPr>
          <w:color w:val="000009"/>
          <w:spacing w:val="-16"/>
          <w:w w:val="125"/>
        </w:rPr>
        <w:t> </w:t>
      </w:r>
      <w:r>
        <w:rPr>
          <w:color w:val="000009"/>
          <w:w w:val="125"/>
        </w:rPr>
        <w:t>of</w:t>
      </w:r>
      <w:r>
        <w:rPr>
          <w:color w:val="000009"/>
          <w:spacing w:val="-17"/>
          <w:w w:val="125"/>
        </w:rPr>
        <w:t> </w:t>
      </w:r>
      <w:r>
        <w:rPr>
          <w:color w:val="000009"/>
          <w:w w:val="125"/>
        </w:rPr>
        <w:t>the</w:t>
      </w:r>
      <w:r>
        <w:rPr>
          <w:color w:val="000009"/>
          <w:spacing w:val="-17"/>
          <w:w w:val="125"/>
        </w:rPr>
        <w:t> </w:t>
      </w:r>
      <w:r>
        <w:rPr>
          <w:color w:val="000009"/>
          <w:spacing w:val="-10"/>
          <w:w w:val="125"/>
        </w:rPr>
        <w:t>Cr.P.C.</w:t>
      </w:r>
    </w:p>
    <w:p>
      <w:pPr>
        <w:pStyle w:val="BodyText"/>
        <w:rPr>
          <w:sz w:val="28"/>
        </w:rPr>
      </w:pPr>
    </w:p>
    <w:p>
      <w:pPr>
        <w:pStyle w:val="ListParagraph"/>
        <w:numPr>
          <w:ilvl w:val="0"/>
          <w:numId w:val="13"/>
        </w:numPr>
        <w:tabs>
          <w:tab w:pos="2132" w:val="left" w:leader="none"/>
        </w:tabs>
        <w:spacing w:line="482" w:lineRule="auto" w:before="237" w:after="0"/>
        <w:ind w:left="1412" w:right="577" w:firstLine="0"/>
        <w:jc w:val="both"/>
        <w:rPr>
          <w:sz w:val="24"/>
        </w:rPr>
      </w:pPr>
      <w:r>
        <w:rPr>
          <w:color w:val="000009"/>
          <w:w w:val="125"/>
          <w:sz w:val="24"/>
        </w:rPr>
        <w:t>If there is any ambiguity, with </w:t>
      </w:r>
      <w:r>
        <w:rPr>
          <w:color w:val="000009"/>
          <w:spacing w:val="-3"/>
          <w:w w:val="125"/>
          <w:sz w:val="24"/>
        </w:rPr>
        <w:t>regard </w:t>
      </w:r>
      <w:r>
        <w:rPr>
          <w:color w:val="000009"/>
          <w:w w:val="125"/>
          <w:sz w:val="24"/>
        </w:rPr>
        <w:t>to the jurisdiction of the </w:t>
      </w:r>
      <w:r>
        <w:rPr>
          <w:color w:val="000009"/>
          <w:spacing w:val="-5"/>
          <w:w w:val="125"/>
          <w:sz w:val="24"/>
        </w:rPr>
        <w:t>Family </w:t>
      </w:r>
      <w:r>
        <w:rPr>
          <w:color w:val="000009"/>
          <w:w w:val="125"/>
          <w:sz w:val="24"/>
        </w:rPr>
        <w:t>Court, by reason of use of the expression subordinate Civil Court in Section 7(1)(a) and (b) of the </w:t>
      </w:r>
      <w:r>
        <w:rPr>
          <w:color w:val="000009"/>
          <w:spacing w:val="-5"/>
          <w:w w:val="125"/>
          <w:sz w:val="24"/>
        </w:rPr>
        <w:t>Family </w:t>
      </w:r>
      <w:r>
        <w:rPr>
          <w:color w:val="000009"/>
          <w:w w:val="125"/>
          <w:sz w:val="24"/>
        </w:rPr>
        <w:t>Courts Act and the specification of Magistrate of the </w:t>
      </w:r>
      <w:r>
        <w:rPr>
          <w:color w:val="000009"/>
          <w:spacing w:val="-4"/>
          <w:w w:val="125"/>
          <w:sz w:val="24"/>
        </w:rPr>
        <w:t>First</w:t>
      </w:r>
      <w:r>
        <w:rPr>
          <w:color w:val="000009"/>
          <w:spacing w:val="75"/>
          <w:w w:val="125"/>
          <w:sz w:val="24"/>
        </w:rPr>
        <w:t> </w:t>
      </w:r>
      <w:r>
        <w:rPr>
          <w:color w:val="000009"/>
          <w:w w:val="125"/>
          <w:sz w:val="24"/>
        </w:rPr>
        <w:t>Class </w:t>
      </w:r>
      <w:r>
        <w:rPr>
          <w:color w:val="000009"/>
          <w:spacing w:val="-3"/>
          <w:w w:val="125"/>
          <w:sz w:val="24"/>
        </w:rPr>
        <w:t>exercising </w:t>
      </w:r>
      <w:r>
        <w:rPr>
          <w:color w:val="000009"/>
          <w:w w:val="125"/>
          <w:sz w:val="24"/>
        </w:rPr>
        <w:t>jurisdiction under Chapter IX of the </w:t>
      </w:r>
      <w:r>
        <w:rPr>
          <w:color w:val="000009"/>
          <w:spacing w:val="-10"/>
          <w:w w:val="125"/>
          <w:sz w:val="24"/>
        </w:rPr>
        <w:t>Cr.P.C. </w:t>
      </w:r>
      <w:r>
        <w:rPr>
          <w:color w:val="000009"/>
          <w:w w:val="125"/>
          <w:sz w:val="24"/>
        </w:rPr>
        <w:t>in Section 7(2)(a) thereof, this Court is duty bound to clear the ambiguity by interpreting the law in consonance with the fundamental rights conferred under Articles 14 and 15 of the Constitution, and the country’s commitments under International Instruments and Covenants such as the </w:t>
      </w:r>
      <w:r>
        <w:rPr>
          <w:color w:val="000009"/>
          <w:spacing w:val="-4"/>
          <w:w w:val="125"/>
          <w:sz w:val="24"/>
        </w:rPr>
        <w:t>CEDAW, </w:t>
      </w:r>
      <w:r>
        <w:rPr>
          <w:color w:val="000009"/>
          <w:w w:val="125"/>
          <w:sz w:val="24"/>
        </w:rPr>
        <w:t>keeping in mind the fact that the </w:t>
      </w:r>
      <w:r>
        <w:rPr>
          <w:color w:val="000009"/>
          <w:spacing w:val="-5"/>
          <w:w w:val="125"/>
          <w:sz w:val="24"/>
        </w:rPr>
        <w:t>Family </w:t>
      </w:r>
      <w:r>
        <w:rPr>
          <w:color w:val="000009"/>
          <w:w w:val="125"/>
          <w:sz w:val="24"/>
        </w:rPr>
        <w:t>Courts </w:t>
      </w:r>
      <w:r>
        <w:rPr>
          <w:color w:val="000009"/>
          <w:spacing w:val="-3"/>
          <w:w w:val="125"/>
          <w:sz w:val="24"/>
        </w:rPr>
        <w:t>Act </w:t>
      </w:r>
      <w:r>
        <w:rPr>
          <w:color w:val="000009"/>
          <w:w w:val="125"/>
          <w:sz w:val="24"/>
        </w:rPr>
        <w:t>was enacted two years before the 1986 Act for Muslim</w:t>
      </w:r>
      <w:r>
        <w:rPr>
          <w:color w:val="000009"/>
          <w:spacing w:val="-9"/>
          <w:w w:val="125"/>
          <w:sz w:val="24"/>
        </w:rPr>
        <w:t> </w:t>
      </w:r>
      <w:r>
        <w:rPr>
          <w:color w:val="000009"/>
          <w:spacing w:val="-3"/>
          <w:w w:val="125"/>
          <w:sz w:val="24"/>
        </w:rPr>
        <w:t>Women.</w:t>
      </w:r>
    </w:p>
    <w:p>
      <w:pPr>
        <w:pStyle w:val="BodyText"/>
        <w:rPr>
          <w:sz w:val="28"/>
        </w:rPr>
      </w:pPr>
    </w:p>
    <w:p>
      <w:pPr>
        <w:pStyle w:val="ListParagraph"/>
        <w:numPr>
          <w:ilvl w:val="0"/>
          <w:numId w:val="13"/>
        </w:numPr>
        <w:tabs>
          <w:tab w:pos="2132" w:val="left" w:leader="none"/>
        </w:tabs>
        <w:spacing w:line="480" w:lineRule="auto" w:before="233" w:after="0"/>
        <w:ind w:left="1412" w:right="572" w:firstLine="0"/>
        <w:jc w:val="both"/>
        <w:rPr>
          <w:sz w:val="24"/>
        </w:rPr>
      </w:pPr>
      <w:r>
        <w:rPr>
          <w:color w:val="000009"/>
          <w:w w:val="125"/>
          <w:sz w:val="24"/>
        </w:rPr>
        <w:t>In </w:t>
      </w:r>
      <w:r>
        <w:rPr>
          <w:b/>
          <w:i/>
          <w:color w:val="000009"/>
          <w:w w:val="125"/>
          <w:sz w:val="25"/>
        </w:rPr>
        <w:t>Iqbal Bano </w:t>
      </w:r>
      <w:r>
        <w:rPr>
          <w:b/>
          <w:i/>
          <w:color w:val="000009"/>
          <w:spacing w:val="-11"/>
          <w:w w:val="125"/>
          <w:sz w:val="25"/>
        </w:rPr>
        <w:t>v. </w:t>
      </w:r>
      <w:r>
        <w:rPr>
          <w:b/>
          <w:i/>
          <w:color w:val="000009"/>
          <w:w w:val="125"/>
          <w:sz w:val="25"/>
        </w:rPr>
        <w:t>State of UP and Another</w:t>
      </w:r>
      <w:hyperlink w:history="true" w:anchor="_bookmark3">
        <w:r>
          <w:rPr>
            <w:b/>
            <w:i/>
            <w:color w:val="000009"/>
            <w:w w:val="125"/>
            <w:sz w:val="25"/>
            <w:vertAlign w:val="superscript"/>
          </w:rPr>
          <w:t>4</w:t>
        </w:r>
      </w:hyperlink>
      <w:r>
        <w:rPr>
          <w:i/>
          <w:color w:val="000009"/>
          <w:w w:val="125"/>
          <w:sz w:val="25"/>
          <w:vertAlign w:val="baseline"/>
        </w:rPr>
        <w:t>, </w:t>
      </w:r>
      <w:r>
        <w:rPr>
          <w:color w:val="000009"/>
          <w:w w:val="125"/>
          <w:sz w:val="24"/>
          <w:vertAlign w:val="baseline"/>
        </w:rPr>
        <w:t>this </w:t>
      </w:r>
      <w:r>
        <w:rPr>
          <w:color w:val="000009"/>
          <w:spacing w:val="-9"/>
          <w:w w:val="125"/>
          <w:sz w:val="24"/>
          <w:vertAlign w:val="baseline"/>
        </w:rPr>
        <w:t>Court</w:t>
      </w:r>
      <w:r>
        <w:rPr>
          <w:color w:val="000009"/>
          <w:spacing w:val="65"/>
          <w:w w:val="125"/>
          <w:sz w:val="24"/>
          <w:vertAlign w:val="baseline"/>
        </w:rPr>
        <w:t> </w:t>
      </w:r>
      <w:r>
        <w:rPr>
          <w:color w:val="000009"/>
          <w:w w:val="125"/>
          <w:sz w:val="24"/>
          <w:vertAlign w:val="baseline"/>
        </w:rPr>
        <w:t>held</w:t>
      </w:r>
      <w:r>
        <w:rPr>
          <w:color w:val="000009"/>
          <w:spacing w:val="-10"/>
          <w:w w:val="125"/>
          <w:sz w:val="24"/>
          <w:vertAlign w:val="baseline"/>
        </w:rPr>
        <w:t> </w:t>
      </w:r>
      <w:r>
        <w:rPr>
          <w:color w:val="000009"/>
          <w:w w:val="125"/>
          <w:sz w:val="24"/>
          <w:vertAlign w:val="baseline"/>
        </w:rPr>
        <w:t>that</w:t>
      </w:r>
      <w:r>
        <w:rPr>
          <w:color w:val="000009"/>
          <w:spacing w:val="-11"/>
          <w:w w:val="125"/>
          <w:sz w:val="24"/>
          <w:vertAlign w:val="baseline"/>
        </w:rPr>
        <w:t> </w:t>
      </w:r>
      <w:r>
        <w:rPr>
          <w:color w:val="000009"/>
          <w:w w:val="125"/>
          <w:sz w:val="24"/>
          <w:vertAlign w:val="baseline"/>
        </w:rPr>
        <w:t>the</w:t>
      </w:r>
      <w:r>
        <w:rPr>
          <w:color w:val="000009"/>
          <w:spacing w:val="-11"/>
          <w:w w:val="125"/>
          <w:sz w:val="24"/>
          <w:vertAlign w:val="baseline"/>
        </w:rPr>
        <w:t> </w:t>
      </w:r>
      <w:r>
        <w:rPr>
          <w:color w:val="000009"/>
          <w:w w:val="125"/>
          <w:sz w:val="24"/>
          <w:vertAlign w:val="baseline"/>
        </w:rPr>
        <w:t>1986</w:t>
      </w:r>
      <w:r>
        <w:rPr>
          <w:color w:val="000009"/>
          <w:spacing w:val="-11"/>
          <w:w w:val="125"/>
          <w:sz w:val="24"/>
          <w:vertAlign w:val="baseline"/>
        </w:rPr>
        <w:t> </w:t>
      </w:r>
      <w:r>
        <w:rPr>
          <w:color w:val="000009"/>
          <w:w w:val="125"/>
          <w:sz w:val="24"/>
          <w:vertAlign w:val="baseline"/>
        </w:rPr>
        <w:t>Act</w:t>
      </w:r>
      <w:r>
        <w:rPr>
          <w:color w:val="000009"/>
          <w:spacing w:val="-10"/>
          <w:w w:val="125"/>
          <w:sz w:val="24"/>
          <w:vertAlign w:val="baseline"/>
        </w:rPr>
        <w:t> </w:t>
      </w:r>
      <w:r>
        <w:rPr>
          <w:color w:val="000009"/>
          <w:w w:val="125"/>
          <w:sz w:val="24"/>
          <w:vertAlign w:val="baseline"/>
        </w:rPr>
        <w:t>for</w:t>
      </w:r>
      <w:r>
        <w:rPr>
          <w:color w:val="000009"/>
          <w:spacing w:val="-9"/>
          <w:w w:val="125"/>
          <w:sz w:val="24"/>
          <w:vertAlign w:val="baseline"/>
        </w:rPr>
        <w:t> </w:t>
      </w:r>
      <w:r>
        <w:rPr>
          <w:color w:val="000009"/>
          <w:w w:val="125"/>
          <w:sz w:val="24"/>
          <w:vertAlign w:val="baseline"/>
        </w:rPr>
        <w:t>Muslim</w:t>
      </w:r>
      <w:r>
        <w:rPr>
          <w:color w:val="000009"/>
          <w:spacing w:val="-10"/>
          <w:w w:val="125"/>
          <w:sz w:val="24"/>
          <w:vertAlign w:val="baseline"/>
        </w:rPr>
        <w:t> </w:t>
      </w:r>
      <w:r>
        <w:rPr>
          <w:color w:val="000009"/>
          <w:spacing w:val="-4"/>
          <w:w w:val="125"/>
          <w:sz w:val="24"/>
          <w:vertAlign w:val="baseline"/>
        </w:rPr>
        <w:t>Women</w:t>
      </w:r>
      <w:r>
        <w:rPr>
          <w:color w:val="000009"/>
          <w:spacing w:val="-10"/>
          <w:w w:val="125"/>
          <w:sz w:val="24"/>
          <w:vertAlign w:val="baseline"/>
        </w:rPr>
        <w:t> </w:t>
      </w:r>
      <w:r>
        <w:rPr>
          <w:color w:val="000009"/>
          <w:w w:val="125"/>
          <w:sz w:val="24"/>
          <w:vertAlign w:val="baseline"/>
        </w:rPr>
        <w:t>only</w:t>
      </w:r>
      <w:r>
        <w:rPr>
          <w:color w:val="000009"/>
          <w:spacing w:val="-9"/>
          <w:w w:val="125"/>
          <w:sz w:val="24"/>
          <w:vertAlign w:val="baseline"/>
        </w:rPr>
        <w:t> </w:t>
      </w:r>
      <w:r>
        <w:rPr>
          <w:color w:val="000009"/>
          <w:w w:val="125"/>
          <w:sz w:val="24"/>
          <w:vertAlign w:val="baseline"/>
        </w:rPr>
        <w:t>applies</w:t>
      </w:r>
      <w:r>
        <w:rPr>
          <w:color w:val="000009"/>
          <w:spacing w:val="-9"/>
          <w:w w:val="125"/>
          <w:sz w:val="24"/>
          <w:vertAlign w:val="baseline"/>
        </w:rPr>
        <w:t> </w:t>
      </w:r>
      <w:r>
        <w:rPr>
          <w:color w:val="000009"/>
          <w:w w:val="125"/>
          <w:sz w:val="24"/>
          <w:vertAlign w:val="baseline"/>
        </w:rPr>
        <w:t>to</w:t>
      </w:r>
      <w:r>
        <w:rPr>
          <w:color w:val="000009"/>
          <w:spacing w:val="-11"/>
          <w:w w:val="125"/>
          <w:sz w:val="24"/>
          <w:vertAlign w:val="baseline"/>
        </w:rPr>
        <w:t> </w:t>
      </w:r>
      <w:r>
        <w:rPr>
          <w:color w:val="000009"/>
          <w:w w:val="125"/>
          <w:sz w:val="24"/>
          <w:vertAlign w:val="baseline"/>
        </w:rPr>
        <w:t>divorced women and not to a woman who was not divorced. In the aforesaid case, this Court held that proceedings under Section</w:t>
      </w:r>
      <w:r>
        <w:rPr>
          <w:color w:val="000009"/>
          <w:spacing w:val="-44"/>
          <w:w w:val="125"/>
          <w:sz w:val="24"/>
          <w:vertAlign w:val="baseline"/>
        </w:rPr>
        <w:t> </w:t>
      </w:r>
      <w:r>
        <w:rPr>
          <w:color w:val="000009"/>
          <w:w w:val="125"/>
          <w:sz w:val="24"/>
          <w:vertAlign w:val="baseline"/>
        </w:rPr>
        <w:t>125 of the </w:t>
      </w:r>
      <w:r>
        <w:rPr>
          <w:color w:val="000009"/>
          <w:spacing w:val="-9"/>
          <w:w w:val="125"/>
          <w:sz w:val="24"/>
          <w:vertAlign w:val="baseline"/>
        </w:rPr>
        <w:t>Cr.P.C. </w:t>
      </w:r>
      <w:r>
        <w:rPr>
          <w:color w:val="000009"/>
          <w:w w:val="125"/>
          <w:sz w:val="24"/>
          <w:vertAlign w:val="baseline"/>
        </w:rPr>
        <w:t>were civil in nature, and if it were noticed that there was</w:t>
      </w:r>
      <w:r>
        <w:rPr>
          <w:color w:val="000009"/>
          <w:spacing w:val="-6"/>
          <w:w w:val="125"/>
          <w:sz w:val="24"/>
          <w:vertAlign w:val="baseline"/>
        </w:rPr>
        <w:t> </w:t>
      </w:r>
      <w:r>
        <w:rPr>
          <w:color w:val="000009"/>
          <w:w w:val="125"/>
          <w:sz w:val="24"/>
          <w:vertAlign w:val="baseline"/>
        </w:rPr>
        <w:t>a</w:t>
      </w:r>
      <w:r>
        <w:rPr>
          <w:color w:val="000009"/>
          <w:spacing w:val="-8"/>
          <w:w w:val="125"/>
          <w:sz w:val="24"/>
          <w:vertAlign w:val="baseline"/>
        </w:rPr>
        <w:t> </w:t>
      </w:r>
      <w:r>
        <w:rPr>
          <w:color w:val="000009"/>
          <w:w w:val="125"/>
          <w:sz w:val="24"/>
          <w:vertAlign w:val="baseline"/>
        </w:rPr>
        <w:t>divorced</w:t>
      </w:r>
      <w:r>
        <w:rPr>
          <w:color w:val="000009"/>
          <w:spacing w:val="-6"/>
          <w:w w:val="125"/>
          <w:sz w:val="24"/>
          <w:vertAlign w:val="baseline"/>
        </w:rPr>
        <w:t> </w:t>
      </w:r>
      <w:r>
        <w:rPr>
          <w:color w:val="000009"/>
          <w:w w:val="125"/>
          <w:sz w:val="24"/>
          <w:vertAlign w:val="baseline"/>
        </w:rPr>
        <w:t>Muslim</w:t>
      </w:r>
      <w:r>
        <w:rPr>
          <w:color w:val="000009"/>
          <w:spacing w:val="-6"/>
          <w:w w:val="125"/>
          <w:sz w:val="24"/>
          <w:vertAlign w:val="baseline"/>
        </w:rPr>
        <w:t> </w:t>
      </w:r>
      <w:r>
        <w:rPr>
          <w:color w:val="000009"/>
          <w:w w:val="125"/>
          <w:sz w:val="24"/>
          <w:vertAlign w:val="baseline"/>
        </w:rPr>
        <w:t>woman</w:t>
      </w:r>
      <w:r>
        <w:rPr>
          <w:color w:val="000009"/>
          <w:spacing w:val="-8"/>
          <w:w w:val="125"/>
          <w:sz w:val="24"/>
          <w:vertAlign w:val="baseline"/>
        </w:rPr>
        <w:t> </w:t>
      </w:r>
      <w:r>
        <w:rPr>
          <w:color w:val="000009"/>
          <w:w w:val="125"/>
          <w:sz w:val="24"/>
          <w:vertAlign w:val="baseline"/>
        </w:rPr>
        <w:t>who</w:t>
      </w:r>
      <w:r>
        <w:rPr>
          <w:color w:val="000009"/>
          <w:spacing w:val="-7"/>
          <w:w w:val="125"/>
          <w:sz w:val="24"/>
          <w:vertAlign w:val="baseline"/>
        </w:rPr>
        <w:t> </w:t>
      </w:r>
      <w:r>
        <w:rPr>
          <w:color w:val="000009"/>
          <w:w w:val="125"/>
          <w:sz w:val="24"/>
          <w:vertAlign w:val="baseline"/>
        </w:rPr>
        <w:t>had</w:t>
      </w:r>
      <w:r>
        <w:rPr>
          <w:color w:val="000009"/>
          <w:spacing w:val="-8"/>
          <w:w w:val="125"/>
          <w:sz w:val="24"/>
          <w:vertAlign w:val="baseline"/>
        </w:rPr>
        <w:t> </w:t>
      </w:r>
      <w:r>
        <w:rPr>
          <w:color w:val="000009"/>
          <w:w w:val="125"/>
          <w:sz w:val="24"/>
          <w:vertAlign w:val="baseline"/>
        </w:rPr>
        <w:t>made</w:t>
      </w:r>
      <w:r>
        <w:rPr>
          <w:color w:val="000009"/>
          <w:spacing w:val="-7"/>
          <w:w w:val="125"/>
          <w:sz w:val="24"/>
          <w:vertAlign w:val="baseline"/>
        </w:rPr>
        <w:t> </w:t>
      </w:r>
      <w:r>
        <w:rPr>
          <w:color w:val="000009"/>
          <w:w w:val="125"/>
          <w:sz w:val="24"/>
          <w:vertAlign w:val="baseline"/>
        </w:rPr>
        <w:t>an</w:t>
      </w:r>
      <w:r>
        <w:rPr>
          <w:color w:val="000009"/>
          <w:spacing w:val="-7"/>
          <w:w w:val="125"/>
          <w:sz w:val="24"/>
          <w:vertAlign w:val="baseline"/>
        </w:rPr>
        <w:t> </w:t>
      </w:r>
      <w:r>
        <w:rPr>
          <w:color w:val="000009"/>
          <w:w w:val="125"/>
          <w:sz w:val="24"/>
          <w:vertAlign w:val="baseline"/>
        </w:rPr>
        <w:t>application</w:t>
      </w:r>
      <w:r>
        <w:rPr>
          <w:color w:val="000009"/>
          <w:spacing w:val="-7"/>
          <w:w w:val="125"/>
          <w:sz w:val="24"/>
          <w:vertAlign w:val="baseline"/>
        </w:rPr>
        <w:t> </w:t>
      </w:r>
      <w:r>
        <w:rPr>
          <w:color w:val="000009"/>
          <w:w w:val="125"/>
          <w:sz w:val="24"/>
          <w:vertAlign w:val="baseline"/>
        </w:rPr>
        <w:t>under</w:t>
      </w:r>
    </w:p>
    <w:p>
      <w:pPr>
        <w:pStyle w:val="BodyText"/>
        <w:spacing w:before="247"/>
        <w:ind w:left="1412"/>
        <w:jc w:val="both"/>
        <w:rPr>
          <w:rFonts w:ascii="Times New Roman"/>
        </w:rPr>
      </w:pPr>
      <w:bookmarkStart w:name="_bookmark3" w:id="4"/>
      <w:bookmarkEnd w:id="4"/>
      <w:r>
        <w:rPr/>
      </w:r>
      <w:r>
        <w:rPr>
          <w:rFonts w:ascii="Times New Roman"/>
          <w:color w:val="000009"/>
        </w:rPr>
        <w:t>4 (2007) 6 SCC 785</w:t>
      </w:r>
    </w:p>
    <w:p>
      <w:pPr>
        <w:spacing w:after="0"/>
        <w:jc w:val="both"/>
        <w:rPr>
          <w:rFonts w:ascii="Times New Roman"/>
        </w:rPr>
        <w:sectPr>
          <w:headerReference w:type="default" r:id="rId102"/>
          <w:footerReference w:type="default" r:id="rId103"/>
          <w:pgSz w:w="11900" w:h="16840"/>
          <w:pgMar w:header="994" w:footer="0" w:top="1240" w:bottom="280" w:left="940" w:right="860"/>
          <w:pgNumType w:start="27"/>
        </w:sectPr>
      </w:pPr>
    </w:p>
    <w:p>
      <w:pPr>
        <w:pStyle w:val="BodyText"/>
        <w:spacing w:line="482" w:lineRule="auto" w:before="181"/>
        <w:ind w:left="1412" w:right="579"/>
        <w:jc w:val="both"/>
      </w:pPr>
      <w:r>
        <w:rPr>
          <w:color w:val="000009"/>
          <w:w w:val="125"/>
        </w:rPr>
        <w:t>Section 125 </w:t>
      </w:r>
      <w:r>
        <w:rPr>
          <w:color w:val="000009"/>
          <w:spacing w:val="-9"/>
          <w:w w:val="125"/>
        </w:rPr>
        <w:t>Cr. </w:t>
      </w:r>
      <w:r>
        <w:rPr>
          <w:color w:val="000009"/>
          <w:spacing w:val="-8"/>
          <w:w w:val="125"/>
        </w:rPr>
        <w:t>P.C., </w:t>
      </w:r>
      <w:r>
        <w:rPr>
          <w:color w:val="000009"/>
          <w:w w:val="125"/>
        </w:rPr>
        <w:t>it was open to the Court to treat the same</w:t>
      </w:r>
      <w:r>
        <w:rPr>
          <w:color w:val="000009"/>
          <w:spacing w:val="-56"/>
          <w:w w:val="125"/>
        </w:rPr>
        <w:t> </w:t>
      </w:r>
      <w:r>
        <w:rPr>
          <w:color w:val="000009"/>
          <w:w w:val="125"/>
        </w:rPr>
        <w:t>as a petition under the 1986 </w:t>
      </w:r>
      <w:r>
        <w:rPr>
          <w:color w:val="000009"/>
          <w:spacing w:val="-3"/>
          <w:w w:val="125"/>
        </w:rPr>
        <w:t>Act </w:t>
      </w:r>
      <w:r>
        <w:rPr>
          <w:color w:val="000009"/>
          <w:w w:val="125"/>
        </w:rPr>
        <w:t>for Muslim </w:t>
      </w:r>
      <w:r>
        <w:rPr>
          <w:color w:val="000009"/>
          <w:spacing w:val="-4"/>
          <w:w w:val="125"/>
        </w:rPr>
        <w:t>Women, </w:t>
      </w:r>
      <w:r>
        <w:rPr>
          <w:color w:val="000009"/>
          <w:w w:val="125"/>
        </w:rPr>
        <w:t>considering the beneficial nature of the legislation.</w:t>
      </w:r>
    </w:p>
    <w:p>
      <w:pPr>
        <w:pStyle w:val="BodyText"/>
        <w:rPr>
          <w:sz w:val="28"/>
        </w:rPr>
      </w:pPr>
    </w:p>
    <w:p>
      <w:pPr>
        <w:pStyle w:val="ListParagraph"/>
        <w:numPr>
          <w:ilvl w:val="0"/>
          <w:numId w:val="13"/>
        </w:numPr>
        <w:tabs>
          <w:tab w:pos="2132" w:val="left" w:leader="none"/>
        </w:tabs>
        <w:spacing w:line="482" w:lineRule="auto" w:before="237" w:after="0"/>
        <w:ind w:left="1412" w:right="576" w:firstLine="0"/>
        <w:jc w:val="both"/>
        <w:rPr>
          <w:sz w:val="24"/>
        </w:rPr>
      </w:pPr>
      <w:r>
        <w:rPr>
          <w:color w:val="000009"/>
          <w:w w:val="125"/>
          <w:sz w:val="24"/>
        </w:rPr>
        <w:t>Sub-section (2) of Section 3 provides that where a reasonable and fair provision and maintenance or the amount of mahr or dower due has not been made or paid or the properties </w:t>
      </w:r>
      <w:r>
        <w:rPr>
          <w:color w:val="000009"/>
          <w:spacing w:val="-3"/>
          <w:w w:val="125"/>
          <w:sz w:val="24"/>
        </w:rPr>
        <w:t>referred </w:t>
      </w:r>
      <w:r>
        <w:rPr>
          <w:color w:val="000009"/>
          <w:w w:val="125"/>
          <w:sz w:val="24"/>
        </w:rPr>
        <w:t>to in clause (d) of sub-section (1) of Section 3 have not been delivered to a divorced woman on her divorce, she or any one duly authorized by her may, on her behalf, </w:t>
      </w:r>
      <w:r>
        <w:rPr>
          <w:color w:val="000009"/>
          <w:spacing w:val="-3"/>
          <w:w w:val="125"/>
          <w:sz w:val="24"/>
        </w:rPr>
        <w:t>make </w:t>
      </w:r>
      <w:r>
        <w:rPr>
          <w:color w:val="000009"/>
          <w:w w:val="125"/>
          <w:sz w:val="24"/>
        </w:rPr>
        <w:t>an application to a Magistrate for an order for payment of such provision and maintenance, mahr or dower or the delivery of properties, as the case may be. In my view, a </w:t>
      </w:r>
      <w:r>
        <w:rPr>
          <w:color w:val="000009"/>
          <w:spacing w:val="-5"/>
          <w:w w:val="125"/>
          <w:sz w:val="24"/>
        </w:rPr>
        <w:t>Family </w:t>
      </w:r>
      <w:r>
        <w:rPr>
          <w:color w:val="000009"/>
          <w:w w:val="125"/>
          <w:sz w:val="24"/>
        </w:rPr>
        <w:t>Court having jurisdiction</w:t>
      </w:r>
      <w:r>
        <w:rPr>
          <w:color w:val="000009"/>
          <w:spacing w:val="-17"/>
          <w:w w:val="125"/>
          <w:sz w:val="24"/>
        </w:rPr>
        <w:t> </w:t>
      </w:r>
      <w:r>
        <w:rPr>
          <w:color w:val="000009"/>
          <w:w w:val="125"/>
          <w:sz w:val="24"/>
        </w:rPr>
        <w:t>is</w:t>
      </w:r>
      <w:r>
        <w:rPr>
          <w:color w:val="000009"/>
          <w:spacing w:val="-16"/>
          <w:w w:val="125"/>
          <w:sz w:val="24"/>
        </w:rPr>
        <w:t> </w:t>
      </w:r>
      <w:r>
        <w:rPr>
          <w:color w:val="000009"/>
          <w:w w:val="125"/>
          <w:sz w:val="24"/>
        </w:rPr>
        <w:t>to</w:t>
      </w:r>
      <w:r>
        <w:rPr>
          <w:color w:val="000009"/>
          <w:spacing w:val="-16"/>
          <w:w w:val="125"/>
          <w:sz w:val="24"/>
        </w:rPr>
        <w:t> </w:t>
      </w:r>
      <w:r>
        <w:rPr>
          <w:color w:val="000009"/>
          <w:w w:val="125"/>
          <w:sz w:val="24"/>
        </w:rPr>
        <w:t>be</w:t>
      </w:r>
      <w:r>
        <w:rPr>
          <w:color w:val="000009"/>
          <w:spacing w:val="-17"/>
          <w:w w:val="125"/>
          <w:sz w:val="24"/>
        </w:rPr>
        <w:t> </w:t>
      </w:r>
      <w:r>
        <w:rPr>
          <w:color w:val="000009"/>
          <w:w w:val="125"/>
          <w:sz w:val="24"/>
        </w:rPr>
        <w:t>deemed</w:t>
      </w:r>
      <w:r>
        <w:rPr>
          <w:color w:val="000009"/>
          <w:spacing w:val="-17"/>
          <w:w w:val="125"/>
          <w:sz w:val="24"/>
        </w:rPr>
        <w:t> </w:t>
      </w:r>
      <w:r>
        <w:rPr>
          <w:color w:val="000009"/>
          <w:w w:val="125"/>
          <w:sz w:val="24"/>
        </w:rPr>
        <w:t>to</w:t>
      </w:r>
      <w:r>
        <w:rPr>
          <w:color w:val="000009"/>
          <w:spacing w:val="-16"/>
          <w:w w:val="125"/>
          <w:sz w:val="24"/>
        </w:rPr>
        <w:t> </w:t>
      </w:r>
      <w:r>
        <w:rPr>
          <w:color w:val="000009"/>
          <w:w w:val="125"/>
          <w:sz w:val="24"/>
        </w:rPr>
        <w:t>be</w:t>
      </w:r>
      <w:r>
        <w:rPr>
          <w:color w:val="000009"/>
          <w:spacing w:val="-17"/>
          <w:w w:val="125"/>
          <w:sz w:val="24"/>
        </w:rPr>
        <w:t> </w:t>
      </w:r>
      <w:r>
        <w:rPr>
          <w:color w:val="000009"/>
          <w:w w:val="125"/>
          <w:sz w:val="24"/>
        </w:rPr>
        <w:t>the</w:t>
      </w:r>
      <w:r>
        <w:rPr>
          <w:color w:val="000009"/>
          <w:spacing w:val="-17"/>
          <w:w w:val="125"/>
          <w:sz w:val="24"/>
        </w:rPr>
        <w:t> </w:t>
      </w:r>
      <w:r>
        <w:rPr>
          <w:color w:val="000009"/>
          <w:w w:val="125"/>
          <w:sz w:val="24"/>
        </w:rPr>
        <w:t>Court</w:t>
      </w:r>
      <w:r>
        <w:rPr>
          <w:color w:val="000009"/>
          <w:spacing w:val="-15"/>
          <w:w w:val="125"/>
          <w:sz w:val="24"/>
        </w:rPr>
        <w:t> </w:t>
      </w:r>
      <w:r>
        <w:rPr>
          <w:color w:val="000009"/>
          <w:w w:val="125"/>
          <w:sz w:val="24"/>
        </w:rPr>
        <w:t>of</w:t>
      </w:r>
      <w:r>
        <w:rPr>
          <w:color w:val="000009"/>
          <w:spacing w:val="-16"/>
          <w:w w:val="125"/>
          <w:sz w:val="24"/>
        </w:rPr>
        <w:t> </w:t>
      </w:r>
      <w:r>
        <w:rPr>
          <w:color w:val="000009"/>
          <w:w w:val="125"/>
          <w:sz w:val="24"/>
        </w:rPr>
        <w:t>a</w:t>
      </w:r>
      <w:r>
        <w:rPr>
          <w:color w:val="000009"/>
          <w:spacing w:val="-17"/>
          <w:w w:val="125"/>
          <w:sz w:val="24"/>
        </w:rPr>
        <w:t> </w:t>
      </w:r>
      <w:r>
        <w:rPr>
          <w:color w:val="000009"/>
          <w:w w:val="125"/>
          <w:sz w:val="24"/>
        </w:rPr>
        <w:t>Magistrate,</w:t>
      </w:r>
      <w:r>
        <w:rPr>
          <w:color w:val="000009"/>
          <w:spacing w:val="-16"/>
          <w:w w:val="125"/>
          <w:sz w:val="24"/>
        </w:rPr>
        <w:t> </w:t>
      </w:r>
      <w:r>
        <w:rPr>
          <w:color w:val="000009"/>
          <w:w w:val="125"/>
          <w:sz w:val="24"/>
        </w:rPr>
        <w:t>for</w:t>
      </w:r>
      <w:r>
        <w:rPr>
          <w:color w:val="000009"/>
          <w:spacing w:val="-16"/>
          <w:w w:val="125"/>
          <w:sz w:val="24"/>
        </w:rPr>
        <w:t> </w:t>
      </w:r>
      <w:r>
        <w:rPr>
          <w:color w:val="000009"/>
          <w:w w:val="125"/>
          <w:sz w:val="24"/>
        </w:rPr>
        <w:t>the purpose of deciding the claim of a divorced Muslim </w:t>
      </w:r>
      <w:r>
        <w:rPr>
          <w:color w:val="000009"/>
          <w:spacing w:val="-4"/>
          <w:w w:val="125"/>
          <w:sz w:val="24"/>
        </w:rPr>
        <w:t>Woman </w:t>
      </w:r>
      <w:r>
        <w:rPr>
          <w:color w:val="000009"/>
          <w:w w:val="125"/>
          <w:sz w:val="24"/>
        </w:rPr>
        <w:t>to maintenance, on a harmonious conjoint reading and construction of Sections 7 and 8 of the </w:t>
      </w:r>
      <w:r>
        <w:rPr>
          <w:color w:val="000009"/>
          <w:spacing w:val="-5"/>
          <w:w w:val="125"/>
          <w:sz w:val="24"/>
        </w:rPr>
        <w:t>Family </w:t>
      </w:r>
      <w:r>
        <w:rPr>
          <w:color w:val="000009"/>
          <w:w w:val="125"/>
          <w:sz w:val="24"/>
        </w:rPr>
        <w:t>Courts Act with Sections 3(2), 3(3), 4(1), 4(2), 5 and 7 of the 1986 Act for Muslim </w:t>
      </w:r>
      <w:r>
        <w:rPr>
          <w:color w:val="000009"/>
          <w:spacing w:val="-4"/>
          <w:w w:val="125"/>
          <w:sz w:val="24"/>
        </w:rPr>
        <w:t>Women, </w:t>
      </w:r>
      <w:r>
        <w:rPr>
          <w:color w:val="000009"/>
          <w:w w:val="125"/>
          <w:sz w:val="24"/>
        </w:rPr>
        <w:t>in</w:t>
      </w:r>
      <w:r>
        <w:rPr>
          <w:color w:val="000009"/>
          <w:spacing w:val="-33"/>
          <w:w w:val="125"/>
          <w:sz w:val="24"/>
        </w:rPr>
        <w:t> </w:t>
      </w:r>
      <w:r>
        <w:rPr>
          <w:color w:val="000009"/>
          <w:w w:val="125"/>
          <w:sz w:val="24"/>
        </w:rPr>
        <w:t>the light of the overriding provision of Section 20 of the </w:t>
      </w:r>
      <w:r>
        <w:rPr>
          <w:color w:val="000009"/>
          <w:spacing w:val="-5"/>
          <w:w w:val="125"/>
          <w:sz w:val="24"/>
        </w:rPr>
        <w:t>Family </w:t>
      </w:r>
      <w:r>
        <w:rPr>
          <w:color w:val="000009"/>
          <w:w w:val="125"/>
          <w:sz w:val="24"/>
        </w:rPr>
        <w:t>Courts Act.</w:t>
      </w:r>
    </w:p>
    <w:p>
      <w:pPr>
        <w:pStyle w:val="BodyText"/>
        <w:rPr>
          <w:sz w:val="28"/>
        </w:rPr>
      </w:pPr>
    </w:p>
    <w:p>
      <w:pPr>
        <w:pStyle w:val="ListParagraph"/>
        <w:numPr>
          <w:ilvl w:val="0"/>
          <w:numId w:val="13"/>
        </w:numPr>
        <w:tabs>
          <w:tab w:pos="2132" w:val="left" w:leader="none"/>
        </w:tabs>
        <w:spacing w:line="482" w:lineRule="auto" w:before="244" w:after="0"/>
        <w:ind w:left="1412" w:right="582" w:firstLine="0"/>
        <w:jc w:val="both"/>
        <w:rPr>
          <w:sz w:val="24"/>
        </w:rPr>
      </w:pPr>
      <w:r>
        <w:rPr>
          <w:color w:val="000009"/>
          <w:w w:val="125"/>
          <w:sz w:val="24"/>
        </w:rPr>
        <w:t>Sub-section (2) of Section 3 is an enabling provision which enables a divorced Muslim woman to </w:t>
      </w:r>
      <w:r>
        <w:rPr>
          <w:color w:val="000009"/>
          <w:spacing w:val="-3"/>
          <w:w w:val="125"/>
          <w:sz w:val="24"/>
        </w:rPr>
        <w:t>make </w:t>
      </w:r>
      <w:r>
        <w:rPr>
          <w:color w:val="000009"/>
          <w:w w:val="125"/>
          <w:sz w:val="24"/>
        </w:rPr>
        <w:t>an application to a Magistrate for an order for payment of maintenance or mehr or dower</w:t>
      </w:r>
      <w:r>
        <w:rPr>
          <w:color w:val="000009"/>
          <w:spacing w:val="25"/>
          <w:w w:val="125"/>
          <w:sz w:val="24"/>
        </w:rPr>
        <w:t> </w:t>
      </w:r>
      <w:r>
        <w:rPr>
          <w:color w:val="000009"/>
          <w:w w:val="125"/>
          <w:sz w:val="24"/>
        </w:rPr>
        <w:t>or</w:t>
      </w:r>
      <w:r>
        <w:rPr>
          <w:color w:val="000009"/>
          <w:spacing w:val="26"/>
          <w:w w:val="125"/>
          <w:sz w:val="24"/>
        </w:rPr>
        <w:t> </w:t>
      </w:r>
      <w:r>
        <w:rPr>
          <w:color w:val="000009"/>
          <w:w w:val="125"/>
          <w:sz w:val="24"/>
        </w:rPr>
        <w:t>delivery</w:t>
      </w:r>
      <w:r>
        <w:rPr>
          <w:color w:val="000009"/>
          <w:spacing w:val="27"/>
          <w:w w:val="125"/>
          <w:sz w:val="24"/>
        </w:rPr>
        <w:t> </w:t>
      </w:r>
      <w:r>
        <w:rPr>
          <w:color w:val="000009"/>
          <w:w w:val="125"/>
          <w:sz w:val="24"/>
        </w:rPr>
        <w:t>of</w:t>
      </w:r>
      <w:r>
        <w:rPr>
          <w:color w:val="000009"/>
          <w:spacing w:val="26"/>
          <w:w w:val="125"/>
          <w:sz w:val="24"/>
        </w:rPr>
        <w:t> </w:t>
      </w:r>
      <w:r>
        <w:rPr>
          <w:color w:val="000009"/>
          <w:w w:val="125"/>
          <w:sz w:val="24"/>
        </w:rPr>
        <w:t>properties,</w:t>
      </w:r>
      <w:r>
        <w:rPr>
          <w:color w:val="000009"/>
          <w:spacing w:val="26"/>
          <w:w w:val="125"/>
          <w:sz w:val="24"/>
        </w:rPr>
        <w:t> </w:t>
      </w:r>
      <w:r>
        <w:rPr>
          <w:color w:val="000009"/>
          <w:w w:val="125"/>
          <w:sz w:val="24"/>
        </w:rPr>
        <w:t>as</w:t>
      </w:r>
      <w:r>
        <w:rPr>
          <w:color w:val="000009"/>
          <w:spacing w:val="26"/>
          <w:w w:val="125"/>
          <w:sz w:val="24"/>
        </w:rPr>
        <w:t> </w:t>
      </w:r>
      <w:r>
        <w:rPr>
          <w:color w:val="000009"/>
          <w:w w:val="125"/>
          <w:sz w:val="24"/>
        </w:rPr>
        <w:t>the</w:t>
      </w:r>
      <w:r>
        <w:rPr>
          <w:color w:val="000009"/>
          <w:spacing w:val="27"/>
          <w:w w:val="125"/>
          <w:sz w:val="24"/>
        </w:rPr>
        <w:t> </w:t>
      </w:r>
      <w:r>
        <w:rPr>
          <w:color w:val="000009"/>
          <w:w w:val="125"/>
          <w:sz w:val="24"/>
        </w:rPr>
        <w:t>case</w:t>
      </w:r>
      <w:r>
        <w:rPr>
          <w:color w:val="000009"/>
          <w:spacing w:val="27"/>
          <w:w w:val="125"/>
          <w:sz w:val="24"/>
        </w:rPr>
        <w:t> </w:t>
      </w:r>
      <w:r>
        <w:rPr>
          <w:color w:val="000009"/>
          <w:w w:val="125"/>
          <w:sz w:val="24"/>
        </w:rPr>
        <w:t>may</w:t>
      </w:r>
      <w:r>
        <w:rPr>
          <w:color w:val="000009"/>
          <w:spacing w:val="25"/>
          <w:w w:val="125"/>
          <w:sz w:val="24"/>
        </w:rPr>
        <w:t> </w:t>
      </w:r>
      <w:r>
        <w:rPr>
          <w:color w:val="000009"/>
          <w:w w:val="125"/>
          <w:sz w:val="24"/>
        </w:rPr>
        <w:t>be.</w:t>
      </w:r>
      <w:r>
        <w:rPr>
          <w:color w:val="000009"/>
          <w:spacing w:val="79"/>
          <w:w w:val="125"/>
          <w:sz w:val="24"/>
        </w:rPr>
        <w:t> </w:t>
      </w:r>
      <w:r>
        <w:rPr>
          <w:color w:val="000009"/>
          <w:w w:val="125"/>
          <w:sz w:val="24"/>
        </w:rPr>
        <w:t>The</w:t>
      </w:r>
      <w:r>
        <w:rPr>
          <w:color w:val="000009"/>
          <w:spacing w:val="27"/>
          <w:w w:val="125"/>
          <w:sz w:val="24"/>
        </w:rPr>
        <w:t> </w:t>
      </w:r>
      <w:r>
        <w:rPr>
          <w:color w:val="000009"/>
          <w:w w:val="125"/>
          <w:sz w:val="24"/>
        </w:rPr>
        <w:t>non-</w:t>
      </w:r>
    </w:p>
    <w:p>
      <w:pPr>
        <w:spacing w:after="0" w:line="482" w:lineRule="auto"/>
        <w:jc w:val="both"/>
        <w:rPr>
          <w:sz w:val="24"/>
        </w:rPr>
        <w:sectPr>
          <w:headerReference w:type="default" r:id="rId104"/>
          <w:footerReference w:type="default" r:id="rId105"/>
          <w:pgSz w:w="11900" w:h="16840"/>
          <w:pgMar w:header="994" w:footer="0" w:top="1240" w:bottom="280" w:left="940" w:right="860"/>
          <w:pgNumType w:start="28"/>
        </w:sectPr>
      </w:pPr>
    </w:p>
    <w:p>
      <w:pPr>
        <w:pStyle w:val="BodyText"/>
        <w:spacing w:line="482" w:lineRule="auto" w:before="181"/>
        <w:ind w:left="1412" w:right="577"/>
        <w:jc w:val="both"/>
      </w:pPr>
      <w:r>
        <w:rPr>
          <w:color w:val="000009"/>
          <w:w w:val="125"/>
        </w:rPr>
        <w:t>obstante clause is restricted to sub-section (1) of Section 3 and does not cover sub-section (2) of Section 3 of the 1986 </w:t>
      </w:r>
      <w:r>
        <w:rPr>
          <w:color w:val="000009"/>
          <w:spacing w:val="-3"/>
          <w:w w:val="125"/>
        </w:rPr>
        <w:t>Act </w:t>
      </w:r>
      <w:r>
        <w:rPr>
          <w:color w:val="000009"/>
          <w:w w:val="125"/>
        </w:rPr>
        <w:t>for Muslim </w:t>
      </w:r>
      <w:r>
        <w:rPr>
          <w:color w:val="000009"/>
          <w:spacing w:val="-3"/>
          <w:w w:val="125"/>
        </w:rPr>
        <w:t>Women. </w:t>
      </w:r>
      <w:r>
        <w:rPr>
          <w:color w:val="000009"/>
          <w:w w:val="125"/>
        </w:rPr>
        <w:t>There is no conflict between Section 3(2) of the 1986 </w:t>
      </w:r>
      <w:r>
        <w:rPr>
          <w:color w:val="000009"/>
          <w:spacing w:val="-3"/>
          <w:w w:val="125"/>
        </w:rPr>
        <w:t>Act </w:t>
      </w:r>
      <w:r>
        <w:rPr>
          <w:color w:val="000009"/>
          <w:w w:val="125"/>
        </w:rPr>
        <w:t>for Muslim women and the </w:t>
      </w:r>
      <w:r>
        <w:rPr>
          <w:color w:val="000009"/>
          <w:spacing w:val="-5"/>
          <w:w w:val="125"/>
        </w:rPr>
        <w:t>Family </w:t>
      </w:r>
      <w:r>
        <w:rPr>
          <w:color w:val="000009"/>
          <w:w w:val="125"/>
        </w:rPr>
        <w:t>Courts Act. On the other hand, Section 20 of the </w:t>
      </w:r>
      <w:r>
        <w:rPr>
          <w:color w:val="000009"/>
          <w:spacing w:val="-5"/>
          <w:w w:val="125"/>
        </w:rPr>
        <w:t>Family </w:t>
      </w:r>
      <w:r>
        <w:rPr>
          <w:color w:val="000009"/>
          <w:w w:val="125"/>
        </w:rPr>
        <w:t>Courts </w:t>
      </w:r>
      <w:r>
        <w:rPr>
          <w:color w:val="000009"/>
          <w:spacing w:val="-3"/>
          <w:w w:val="125"/>
        </w:rPr>
        <w:t>Act, </w:t>
      </w:r>
      <w:r>
        <w:rPr>
          <w:color w:val="000009"/>
          <w:w w:val="125"/>
        </w:rPr>
        <w:t>1984 gives overriding</w:t>
      </w:r>
      <w:r>
        <w:rPr>
          <w:color w:val="000009"/>
          <w:spacing w:val="-17"/>
          <w:w w:val="125"/>
        </w:rPr>
        <w:t> </w:t>
      </w:r>
      <w:r>
        <w:rPr>
          <w:color w:val="000009"/>
          <w:w w:val="125"/>
        </w:rPr>
        <w:t>effect</w:t>
      </w:r>
      <w:r>
        <w:rPr>
          <w:color w:val="000009"/>
          <w:spacing w:val="-17"/>
          <w:w w:val="125"/>
        </w:rPr>
        <w:t> </w:t>
      </w:r>
      <w:r>
        <w:rPr>
          <w:color w:val="000009"/>
          <w:w w:val="125"/>
        </w:rPr>
        <w:t>to</w:t>
      </w:r>
      <w:r>
        <w:rPr>
          <w:color w:val="000009"/>
          <w:spacing w:val="-14"/>
          <w:w w:val="125"/>
        </w:rPr>
        <w:t> </w:t>
      </w:r>
      <w:r>
        <w:rPr>
          <w:color w:val="000009"/>
          <w:w w:val="125"/>
        </w:rPr>
        <w:t>the</w:t>
      </w:r>
      <w:r>
        <w:rPr>
          <w:color w:val="000009"/>
          <w:spacing w:val="-16"/>
          <w:w w:val="125"/>
        </w:rPr>
        <w:t> </w:t>
      </w:r>
      <w:r>
        <w:rPr>
          <w:color w:val="000009"/>
          <w:spacing w:val="-5"/>
          <w:w w:val="125"/>
        </w:rPr>
        <w:t>Family</w:t>
      </w:r>
      <w:r>
        <w:rPr>
          <w:color w:val="000009"/>
          <w:spacing w:val="-15"/>
          <w:w w:val="125"/>
        </w:rPr>
        <w:t> </w:t>
      </w:r>
      <w:r>
        <w:rPr>
          <w:color w:val="000009"/>
          <w:w w:val="125"/>
        </w:rPr>
        <w:t>Courts</w:t>
      </w:r>
      <w:r>
        <w:rPr>
          <w:color w:val="000009"/>
          <w:spacing w:val="-15"/>
          <w:w w:val="125"/>
        </w:rPr>
        <w:t> </w:t>
      </w:r>
      <w:r>
        <w:rPr>
          <w:color w:val="000009"/>
          <w:w w:val="125"/>
        </w:rPr>
        <w:t>Act</w:t>
      </w:r>
      <w:r>
        <w:rPr>
          <w:color w:val="000009"/>
          <w:spacing w:val="-16"/>
          <w:w w:val="125"/>
        </w:rPr>
        <w:t> </w:t>
      </w:r>
      <w:r>
        <w:rPr>
          <w:color w:val="000009"/>
          <w:w w:val="125"/>
        </w:rPr>
        <w:t>notwithstanding</w:t>
      </w:r>
      <w:r>
        <w:rPr>
          <w:color w:val="000009"/>
          <w:spacing w:val="-15"/>
          <w:w w:val="125"/>
        </w:rPr>
        <w:t> </w:t>
      </w:r>
      <w:r>
        <w:rPr>
          <w:color w:val="000009"/>
          <w:w w:val="125"/>
        </w:rPr>
        <w:t>anything therewith contained in any other law in force. The </w:t>
      </w:r>
      <w:r>
        <w:rPr>
          <w:color w:val="000009"/>
          <w:spacing w:val="-5"/>
          <w:w w:val="125"/>
        </w:rPr>
        <w:t>Family </w:t>
      </w:r>
      <w:r>
        <w:rPr>
          <w:color w:val="000009"/>
          <w:w w:val="125"/>
        </w:rPr>
        <w:t>Court</w:t>
      </w:r>
      <w:r>
        <w:rPr>
          <w:color w:val="000009"/>
          <w:spacing w:val="-58"/>
          <w:w w:val="125"/>
        </w:rPr>
        <w:t> </w:t>
      </w:r>
      <w:r>
        <w:rPr>
          <w:color w:val="000009"/>
          <w:w w:val="125"/>
        </w:rPr>
        <w:t>is to </w:t>
      </w:r>
      <w:r>
        <w:rPr>
          <w:color w:val="000009"/>
          <w:spacing w:val="-3"/>
          <w:w w:val="125"/>
        </w:rPr>
        <w:t>exercise </w:t>
      </w:r>
      <w:r>
        <w:rPr>
          <w:color w:val="000009"/>
          <w:w w:val="125"/>
        </w:rPr>
        <w:t>all the jurisdiction </w:t>
      </w:r>
      <w:r>
        <w:rPr>
          <w:color w:val="000009"/>
          <w:spacing w:val="-3"/>
          <w:w w:val="125"/>
        </w:rPr>
        <w:t>exercisable </w:t>
      </w:r>
      <w:r>
        <w:rPr>
          <w:color w:val="000009"/>
          <w:w w:val="125"/>
        </w:rPr>
        <w:t>by any District Court or any other subordinate Civil court in respect of a proceeding for maintenance.</w:t>
      </w:r>
    </w:p>
    <w:p>
      <w:pPr>
        <w:pStyle w:val="BodyText"/>
        <w:rPr>
          <w:sz w:val="28"/>
        </w:rPr>
      </w:pPr>
    </w:p>
    <w:p>
      <w:pPr>
        <w:pStyle w:val="ListParagraph"/>
        <w:numPr>
          <w:ilvl w:val="0"/>
          <w:numId w:val="13"/>
        </w:numPr>
        <w:tabs>
          <w:tab w:pos="2132" w:val="left" w:leader="none"/>
        </w:tabs>
        <w:spacing w:line="482" w:lineRule="auto" w:before="241" w:after="0"/>
        <w:ind w:left="1412" w:right="573" w:firstLine="0"/>
        <w:jc w:val="both"/>
        <w:rPr>
          <w:sz w:val="24"/>
        </w:rPr>
      </w:pPr>
      <w:r>
        <w:rPr>
          <w:color w:val="000009"/>
          <w:w w:val="125"/>
          <w:sz w:val="24"/>
        </w:rPr>
        <w:t>The 1986 Act for Muslim </w:t>
      </w:r>
      <w:r>
        <w:rPr>
          <w:color w:val="000009"/>
          <w:spacing w:val="-4"/>
          <w:w w:val="125"/>
          <w:sz w:val="24"/>
        </w:rPr>
        <w:t>Women </w:t>
      </w:r>
      <w:r>
        <w:rPr>
          <w:color w:val="000009"/>
          <w:w w:val="125"/>
          <w:sz w:val="24"/>
        </w:rPr>
        <w:t>is essentially a civil law, which </w:t>
      </w:r>
      <w:r>
        <w:rPr>
          <w:color w:val="000009"/>
          <w:spacing w:val="-3"/>
          <w:w w:val="125"/>
          <w:sz w:val="24"/>
        </w:rPr>
        <w:t>makes </w:t>
      </w:r>
      <w:r>
        <w:rPr>
          <w:color w:val="000009"/>
          <w:w w:val="125"/>
          <w:sz w:val="24"/>
        </w:rPr>
        <w:t>provisions for maintenance for divorced Muslim women</w:t>
      </w:r>
      <w:r>
        <w:rPr>
          <w:color w:val="000009"/>
          <w:spacing w:val="-19"/>
          <w:w w:val="125"/>
          <w:sz w:val="24"/>
        </w:rPr>
        <w:t> </w:t>
      </w:r>
      <w:r>
        <w:rPr>
          <w:color w:val="000009"/>
          <w:w w:val="125"/>
          <w:sz w:val="24"/>
        </w:rPr>
        <w:t>and</w:t>
      </w:r>
      <w:r>
        <w:rPr>
          <w:color w:val="000009"/>
          <w:spacing w:val="-18"/>
          <w:w w:val="125"/>
          <w:sz w:val="24"/>
        </w:rPr>
        <w:t> </w:t>
      </w:r>
      <w:r>
        <w:rPr>
          <w:color w:val="000009"/>
          <w:w w:val="125"/>
          <w:sz w:val="24"/>
        </w:rPr>
        <w:t>not</w:t>
      </w:r>
      <w:r>
        <w:rPr>
          <w:color w:val="000009"/>
          <w:spacing w:val="-19"/>
          <w:w w:val="125"/>
          <w:sz w:val="24"/>
        </w:rPr>
        <w:t> </w:t>
      </w:r>
      <w:r>
        <w:rPr>
          <w:color w:val="000009"/>
          <w:w w:val="125"/>
          <w:sz w:val="24"/>
        </w:rPr>
        <w:t>a</w:t>
      </w:r>
      <w:r>
        <w:rPr>
          <w:color w:val="000009"/>
          <w:spacing w:val="-18"/>
          <w:w w:val="125"/>
          <w:sz w:val="24"/>
        </w:rPr>
        <w:t> </w:t>
      </w:r>
      <w:r>
        <w:rPr>
          <w:color w:val="000009"/>
          <w:w w:val="125"/>
          <w:sz w:val="24"/>
        </w:rPr>
        <w:t>criminal</w:t>
      </w:r>
      <w:r>
        <w:rPr>
          <w:color w:val="000009"/>
          <w:spacing w:val="-19"/>
          <w:w w:val="125"/>
          <w:sz w:val="24"/>
        </w:rPr>
        <w:t> </w:t>
      </w:r>
      <w:r>
        <w:rPr>
          <w:color w:val="000009"/>
          <w:w w:val="125"/>
          <w:sz w:val="24"/>
        </w:rPr>
        <w:t>statute.</w:t>
      </w:r>
      <w:r>
        <w:rPr>
          <w:color w:val="000009"/>
          <w:spacing w:val="-17"/>
          <w:w w:val="125"/>
          <w:sz w:val="24"/>
        </w:rPr>
        <w:t> </w:t>
      </w:r>
      <w:r>
        <w:rPr>
          <w:color w:val="000009"/>
          <w:w w:val="125"/>
          <w:sz w:val="24"/>
        </w:rPr>
        <w:t>The</w:t>
      </w:r>
      <w:r>
        <w:rPr>
          <w:color w:val="000009"/>
          <w:spacing w:val="-18"/>
          <w:w w:val="125"/>
          <w:sz w:val="24"/>
        </w:rPr>
        <w:t> </w:t>
      </w:r>
      <w:r>
        <w:rPr>
          <w:color w:val="000009"/>
          <w:w w:val="125"/>
          <w:sz w:val="24"/>
        </w:rPr>
        <w:t>1986</w:t>
      </w:r>
      <w:r>
        <w:rPr>
          <w:color w:val="000009"/>
          <w:spacing w:val="-19"/>
          <w:w w:val="125"/>
          <w:sz w:val="24"/>
        </w:rPr>
        <w:t> </w:t>
      </w:r>
      <w:r>
        <w:rPr>
          <w:color w:val="000009"/>
          <w:w w:val="125"/>
          <w:sz w:val="24"/>
        </w:rPr>
        <w:t>Act</w:t>
      </w:r>
      <w:r>
        <w:rPr>
          <w:color w:val="000009"/>
          <w:spacing w:val="-19"/>
          <w:w w:val="125"/>
          <w:sz w:val="24"/>
        </w:rPr>
        <w:t> </w:t>
      </w:r>
      <w:r>
        <w:rPr>
          <w:color w:val="000009"/>
          <w:w w:val="125"/>
          <w:sz w:val="24"/>
        </w:rPr>
        <w:t>for</w:t>
      </w:r>
      <w:r>
        <w:rPr>
          <w:color w:val="000009"/>
          <w:spacing w:val="-17"/>
          <w:w w:val="125"/>
          <w:sz w:val="24"/>
        </w:rPr>
        <w:t> </w:t>
      </w:r>
      <w:r>
        <w:rPr>
          <w:color w:val="000009"/>
          <w:w w:val="125"/>
          <w:sz w:val="24"/>
        </w:rPr>
        <w:t>Muslim</w:t>
      </w:r>
      <w:r>
        <w:rPr>
          <w:color w:val="000009"/>
          <w:spacing w:val="-18"/>
          <w:w w:val="125"/>
          <w:sz w:val="24"/>
        </w:rPr>
        <w:t> </w:t>
      </w:r>
      <w:r>
        <w:rPr>
          <w:color w:val="000009"/>
          <w:w w:val="125"/>
          <w:sz w:val="24"/>
        </w:rPr>
        <w:t>women does contain any penal provision for any default which enables a divorced Muslim </w:t>
      </w:r>
      <w:r>
        <w:rPr>
          <w:color w:val="000009"/>
          <w:spacing w:val="-4"/>
          <w:w w:val="125"/>
          <w:sz w:val="24"/>
        </w:rPr>
        <w:t>Woman </w:t>
      </w:r>
      <w:r>
        <w:rPr>
          <w:color w:val="000009"/>
          <w:w w:val="125"/>
          <w:sz w:val="24"/>
        </w:rPr>
        <w:t>to apply for maintenance under the said Act.</w:t>
      </w:r>
      <w:r>
        <w:rPr>
          <w:color w:val="000009"/>
          <w:spacing w:val="39"/>
          <w:w w:val="125"/>
          <w:sz w:val="24"/>
        </w:rPr>
        <w:t> </w:t>
      </w:r>
      <w:r>
        <w:rPr>
          <w:color w:val="000009"/>
          <w:w w:val="125"/>
          <w:sz w:val="24"/>
        </w:rPr>
        <w:t>The</w:t>
      </w:r>
      <w:r>
        <w:rPr>
          <w:color w:val="000009"/>
          <w:spacing w:val="-22"/>
          <w:w w:val="125"/>
          <w:sz w:val="24"/>
        </w:rPr>
        <w:t> </w:t>
      </w:r>
      <w:r>
        <w:rPr>
          <w:color w:val="000009"/>
          <w:w w:val="125"/>
          <w:sz w:val="24"/>
        </w:rPr>
        <w:t>penal</w:t>
      </w:r>
      <w:r>
        <w:rPr>
          <w:color w:val="000009"/>
          <w:spacing w:val="-23"/>
          <w:w w:val="125"/>
          <w:sz w:val="24"/>
        </w:rPr>
        <w:t> </w:t>
      </w:r>
      <w:r>
        <w:rPr>
          <w:color w:val="000009"/>
          <w:w w:val="125"/>
          <w:sz w:val="24"/>
        </w:rPr>
        <w:t>provision</w:t>
      </w:r>
      <w:r>
        <w:rPr>
          <w:color w:val="000009"/>
          <w:spacing w:val="-22"/>
          <w:w w:val="125"/>
          <w:sz w:val="24"/>
        </w:rPr>
        <w:t> </w:t>
      </w:r>
      <w:r>
        <w:rPr>
          <w:color w:val="000009"/>
          <w:w w:val="125"/>
          <w:sz w:val="24"/>
        </w:rPr>
        <w:t>of</w:t>
      </w:r>
      <w:r>
        <w:rPr>
          <w:color w:val="000009"/>
          <w:spacing w:val="-23"/>
          <w:w w:val="125"/>
          <w:sz w:val="24"/>
        </w:rPr>
        <w:t> </w:t>
      </w:r>
      <w:r>
        <w:rPr>
          <w:color w:val="000009"/>
          <w:w w:val="125"/>
          <w:sz w:val="24"/>
        </w:rPr>
        <w:t>the</w:t>
      </w:r>
      <w:r>
        <w:rPr>
          <w:color w:val="000009"/>
          <w:spacing w:val="-22"/>
          <w:w w:val="125"/>
          <w:sz w:val="24"/>
        </w:rPr>
        <w:t> </w:t>
      </w:r>
      <w:r>
        <w:rPr>
          <w:color w:val="000009"/>
          <w:w w:val="125"/>
          <w:sz w:val="24"/>
        </w:rPr>
        <w:t>1986</w:t>
      </w:r>
      <w:r>
        <w:rPr>
          <w:color w:val="000009"/>
          <w:spacing w:val="-22"/>
          <w:w w:val="125"/>
          <w:sz w:val="24"/>
        </w:rPr>
        <w:t> </w:t>
      </w:r>
      <w:r>
        <w:rPr>
          <w:color w:val="000009"/>
          <w:spacing w:val="-3"/>
          <w:w w:val="125"/>
          <w:sz w:val="24"/>
        </w:rPr>
        <w:t>Act</w:t>
      </w:r>
      <w:r>
        <w:rPr>
          <w:color w:val="000009"/>
          <w:spacing w:val="-21"/>
          <w:w w:val="125"/>
          <w:sz w:val="24"/>
        </w:rPr>
        <w:t> </w:t>
      </w:r>
      <w:r>
        <w:rPr>
          <w:color w:val="000009"/>
          <w:w w:val="125"/>
          <w:sz w:val="24"/>
        </w:rPr>
        <w:t>for</w:t>
      </w:r>
      <w:r>
        <w:rPr>
          <w:color w:val="000009"/>
          <w:spacing w:val="-23"/>
          <w:w w:val="125"/>
          <w:sz w:val="24"/>
        </w:rPr>
        <w:t> </w:t>
      </w:r>
      <w:r>
        <w:rPr>
          <w:color w:val="000009"/>
          <w:w w:val="125"/>
          <w:sz w:val="24"/>
        </w:rPr>
        <w:t>Muslim</w:t>
      </w:r>
      <w:r>
        <w:rPr>
          <w:color w:val="000009"/>
          <w:spacing w:val="-21"/>
          <w:w w:val="125"/>
          <w:sz w:val="24"/>
        </w:rPr>
        <w:t> </w:t>
      </w:r>
      <w:r>
        <w:rPr>
          <w:color w:val="000009"/>
          <w:spacing w:val="-4"/>
          <w:w w:val="125"/>
          <w:sz w:val="24"/>
        </w:rPr>
        <w:t>Women</w:t>
      </w:r>
      <w:r>
        <w:rPr>
          <w:color w:val="000009"/>
          <w:spacing w:val="-23"/>
          <w:w w:val="125"/>
          <w:sz w:val="24"/>
        </w:rPr>
        <w:t> </w:t>
      </w:r>
      <w:r>
        <w:rPr>
          <w:color w:val="000009"/>
          <w:w w:val="125"/>
          <w:sz w:val="24"/>
        </w:rPr>
        <w:t>is</w:t>
      </w:r>
      <w:r>
        <w:rPr>
          <w:color w:val="000009"/>
          <w:spacing w:val="-22"/>
          <w:w w:val="125"/>
          <w:sz w:val="24"/>
        </w:rPr>
        <w:t> </w:t>
      </w:r>
      <w:r>
        <w:rPr>
          <w:color w:val="000009"/>
          <w:w w:val="125"/>
          <w:sz w:val="24"/>
        </w:rPr>
        <w:t>only to enforce compliance with an order under Section 31 of the said Act. The punishment of imprisonment is only for non-compliance with the order of maintenance. The Magistrate </w:t>
      </w:r>
      <w:r>
        <w:rPr>
          <w:color w:val="000009"/>
          <w:spacing w:val="-3"/>
          <w:w w:val="125"/>
          <w:sz w:val="24"/>
        </w:rPr>
        <w:t>referred </w:t>
      </w:r>
      <w:r>
        <w:rPr>
          <w:color w:val="000009"/>
          <w:w w:val="125"/>
          <w:sz w:val="24"/>
        </w:rPr>
        <w:t>to in Section 3(2) and other Sections of the 1986 </w:t>
      </w:r>
      <w:r>
        <w:rPr>
          <w:color w:val="000009"/>
          <w:spacing w:val="-3"/>
          <w:w w:val="125"/>
          <w:sz w:val="24"/>
        </w:rPr>
        <w:t>Act, </w:t>
      </w:r>
      <w:r>
        <w:rPr>
          <w:color w:val="000009"/>
          <w:w w:val="125"/>
          <w:sz w:val="24"/>
        </w:rPr>
        <w:t>is, for all practical purposes, to be deemed to be a Civil Court subordinate to the District</w:t>
      </w:r>
      <w:r>
        <w:rPr>
          <w:color w:val="000009"/>
          <w:spacing w:val="-9"/>
          <w:w w:val="125"/>
          <w:sz w:val="24"/>
        </w:rPr>
        <w:t> </w:t>
      </w:r>
      <w:r>
        <w:rPr>
          <w:color w:val="000009"/>
          <w:w w:val="125"/>
          <w:sz w:val="24"/>
        </w:rPr>
        <w:t>Court.</w:t>
      </w:r>
    </w:p>
    <w:p>
      <w:pPr>
        <w:spacing w:after="0" w:line="482" w:lineRule="auto"/>
        <w:jc w:val="both"/>
        <w:rPr>
          <w:sz w:val="24"/>
        </w:rPr>
        <w:sectPr>
          <w:headerReference w:type="default" r:id="rId106"/>
          <w:footerReference w:type="default" r:id="rId107"/>
          <w:pgSz w:w="11900" w:h="16840"/>
          <w:pgMar w:header="994" w:footer="0" w:top="1240" w:bottom="280" w:left="940" w:right="860"/>
          <w:pgNumType w:start="29"/>
        </w:sectPr>
      </w:pPr>
    </w:p>
    <w:p>
      <w:pPr>
        <w:pStyle w:val="ListParagraph"/>
        <w:numPr>
          <w:ilvl w:val="0"/>
          <w:numId w:val="13"/>
        </w:numPr>
        <w:tabs>
          <w:tab w:pos="2132" w:val="left" w:leader="none"/>
        </w:tabs>
        <w:spacing w:line="482" w:lineRule="auto" w:before="181" w:after="0"/>
        <w:ind w:left="1412" w:right="577" w:firstLine="0"/>
        <w:jc w:val="both"/>
        <w:rPr>
          <w:sz w:val="24"/>
        </w:rPr>
      </w:pPr>
      <w:r>
        <w:rPr>
          <w:color w:val="000009"/>
          <w:w w:val="125"/>
          <w:sz w:val="24"/>
        </w:rPr>
        <w:t>Though divorced Muslim women </w:t>
      </w:r>
      <w:r>
        <w:rPr>
          <w:color w:val="000009"/>
          <w:spacing w:val="-3"/>
          <w:w w:val="125"/>
          <w:sz w:val="24"/>
        </w:rPr>
        <w:t>are </w:t>
      </w:r>
      <w:r>
        <w:rPr>
          <w:color w:val="000009"/>
          <w:w w:val="125"/>
          <w:sz w:val="24"/>
        </w:rPr>
        <w:t>excluded from the purview of Section 125 of the </w:t>
      </w:r>
      <w:r>
        <w:rPr>
          <w:color w:val="000009"/>
          <w:spacing w:val="-5"/>
          <w:w w:val="125"/>
          <w:sz w:val="24"/>
        </w:rPr>
        <w:t>Cr.PC </w:t>
      </w:r>
      <w:r>
        <w:rPr>
          <w:color w:val="000009"/>
          <w:w w:val="125"/>
          <w:sz w:val="24"/>
        </w:rPr>
        <w:t>by reason of the 1986 </w:t>
      </w:r>
      <w:r>
        <w:rPr>
          <w:color w:val="000009"/>
          <w:spacing w:val="-3"/>
          <w:w w:val="125"/>
          <w:sz w:val="24"/>
        </w:rPr>
        <w:t>Act</w:t>
      </w:r>
      <w:r>
        <w:rPr>
          <w:color w:val="000009"/>
          <w:spacing w:val="-49"/>
          <w:w w:val="125"/>
          <w:sz w:val="24"/>
        </w:rPr>
        <w:t> </w:t>
      </w:r>
      <w:r>
        <w:rPr>
          <w:color w:val="000009"/>
          <w:w w:val="125"/>
          <w:sz w:val="24"/>
        </w:rPr>
        <w:t>for Muslim </w:t>
      </w:r>
      <w:r>
        <w:rPr>
          <w:color w:val="000009"/>
          <w:spacing w:val="-3"/>
          <w:w w:val="125"/>
          <w:sz w:val="24"/>
        </w:rPr>
        <w:t>Women, </w:t>
      </w:r>
      <w:r>
        <w:rPr>
          <w:color w:val="000009"/>
          <w:w w:val="125"/>
          <w:sz w:val="24"/>
        </w:rPr>
        <w:t>Parliament has in its wisdom considered it necessary to </w:t>
      </w:r>
      <w:r>
        <w:rPr>
          <w:color w:val="000009"/>
          <w:spacing w:val="-3"/>
          <w:w w:val="125"/>
          <w:sz w:val="24"/>
        </w:rPr>
        <w:t>make </w:t>
      </w:r>
      <w:r>
        <w:rPr>
          <w:color w:val="000009"/>
          <w:w w:val="125"/>
          <w:sz w:val="24"/>
        </w:rPr>
        <w:t>provisions for expeditious orders in applications for maintenance filed by divorced Muslim women.  It is with this object in mind that Muslim women have been given</w:t>
      </w:r>
      <w:r>
        <w:rPr>
          <w:color w:val="000009"/>
          <w:spacing w:val="-44"/>
          <w:w w:val="125"/>
          <w:sz w:val="24"/>
        </w:rPr>
        <w:t> </w:t>
      </w:r>
      <w:r>
        <w:rPr>
          <w:color w:val="000009"/>
          <w:w w:val="125"/>
          <w:sz w:val="24"/>
        </w:rPr>
        <w:t>the liberty of approaching the Magistrate and the Magistrate is required</w:t>
      </w:r>
      <w:r>
        <w:rPr>
          <w:color w:val="000009"/>
          <w:spacing w:val="-12"/>
          <w:w w:val="125"/>
          <w:sz w:val="24"/>
        </w:rPr>
        <w:t> </w:t>
      </w:r>
      <w:r>
        <w:rPr>
          <w:color w:val="000009"/>
          <w:w w:val="125"/>
          <w:sz w:val="24"/>
        </w:rPr>
        <w:t>to</w:t>
      </w:r>
      <w:r>
        <w:rPr>
          <w:color w:val="000009"/>
          <w:spacing w:val="-13"/>
          <w:w w:val="125"/>
          <w:sz w:val="24"/>
        </w:rPr>
        <w:t> </w:t>
      </w:r>
      <w:r>
        <w:rPr>
          <w:color w:val="000009"/>
          <w:spacing w:val="-3"/>
          <w:w w:val="125"/>
          <w:sz w:val="24"/>
        </w:rPr>
        <w:t>make</w:t>
      </w:r>
      <w:r>
        <w:rPr>
          <w:color w:val="000009"/>
          <w:spacing w:val="-11"/>
          <w:w w:val="125"/>
          <w:sz w:val="24"/>
        </w:rPr>
        <w:t> </w:t>
      </w:r>
      <w:r>
        <w:rPr>
          <w:color w:val="000009"/>
          <w:w w:val="125"/>
          <w:sz w:val="24"/>
        </w:rPr>
        <w:t>an</w:t>
      </w:r>
      <w:r>
        <w:rPr>
          <w:color w:val="000009"/>
          <w:spacing w:val="-13"/>
          <w:w w:val="125"/>
          <w:sz w:val="24"/>
        </w:rPr>
        <w:t> </w:t>
      </w:r>
      <w:r>
        <w:rPr>
          <w:color w:val="000009"/>
          <w:w w:val="125"/>
          <w:sz w:val="24"/>
        </w:rPr>
        <w:t>order</w:t>
      </w:r>
      <w:r>
        <w:rPr>
          <w:color w:val="000009"/>
          <w:spacing w:val="-12"/>
          <w:w w:val="125"/>
          <w:sz w:val="24"/>
        </w:rPr>
        <w:t> </w:t>
      </w:r>
      <w:r>
        <w:rPr>
          <w:color w:val="000009"/>
          <w:w w:val="125"/>
          <w:sz w:val="24"/>
        </w:rPr>
        <w:t>within</w:t>
      </w:r>
      <w:r>
        <w:rPr>
          <w:color w:val="000009"/>
          <w:spacing w:val="-11"/>
          <w:w w:val="125"/>
          <w:sz w:val="24"/>
        </w:rPr>
        <w:t> </w:t>
      </w:r>
      <w:r>
        <w:rPr>
          <w:color w:val="000009"/>
          <w:w w:val="125"/>
          <w:sz w:val="24"/>
        </w:rPr>
        <w:t>one</w:t>
      </w:r>
      <w:r>
        <w:rPr>
          <w:color w:val="000009"/>
          <w:spacing w:val="-11"/>
          <w:w w:val="125"/>
          <w:sz w:val="24"/>
        </w:rPr>
        <w:t> </w:t>
      </w:r>
      <w:r>
        <w:rPr>
          <w:color w:val="000009"/>
          <w:w w:val="125"/>
          <w:sz w:val="24"/>
        </w:rPr>
        <w:t>month</w:t>
      </w:r>
      <w:r>
        <w:rPr>
          <w:color w:val="000009"/>
          <w:spacing w:val="-12"/>
          <w:w w:val="125"/>
          <w:sz w:val="24"/>
        </w:rPr>
        <w:t> </w:t>
      </w:r>
      <w:r>
        <w:rPr>
          <w:color w:val="000009"/>
          <w:w w:val="125"/>
          <w:sz w:val="24"/>
        </w:rPr>
        <w:t>from</w:t>
      </w:r>
      <w:r>
        <w:rPr>
          <w:color w:val="000009"/>
          <w:spacing w:val="-11"/>
          <w:w w:val="125"/>
          <w:sz w:val="24"/>
        </w:rPr>
        <w:t> </w:t>
      </w:r>
      <w:r>
        <w:rPr>
          <w:color w:val="000009"/>
          <w:w w:val="125"/>
          <w:sz w:val="24"/>
        </w:rPr>
        <w:t>the</w:t>
      </w:r>
      <w:r>
        <w:rPr>
          <w:color w:val="000009"/>
          <w:spacing w:val="-13"/>
          <w:w w:val="125"/>
          <w:sz w:val="24"/>
        </w:rPr>
        <w:t> </w:t>
      </w:r>
      <w:r>
        <w:rPr>
          <w:color w:val="000009"/>
          <w:w w:val="125"/>
          <w:sz w:val="24"/>
        </w:rPr>
        <w:t>date</w:t>
      </w:r>
      <w:r>
        <w:rPr>
          <w:color w:val="000009"/>
          <w:spacing w:val="-11"/>
          <w:w w:val="125"/>
          <w:sz w:val="24"/>
        </w:rPr>
        <w:t> </w:t>
      </w:r>
      <w:r>
        <w:rPr>
          <w:color w:val="000009"/>
          <w:w w:val="125"/>
          <w:sz w:val="24"/>
        </w:rPr>
        <w:t>of</w:t>
      </w:r>
      <w:r>
        <w:rPr>
          <w:color w:val="000009"/>
          <w:spacing w:val="-12"/>
          <w:w w:val="125"/>
          <w:sz w:val="24"/>
        </w:rPr>
        <w:t> </w:t>
      </w:r>
      <w:r>
        <w:rPr>
          <w:color w:val="000009"/>
          <w:w w:val="125"/>
          <w:sz w:val="24"/>
        </w:rPr>
        <w:t>filing of the application and the order of the Magistrate is executable in the same manner for levying fines under the </w:t>
      </w:r>
      <w:r>
        <w:rPr>
          <w:color w:val="000009"/>
          <w:spacing w:val="-5"/>
          <w:w w:val="125"/>
          <w:sz w:val="24"/>
        </w:rPr>
        <w:t>Cr.PC. </w:t>
      </w:r>
      <w:r>
        <w:rPr>
          <w:color w:val="000009"/>
          <w:w w:val="125"/>
          <w:sz w:val="24"/>
        </w:rPr>
        <w:t>Violation of an order of the Magistrate entails sentence of imprisonment for a term which might extend to one year or until payment if sooner made, subject to such person being heard in defence and the sentence</w:t>
      </w:r>
      <w:r>
        <w:rPr>
          <w:color w:val="000009"/>
          <w:spacing w:val="-18"/>
          <w:w w:val="125"/>
          <w:sz w:val="24"/>
        </w:rPr>
        <w:t> </w:t>
      </w:r>
      <w:r>
        <w:rPr>
          <w:color w:val="000009"/>
          <w:w w:val="125"/>
          <w:sz w:val="24"/>
        </w:rPr>
        <w:t>being</w:t>
      </w:r>
      <w:r>
        <w:rPr>
          <w:color w:val="000009"/>
          <w:spacing w:val="-17"/>
          <w:w w:val="125"/>
          <w:sz w:val="24"/>
        </w:rPr>
        <w:t> </w:t>
      </w:r>
      <w:r>
        <w:rPr>
          <w:color w:val="000009"/>
          <w:w w:val="125"/>
          <w:sz w:val="24"/>
        </w:rPr>
        <w:t>imposed</w:t>
      </w:r>
      <w:r>
        <w:rPr>
          <w:color w:val="000009"/>
          <w:spacing w:val="49"/>
          <w:w w:val="125"/>
          <w:sz w:val="24"/>
        </w:rPr>
        <w:t> </w:t>
      </w:r>
      <w:r>
        <w:rPr>
          <w:color w:val="000009"/>
          <w:w w:val="125"/>
          <w:sz w:val="24"/>
        </w:rPr>
        <w:t>according</w:t>
      </w:r>
      <w:r>
        <w:rPr>
          <w:color w:val="000009"/>
          <w:spacing w:val="-16"/>
          <w:w w:val="125"/>
          <w:sz w:val="24"/>
        </w:rPr>
        <w:t> </w:t>
      </w:r>
      <w:r>
        <w:rPr>
          <w:color w:val="000009"/>
          <w:w w:val="125"/>
          <w:sz w:val="24"/>
        </w:rPr>
        <w:t>to</w:t>
      </w:r>
      <w:r>
        <w:rPr>
          <w:color w:val="000009"/>
          <w:spacing w:val="-17"/>
          <w:w w:val="125"/>
          <w:sz w:val="24"/>
        </w:rPr>
        <w:t> </w:t>
      </w:r>
      <w:r>
        <w:rPr>
          <w:color w:val="000009"/>
          <w:w w:val="125"/>
          <w:sz w:val="24"/>
        </w:rPr>
        <w:t>the</w:t>
      </w:r>
      <w:r>
        <w:rPr>
          <w:color w:val="000009"/>
          <w:spacing w:val="-17"/>
          <w:w w:val="125"/>
          <w:sz w:val="24"/>
        </w:rPr>
        <w:t> </w:t>
      </w:r>
      <w:r>
        <w:rPr>
          <w:color w:val="000009"/>
          <w:w w:val="125"/>
          <w:sz w:val="24"/>
        </w:rPr>
        <w:t>provisions</w:t>
      </w:r>
      <w:r>
        <w:rPr>
          <w:color w:val="000009"/>
          <w:spacing w:val="-15"/>
          <w:w w:val="125"/>
          <w:sz w:val="24"/>
        </w:rPr>
        <w:t> </w:t>
      </w:r>
      <w:r>
        <w:rPr>
          <w:color w:val="000009"/>
          <w:w w:val="125"/>
          <w:sz w:val="24"/>
        </w:rPr>
        <w:t>of</w:t>
      </w:r>
      <w:r>
        <w:rPr>
          <w:color w:val="000009"/>
          <w:spacing w:val="-18"/>
          <w:w w:val="125"/>
          <w:sz w:val="24"/>
        </w:rPr>
        <w:t> </w:t>
      </w:r>
      <w:r>
        <w:rPr>
          <w:color w:val="000009"/>
          <w:w w:val="125"/>
          <w:sz w:val="24"/>
        </w:rPr>
        <w:t>the</w:t>
      </w:r>
      <w:r>
        <w:rPr>
          <w:color w:val="000009"/>
          <w:spacing w:val="-15"/>
          <w:w w:val="125"/>
          <w:sz w:val="24"/>
        </w:rPr>
        <w:t> </w:t>
      </w:r>
      <w:r>
        <w:rPr>
          <w:color w:val="000009"/>
          <w:spacing w:val="-5"/>
          <w:w w:val="125"/>
          <w:sz w:val="24"/>
        </w:rPr>
        <w:t>Cr.PC.</w:t>
      </w:r>
    </w:p>
    <w:p>
      <w:pPr>
        <w:pStyle w:val="BodyText"/>
        <w:rPr>
          <w:sz w:val="28"/>
        </w:rPr>
      </w:pPr>
    </w:p>
    <w:p>
      <w:pPr>
        <w:pStyle w:val="ListParagraph"/>
        <w:numPr>
          <w:ilvl w:val="0"/>
          <w:numId w:val="13"/>
        </w:numPr>
        <w:tabs>
          <w:tab w:pos="2132" w:val="left" w:leader="none"/>
        </w:tabs>
        <w:spacing w:line="482" w:lineRule="auto" w:before="243" w:after="0"/>
        <w:ind w:left="1412" w:right="576" w:firstLine="0"/>
        <w:jc w:val="both"/>
        <w:rPr>
          <w:sz w:val="24"/>
        </w:rPr>
      </w:pPr>
      <w:r>
        <w:rPr>
          <w:color w:val="000009"/>
          <w:w w:val="125"/>
          <w:sz w:val="24"/>
        </w:rPr>
        <w:t>In my view, it was never the intention of the 1986 </w:t>
      </w:r>
      <w:r>
        <w:rPr>
          <w:color w:val="000009"/>
          <w:spacing w:val="-3"/>
          <w:w w:val="125"/>
          <w:sz w:val="24"/>
        </w:rPr>
        <w:t>Act </w:t>
      </w:r>
      <w:r>
        <w:rPr>
          <w:color w:val="000009"/>
          <w:w w:val="125"/>
          <w:sz w:val="24"/>
        </w:rPr>
        <w:t>for Muslim </w:t>
      </w:r>
      <w:r>
        <w:rPr>
          <w:color w:val="000009"/>
          <w:spacing w:val="-4"/>
          <w:w w:val="125"/>
          <w:sz w:val="24"/>
        </w:rPr>
        <w:t>Women </w:t>
      </w:r>
      <w:r>
        <w:rPr>
          <w:color w:val="000009"/>
          <w:w w:val="125"/>
          <w:sz w:val="24"/>
        </w:rPr>
        <w:t>to deprive divorced Muslim </w:t>
      </w:r>
      <w:r>
        <w:rPr>
          <w:color w:val="000009"/>
          <w:spacing w:val="-4"/>
          <w:w w:val="125"/>
          <w:sz w:val="24"/>
        </w:rPr>
        <w:t>Women </w:t>
      </w:r>
      <w:r>
        <w:rPr>
          <w:color w:val="000009"/>
          <w:w w:val="125"/>
          <w:sz w:val="24"/>
        </w:rPr>
        <w:t>from the litigant friendly procedures of the </w:t>
      </w:r>
      <w:r>
        <w:rPr>
          <w:color w:val="000009"/>
          <w:spacing w:val="-5"/>
          <w:w w:val="125"/>
          <w:sz w:val="24"/>
        </w:rPr>
        <w:t>Family </w:t>
      </w:r>
      <w:r>
        <w:rPr>
          <w:color w:val="000009"/>
          <w:w w:val="125"/>
          <w:sz w:val="24"/>
        </w:rPr>
        <w:t>Courts Act and denude </w:t>
      </w:r>
      <w:r>
        <w:rPr>
          <w:color w:val="000009"/>
          <w:spacing w:val="-5"/>
          <w:w w:val="125"/>
          <w:sz w:val="24"/>
        </w:rPr>
        <w:t>Family</w:t>
      </w:r>
      <w:r>
        <w:rPr>
          <w:color w:val="000009"/>
          <w:spacing w:val="-16"/>
          <w:w w:val="125"/>
          <w:sz w:val="24"/>
        </w:rPr>
        <w:t> </w:t>
      </w:r>
      <w:r>
        <w:rPr>
          <w:color w:val="000009"/>
          <w:w w:val="125"/>
          <w:sz w:val="24"/>
        </w:rPr>
        <w:t>Courts</w:t>
      </w:r>
      <w:r>
        <w:rPr>
          <w:color w:val="000009"/>
          <w:spacing w:val="-14"/>
          <w:w w:val="125"/>
          <w:sz w:val="24"/>
        </w:rPr>
        <w:t> </w:t>
      </w:r>
      <w:r>
        <w:rPr>
          <w:color w:val="000009"/>
          <w:w w:val="125"/>
          <w:sz w:val="24"/>
        </w:rPr>
        <w:t>of</w:t>
      </w:r>
      <w:r>
        <w:rPr>
          <w:color w:val="000009"/>
          <w:spacing w:val="-15"/>
          <w:w w:val="125"/>
          <w:sz w:val="24"/>
        </w:rPr>
        <w:t> </w:t>
      </w:r>
      <w:r>
        <w:rPr>
          <w:color w:val="000009"/>
          <w:w w:val="125"/>
          <w:sz w:val="24"/>
        </w:rPr>
        <w:t>jurisdiction</w:t>
      </w:r>
      <w:r>
        <w:rPr>
          <w:color w:val="000009"/>
          <w:spacing w:val="-16"/>
          <w:w w:val="125"/>
          <w:sz w:val="24"/>
        </w:rPr>
        <w:t> </w:t>
      </w:r>
      <w:r>
        <w:rPr>
          <w:color w:val="000009"/>
          <w:w w:val="125"/>
          <w:sz w:val="24"/>
        </w:rPr>
        <w:t>to</w:t>
      </w:r>
      <w:r>
        <w:rPr>
          <w:color w:val="000009"/>
          <w:spacing w:val="-15"/>
          <w:w w:val="125"/>
          <w:sz w:val="24"/>
        </w:rPr>
        <w:t> </w:t>
      </w:r>
      <w:r>
        <w:rPr>
          <w:color w:val="000009"/>
          <w:w w:val="125"/>
          <w:sz w:val="24"/>
        </w:rPr>
        <w:t>decide</w:t>
      </w:r>
      <w:r>
        <w:rPr>
          <w:color w:val="000009"/>
          <w:spacing w:val="-15"/>
          <w:w w:val="125"/>
          <w:sz w:val="24"/>
        </w:rPr>
        <w:t> </w:t>
      </w:r>
      <w:r>
        <w:rPr>
          <w:color w:val="000009"/>
          <w:w w:val="125"/>
          <w:sz w:val="24"/>
        </w:rPr>
        <w:t>applications</w:t>
      </w:r>
      <w:r>
        <w:rPr>
          <w:color w:val="000009"/>
          <w:spacing w:val="-14"/>
          <w:w w:val="125"/>
          <w:sz w:val="24"/>
        </w:rPr>
        <w:t> </w:t>
      </w:r>
      <w:r>
        <w:rPr>
          <w:color w:val="000009"/>
          <w:w w:val="125"/>
          <w:sz w:val="24"/>
        </w:rPr>
        <w:t>for</w:t>
      </w:r>
      <w:r>
        <w:rPr>
          <w:color w:val="000009"/>
          <w:spacing w:val="-16"/>
          <w:w w:val="125"/>
          <w:sz w:val="24"/>
        </w:rPr>
        <w:t> </w:t>
      </w:r>
      <w:r>
        <w:rPr>
          <w:color w:val="000009"/>
          <w:w w:val="125"/>
          <w:sz w:val="24"/>
        </w:rPr>
        <w:t>maintenance of divorced Muslim</w:t>
      </w:r>
      <w:r>
        <w:rPr>
          <w:color w:val="000009"/>
          <w:spacing w:val="-23"/>
          <w:w w:val="125"/>
          <w:sz w:val="24"/>
        </w:rPr>
        <w:t> </w:t>
      </w:r>
      <w:r>
        <w:rPr>
          <w:color w:val="000009"/>
          <w:w w:val="125"/>
          <w:sz w:val="24"/>
        </w:rPr>
        <w:t>women.</w:t>
      </w:r>
    </w:p>
    <w:p>
      <w:pPr>
        <w:pStyle w:val="BodyText"/>
        <w:rPr>
          <w:sz w:val="28"/>
        </w:rPr>
      </w:pPr>
    </w:p>
    <w:p>
      <w:pPr>
        <w:pStyle w:val="ListParagraph"/>
        <w:numPr>
          <w:ilvl w:val="0"/>
          <w:numId w:val="13"/>
        </w:numPr>
        <w:tabs>
          <w:tab w:pos="2132" w:val="left" w:leader="none"/>
        </w:tabs>
        <w:spacing w:line="475" w:lineRule="auto" w:before="238" w:after="0"/>
        <w:ind w:left="1412" w:right="572" w:firstLine="0"/>
        <w:jc w:val="both"/>
        <w:rPr>
          <w:sz w:val="24"/>
        </w:rPr>
      </w:pPr>
      <w:r>
        <w:rPr>
          <w:color w:val="000009"/>
          <w:w w:val="125"/>
          <w:sz w:val="24"/>
        </w:rPr>
        <w:t>If proceedings under Section 125 </w:t>
      </w:r>
      <w:r>
        <w:rPr>
          <w:color w:val="000009"/>
          <w:spacing w:val="-10"/>
          <w:w w:val="125"/>
          <w:sz w:val="24"/>
        </w:rPr>
        <w:t>Cr.P.C. </w:t>
      </w:r>
      <w:r>
        <w:rPr>
          <w:color w:val="000009"/>
          <w:spacing w:val="-3"/>
          <w:w w:val="125"/>
          <w:sz w:val="24"/>
        </w:rPr>
        <w:t>are </w:t>
      </w:r>
      <w:r>
        <w:rPr>
          <w:color w:val="000009"/>
          <w:w w:val="125"/>
          <w:sz w:val="24"/>
        </w:rPr>
        <w:t>civil in nature</w:t>
      </w:r>
      <w:r>
        <w:rPr>
          <w:color w:val="000009"/>
          <w:spacing w:val="-45"/>
          <w:w w:val="125"/>
          <w:sz w:val="24"/>
        </w:rPr>
        <w:t> </w:t>
      </w:r>
      <w:r>
        <w:rPr>
          <w:color w:val="000009"/>
          <w:w w:val="125"/>
          <w:sz w:val="24"/>
        </w:rPr>
        <w:t>as held by this Court in </w:t>
      </w:r>
      <w:r>
        <w:rPr>
          <w:b/>
          <w:i/>
          <w:color w:val="000009"/>
          <w:w w:val="125"/>
          <w:sz w:val="25"/>
        </w:rPr>
        <w:t>Iqbal Bano (Supra), </w:t>
      </w:r>
      <w:r>
        <w:rPr>
          <w:color w:val="000009"/>
          <w:w w:val="125"/>
          <w:sz w:val="24"/>
        </w:rPr>
        <w:t>the Court of the Magistrate dealing with an application under Section 125 </w:t>
      </w:r>
      <w:r>
        <w:rPr>
          <w:color w:val="000009"/>
          <w:spacing w:val="-9"/>
          <w:w w:val="125"/>
          <w:sz w:val="24"/>
        </w:rPr>
        <w:t>Cr.P.C. </w:t>
      </w:r>
      <w:r>
        <w:rPr>
          <w:color w:val="000009"/>
          <w:w w:val="125"/>
          <w:sz w:val="24"/>
        </w:rPr>
        <w:t>is to be deemed a Civil Court for the purpose of deciding</w:t>
      </w:r>
      <w:r>
        <w:rPr>
          <w:color w:val="000009"/>
          <w:spacing w:val="17"/>
          <w:w w:val="125"/>
          <w:sz w:val="24"/>
        </w:rPr>
        <w:t> </w:t>
      </w:r>
      <w:r>
        <w:rPr>
          <w:color w:val="000009"/>
          <w:w w:val="125"/>
          <w:sz w:val="24"/>
        </w:rPr>
        <w:t>the</w:t>
      </w:r>
    </w:p>
    <w:p>
      <w:pPr>
        <w:spacing w:after="0" w:line="475" w:lineRule="auto"/>
        <w:jc w:val="both"/>
        <w:rPr>
          <w:sz w:val="24"/>
        </w:rPr>
        <w:sectPr>
          <w:headerReference w:type="default" r:id="rId108"/>
          <w:footerReference w:type="default" r:id="rId109"/>
          <w:pgSz w:w="11900" w:h="16840"/>
          <w:pgMar w:header="994" w:footer="0" w:top="1240" w:bottom="280" w:left="940" w:right="860"/>
          <w:pgNumType w:start="30"/>
        </w:sectPr>
      </w:pPr>
    </w:p>
    <w:p>
      <w:pPr>
        <w:pStyle w:val="BodyText"/>
        <w:spacing w:line="482" w:lineRule="auto" w:before="181"/>
        <w:ind w:left="1412" w:right="576"/>
        <w:jc w:val="both"/>
      </w:pPr>
      <w:r>
        <w:rPr>
          <w:color w:val="000009"/>
          <w:w w:val="125"/>
        </w:rPr>
        <w:t>application under Section 125 </w:t>
      </w:r>
      <w:r>
        <w:rPr>
          <w:color w:val="000009"/>
          <w:spacing w:val="-9"/>
          <w:w w:val="125"/>
        </w:rPr>
        <w:t>Cr.P.C. </w:t>
      </w:r>
      <w:r>
        <w:rPr>
          <w:color w:val="000009"/>
          <w:w w:val="125"/>
        </w:rPr>
        <w:t>On a parity of reasoning, an application</w:t>
      </w:r>
      <w:r>
        <w:rPr>
          <w:color w:val="000009"/>
          <w:spacing w:val="-17"/>
          <w:w w:val="125"/>
        </w:rPr>
        <w:t> </w:t>
      </w:r>
      <w:r>
        <w:rPr>
          <w:color w:val="000009"/>
          <w:w w:val="125"/>
        </w:rPr>
        <w:t>under</w:t>
      </w:r>
      <w:r>
        <w:rPr>
          <w:color w:val="000009"/>
          <w:spacing w:val="-15"/>
          <w:w w:val="125"/>
        </w:rPr>
        <w:t> </w:t>
      </w:r>
      <w:r>
        <w:rPr>
          <w:color w:val="000009"/>
          <w:w w:val="125"/>
        </w:rPr>
        <w:t>Section</w:t>
      </w:r>
      <w:r>
        <w:rPr>
          <w:color w:val="000009"/>
          <w:spacing w:val="-15"/>
          <w:w w:val="125"/>
        </w:rPr>
        <w:t> </w:t>
      </w:r>
      <w:r>
        <w:rPr>
          <w:color w:val="000009"/>
          <w:w w:val="125"/>
        </w:rPr>
        <w:t>3/4</w:t>
      </w:r>
      <w:r>
        <w:rPr>
          <w:color w:val="000009"/>
          <w:spacing w:val="-16"/>
          <w:w w:val="125"/>
        </w:rPr>
        <w:t> </w:t>
      </w:r>
      <w:r>
        <w:rPr>
          <w:color w:val="000009"/>
          <w:w w:val="125"/>
        </w:rPr>
        <w:t>of</w:t>
      </w:r>
      <w:r>
        <w:rPr>
          <w:color w:val="000009"/>
          <w:spacing w:val="-17"/>
          <w:w w:val="125"/>
        </w:rPr>
        <w:t> </w:t>
      </w:r>
      <w:r>
        <w:rPr>
          <w:color w:val="000009"/>
          <w:w w:val="125"/>
        </w:rPr>
        <w:t>the</w:t>
      </w:r>
      <w:r>
        <w:rPr>
          <w:color w:val="000009"/>
          <w:spacing w:val="-16"/>
          <w:w w:val="125"/>
        </w:rPr>
        <w:t> </w:t>
      </w:r>
      <w:r>
        <w:rPr>
          <w:color w:val="000009"/>
          <w:w w:val="125"/>
        </w:rPr>
        <w:t>1986</w:t>
      </w:r>
      <w:r>
        <w:rPr>
          <w:color w:val="000009"/>
          <w:spacing w:val="-15"/>
          <w:w w:val="125"/>
        </w:rPr>
        <w:t> </w:t>
      </w:r>
      <w:r>
        <w:rPr>
          <w:color w:val="000009"/>
          <w:spacing w:val="-3"/>
          <w:w w:val="125"/>
        </w:rPr>
        <w:t>Act</w:t>
      </w:r>
      <w:r>
        <w:rPr>
          <w:color w:val="000009"/>
          <w:spacing w:val="-15"/>
          <w:w w:val="125"/>
        </w:rPr>
        <w:t> </w:t>
      </w:r>
      <w:r>
        <w:rPr>
          <w:color w:val="000009"/>
          <w:w w:val="125"/>
        </w:rPr>
        <w:t>for</w:t>
      </w:r>
      <w:r>
        <w:rPr>
          <w:color w:val="000009"/>
          <w:spacing w:val="-16"/>
          <w:w w:val="125"/>
        </w:rPr>
        <w:t> </w:t>
      </w:r>
      <w:r>
        <w:rPr>
          <w:color w:val="000009"/>
          <w:w w:val="125"/>
        </w:rPr>
        <w:t>Muslim</w:t>
      </w:r>
      <w:r>
        <w:rPr>
          <w:color w:val="000009"/>
          <w:spacing w:val="-14"/>
          <w:w w:val="125"/>
        </w:rPr>
        <w:t> </w:t>
      </w:r>
      <w:r>
        <w:rPr>
          <w:color w:val="000009"/>
          <w:spacing w:val="-4"/>
          <w:w w:val="125"/>
        </w:rPr>
        <w:t>Women</w:t>
      </w:r>
      <w:r>
        <w:rPr>
          <w:color w:val="000009"/>
          <w:spacing w:val="-17"/>
          <w:w w:val="125"/>
        </w:rPr>
        <w:t> </w:t>
      </w:r>
      <w:r>
        <w:rPr>
          <w:color w:val="000009"/>
          <w:w w:val="125"/>
        </w:rPr>
        <w:t>is also civil in nature. The Court deciding an application under Section</w:t>
      </w:r>
      <w:r>
        <w:rPr>
          <w:color w:val="000009"/>
          <w:spacing w:val="-10"/>
          <w:w w:val="125"/>
        </w:rPr>
        <w:t> </w:t>
      </w:r>
      <w:r>
        <w:rPr>
          <w:color w:val="000009"/>
          <w:w w:val="125"/>
        </w:rPr>
        <w:t>3/4</w:t>
      </w:r>
      <w:r>
        <w:rPr>
          <w:color w:val="000009"/>
          <w:spacing w:val="-9"/>
          <w:w w:val="125"/>
        </w:rPr>
        <w:t> </w:t>
      </w:r>
      <w:r>
        <w:rPr>
          <w:color w:val="000009"/>
          <w:w w:val="125"/>
        </w:rPr>
        <w:t>of</w:t>
      </w:r>
      <w:r>
        <w:rPr>
          <w:color w:val="000009"/>
          <w:spacing w:val="-10"/>
          <w:w w:val="125"/>
        </w:rPr>
        <w:t> </w:t>
      </w:r>
      <w:r>
        <w:rPr>
          <w:color w:val="000009"/>
          <w:w w:val="125"/>
        </w:rPr>
        <w:t>the</w:t>
      </w:r>
      <w:r>
        <w:rPr>
          <w:color w:val="000009"/>
          <w:spacing w:val="-7"/>
          <w:w w:val="125"/>
        </w:rPr>
        <w:t> </w:t>
      </w:r>
      <w:r>
        <w:rPr>
          <w:color w:val="000009"/>
          <w:w w:val="125"/>
        </w:rPr>
        <w:t>1986</w:t>
      </w:r>
      <w:r>
        <w:rPr>
          <w:color w:val="000009"/>
          <w:spacing w:val="-8"/>
          <w:w w:val="125"/>
        </w:rPr>
        <w:t> </w:t>
      </w:r>
      <w:r>
        <w:rPr>
          <w:color w:val="000009"/>
          <w:w w:val="125"/>
        </w:rPr>
        <w:t>Act</w:t>
      </w:r>
      <w:r>
        <w:rPr>
          <w:color w:val="000009"/>
          <w:spacing w:val="-10"/>
          <w:w w:val="125"/>
        </w:rPr>
        <w:t> </w:t>
      </w:r>
      <w:r>
        <w:rPr>
          <w:color w:val="000009"/>
          <w:w w:val="125"/>
        </w:rPr>
        <w:t>for</w:t>
      </w:r>
      <w:r>
        <w:rPr>
          <w:color w:val="000009"/>
          <w:spacing w:val="-10"/>
          <w:w w:val="125"/>
        </w:rPr>
        <w:t> </w:t>
      </w:r>
      <w:r>
        <w:rPr>
          <w:color w:val="000009"/>
          <w:w w:val="125"/>
        </w:rPr>
        <w:t>Muslim</w:t>
      </w:r>
      <w:r>
        <w:rPr>
          <w:color w:val="000009"/>
          <w:spacing w:val="-9"/>
          <w:w w:val="125"/>
        </w:rPr>
        <w:t> </w:t>
      </w:r>
      <w:r>
        <w:rPr>
          <w:color w:val="000009"/>
          <w:spacing w:val="-4"/>
          <w:w w:val="125"/>
        </w:rPr>
        <w:t>Women</w:t>
      </w:r>
      <w:r>
        <w:rPr>
          <w:color w:val="000009"/>
          <w:spacing w:val="-10"/>
          <w:w w:val="125"/>
        </w:rPr>
        <w:t> </w:t>
      </w:r>
      <w:r>
        <w:rPr>
          <w:color w:val="000009"/>
          <w:w w:val="125"/>
        </w:rPr>
        <w:t>is</w:t>
      </w:r>
      <w:r>
        <w:rPr>
          <w:color w:val="000009"/>
          <w:spacing w:val="-9"/>
          <w:w w:val="125"/>
        </w:rPr>
        <w:t> </w:t>
      </w:r>
      <w:r>
        <w:rPr>
          <w:color w:val="000009"/>
          <w:w w:val="125"/>
        </w:rPr>
        <w:t>to</w:t>
      </w:r>
      <w:r>
        <w:rPr>
          <w:color w:val="000009"/>
          <w:spacing w:val="-8"/>
          <w:w w:val="125"/>
        </w:rPr>
        <w:t> </w:t>
      </w:r>
      <w:r>
        <w:rPr>
          <w:color w:val="000009"/>
          <w:w w:val="125"/>
        </w:rPr>
        <w:t>be</w:t>
      </w:r>
      <w:r>
        <w:rPr>
          <w:color w:val="000009"/>
          <w:spacing w:val="-9"/>
          <w:w w:val="125"/>
        </w:rPr>
        <w:t> </w:t>
      </w:r>
      <w:r>
        <w:rPr>
          <w:color w:val="000009"/>
          <w:w w:val="125"/>
        </w:rPr>
        <w:t>deemed</w:t>
      </w:r>
      <w:r>
        <w:rPr>
          <w:color w:val="000009"/>
          <w:spacing w:val="-10"/>
          <w:w w:val="125"/>
        </w:rPr>
        <w:t> </w:t>
      </w:r>
      <w:r>
        <w:rPr>
          <w:color w:val="000009"/>
          <w:w w:val="125"/>
        </w:rPr>
        <w:t>to be a Civil</w:t>
      </w:r>
      <w:r>
        <w:rPr>
          <w:color w:val="000009"/>
          <w:spacing w:val="-25"/>
          <w:w w:val="125"/>
        </w:rPr>
        <w:t> </w:t>
      </w:r>
      <w:r>
        <w:rPr>
          <w:color w:val="000009"/>
          <w:w w:val="125"/>
        </w:rPr>
        <w:t>Court.</w:t>
      </w:r>
    </w:p>
    <w:p>
      <w:pPr>
        <w:pStyle w:val="BodyText"/>
        <w:rPr>
          <w:sz w:val="28"/>
        </w:rPr>
      </w:pPr>
    </w:p>
    <w:p>
      <w:pPr>
        <w:pStyle w:val="ListParagraph"/>
        <w:numPr>
          <w:ilvl w:val="0"/>
          <w:numId w:val="13"/>
        </w:numPr>
        <w:tabs>
          <w:tab w:pos="2132" w:val="left" w:leader="none"/>
        </w:tabs>
        <w:spacing w:line="240" w:lineRule="auto" w:before="234" w:after="0"/>
        <w:ind w:left="2132" w:right="0" w:hanging="720"/>
        <w:jc w:val="both"/>
        <w:rPr>
          <w:sz w:val="24"/>
        </w:rPr>
      </w:pPr>
      <w:r>
        <w:rPr>
          <w:color w:val="000009"/>
          <w:w w:val="125"/>
          <w:sz w:val="24"/>
        </w:rPr>
        <w:t>Thus, the </w:t>
      </w:r>
      <w:r>
        <w:rPr>
          <w:color w:val="000009"/>
          <w:spacing w:val="-5"/>
          <w:w w:val="125"/>
          <w:sz w:val="24"/>
        </w:rPr>
        <w:t>Family </w:t>
      </w:r>
      <w:r>
        <w:rPr>
          <w:color w:val="000009"/>
          <w:w w:val="125"/>
          <w:sz w:val="24"/>
        </w:rPr>
        <w:t>Court would have jurisdiction under</w:t>
      </w:r>
      <w:r>
        <w:rPr>
          <w:color w:val="000009"/>
          <w:spacing w:val="-35"/>
          <w:w w:val="125"/>
          <w:sz w:val="24"/>
        </w:rPr>
        <w:t> </w:t>
      </w:r>
      <w:r>
        <w:rPr>
          <w:color w:val="000009"/>
          <w:w w:val="125"/>
          <w:sz w:val="24"/>
        </w:rPr>
        <w:t>Section</w:t>
      </w:r>
    </w:p>
    <w:p>
      <w:pPr>
        <w:pStyle w:val="BodyText"/>
        <w:spacing w:before="3"/>
      </w:pPr>
    </w:p>
    <w:p>
      <w:pPr>
        <w:pStyle w:val="BodyText"/>
        <w:spacing w:line="482" w:lineRule="auto"/>
        <w:ind w:left="1412" w:right="581"/>
        <w:jc w:val="both"/>
      </w:pPr>
      <w:r>
        <w:rPr>
          <w:color w:val="000009"/>
          <w:w w:val="125"/>
        </w:rPr>
        <w:t>7 of the </w:t>
      </w:r>
      <w:r>
        <w:rPr>
          <w:color w:val="000009"/>
          <w:spacing w:val="-5"/>
          <w:w w:val="125"/>
        </w:rPr>
        <w:t>Family </w:t>
      </w:r>
      <w:r>
        <w:rPr>
          <w:color w:val="000009"/>
          <w:w w:val="125"/>
        </w:rPr>
        <w:t>Courts Act to entertain an application under Section</w:t>
      </w:r>
      <w:r>
        <w:rPr>
          <w:color w:val="000009"/>
          <w:spacing w:val="-12"/>
          <w:w w:val="125"/>
        </w:rPr>
        <w:t> </w:t>
      </w:r>
      <w:r>
        <w:rPr>
          <w:color w:val="000009"/>
          <w:w w:val="125"/>
        </w:rPr>
        <w:t>3</w:t>
      </w:r>
      <w:r>
        <w:rPr>
          <w:color w:val="000009"/>
          <w:spacing w:val="-12"/>
          <w:w w:val="125"/>
        </w:rPr>
        <w:t> </w:t>
      </w:r>
      <w:r>
        <w:rPr>
          <w:color w:val="000009"/>
          <w:w w:val="125"/>
        </w:rPr>
        <w:t>and</w:t>
      </w:r>
      <w:r>
        <w:rPr>
          <w:color w:val="000009"/>
          <w:spacing w:val="-12"/>
          <w:w w:val="125"/>
        </w:rPr>
        <w:t> </w:t>
      </w:r>
      <w:r>
        <w:rPr>
          <w:color w:val="000009"/>
          <w:w w:val="125"/>
        </w:rPr>
        <w:t>4</w:t>
      </w:r>
      <w:r>
        <w:rPr>
          <w:color w:val="000009"/>
          <w:spacing w:val="-12"/>
          <w:w w:val="125"/>
        </w:rPr>
        <w:t> </w:t>
      </w:r>
      <w:r>
        <w:rPr>
          <w:color w:val="000009"/>
          <w:w w:val="125"/>
        </w:rPr>
        <w:t>of</w:t>
      </w:r>
      <w:r>
        <w:rPr>
          <w:color w:val="000009"/>
          <w:spacing w:val="-10"/>
          <w:w w:val="125"/>
        </w:rPr>
        <w:t> </w:t>
      </w:r>
      <w:r>
        <w:rPr>
          <w:color w:val="000009"/>
          <w:w w:val="125"/>
        </w:rPr>
        <w:t>1986</w:t>
      </w:r>
      <w:r>
        <w:rPr>
          <w:color w:val="000009"/>
          <w:spacing w:val="-10"/>
          <w:w w:val="125"/>
        </w:rPr>
        <w:t> </w:t>
      </w:r>
      <w:r>
        <w:rPr>
          <w:color w:val="000009"/>
          <w:spacing w:val="-3"/>
          <w:w w:val="125"/>
        </w:rPr>
        <w:t>Act</w:t>
      </w:r>
      <w:r>
        <w:rPr>
          <w:color w:val="000009"/>
          <w:spacing w:val="-12"/>
          <w:w w:val="125"/>
        </w:rPr>
        <w:t> </w:t>
      </w:r>
      <w:r>
        <w:rPr>
          <w:color w:val="000009"/>
          <w:w w:val="125"/>
        </w:rPr>
        <w:t>for</w:t>
      </w:r>
      <w:r>
        <w:rPr>
          <w:color w:val="000009"/>
          <w:spacing w:val="-12"/>
          <w:w w:val="125"/>
        </w:rPr>
        <w:t> </w:t>
      </w:r>
      <w:r>
        <w:rPr>
          <w:color w:val="000009"/>
          <w:w w:val="125"/>
        </w:rPr>
        <w:t>Muslim</w:t>
      </w:r>
      <w:r>
        <w:rPr>
          <w:color w:val="000009"/>
          <w:spacing w:val="-11"/>
          <w:w w:val="125"/>
        </w:rPr>
        <w:t> </w:t>
      </w:r>
      <w:r>
        <w:rPr>
          <w:color w:val="000009"/>
          <w:spacing w:val="-3"/>
          <w:w w:val="125"/>
        </w:rPr>
        <w:t>Women,</w:t>
      </w:r>
      <w:r>
        <w:rPr>
          <w:color w:val="000009"/>
          <w:spacing w:val="-12"/>
          <w:w w:val="125"/>
        </w:rPr>
        <w:t> </w:t>
      </w:r>
      <w:r>
        <w:rPr>
          <w:color w:val="000009"/>
          <w:w w:val="125"/>
        </w:rPr>
        <w:t>since</w:t>
      </w:r>
      <w:r>
        <w:rPr>
          <w:color w:val="000009"/>
          <w:spacing w:val="-12"/>
          <w:w w:val="125"/>
        </w:rPr>
        <w:t> </w:t>
      </w:r>
      <w:r>
        <w:rPr>
          <w:color w:val="000009"/>
          <w:w w:val="125"/>
        </w:rPr>
        <w:t>the</w:t>
      </w:r>
      <w:r>
        <w:rPr>
          <w:color w:val="000009"/>
          <w:spacing w:val="-11"/>
          <w:w w:val="125"/>
        </w:rPr>
        <w:t> </w:t>
      </w:r>
      <w:r>
        <w:rPr>
          <w:color w:val="000009"/>
          <w:w w:val="125"/>
        </w:rPr>
        <w:t>Court</w:t>
      </w:r>
      <w:r>
        <w:rPr>
          <w:color w:val="000009"/>
          <w:spacing w:val="-12"/>
          <w:w w:val="125"/>
        </w:rPr>
        <w:t> </w:t>
      </w:r>
      <w:r>
        <w:rPr>
          <w:color w:val="000009"/>
          <w:w w:val="125"/>
        </w:rPr>
        <w:t>of Magistrate dealing with such an application is to be deemed to be a</w:t>
      </w:r>
      <w:r>
        <w:rPr>
          <w:color w:val="000009"/>
          <w:spacing w:val="-14"/>
          <w:w w:val="125"/>
        </w:rPr>
        <w:t> </w:t>
      </w:r>
      <w:r>
        <w:rPr>
          <w:color w:val="000009"/>
          <w:w w:val="125"/>
        </w:rPr>
        <w:t>Civil</w:t>
      </w:r>
      <w:r>
        <w:rPr>
          <w:color w:val="000009"/>
          <w:spacing w:val="-14"/>
          <w:w w:val="125"/>
        </w:rPr>
        <w:t> </w:t>
      </w:r>
      <w:r>
        <w:rPr>
          <w:color w:val="000009"/>
          <w:w w:val="125"/>
        </w:rPr>
        <w:t>Court</w:t>
      </w:r>
      <w:r>
        <w:rPr>
          <w:color w:val="000009"/>
          <w:spacing w:val="-13"/>
          <w:w w:val="125"/>
        </w:rPr>
        <w:t> </w:t>
      </w:r>
      <w:r>
        <w:rPr>
          <w:color w:val="000009"/>
          <w:w w:val="125"/>
        </w:rPr>
        <w:t>subordinate</w:t>
      </w:r>
      <w:r>
        <w:rPr>
          <w:color w:val="000009"/>
          <w:spacing w:val="-15"/>
          <w:w w:val="125"/>
        </w:rPr>
        <w:t> </w:t>
      </w:r>
      <w:r>
        <w:rPr>
          <w:color w:val="000009"/>
          <w:w w:val="125"/>
        </w:rPr>
        <w:t>to</w:t>
      </w:r>
      <w:r>
        <w:rPr>
          <w:color w:val="000009"/>
          <w:spacing w:val="-13"/>
          <w:w w:val="125"/>
        </w:rPr>
        <w:t> </w:t>
      </w:r>
      <w:r>
        <w:rPr>
          <w:color w:val="000009"/>
          <w:w w:val="125"/>
        </w:rPr>
        <w:t>the</w:t>
      </w:r>
      <w:r>
        <w:rPr>
          <w:color w:val="000009"/>
          <w:spacing w:val="-15"/>
          <w:w w:val="125"/>
        </w:rPr>
        <w:t> </w:t>
      </w:r>
      <w:r>
        <w:rPr>
          <w:color w:val="000009"/>
          <w:w w:val="125"/>
        </w:rPr>
        <w:t>District</w:t>
      </w:r>
      <w:r>
        <w:rPr>
          <w:color w:val="000009"/>
          <w:spacing w:val="-15"/>
          <w:w w:val="125"/>
        </w:rPr>
        <w:t> </w:t>
      </w:r>
      <w:r>
        <w:rPr>
          <w:color w:val="000009"/>
          <w:w w:val="125"/>
        </w:rPr>
        <w:t>Court.</w:t>
      </w:r>
    </w:p>
    <w:p>
      <w:pPr>
        <w:pStyle w:val="BodyText"/>
        <w:rPr>
          <w:sz w:val="28"/>
        </w:rPr>
      </w:pPr>
    </w:p>
    <w:p>
      <w:pPr>
        <w:pStyle w:val="ListParagraph"/>
        <w:numPr>
          <w:ilvl w:val="0"/>
          <w:numId w:val="13"/>
        </w:numPr>
        <w:tabs>
          <w:tab w:pos="2132" w:val="left" w:leader="none"/>
        </w:tabs>
        <w:spacing w:line="482" w:lineRule="auto" w:before="238" w:after="0"/>
        <w:ind w:left="1412" w:right="575" w:firstLine="0"/>
        <w:jc w:val="both"/>
        <w:rPr>
          <w:sz w:val="24"/>
        </w:rPr>
      </w:pPr>
      <w:r>
        <w:rPr>
          <w:color w:val="000009"/>
          <w:w w:val="120"/>
          <w:sz w:val="24"/>
        </w:rPr>
        <w:t>A literal and rigid interpretation of the expression “Subordinate Civil Court” to single out divorced Muslim </w:t>
      </w:r>
      <w:r>
        <w:rPr>
          <w:color w:val="000009"/>
          <w:spacing w:val="-4"/>
          <w:w w:val="120"/>
          <w:sz w:val="24"/>
        </w:rPr>
        <w:t>Women </w:t>
      </w:r>
      <w:r>
        <w:rPr>
          <w:color w:val="000009"/>
          <w:w w:val="120"/>
          <w:sz w:val="24"/>
        </w:rPr>
        <w:t>seeking maintenance from their husbands, access to </w:t>
      </w:r>
      <w:r>
        <w:rPr>
          <w:color w:val="000009"/>
          <w:spacing w:val="-5"/>
          <w:w w:val="120"/>
          <w:sz w:val="24"/>
        </w:rPr>
        <w:t>Family </w:t>
      </w:r>
      <w:r>
        <w:rPr>
          <w:color w:val="000009"/>
          <w:w w:val="120"/>
          <w:sz w:val="24"/>
        </w:rPr>
        <w:t>Courts when all other women whether divorced or not and even Muslim </w:t>
      </w:r>
      <w:r>
        <w:rPr>
          <w:color w:val="000009"/>
          <w:spacing w:val="-4"/>
          <w:w w:val="120"/>
          <w:sz w:val="24"/>
        </w:rPr>
        <w:t>Women </w:t>
      </w:r>
      <w:r>
        <w:rPr>
          <w:color w:val="000009"/>
          <w:w w:val="120"/>
          <w:sz w:val="24"/>
        </w:rPr>
        <w:t>not divorced can approach </w:t>
      </w:r>
      <w:r>
        <w:rPr>
          <w:color w:val="000009"/>
          <w:spacing w:val="-5"/>
          <w:w w:val="120"/>
          <w:sz w:val="24"/>
        </w:rPr>
        <w:t>Family </w:t>
      </w:r>
      <w:r>
        <w:rPr>
          <w:color w:val="000009"/>
          <w:w w:val="120"/>
          <w:sz w:val="24"/>
        </w:rPr>
        <w:t>Courts would  be  violative of Article 14 of the</w:t>
      </w:r>
      <w:r>
        <w:rPr>
          <w:color w:val="000009"/>
          <w:spacing w:val="-18"/>
          <w:w w:val="120"/>
          <w:sz w:val="24"/>
        </w:rPr>
        <w:t> </w:t>
      </w:r>
      <w:r>
        <w:rPr>
          <w:color w:val="000009"/>
          <w:w w:val="120"/>
          <w:sz w:val="24"/>
        </w:rPr>
        <w:t>Constitution.</w:t>
      </w:r>
    </w:p>
    <w:p>
      <w:pPr>
        <w:pStyle w:val="BodyText"/>
        <w:rPr>
          <w:sz w:val="28"/>
        </w:rPr>
      </w:pPr>
    </w:p>
    <w:p>
      <w:pPr>
        <w:pStyle w:val="ListParagraph"/>
        <w:numPr>
          <w:ilvl w:val="0"/>
          <w:numId w:val="13"/>
        </w:numPr>
        <w:tabs>
          <w:tab w:pos="2132" w:val="left" w:leader="none"/>
        </w:tabs>
        <w:spacing w:line="482" w:lineRule="auto" w:before="239" w:after="0"/>
        <w:ind w:left="1412" w:right="575" w:firstLine="0"/>
        <w:jc w:val="both"/>
        <w:rPr>
          <w:sz w:val="24"/>
        </w:rPr>
      </w:pPr>
      <w:r>
        <w:rPr>
          <w:color w:val="000009"/>
          <w:w w:val="130"/>
          <w:sz w:val="24"/>
        </w:rPr>
        <w:t>It</w:t>
      </w:r>
      <w:r>
        <w:rPr>
          <w:color w:val="000009"/>
          <w:spacing w:val="-18"/>
          <w:w w:val="130"/>
          <w:sz w:val="24"/>
        </w:rPr>
        <w:t> </w:t>
      </w:r>
      <w:r>
        <w:rPr>
          <w:color w:val="000009"/>
          <w:w w:val="130"/>
          <w:sz w:val="24"/>
        </w:rPr>
        <w:t>is</w:t>
      </w:r>
      <w:r>
        <w:rPr>
          <w:color w:val="000009"/>
          <w:spacing w:val="-19"/>
          <w:w w:val="130"/>
          <w:sz w:val="24"/>
        </w:rPr>
        <w:t> </w:t>
      </w:r>
      <w:r>
        <w:rPr>
          <w:color w:val="000009"/>
          <w:w w:val="130"/>
          <w:sz w:val="24"/>
        </w:rPr>
        <w:t>true,</w:t>
      </w:r>
      <w:r>
        <w:rPr>
          <w:color w:val="000009"/>
          <w:spacing w:val="-18"/>
          <w:w w:val="130"/>
          <w:sz w:val="24"/>
        </w:rPr>
        <w:t> </w:t>
      </w:r>
      <w:r>
        <w:rPr>
          <w:color w:val="000009"/>
          <w:w w:val="130"/>
          <w:sz w:val="24"/>
        </w:rPr>
        <w:t>that</w:t>
      </w:r>
      <w:r>
        <w:rPr>
          <w:color w:val="000009"/>
          <w:spacing w:val="-18"/>
          <w:w w:val="130"/>
          <w:sz w:val="24"/>
        </w:rPr>
        <w:t> </w:t>
      </w:r>
      <w:r>
        <w:rPr>
          <w:color w:val="000009"/>
          <w:w w:val="130"/>
          <w:sz w:val="24"/>
        </w:rPr>
        <w:t>a</w:t>
      </w:r>
      <w:r>
        <w:rPr>
          <w:color w:val="000009"/>
          <w:spacing w:val="-21"/>
          <w:w w:val="130"/>
          <w:sz w:val="24"/>
        </w:rPr>
        <w:t> </w:t>
      </w:r>
      <w:r>
        <w:rPr>
          <w:color w:val="000009"/>
          <w:w w:val="130"/>
          <w:sz w:val="24"/>
        </w:rPr>
        <w:t>matter</w:t>
      </w:r>
      <w:r>
        <w:rPr>
          <w:color w:val="000009"/>
          <w:spacing w:val="-19"/>
          <w:w w:val="130"/>
          <w:sz w:val="24"/>
        </w:rPr>
        <w:t> </w:t>
      </w:r>
      <w:r>
        <w:rPr>
          <w:color w:val="000009"/>
          <w:w w:val="130"/>
          <w:sz w:val="24"/>
        </w:rPr>
        <w:t>which</w:t>
      </w:r>
      <w:r>
        <w:rPr>
          <w:color w:val="000009"/>
          <w:spacing w:val="-18"/>
          <w:w w:val="130"/>
          <w:sz w:val="24"/>
        </w:rPr>
        <w:t> </w:t>
      </w:r>
      <w:r>
        <w:rPr>
          <w:color w:val="000009"/>
          <w:w w:val="130"/>
          <w:sz w:val="24"/>
        </w:rPr>
        <w:t>should</w:t>
      </w:r>
      <w:r>
        <w:rPr>
          <w:color w:val="000009"/>
          <w:spacing w:val="-18"/>
          <w:w w:val="130"/>
          <w:sz w:val="24"/>
        </w:rPr>
        <w:t> </w:t>
      </w:r>
      <w:r>
        <w:rPr>
          <w:color w:val="000009"/>
          <w:w w:val="130"/>
          <w:sz w:val="24"/>
        </w:rPr>
        <w:t>have</w:t>
      </w:r>
      <w:r>
        <w:rPr>
          <w:color w:val="000009"/>
          <w:spacing w:val="-19"/>
          <w:w w:val="130"/>
          <w:sz w:val="24"/>
        </w:rPr>
        <w:t> </w:t>
      </w:r>
      <w:r>
        <w:rPr>
          <w:color w:val="000009"/>
          <w:w w:val="130"/>
          <w:sz w:val="24"/>
        </w:rPr>
        <w:t>been,</w:t>
      </w:r>
      <w:r>
        <w:rPr>
          <w:color w:val="000009"/>
          <w:spacing w:val="-18"/>
          <w:w w:val="130"/>
          <w:sz w:val="24"/>
        </w:rPr>
        <w:t> </w:t>
      </w:r>
      <w:r>
        <w:rPr>
          <w:color w:val="000009"/>
          <w:w w:val="130"/>
          <w:sz w:val="24"/>
        </w:rPr>
        <w:t>but</w:t>
      </w:r>
      <w:r>
        <w:rPr>
          <w:color w:val="000009"/>
          <w:spacing w:val="-19"/>
          <w:w w:val="130"/>
          <w:sz w:val="24"/>
        </w:rPr>
        <w:t> </w:t>
      </w:r>
      <w:r>
        <w:rPr>
          <w:color w:val="000009"/>
          <w:w w:val="130"/>
          <w:sz w:val="24"/>
        </w:rPr>
        <w:t>has</w:t>
      </w:r>
      <w:r>
        <w:rPr>
          <w:color w:val="000009"/>
          <w:spacing w:val="-19"/>
          <w:w w:val="130"/>
          <w:sz w:val="24"/>
        </w:rPr>
        <w:t> </w:t>
      </w:r>
      <w:r>
        <w:rPr>
          <w:color w:val="000009"/>
          <w:w w:val="130"/>
          <w:sz w:val="24"/>
        </w:rPr>
        <w:t>not been</w:t>
      </w:r>
      <w:r>
        <w:rPr>
          <w:color w:val="000009"/>
          <w:spacing w:val="-17"/>
          <w:w w:val="130"/>
          <w:sz w:val="24"/>
        </w:rPr>
        <w:t> </w:t>
      </w:r>
      <w:r>
        <w:rPr>
          <w:color w:val="000009"/>
          <w:w w:val="130"/>
          <w:sz w:val="24"/>
        </w:rPr>
        <w:t>provided</w:t>
      </w:r>
      <w:r>
        <w:rPr>
          <w:color w:val="000009"/>
          <w:spacing w:val="-17"/>
          <w:w w:val="130"/>
          <w:sz w:val="24"/>
        </w:rPr>
        <w:t> </w:t>
      </w:r>
      <w:r>
        <w:rPr>
          <w:color w:val="000009"/>
          <w:w w:val="130"/>
          <w:sz w:val="24"/>
        </w:rPr>
        <w:t>for</w:t>
      </w:r>
      <w:r>
        <w:rPr>
          <w:color w:val="000009"/>
          <w:spacing w:val="-17"/>
          <w:w w:val="130"/>
          <w:sz w:val="24"/>
        </w:rPr>
        <w:t> </w:t>
      </w:r>
      <w:r>
        <w:rPr>
          <w:color w:val="000009"/>
          <w:w w:val="130"/>
          <w:sz w:val="24"/>
        </w:rPr>
        <w:t>in</w:t>
      </w:r>
      <w:r>
        <w:rPr>
          <w:color w:val="000009"/>
          <w:spacing w:val="-16"/>
          <w:w w:val="130"/>
          <w:sz w:val="24"/>
        </w:rPr>
        <w:t> </w:t>
      </w:r>
      <w:r>
        <w:rPr>
          <w:color w:val="000009"/>
          <w:w w:val="130"/>
          <w:sz w:val="24"/>
        </w:rPr>
        <w:t>a</w:t>
      </w:r>
      <w:r>
        <w:rPr>
          <w:color w:val="000009"/>
          <w:spacing w:val="-16"/>
          <w:w w:val="130"/>
          <w:sz w:val="24"/>
        </w:rPr>
        <w:t> </w:t>
      </w:r>
      <w:r>
        <w:rPr>
          <w:color w:val="000009"/>
          <w:w w:val="130"/>
          <w:sz w:val="24"/>
        </w:rPr>
        <w:t>statute</w:t>
      </w:r>
      <w:r>
        <w:rPr>
          <w:color w:val="000009"/>
          <w:spacing w:val="-16"/>
          <w:w w:val="130"/>
          <w:sz w:val="24"/>
        </w:rPr>
        <w:t> </w:t>
      </w:r>
      <w:r>
        <w:rPr>
          <w:color w:val="000009"/>
          <w:w w:val="130"/>
          <w:sz w:val="24"/>
        </w:rPr>
        <w:t>cannot</w:t>
      </w:r>
      <w:r>
        <w:rPr>
          <w:color w:val="000009"/>
          <w:spacing w:val="-17"/>
          <w:w w:val="130"/>
          <w:sz w:val="24"/>
        </w:rPr>
        <w:t> </w:t>
      </w:r>
      <w:r>
        <w:rPr>
          <w:color w:val="000009"/>
          <w:w w:val="130"/>
          <w:sz w:val="24"/>
        </w:rPr>
        <w:t>be</w:t>
      </w:r>
      <w:r>
        <w:rPr>
          <w:color w:val="000009"/>
          <w:spacing w:val="-14"/>
          <w:w w:val="130"/>
          <w:sz w:val="24"/>
        </w:rPr>
        <w:t> </w:t>
      </w:r>
      <w:r>
        <w:rPr>
          <w:color w:val="000009"/>
          <w:w w:val="130"/>
          <w:sz w:val="24"/>
        </w:rPr>
        <w:t>supplied</w:t>
      </w:r>
      <w:r>
        <w:rPr>
          <w:color w:val="000009"/>
          <w:spacing w:val="-17"/>
          <w:w w:val="130"/>
          <w:sz w:val="24"/>
        </w:rPr>
        <w:t> </w:t>
      </w:r>
      <w:r>
        <w:rPr>
          <w:color w:val="000009"/>
          <w:w w:val="130"/>
          <w:sz w:val="24"/>
        </w:rPr>
        <w:t>by</w:t>
      </w:r>
      <w:r>
        <w:rPr>
          <w:color w:val="000009"/>
          <w:spacing w:val="-16"/>
          <w:w w:val="130"/>
          <w:sz w:val="24"/>
        </w:rPr>
        <w:t> </w:t>
      </w:r>
      <w:r>
        <w:rPr>
          <w:color w:val="000009"/>
          <w:w w:val="130"/>
          <w:sz w:val="24"/>
        </w:rPr>
        <w:t>courts,</w:t>
      </w:r>
      <w:r>
        <w:rPr>
          <w:color w:val="000009"/>
          <w:spacing w:val="-16"/>
          <w:w w:val="130"/>
          <w:sz w:val="24"/>
        </w:rPr>
        <w:t> </w:t>
      </w:r>
      <w:r>
        <w:rPr>
          <w:color w:val="000009"/>
          <w:w w:val="130"/>
          <w:sz w:val="24"/>
        </w:rPr>
        <w:t>as</w:t>
      </w:r>
      <w:r>
        <w:rPr>
          <w:color w:val="000009"/>
          <w:spacing w:val="-17"/>
          <w:w w:val="130"/>
          <w:sz w:val="24"/>
        </w:rPr>
        <w:t> </w:t>
      </w:r>
      <w:r>
        <w:rPr>
          <w:color w:val="000009"/>
          <w:w w:val="130"/>
          <w:sz w:val="24"/>
        </w:rPr>
        <w:t>to do so will be legislation and not construction. But there is no presumption that a ‘casus omissus’ exists and language permitting, the courts should avoid creating a ‘casus omissus’ where there is</w:t>
      </w:r>
      <w:r>
        <w:rPr>
          <w:color w:val="000009"/>
          <w:spacing w:val="-36"/>
          <w:w w:val="130"/>
          <w:sz w:val="24"/>
        </w:rPr>
        <w:t> </w:t>
      </w:r>
      <w:r>
        <w:rPr>
          <w:color w:val="000009"/>
          <w:w w:val="130"/>
          <w:sz w:val="24"/>
        </w:rPr>
        <w:t>none.</w:t>
      </w:r>
    </w:p>
    <w:p>
      <w:pPr>
        <w:spacing w:after="0" w:line="482" w:lineRule="auto"/>
        <w:jc w:val="both"/>
        <w:rPr>
          <w:sz w:val="24"/>
        </w:rPr>
        <w:sectPr>
          <w:headerReference w:type="default" r:id="rId110"/>
          <w:footerReference w:type="default" r:id="rId111"/>
          <w:pgSz w:w="11900" w:h="16840"/>
          <w:pgMar w:header="994" w:footer="0" w:top="1240" w:bottom="280" w:left="940" w:right="860"/>
          <w:pgNumType w:start="31"/>
        </w:sectPr>
      </w:pPr>
    </w:p>
    <w:p>
      <w:pPr>
        <w:pStyle w:val="BodyText"/>
        <w:rPr>
          <w:sz w:val="20"/>
        </w:rPr>
      </w:pPr>
    </w:p>
    <w:p>
      <w:pPr>
        <w:pStyle w:val="BodyText"/>
        <w:rPr>
          <w:sz w:val="20"/>
        </w:rPr>
      </w:pPr>
    </w:p>
    <w:p>
      <w:pPr>
        <w:pStyle w:val="BodyText"/>
        <w:rPr>
          <w:sz w:val="18"/>
        </w:rPr>
      </w:pPr>
    </w:p>
    <w:p>
      <w:pPr>
        <w:pStyle w:val="ListParagraph"/>
        <w:numPr>
          <w:ilvl w:val="0"/>
          <w:numId w:val="13"/>
        </w:numPr>
        <w:tabs>
          <w:tab w:pos="2132" w:val="left" w:leader="none"/>
        </w:tabs>
        <w:spacing w:line="240" w:lineRule="auto" w:before="99" w:after="0"/>
        <w:ind w:left="2132" w:right="0" w:hanging="720"/>
        <w:jc w:val="both"/>
        <w:rPr>
          <w:b/>
          <w:i/>
          <w:sz w:val="25"/>
        </w:rPr>
      </w:pPr>
      <w:r>
        <w:rPr>
          <w:color w:val="000009"/>
          <w:spacing w:val="-21"/>
          <w:w w:val="125"/>
          <w:sz w:val="24"/>
        </w:rPr>
        <w:t>To </w:t>
      </w:r>
      <w:r>
        <w:rPr>
          <w:color w:val="000009"/>
          <w:w w:val="125"/>
          <w:sz w:val="24"/>
        </w:rPr>
        <w:t>quote</w:t>
      </w:r>
      <w:r>
        <w:rPr>
          <w:color w:val="000009"/>
          <w:spacing w:val="42"/>
          <w:w w:val="125"/>
          <w:sz w:val="24"/>
        </w:rPr>
        <w:t> </w:t>
      </w:r>
      <w:r>
        <w:rPr>
          <w:color w:val="000009"/>
          <w:w w:val="125"/>
          <w:sz w:val="24"/>
        </w:rPr>
        <w:t>Denning,</w:t>
      </w:r>
      <w:r>
        <w:rPr>
          <w:color w:val="000009"/>
          <w:spacing w:val="41"/>
          <w:w w:val="125"/>
          <w:sz w:val="24"/>
        </w:rPr>
        <w:t> </w:t>
      </w:r>
      <w:r>
        <w:rPr>
          <w:color w:val="000009"/>
          <w:w w:val="125"/>
          <w:sz w:val="24"/>
        </w:rPr>
        <w:t>L.J.</w:t>
      </w:r>
      <w:r>
        <w:rPr>
          <w:color w:val="000009"/>
          <w:spacing w:val="42"/>
          <w:w w:val="125"/>
          <w:sz w:val="24"/>
        </w:rPr>
        <w:t> </w:t>
      </w:r>
      <w:r>
        <w:rPr>
          <w:color w:val="000009"/>
          <w:w w:val="125"/>
          <w:sz w:val="24"/>
        </w:rPr>
        <w:t>in</w:t>
      </w:r>
      <w:r>
        <w:rPr>
          <w:color w:val="000009"/>
          <w:spacing w:val="45"/>
          <w:w w:val="125"/>
          <w:sz w:val="24"/>
        </w:rPr>
        <w:t> </w:t>
      </w:r>
      <w:r>
        <w:rPr>
          <w:b/>
          <w:i/>
          <w:color w:val="000009"/>
          <w:w w:val="125"/>
          <w:sz w:val="25"/>
        </w:rPr>
        <w:t>Seaford</w:t>
      </w:r>
      <w:r>
        <w:rPr>
          <w:b/>
          <w:i/>
          <w:color w:val="000009"/>
          <w:spacing w:val="44"/>
          <w:w w:val="125"/>
          <w:sz w:val="25"/>
        </w:rPr>
        <w:t> </w:t>
      </w:r>
      <w:r>
        <w:rPr>
          <w:b/>
          <w:i/>
          <w:color w:val="000009"/>
          <w:w w:val="125"/>
          <w:sz w:val="25"/>
        </w:rPr>
        <w:t>Court</w:t>
      </w:r>
      <w:r>
        <w:rPr>
          <w:b/>
          <w:i/>
          <w:color w:val="000009"/>
          <w:spacing w:val="43"/>
          <w:w w:val="125"/>
          <w:sz w:val="25"/>
        </w:rPr>
        <w:t> </w:t>
      </w:r>
      <w:r>
        <w:rPr>
          <w:b/>
          <w:i/>
          <w:color w:val="000009"/>
          <w:w w:val="125"/>
          <w:sz w:val="25"/>
        </w:rPr>
        <w:t>Estates</w:t>
      </w:r>
      <w:r>
        <w:rPr>
          <w:b/>
          <w:i/>
          <w:color w:val="000009"/>
          <w:spacing w:val="43"/>
          <w:w w:val="125"/>
          <w:sz w:val="25"/>
        </w:rPr>
        <w:t> </w:t>
      </w:r>
      <w:r>
        <w:rPr>
          <w:b/>
          <w:i/>
          <w:color w:val="000009"/>
          <w:w w:val="125"/>
          <w:sz w:val="25"/>
        </w:rPr>
        <w:t>Ltd.</w:t>
      </w:r>
      <w:r>
        <w:rPr>
          <w:b/>
          <w:i/>
          <w:color w:val="000009"/>
          <w:spacing w:val="45"/>
          <w:w w:val="125"/>
          <w:sz w:val="25"/>
        </w:rPr>
        <w:t> </w:t>
      </w:r>
      <w:r>
        <w:rPr>
          <w:b/>
          <w:i/>
          <w:color w:val="000009"/>
          <w:spacing w:val="-11"/>
          <w:w w:val="125"/>
          <w:sz w:val="25"/>
        </w:rPr>
        <w:t>v.</w:t>
      </w:r>
    </w:p>
    <w:p>
      <w:pPr>
        <w:pStyle w:val="BodyText"/>
        <w:spacing w:before="3"/>
        <w:rPr>
          <w:b/>
          <w:i/>
          <w:sz w:val="23"/>
        </w:rPr>
      </w:pPr>
    </w:p>
    <w:p>
      <w:pPr>
        <w:pStyle w:val="BodyText"/>
        <w:ind w:left="1411"/>
      </w:pPr>
      <w:r>
        <w:rPr>
          <w:b/>
          <w:i/>
          <w:color w:val="000009"/>
          <w:w w:val="125"/>
          <w:sz w:val="25"/>
        </w:rPr>
        <w:t>Asher </w:t>
      </w:r>
      <w:r>
        <w:rPr>
          <w:color w:val="000009"/>
          <w:w w:val="125"/>
        </w:rPr>
        <w:t>reported in (1949) 2 All ER</w:t>
      </w:r>
      <w:r>
        <w:rPr>
          <w:color w:val="000009"/>
          <w:spacing w:val="-61"/>
          <w:w w:val="125"/>
        </w:rPr>
        <w:t> </w:t>
      </w:r>
      <w:r>
        <w:rPr>
          <w:color w:val="000009"/>
          <w:w w:val="125"/>
        </w:rPr>
        <w:t>155:</w:t>
      </w:r>
    </w:p>
    <w:p>
      <w:pPr>
        <w:pStyle w:val="BodyText"/>
        <w:spacing w:before="4"/>
        <w:rPr>
          <w:sz w:val="27"/>
        </w:rPr>
      </w:pPr>
    </w:p>
    <w:p>
      <w:pPr>
        <w:pStyle w:val="Heading4"/>
        <w:spacing w:line="232" w:lineRule="auto"/>
        <w:ind w:left="2546" w:right="1108"/>
        <w:rPr>
          <w:i w:val="0"/>
          <w:sz w:val="24"/>
        </w:rPr>
      </w:pPr>
      <w:r>
        <w:rPr>
          <w:i w:val="0"/>
          <w:color w:val="000009"/>
          <w:w w:val="135"/>
          <w:sz w:val="24"/>
        </w:rPr>
        <w:t>“</w:t>
      </w:r>
      <w:r>
        <w:rPr>
          <w:i/>
          <w:color w:val="000009"/>
          <w:w w:val="135"/>
        </w:rPr>
        <w:t>When</w:t>
      </w:r>
      <w:r>
        <w:rPr>
          <w:i/>
          <w:color w:val="000009"/>
          <w:spacing w:val="-16"/>
          <w:w w:val="135"/>
        </w:rPr>
        <w:t> </w:t>
      </w:r>
      <w:r>
        <w:rPr>
          <w:i/>
          <w:color w:val="000009"/>
          <w:w w:val="135"/>
        </w:rPr>
        <w:t>a</w:t>
      </w:r>
      <w:r>
        <w:rPr>
          <w:i/>
          <w:color w:val="000009"/>
          <w:spacing w:val="-16"/>
          <w:w w:val="135"/>
        </w:rPr>
        <w:t> </w:t>
      </w:r>
      <w:r>
        <w:rPr>
          <w:i/>
          <w:color w:val="000009"/>
          <w:w w:val="135"/>
        </w:rPr>
        <w:t>defect</w:t>
      </w:r>
      <w:r>
        <w:rPr>
          <w:i/>
          <w:color w:val="000009"/>
          <w:spacing w:val="-16"/>
          <w:w w:val="135"/>
        </w:rPr>
        <w:t> </w:t>
      </w:r>
      <w:r>
        <w:rPr>
          <w:i/>
          <w:color w:val="000009"/>
          <w:w w:val="135"/>
        </w:rPr>
        <w:t>appears</w:t>
      </w:r>
      <w:r>
        <w:rPr>
          <w:i/>
          <w:color w:val="000009"/>
          <w:spacing w:val="-16"/>
          <w:w w:val="135"/>
        </w:rPr>
        <w:t> </w:t>
      </w:r>
      <w:r>
        <w:rPr>
          <w:i/>
          <w:color w:val="000009"/>
          <w:w w:val="135"/>
        </w:rPr>
        <w:t>a</w:t>
      </w:r>
      <w:r>
        <w:rPr>
          <w:i/>
          <w:color w:val="000009"/>
          <w:spacing w:val="-16"/>
          <w:w w:val="135"/>
        </w:rPr>
        <w:t> </w:t>
      </w:r>
      <w:r>
        <w:rPr>
          <w:i/>
          <w:color w:val="000009"/>
          <w:w w:val="135"/>
        </w:rPr>
        <w:t>judge</w:t>
      </w:r>
      <w:r>
        <w:rPr>
          <w:i/>
          <w:color w:val="000009"/>
          <w:spacing w:val="-16"/>
          <w:w w:val="135"/>
        </w:rPr>
        <w:t> </w:t>
      </w:r>
      <w:r>
        <w:rPr>
          <w:i/>
          <w:color w:val="000009"/>
          <w:w w:val="135"/>
        </w:rPr>
        <w:t>cannot</w:t>
      </w:r>
      <w:r>
        <w:rPr>
          <w:i/>
          <w:color w:val="000009"/>
          <w:spacing w:val="-14"/>
          <w:w w:val="135"/>
        </w:rPr>
        <w:t> </w:t>
      </w:r>
      <w:r>
        <w:rPr>
          <w:i/>
          <w:color w:val="000009"/>
          <w:w w:val="135"/>
        </w:rPr>
        <w:t>simply</w:t>
      </w:r>
      <w:r>
        <w:rPr>
          <w:i/>
          <w:color w:val="000009"/>
          <w:spacing w:val="-15"/>
          <w:w w:val="135"/>
        </w:rPr>
        <w:t> </w:t>
      </w:r>
      <w:r>
        <w:rPr>
          <w:i/>
          <w:color w:val="000009"/>
          <w:w w:val="135"/>
        </w:rPr>
        <w:t>fold </w:t>
      </w:r>
      <w:r>
        <w:rPr>
          <w:color w:val="000009"/>
          <w:w w:val="135"/>
        </w:rPr>
        <w:t>his</w:t>
      </w:r>
      <w:r>
        <w:rPr>
          <w:color w:val="000009"/>
          <w:spacing w:val="-24"/>
          <w:w w:val="135"/>
        </w:rPr>
        <w:t> </w:t>
      </w:r>
      <w:r>
        <w:rPr>
          <w:color w:val="000009"/>
          <w:w w:val="135"/>
        </w:rPr>
        <w:t>hands</w:t>
      </w:r>
      <w:r>
        <w:rPr>
          <w:color w:val="000009"/>
          <w:spacing w:val="-24"/>
          <w:w w:val="135"/>
        </w:rPr>
        <w:t> </w:t>
      </w:r>
      <w:r>
        <w:rPr>
          <w:color w:val="000009"/>
          <w:w w:val="135"/>
        </w:rPr>
        <w:t>and</w:t>
      </w:r>
      <w:r>
        <w:rPr>
          <w:color w:val="000009"/>
          <w:spacing w:val="-24"/>
          <w:w w:val="135"/>
        </w:rPr>
        <w:t> </w:t>
      </w:r>
      <w:r>
        <w:rPr>
          <w:color w:val="000009"/>
          <w:w w:val="135"/>
        </w:rPr>
        <w:t>blame</w:t>
      </w:r>
      <w:r>
        <w:rPr>
          <w:color w:val="000009"/>
          <w:spacing w:val="-24"/>
          <w:w w:val="135"/>
        </w:rPr>
        <w:t> </w:t>
      </w:r>
      <w:r>
        <w:rPr>
          <w:color w:val="000009"/>
          <w:w w:val="135"/>
        </w:rPr>
        <w:t>the</w:t>
      </w:r>
      <w:r>
        <w:rPr>
          <w:color w:val="000009"/>
          <w:spacing w:val="-25"/>
          <w:w w:val="135"/>
        </w:rPr>
        <w:t> </w:t>
      </w:r>
      <w:r>
        <w:rPr>
          <w:color w:val="000009"/>
          <w:w w:val="135"/>
        </w:rPr>
        <w:t>draftsman.</w:t>
      </w:r>
      <w:r>
        <w:rPr>
          <w:color w:val="000009"/>
          <w:spacing w:val="46"/>
          <w:w w:val="135"/>
        </w:rPr>
        <w:t> </w:t>
      </w:r>
      <w:r>
        <w:rPr>
          <w:color w:val="000009"/>
          <w:w w:val="135"/>
        </w:rPr>
        <w:t>He</w:t>
      </w:r>
      <w:r>
        <w:rPr>
          <w:color w:val="000009"/>
          <w:spacing w:val="-24"/>
          <w:w w:val="135"/>
        </w:rPr>
        <w:t> </w:t>
      </w:r>
      <w:r>
        <w:rPr>
          <w:color w:val="000009"/>
          <w:w w:val="135"/>
        </w:rPr>
        <w:t>must</w:t>
      </w:r>
      <w:r>
        <w:rPr>
          <w:color w:val="000009"/>
          <w:spacing w:val="-24"/>
          <w:w w:val="135"/>
        </w:rPr>
        <w:t> </w:t>
      </w:r>
      <w:r>
        <w:rPr>
          <w:color w:val="000009"/>
          <w:w w:val="135"/>
        </w:rPr>
        <w:t>set</w:t>
      </w:r>
      <w:r>
        <w:rPr>
          <w:color w:val="000009"/>
          <w:spacing w:val="-24"/>
          <w:w w:val="135"/>
        </w:rPr>
        <w:t> </w:t>
      </w:r>
      <w:r>
        <w:rPr>
          <w:color w:val="000009"/>
          <w:w w:val="135"/>
        </w:rPr>
        <w:t>to work on the constructive task of finding of the intention of Parliament and then he must supplement the written words so as to give ‘force and life’ to the intention of the Legislature. A judge should</w:t>
      </w:r>
      <w:r>
        <w:rPr>
          <w:color w:val="000009"/>
          <w:spacing w:val="-35"/>
          <w:w w:val="135"/>
        </w:rPr>
        <w:t> </w:t>
      </w:r>
      <w:r>
        <w:rPr>
          <w:color w:val="000009"/>
          <w:w w:val="135"/>
        </w:rPr>
        <w:t>ask</w:t>
      </w:r>
      <w:r>
        <w:rPr>
          <w:color w:val="000009"/>
          <w:spacing w:val="-34"/>
          <w:w w:val="135"/>
        </w:rPr>
        <w:t> </w:t>
      </w:r>
      <w:r>
        <w:rPr>
          <w:color w:val="000009"/>
          <w:w w:val="135"/>
        </w:rPr>
        <w:t>himself</w:t>
      </w:r>
      <w:r>
        <w:rPr>
          <w:color w:val="000009"/>
          <w:spacing w:val="-35"/>
          <w:w w:val="135"/>
        </w:rPr>
        <w:t> </w:t>
      </w:r>
      <w:r>
        <w:rPr>
          <w:color w:val="000009"/>
          <w:w w:val="135"/>
        </w:rPr>
        <w:t>the</w:t>
      </w:r>
      <w:r>
        <w:rPr>
          <w:color w:val="000009"/>
          <w:spacing w:val="-35"/>
          <w:w w:val="135"/>
        </w:rPr>
        <w:t> </w:t>
      </w:r>
      <w:r>
        <w:rPr>
          <w:color w:val="000009"/>
          <w:w w:val="135"/>
        </w:rPr>
        <w:t>question</w:t>
      </w:r>
      <w:r>
        <w:rPr>
          <w:color w:val="000009"/>
          <w:spacing w:val="-34"/>
          <w:w w:val="135"/>
        </w:rPr>
        <w:t> </w:t>
      </w:r>
      <w:r>
        <w:rPr>
          <w:color w:val="000009"/>
          <w:w w:val="135"/>
        </w:rPr>
        <w:t>how,</w:t>
      </w:r>
      <w:r>
        <w:rPr>
          <w:color w:val="000009"/>
          <w:spacing w:val="-34"/>
          <w:w w:val="135"/>
        </w:rPr>
        <w:t> </w:t>
      </w:r>
      <w:r>
        <w:rPr>
          <w:color w:val="000009"/>
          <w:w w:val="135"/>
        </w:rPr>
        <w:t>if</w:t>
      </w:r>
      <w:r>
        <w:rPr>
          <w:color w:val="000009"/>
          <w:spacing w:val="-35"/>
          <w:w w:val="135"/>
        </w:rPr>
        <w:t> </w:t>
      </w:r>
      <w:r>
        <w:rPr>
          <w:color w:val="000009"/>
          <w:w w:val="135"/>
        </w:rPr>
        <w:t>the</w:t>
      </w:r>
      <w:r>
        <w:rPr>
          <w:color w:val="000009"/>
          <w:spacing w:val="-35"/>
          <w:w w:val="135"/>
        </w:rPr>
        <w:t> </w:t>
      </w:r>
      <w:r>
        <w:rPr>
          <w:color w:val="000009"/>
          <w:spacing w:val="-2"/>
          <w:w w:val="135"/>
        </w:rPr>
        <w:t>makers</w:t>
      </w:r>
      <w:r>
        <w:rPr>
          <w:color w:val="000009"/>
          <w:spacing w:val="-35"/>
          <w:w w:val="135"/>
        </w:rPr>
        <w:t> </w:t>
      </w:r>
      <w:r>
        <w:rPr>
          <w:color w:val="000009"/>
          <w:w w:val="135"/>
        </w:rPr>
        <w:t>of the</w:t>
      </w:r>
      <w:r>
        <w:rPr>
          <w:color w:val="000009"/>
          <w:spacing w:val="-18"/>
          <w:w w:val="135"/>
        </w:rPr>
        <w:t> </w:t>
      </w:r>
      <w:r>
        <w:rPr>
          <w:color w:val="000009"/>
          <w:w w:val="135"/>
        </w:rPr>
        <w:t>Act</w:t>
      </w:r>
      <w:r>
        <w:rPr>
          <w:color w:val="000009"/>
          <w:spacing w:val="-16"/>
          <w:w w:val="135"/>
        </w:rPr>
        <w:t> </w:t>
      </w:r>
      <w:r>
        <w:rPr>
          <w:color w:val="000009"/>
          <w:w w:val="135"/>
        </w:rPr>
        <w:t>had</w:t>
      </w:r>
      <w:r>
        <w:rPr>
          <w:color w:val="000009"/>
          <w:spacing w:val="-16"/>
          <w:w w:val="135"/>
        </w:rPr>
        <w:t> </w:t>
      </w:r>
      <w:r>
        <w:rPr>
          <w:color w:val="000009"/>
          <w:w w:val="135"/>
        </w:rPr>
        <w:t>themselves</w:t>
      </w:r>
      <w:r>
        <w:rPr>
          <w:color w:val="000009"/>
          <w:spacing w:val="-15"/>
          <w:w w:val="135"/>
        </w:rPr>
        <w:t> </w:t>
      </w:r>
      <w:r>
        <w:rPr>
          <w:color w:val="000009"/>
          <w:w w:val="135"/>
        </w:rPr>
        <w:t>come</w:t>
      </w:r>
      <w:r>
        <w:rPr>
          <w:color w:val="000009"/>
          <w:spacing w:val="-18"/>
          <w:w w:val="135"/>
        </w:rPr>
        <w:t> </w:t>
      </w:r>
      <w:r>
        <w:rPr>
          <w:color w:val="000009"/>
          <w:w w:val="135"/>
        </w:rPr>
        <w:t>across</w:t>
      </w:r>
      <w:r>
        <w:rPr>
          <w:color w:val="000009"/>
          <w:spacing w:val="-17"/>
          <w:w w:val="135"/>
        </w:rPr>
        <w:t> </w:t>
      </w:r>
      <w:r>
        <w:rPr>
          <w:color w:val="000009"/>
          <w:w w:val="135"/>
        </w:rPr>
        <w:t>this</w:t>
      </w:r>
      <w:r>
        <w:rPr>
          <w:color w:val="000009"/>
          <w:spacing w:val="-17"/>
          <w:w w:val="135"/>
        </w:rPr>
        <w:t> </w:t>
      </w:r>
      <w:r>
        <w:rPr>
          <w:color w:val="000009"/>
          <w:w w:val="135"/>
        </w:rPr>
        <w:t>ruck</w:t>
      </w:r>
      <w:r>
        <w:rPr>
          <w:color w:val="000009"/>
          <w:spacing w:val="-16"/>
          <w:w w:val="135"/>
        </w:rPr>
        <w:t> </w:t>
      </w:r>
      <w:r>
        <w:rPr>
          <w:color w:val="000009"/>
          <w:w w:val="135"/>
        </w:rPr>
        <w:t>in</w:t>
      </w:r>
      <w:r>
        <w:rPr>
          <w:color w:val="000009"/>
          <w:spacing w:val="-16"/>
          <w:w w:val="135"/>
        </w:rPr>
        <w:t> </w:t>
      </w:r>
      <w:r>
        <w:rPr>
          <w:color w:val="000009"/>
          <w:w w:val="135"/>
        </w:rPr>
        <w:t>the </w:t>
      </w:r>
      <w:r>
        <w:rPr>
          <w:color w:val="000009"/>
          <w:spacing w:val="-3"/>
          <w:w w:val="135"/>
        </w:rPr>
        <w:t>texture</w:t>
      </w:r>
      <w:r>
        <w:rPr>
          <w:color w:val="000009"/>
          <w:spacing w:val="-27"/>
          <w:w w:val="135"/>
        </w:rPr>
        <w:t> </w:t>
      </w:r>
      <w:r>
        <w:rPr>
          <w:color w:val="000009"/>
          <w:w w:val="135"/>
        </w:rPr>
        <w:t>of</w:t>
      </w:r>
      <w:r>
        <w:rPr>
          <w:color w:val="000009"/>
          <w:spacing w:val="-27"/>
          <w:w w:val="135"/>
        </w:rPr>
        <w:t> </w:t>
      </w:r>
      <w:r>
        <w:rPr>
          <w:color w:val="000009"/>
          <w:w w:val="135"/>
        </w:rPr>
        <w:t>it,</w:t>
      </w:r>
      <w:r>
        <w:rPr>
          <w:color w:val="000009"/>
          <w:spacing w:val="-26"/>
          <w:w w:val="135"/>
        </w:rPr>
        <w:t> </w:t>
      </w:r>
      <w:r>
        <w:rPr>
          <w:color w:val="000009"/>
          <w:w w:val="135"/>
        </w:rPr>
        <w:t>they</w:t>
      </w:r>
      <w:r>
        <w:rPr>
          <w:color w:val="000009"/>
          <w:spacing w:val="-27"/>
          <w:w w:val="135"/>
        </w:rPr>
        <w:t> </w:t>
      </w:r>
      <w:r>
        <w:rPr>
          <w:color w:val="000009"/>
          <w:w w:val="135"/>
        </w:rPr>
        <w:t>would</w:t>
      </w:r>
      <w:r>
        <w:rPr>
          <w:color w:val="000009"/>
          <w:spacing w:val="-27"/>
          <w:w w:val="135"/>
        </w:rPr>
        <w:t> </w:t>
      </w:r>
      <w:r>
        <w:rPr>
          <w:color w:val="000009"/>
          <w:w w:val="135"/>
        </w:rPr>
        <w:t>have</w:t>
      </w:r>
      <w:r>
        <w:rPr>
          <w:color w:val="000009"/>
          <w:spacing w:val="-26"/>
          <w:w w:val="135"/>
        </w:rPr>
        <w:t> </w:t>
      </w:r>
      <w:r>
        <w:rPr>
          <w:color w:val="000009"/>
          <w:w w:val="135"/>
        </w:rPr>
        <w:t>straightened</w:t>
      </w:r>
      <w:r>
        <w:rPr>
          <w:color w:val="000009"/>
          <w:spacing w:val="-27"/>
          <w:w w:val="135"/>
        </w:rPr>
        <w:t> </w:t>
      </w:r>
      <w:r>
        <w:rPr>
          <w:color w:val="000009"/>
          <w:w w:val="135"/>
        </w:rPr>
        <w:t>it</w:t>
      </w:r>
      <w:r>
        <w:rPr>
          <w:color w:val="000009"/>
          <w:spacing w:val="-27"/>
          <w:w w:val="135"/>
        </w:rPr>
        <w:t> </w:t>
      </w:r>
      <w:r>
        <w:rPr>
          <w:color w:val="000009"/>
          <w:w w:val="135"/>
        </w:rPr>
        <w:t>out?</w:t>
      </w:r>
      <w:r>
        <w:rPr>
          <w:color w:val="000009"/>
          <w:spacing w:val="-26"/>
          <w:w w:val="135"/>
        </w:rPr>
        <w:t> </w:t>
      </w:r>
      <w:r>
        <w:rPr>
          <w:color w:val="000009"/>
          <w:w w:val="135"/>
        </w:rPr>
        <w:t>He must then do as they would have done. A judge must not alter the material of which the act is woven,</w:t>
      </w:r>
      <w:r>
        <w:rPr>
          <w:color w:val="000009"/>
          <w:spacing w:val="-30"/>
          <w:w w:val="135"/>
        </w:rPr>
        <w:t> </w:t>
      </w:r>
      <w:r>
        <w:rPr>
          <w:color w:val="000009"/>
          <w:w w:val="135"/>
        </w:rPr>
        <w:t>but</w:t>
      </w:r>
      <w:r>
        <w:rPr>
          <w:color w:val="000009"/>
          <w:spacing w:val="-30"/>
          <w:w w:val="135"/>
        </w:rPr>
        <w:t> </w:t>
      </w:r>
      <w:r>
        <w:rPr>
          <w:color w:val="000009"/>
          <w:w w:val="135"/>
        </w:rPr>
        <w:t>he</w:t>
      </w:r>
      <w:r>
        <w:rPr>
          <w:color w:val="000009"/>
          <w:spacing w:val="-31"/>
          <w:w w:val="135"/>
        </w:rPr>
        <w:t> </w:t>
      </w:r>
      <w:r>
        <w:rPr>
          <w:color w:val="000009"/>
          <w:w w:val="135"/>
        </w:rPr>
        <w:t>can</w:t>
      </w:r>
      <w:r>
        <w:rPr>
          <w:color w:val="000009"/>
          <w:spacing w:val="-31"/>
          <w:w w:val="135"/>
        </w:rPr>
        <w:t> </w:t>
      </w:r>
      <w:r>
        <w:rPr>
          <w:color w:val="000009"/>
          <w:w w:val="135"/>
        </w:rPr>
        <w:t>and</w:t>
      </w:r>
      <w:r>
        <w:rPr>
          <w:color w:val="000009"/>
          <w:spacing w:val="-31"/>
          <w:w w:val="135"/>
        </w:rPr>
        <w:t> </w:t>
      </w:r>
      <w:r>
        <w:rPr>
          <w:color w:val="000009"/>
          <w:w w:val="135"/>
        </w:rPr>
        <w:t>should</w:t>
      </w:r>
      <w:r>
        <w:rPr>
          <w:color w:val="000009"/>
          <w:spacing w:val="-29"/>
          <w:w w:val="135"/>
        </w:rPr>
        <w:t> </w:t>
      </w:r>
      <w:r>
        <w:rPr>
          <w:color w:val="000009"/>
          <w:w w:val="135"/>
        </w:rPr>
        <w:t>iron</w:t>
      </w:r>
      <w:r>
        <w:rPr>
          <w:color w:val="000009"/>
          <w:spacing w:val="-30"/>
          <w:w w:val="135"/>
        </w:rPr>
        <w:t> </w:t>
      </w:r>
      <w:r>
        <w:rPr>
          <w:color w:val="000009"/>
          <w:w w:val="135"/>
        </w:rPr>
        <w:t>out</w:t>
      </w:r>
      <w:r>
        <w:rPr>
          <w:color w:val="000009"/>
          <w:spacing w:val="-30"/>
          <w:w w:val="135"/>
        </w:rPr>
        <w:t> </w:t>
      </w:r>
      <w:r>
        <w:rPr>
          <w:color w:val="000009"/>
          <w:w w:val="135"/>
        </w:rPr>
        <w:t>the</w:t>
      </w:r>
      <w:r>
        <w:rPr>
          <w:color w:val="000009"/>
          <w:spacing w:val="-31"/>
          <w:w w:val="135"/>
        </w:rPr>
        <w:t> </w:t>
      </w:r>
      <w:r>
        <w:rPr>
          <w:color w:val="000009"/>
          <w:w w:val="135"/>
        </w:rPr>
        <w:t>creases”</w:t>
      </w:r>
      <w:r>
        <w:rPr>
          <w:i w:val="0"/>
          <w:color w:val="000009"/>
          <w:w w:val="135"/>
          <w:sz w:val="24"/>
        </w:rPr>
        <w:t>.</w:t>
      </w:r>
    </w:p>
    <w:p>
      <w:pPr>
        <w:pStyle w:val="BodyText"/>
        <w:rPr>
          <w:sz w:val="28"/>
        </w:rPr>
      </w:pPr>
    </w:p>
    <w:p>
      <w:pPr>
        <w:pStyle w:val="BodyText"/>
        <w:spacing w:before="1"/>
        <w:rPr>
          <w:sz w:val="26"/>
        </w:rPr>
      </w:pPr>
    </w:p>
    <w:p>
      <w:pPr>
        <w:pStyle w:val="ListParagraph"/>
        <w:numPr>
          <w:ilvl w:val="0"/>
          <w:numId w:val="13"/>
        </w:numPr>
        <w:tabs>
          <w:tab w:pos="2132" w:val="left" w:leader="none"/>
        </w:tabs>
        <w:spacing w:line="475" w:lineRule="auto" w:before="1" w:after="0"/>
        <w:ind w:left="1411" w:right="577" w:firstLine="0"/>
        <w:jc w:val="both"/>
        <w:rPr>
          <w:b/>
          <w:i/>
          <w:sz w:val="25"/>
        </w:rPr>
      </w:pPr>
      <w:r>
        <w:rPr>
          <w:color w:val="000009"/>
          <w:w w:val="125"/>
          <w:sz w:val="24"/>
        </w:rPr>
        <w:t>The Supreme Court, while dealing with the definition of ‘Industry’ in the Industrial Disputes </w:t>
      </w:r>
      <w:r>
        <w:rPr>
          <w:color w:val="000009"/>
          <w:spacing w:val="-3"/>
          <w:w w:val="125"/>
          <w:sz w:val="24"/>
        </w:rPr>
        <w:t>Act, </w:t>
      </w:r>
      <w:r>
        <w:rPr>
          <w:color w:val="000009"/>
          <w:w w:val="125"/>
          <w:sz w:val="24"/>
        </w:rPr>
        <w:t>1947, in </w:t>
      </w:r>
      <w:r>
        <w:rPr>
          <w:b/>
          <w:i/>
          <w:color w:val="000009"/>
          <w:w w:val="125"/>
          <w:sz w:val="25"/>
        </w:rPr>
        <w:t>Bangalore </w:t>
      </w:r>
      <w:r>
        <w:rPr>
          <w:b/>
          <w:i/>
          <w:color w:val="000009"/>
          <w:spacing w:val="-3"/>
          <w:w w:val="125"/>
          <w:sz w:val="25"/>
        </w:rPr>
        <w:t>Water </w:t>
      </w:r>
      <w:r>
        <w:rPr>
          <w:b/>
          <w:i/>
          <w:color w:val="000009"/>
          <w:w w:val="125"/>
          <w:sz w:val="25"/>
        </w:rPr>
        <w:t>Supply </w:t>
      </w:r>
      <w:r>
        <w:rPr>
          <w:b/>
          <w:i/>
          <w:color w:val="000009"/>
          <w:spacing w:val="-11"/>
          <w:w w:val="125"/>
          <w:sz w:val="25"/>
        </w:rPr>
        <w:t>v. </w:t>
      </w:r>
      <w:r>
        <w:rPr>
          <w:b/>
          <w:i/>
          <w:color w:val="000009"/>
          <w:w w:val="125"/>
          <w:sz w:val="25"/>
        </w:rPr>
        <w:t>A. Rajappa</w:t>
      </w:r>
      <w:hyperlink w:history="true" w:anchor="_bookmark4">
        <w:r>
          <w:rPr>
            <w:b/>
            <w:i/>
            <w:color w:val="000009"/>
            <w:w w:val="125"/>
            <w:sz w:val="25"/>
            <w:vertAlign w:val="superscript"/>
          </w:rPr>
          <w:t>5</w:t>
        </w:r>
      </w:hyperlink>
      <w:r>
        <w:rPr>
          <w:i/>
          <w:color w:val="000009"/>
          <w:w w:val="125"/>
          <w:sz w:val="25"/>
          <w:vertAlign w:val="baseline"/>
        </w:rPr>
        <w:t>, </w:t>
      </w:r>
      <w:r>
        <w:rPr>
          <w:color w:val="000009"/>
          <w:w w:val="125"/>
          <w:sz w:val="24"/>
          <w:vertAlign w:val="baseline"/>
        </w:rPr>
        <w:t>approved the rule of </w:t>
      </w:r>
      <w:r>
        <w:rPr>
          <w:color w:val="000009"/>
          <w:spacing w:val="-4"/>
          <w:w w:val="125"/>
          <w:sz w:val="24"/>
          <w:vertAlign w:val="baseline"/>
        </w:rPr>
        <w:t>construction </w:t>
      </w:r>
      <w:r>
        <w:rPr>
          <w:color w:val="000009"/>
          <w:w w:val="125"/>
          <w:sz w:val="24"/>
          <w:vertAlign w:val="baseline"/>
        </w:rPr>
        <w:t>stated by Denning, L.J. This Court found the definition too general and ambiguous. BEG, C.J.I., said that the situation called for “some judicial heroics to cope with the difficulties raised”. Krishna Iyer, J. who delivered the leading majority judgment in that case </w:t>
      </w:r>
      <w:r>
        <w:rPr>
          <w:color w:val="000009"/>
          <w:spacing w:val="-3"/>
          <w:w w:val="125"/>
          <w:sz w:val="24"/>
          <w:vertAlign w:val="baseline"/>
        </w:rPr>
        <w:t>referred </w:t>
      </w:r>
      <w:r>
        <w:rPr>
          <w:color w:val="000009"/>
          <w:w w:val="125"/>
          <w:sz w:val="24"/>
          <w:vertAlign w:val="baseline"/>
        </w:rPr>
        <w:t>with approbation to the passage extracted above, from the judgment of Denning, L.J. in </w:t>
      </w:r>
      <w:r>
        <w:rPr>
          <w:b/>
          <w:i/>
          <w:color w:val="000009"/>
          <w:w w:val="125"/>
          <w:sz w:val="25"/>
          <w:vertAlign w:val="baseline"/>
        </w:rPr>
        <w:t>Seaford Court Estates Ltd. </w:t>
      </w:r>
      <w:r>
        <w:rPr>
          <w:b/>
          <w:i/>
          <w:color w:val="000009"/>
          <w:spacing w:val="-11"/>
          <w:w w:val="125"/>
          <w:sz w:val="25"/>
          <w:vertAlign w:val="baseline"/>
        </w:rPr>
        <w:t>v. </w:t>
      </w:r>
      <w:r>
        <w:rPr>
          <w:b/>
          <w:i/>
          <w:color w:val="000009"/>
          <w:w w:val="125"/>
          <w:sz w:val="25"/>
          <w:vertAlign w:val="baseline"/>
        </w:rPr>
        <w:t>Asher</w:t>
      </w:r>
      <w:r>
        <w:rPr>
          <w:b/>
          <w:i/>
          <w:color w:val="000009"/>
          <w:spacing w:val="-3"/>
          <w:w w:val="125"/>
          <w:sz w:val="25"/>
          <w:vertAlign w:val="baseline"/>
        </w:rPr>
        <w:t> </w:t>
      </w:r>
      <w:r>
        <w:rPr>
          <w:b/>
          <w:i/>
          <w:color w:val="000009"/>
          <w:w w:val="125"/>
          <w:sz w:val="25"/>
          <w:vertAlign w:val="baseline"/>
        </w:rPr>
        <w:t>(supra).</w:t>
      </w:r>
    </w:p>
    <w:p>
      <w:pPr>
        <w:pStyle w:val="BodyText"/>
        <w:rPr>
          <w:b/>
          <w:i/>
          <w:sz w:val="28"/>
        </w:rPr>
      </w:pPr>
    </w:p>
    <w:p>
      <w:pPr>
        <w:pStyle w:val="BodyText"/>
        <w:spacing w:before="11"/>
        <w:rPr>
          <w:b/>
          <w:i/>
          <w:sz w:val="26"/>
        </w:rPr>
      </w:pPr>
    </w:p>
    <w:p>
      <w:pPr>
        <w:pStyle w:val="ListParagraph"/>
        <w:numPr>
          <w:ilvl w:val="0"/>
          <w:numId w:val="13"/>
        </w:numPr>
        <w:tabs>
          <w:tab w:pos="2132" w:val="left" w:leader="none"/>
        </w:tabs>
        <w:spacing w:line="482" w:lineRule="auto" w:before="0" w:after="0"/>
        <w:ind w:left="1412" w:right="579" w:firstLine="0"/>
        <w:jc w:val="both"/>
        <w:rPr>
          <w:rFonts w:ascii="Times New Roman"/>
          <w:sz w:val="24"/>
        </w:rPr>
      </w:pPr>
      <w:r>
        <w:rPr>
          <w:color w:val="000009"/>
          <w:w w:val="125"/>
          <w:sz w:val="24"/>
        </w:rPr>
        <w:t>The proposition of law which emerges from the judgments </w:t>
      </w:r>
      <w:r>
        <w:rPr>
          <w:color w:val="000009"/>
          <w:spacing w:val="-3"/>
          <w:w w:val="125"/>
          <w:sz w:val="24"/>
        </w:rPr>
        <w:t>referred </w:t>
      </w:r>
      <w:r>
        <w:rPr>
          <w:color w:val="000009"/>
          <w:w w:val="125"/>
          <w:sz w:val="24"/>
        </w:rPr>
        <w:t>to above is that, in discharging its interpretative function, the  court  can  even  correct  obvious  drafting  errors.  In  an   </w:t>
      </w:r>
      <w:bookmarkStart w:name="_bookmark4" w:id="5"/>
      <w:bookmarkEnd w:id="5"/>
      <w:r>
        <w:rPr>
          <w:color w:val="000009"/>
          <w:w w:val="125"/>
          <w:sz w:val="24"/>
        </w:rPr>
      </w:r>
      <w:r>
        <w:rPr>
          <w:color w:val="000009"/>
          <w:w w:val="125"/>
          <w:sz w:val="24"/>
        </w:rPr>
        <w:t> </w:t>
      </w:r>
      <w:r>
        <w:rPr>
          <w:rFonts w:ascii="Times New Roman"/>
          <w:color w:val="000009"/>
          <w:w w:val="125"/>
          <w:sz w:val="24"/>
        </w:rPr>
        <w:t>5</w:t>
      </w:r>
      <w:r>
        <w:rPr>
          <w:rFonts w:ascii="Times New Roman"/>
          <w:color w:val="000009"/>
          <w:spacing w:val="-31"/>
          <w:w w:val="125"/>
          <w:sz w:val="24"/>
        </w:rPr>
        <w:t> </w:t>
      </w:r>
      <w:r>
        <w:rPr>
          <w:rFonts w:ascii="Times New Roman"/>
          <w:color w:val="000009"/>
          <w:w w:val="125"/>
          <w:sz w:val="24"/>
        </w:rPr>
        <w:t>AIR</w:t>
      </w:r>
      <w:r>
        <w:rPr>
          <w:rFonts w:ascii="Times New Roman"/>
          <w:color w:val="000009"/>
          <w:spacing w:val="-19"/>
          <w:w w:val="125"/>
          <w:sz w:val="24"/>
        </w:rPr>
        <w:t> </w:t>
      </w:r>
      <w:r>
        <w:rPr>
          <w:rFonts w:ascii="Times New Roman"/>
          <w:color w:val="000009"/>
          <w:w w:val="125"/>
          <w:sz w:val="24"/>
        </w:rPr>
        <w:t>1978</w:t>
      </w:r>
      <w:r>
        <w:rPr>
          <w:rFonts w:ascii="Times New Roman"/>
          <w:color w:val="000009"/>
          <w:spacing w:val="-18"/>
          <w:w w:val="125"/>
          <w:sz w:val="24"/>
        </w:rPr>
        <w:t> </w:t>
      </w:r>
      <w:r>
        <w:rPr>
          <w:rFonts w:ascii="Times New Roman"/>
          <w:color w:val="000009"/>
          <w:w w:val="125"/>
          <w:sz w:val="24"/>
        </w:rPr>
        <w:t>SC</w:t>
      </w:r>
      <w:r>
        <w:rPr>
          <w:rFonts w:ascii="Times New Roman"/>
          <w:color w:val="000009"/>
          <w:spacing w:val="-20"/>
          <w:w w:val="125"/>
          <w:sz w:val="24"/>
        </w:rPr>
        <w:t> </w:t>
      </w:r>
      <w:r>
        <w:rPr>
          <w:rFonts w:ascii="Times New Roman"/>
          <w:color w:val="000009"/>
          <w:w w:val="125"/>
          <w:sz w:val="24"/>
        </w:rPr>
        <w:t>548</w:t>
      </w:r>
    </w:p>
    <w:p>
      <w:pPr>
        <w:spacing w:after="0" w:line="482" w:lineRule="auto"/>
        <w:jc w:val="both"/>
        <w:rPr>
          <w:rFonts w:ascii="Times New Roman"/>
          <w:sz w:val="24"/>
        </w:rPr>
        <w:sectPr>
          <w:headerReference w:type="default" r:id="rId112"/>
          <w:footerReference w:type="default" r:id="rId113"/>
          <w:pgSz w:w="11900" w:h="16840"/>
          <w:pgMar w:header="994" w:footer="0" w:top="1240" w:bottom="280" w:left="940" w:right="860"/>
          <w:pgNumType w:start="32"/>
        </w:sectPr>
      </w:pPr>
    </w:p>
    <w:p>
      <w:pPr>
        <w:pStyle w:val="BodyText"/>
        <w:spacing w:line="482" w:lineRule="auto" w:before="181"/>
        <w:ind w:left="1412" w:right="577"/>
        <w:jc w:val="both"/>
      </w:pPr>
      <w:r>
        <w:rPr>
          <w:color w:val="000009"/>
          <w:w w:val="125"/>
        </w:rPr>
        <w:t>appropriate case, “the court will add words, or omit words or substitute words”. But “before interpreting a statute in this way the Court must be abundantly sure of three matters: (1) the intended purpose of the statute or provision in question, (2) that by inadvertence the draftsman and Parliament failed to give effect to that purpose in the provision in question; and (3) the substance of the provision Parliament would have made, although not necessarily the precise words Parliament would have used, had</w:t>
      </w:r>
      <w:r>
        <w:rPr>
          <w:color w:val="000009"/>
          <w:spacing w:val="-58"/>
          <w:w w:val="125"/>
        </w:rPr>
        <w:t> </w:t>
      </w:r>
      <w:r>
        <w:rPr>
          <w:color w:val="000009"/>
          <w:w w:val="125"/>
        </w:rPr>
        <w:t>the </w:t>
      </w:r>
      <w:r>
        <w:rPr>
          <w:color w:val="000009"/>
          <w:spacing w:val="-3"/>
          <w:w w:val="125"/>
        </w:rPr>
        <w:t>error </w:t>
      </w:r>
      <w:r>
        <w:rPr>
          <w:color w:val="000009"/>
          <w:w w:val="125"/>
        </w:rPr>
        <w:t>in the Bill been noticed.”</w:t>
      </w:r>
    </w:p>
    <w:p>
      <w:pPr>
        <w:pStyle w:val="BodyText"/>
        <w:rPr>
          <w:sz w:val="28"/>
        </w:rPr>
      </w:pPr>
    </w:p>
    <w:p>
      <w:pPr>
        <w:pStyle w:val="BodyText"/>
        <w:spacing w:before="7"/>
        <w:rPr>
          <w:sz w:val="27"/>
        </w:rPr>
      </w:pPr>
    </w:p>
    <w:p>
      <w:pPr>
        <w:pStyle w:val="ListParagraph"/>
        <w:numPr>
          <w:ilvl w:val="0"/>
          <w:numId w:val="13"/>
        </w:numPr>
        <w:tabs>
          <w:tab w:pos="2224" w:val="left" w:leader="none"/>
        </w:tabs>
        <w:spacing w:line="482" w:lineRule="auto" w:before="0" w:after="0"/>
        <w:ind w:left="1412" w:right="577" w:firstLine="0"/>
        <w:jc w:val="both"/>
        <w:rPr>
          <w:sz w:val="24"/>
        </w:rPr>
      </w:pPr>
      <w:r>
        <w:rPr>
          <w:color w:val="000009"/>
          <w:w w:val="125"/>
          <w:sz w:val="24"/>
        </w:rPr>
        <w:t>Of course in this case, this Court has not added, omitted</w:t>
      </w:r>
      <w:r>
        <w:rPr>
          <w:color w:val="000009"/>
          <w:spacing w:val="-50"/>
          <w:w w:val="125"/>
          <w:sz w:val="24"/>
        </w:rPr>
        <w:t> </w:t>
      </w:r>
      <w:r>
        <w:rPr>
          <w:color w:val="000009"/>
          <w:w w:val="125"/>
          <w:sz w:val="24"/>
        </w:rPr>
        <w:t>or substituted anything. This Court has only given a purposive interpretation</w:t>
      </w:r>
      <w:r>
        <w:rPr>
          <w:color w:val="000009"/>
          <w:spacing w:val="-15"/>
          <w:w w:val="125"/>
          <w:sz w:val="24"/>
        </w:rPr>
        <w:t> </w:t>
      </w:r>
      <w:r>
        <w:rPr>
          <w:color w:val="000009"/>
          <w:w w:val="125"/>
          <w:sz w:val="24"/>
        </w:rPr>
        <w:t>to</w:t>
      </w:r>
      <w:r>
        <w:rPr>
          <w:color w:val="000009"/>
          <w:spacing w:val="-15"/>
          <w:w w:val="125"/>
          <w:sz w:val="24"/>
        </w:rPr>
        <w:t> </w:t>
      </w:r>
      <w:r>
        <w:rPr>
          <w:color w:val="000009"/>
          <w:w w:val="125"/>
          <w:sz w:val="24"/>
        </w:rPr>
        <w:t>the</w:t>
      </w:r>
      <w:r>
        <w:rPr>
          <w:color w:val="000009"/>
          <w:spacing w:val="-14"/>
          <w:w w:val="125"/>
          <w:sz w:val="24"/>
        </w:rPr>
        <w:t> </w:t>
      </w:r>
      <w:r>
        <w:rPr>
          <w:color w:val="000009"/>
          <w:w w:val="125"/>
          <w:sz w:val="24"/>
        </w:rPr>
        <w:t>expression</w:t>
      </w:r>
      <w:r>
        <w:rPr>
          <w:color w:val="000009"/>
          <w:spacing w:val="-15"/>
          <w:w w:val="125"/>
          <w:sz w:val="24"/>
        </w:rPr>
        <w:t> </w:t>
      </w:r>
      <w:r>
        <w:rPr>
          <w:color w:val="000009"/>
          <w:w w:val="125"/>
          <w:sz w:val="24"/>
        </w:rPr>
        <w:t>Subordinate</w:t>
      </w:r>
      <w:r>
        <w:rPr>
          <w:color w:val="000009"/>
          <w:spacing w:val="-14"/>
          <w:w w:val="125"/>
          <w:sz w:val="24"/>
        </w:rPr>
        <w:t> </w:t>
      </w:r>
      <w:r>
        <w:rPr>
          <w:color w:val="000009"/>
          <w:w w:val="125"/>
          <w:sz w:val="24"/>
        </w:rPr>
        <w:t>Civil</w:t>
      </w:r>
      <w:r>
        <w:rPr>
          <w:color w:val="000009"/>
          <w:spacing w:val="-14"/>
          <w:w w:val="125"/>
          <w:sz w:val="24"/>
        </w:rPr>
        <w:t> </w:t>
      </w:r>
      <w:r>
        <w:rPr>
          <w:color w:val="000009"/>
          <w:w w:val="125"/>
          <w:sz w:val="24"/>
        </w:rPr>
        <w:t>Court</w:t>
      </w:r>
      <w:r>
        <w:rPr>
          <w:color w:val="000009"/>
          <w:spacing w:val="-15"/>
          <w:w w:val="125"/>
          <w:sz w:val="24"/>
        </w:rPr>
        <w:t> </w:t>
      </w:r>
      <w:r>
        <w:rPr>
          <w:color w:val="000009"/>
          <w:w w:val="125"/>
          <w:sz w:val="24"/>
        </w:rPr>
        <w:t>in</w:t>
      </w:r>
      <w:r>
        <w:rPr>
          <w:color w:val="000009"/>
          <w:spacing w:val="-14"/>
          <w:w w:val="125"/>
          <w:sz w:val="24"/>
        </w:rPr>
        <w:t> </w:t>
      </w:r>
      <w:r>
        <w:rPr>
          <w:color w:val="000009"/>
          <w:w w:val="125"/>
          <w:sz w:val="24"/>
        </w:rPr>
        <w:t>Section</w:t>
      </w:r>
    </w:p>
    <w:p>
      <w:pPr>
        <w:pStyle w:val="BodyText"/>
        <w:spacing w:line="482" w:lineRule="auto" w:before="2"/>
        <w:ind w:left="1412" w:right="581"/>
        <w:jc w:val="both"/>
      </w:pPr>
      <w:r>
        <w:rPr>
          <w:color w:val="000009"/>
          <w:w w:val="125"/>
        </w:rPr>
        <w:t>7 of the Family Courts Act to include the Court of a Magistrate empowered to entertain proceedings for maintenance under the 1986 Act for Muslim Women, which are in essence and substance, civil proceedings.</w:t>
      </w:r>
    </w:p>
    <w:p>
      <w:pPr>
        <w:pStyle w:val="BodyText"/>
        <w:rPr>
          <w:sz w:val="28"/>
        </w:rPr>
      </w:pPr>
    </w:p>
    <w:p>
      <w:pPr>
        <w:pStyle w:val="BodyText"/>
        <w:spacing w:before="6"/>
        <w:rPr>
          <w:sz w:val="26"/>
        </w:rPr>
      </w:pPr>
    </w:p>
    <w:p>
      <w:pPr>
        <w:pStyle w:val="Heading4"/>
        <w:numPr>
          <w:ilvl w:val="0"/>
          <w:numId w:val="13"/>
        </w:numPr>
        <w:tabs>
          <w:tab w:pos="2132" w:val="left" w:leader="none"/>
        </w:tabs>
        <w:spacing w:line="463" w:lineRule="auto" w:before="1" w:after="0"/>
        <w:ind w:left="1411" w:right="598" w:firstLine="0"/>
        <w:jc w:val="both"/>
      </w:pPr>
      <w:r>
        <w:rPr>
          <w:i w:val="0"/>
          <w:color w:val="000009"/>
          <w:spacing w:val="-21"/>
          <w:w w:val="130"/>
          <w:sz w:val="24"/>
        </w:rPr>
        <w:t>To</w:t>
      </w:r>
      <w:r>
        <w:rPr>
          <w:i w:val="0"/>
          <w:color w:val="000009"/>
          <w:spacing w:val="-47"/>
          <w:w w:val="130"/>
          <w:sz w:val="24"/>
        </w:rPr>
        <w:t> </w:t>
      </w:r>
      <w:r>
        <w:rPr>
          <w:i w:val="0"/>
          <w:color w:val="000009"/>
          <w:w w:val="130"/>
          <w:sz w:val="24"/>
        </w:rPr>
        <w:t>quote</w:t>
      </w:r>
      <w:r>
        <w:rPr>
          <w:i w:val="0"/>
          <w:color w:val="000009"/>
          <w:spacing w:val="-46"/>
          <w:w w:val="130"/>
          <w:sz w:val="24"/>
        </w:rPr>
        <w:t> </w:t>
      </w:r>
      <w:r>
        <w:rPr>
          <w:i w:val="0"/>
          <w:color w:val="000009"/>
          <w:spacing w:val="-3"/>
          <w:w w:val="130"/>
          <w:sz w:val="24"/>
        </w:rPr>
        <w:t>Venkatarama</w:t>
      </w:r>
      <w:r>
        <w:rPr>
          <w:i w:val="0"/>
          <w:color w:val="000009"/>
          <w:spacing w:val="-46"/>
          <w:w w:val="130"/>
          <w:sz w:val="24"/>
        </w:rPr>
        <w:t> </w:t>
      </w:r>
      <w:r>
        <w:rPr>
          <w:i w:val="0"/>
          <w:color w:val="000009"/>
          <w:w w:val="130"/>
          <w:sz w:val="24"/>
        </w:rPr>
        <w:t>Aiyar,</w:t>
      </w:r>
      <w:r>
        <w:rPr>
          <w:i w:val="0"/>
          <w:color w:val="000009"/>
          <w:spacing w:val="-46"/>
          <w:w w:val="130"/>
          <w:sz w:val="24"/>
        </w:rPr>
        <w:t> </w:t>
      </w:r>
      <w:r>
        <w:rPr>
          <w:i w:val="0"/>
          <w:color w:val="000009"/>
          <w:w w:val="130"/>
          <w:sz w:val="24"/>
        </w:rPr>
        <w:t>J.</w:t>
      </w:r>
      <w:r>
        <w:rPr>
          <w:i w:val="0"/>
          <w:color w:val="000009"/>
          <w:spacing w:val="-48"/>
          <w:w w:val="130"/>
          <w:sz w:val="24"/>
        </w:rPr>
        <w:t> </w:t>
      </w:r>
      <w:r>
        <w:rPr>
          <w:i w:val="0"/>
          <w:color w:val="000009"/>
          <w:w w:val="130"/>
          <w:sz w:val="24"/>
        </w:rPr>
        <w:t>in</w:t>
      </w:r>
      <w:r>
        <w:rPr>
          <w:i w:val="0"/>
          <w:color w:val="000009"/>
          <w:spacing w:val="-43"/>
          <w:w w:val="130"/>
          <w:sz w:val="24"/>
        </w:rPr>
        <w:t> </w:t>
      </w:r>
      <w:r>
        <w:rPr>
          <w:b/>
          <w:i/>
          <w:color w:val="000009"/>
          <w:w w:val="130"/>
        </w:rPr>
        <w:t>Tirath</w:t>
      </w:r>
      <w:r>
        <w:rPr>
          <w:b/>
          <w:i/>
          <w:color w:val="000009"/>
          <w:spacing w:val="-47"/>
          <w:w w:val="130"/>
        </w:rPr>
        <w:t> </w:t>
      </w:r>
      <w:r>
        <w:rPr>
          <w:b/>
          <w:i/>
          <w:color w:val="000009"/>
          <w:w w:val="130"/>
        </w:rPr>
        <w:t>Singh</w:t>
      </w:r>
      <w:r>
        <w:rPr>
          <w:b/>
          <w:i/>
          <w:color w:val="000009"/>
          <w:spacing w:val="-47"/>
          <w:w w:val="130"/>
        </w:rPr>
        <w:t> </w:t>
      </w:r>
      <w:r>
        <w:rPr>
          <w:b/>
          <w:i/>
          <w:color w:val="000009"/>
          <w:spacing w:val="-11"/>
          <w:w w:val="130"/>
        </w:rPr>
        <w:t>v.</w:t>
      </w:r>
      <w:r>
        <w:rPr>
          <w:b/>
          <w:i/>
          <w:color w:val="000009"/>
          <w:spacing w:val="-47"/>
          <w:w w:val="130"/>
        </w:rPr>
        <w:t> </w:t>
      </w:r>
      <w:r>
        <w:rPr>
          <w:b/>
          <w:i/>
          <w:color w:val="000009"/>
          <w:w w:val="130"/>
        </w:rPr>
        <w:t>Bachittar </w:t>
      </w:r>
      <w:r>
        <w:rPr>
          <w:b/>
          <w:color w:val="000009"/>
          <w:w w:val="135"/>
        </w:rPr>
        <w:t>Singh</w:t>
      </w:r>
      <w:hyperlink w:history="true" w:anchor="_bookmark5">
        <w:r>
          <w:rPr>
            <w:b/>
            <w:color w:val="000009"/>
            <w:w w:val="135"/>
            <w:vertAlign w:val="superscript"/>
          </w:rPr>
          <w:t>6</w:t>
        </w:r>
      </w:hyperlink>
      <w:r>
        <w:rPr>
          <w:b/>
          <w:color w:val="000009"/>
          <w:spacing w:val="-10"/>
          <w:w w:val="135"/>
          <w:vertAlign w:val="baseline"/>
        </w:rPr>
        <w:t> </w:t>
      </w:r>
      <w:r>
        <w:rPr>
          <w:i w:val="0"/>
          <w:color w:val="000009"/>
          <w:w w:val="135"/>
          <w:sz w:val="24"/>
          <w:vertAlign w:val="baseline"/>
        </w:rPr>
        <w:t>“</w:t>
      </w:r>
      <w:r>
        <w:rPr>
          <w:i/>
          <w:color w:val="000009"/>
          <w:w w:val="135"/>
          <w:vertAlign w:val="baseline"/>
        </w:rPr>
        <w:t>where</w:t>
      </w:r>
      <w:r>
        <w:rPr>
          <w:i/>
          <w:color w:val="000009"/>
          <w:spacing w:val="-14"/>
          <w:w w:val="135"/>
          <w:vertAlign w:val="baseline"/>
        </w:rPr>
        <w:t> </w:t>
      </w:r>
      <w:r>
        <w:rPr>
          <w:i/>
          <w:color w:val="000009"/>
          <w:w w:val="135"/>
          <w:vertAlign w:val="baseline"/>
        </w:rPr>
        <w:t>the</w:t>
      </w:r>
      <w:r>
        <w:rPr>
          <w:i/>
          <w:color w:val="000009"/>
          <w:spacing w:val="-15"/>
          <w:w w:val="135"/>
          <w:vertAlign w:val="baseline"/>
        </w:rPr>
        <w:t> </w:t>
      </w:r>
      <w:r>
        <w:rPr>
          <w:i/>
          <w:color w:val="000009"/>
          <w:w w:val="135"/>
          <w:vertAlign w:val="baseline"/>
        </w:rPr>
        <w:t>language</w:t>
      </w:r>
      <w:r>
        <w:rPr>
          <w:i/>
          <w:color w:val="000009"/>
          <w:spacing w:val="-14"/>
          <w:w w:val="135"/>
          <w:vertAlign w:val="baseline"/>
        </w:rPr>
        <w:t> </w:t>
      </w:r>
      <w:r>
        <w:rPr>
          <w:i/>
          <w:color w:val="000009"/>
          <w:w w:val="135"/>
          <w:vertAlign w:val="baseline"/>
        </w:rPr>
        <w:t>of</w:t>
      </w:r>
      <w:r>
        <w:rPr>
          <w:i/>
          <w:color w:val="000009"/>
          <w:spacing w:val="-15"/>
          <w:w w:val="135"/>
          <w:vertAlign w:val="baseline"/>
        </w:rPr>
        <w:t> </w:t>
      </w:r>
      <w:r>
        <w:rPr>
          <w:i/>
          <w:color w:val="000009"/>
          <w:w w:val="135"/>
          <w:vertAlign w:val="baseline"/>
        </w:rPr>
        <w:t>a</w:t>
      </w:r>
      <w:r>
        <w:rPr>
          <w:i/>
          <w:color w:val="000009"/>
          <w:spacing w:val="-14"/>
          <w:w w:val="135"/>
          <w:vertAlign w:val="baseline"/>
        </w:rPr>
        <w:t> </w:t>
      </w:r>
      <w:r>
        <w:rPr>
          <w:i/>
          <w:color w:val="000009"/>
          <w:w w:val="135"/>
          <w:vertAlign w:val="baseline"/>
        </w:rPr>
        <w:t>statute,</w:t>
      </w:r>
      <w:r>
        <w:rPr>
          <w:i/>
          <w:color w:val="000009"/>
          <w:spacing w:val="-15"/>
          <w:w w:val="135"/>
          <w:vertAlign w:val="baseline"/>
        </w:rPr>
        <w:t> </w:t>
      </w:r>
      <w:r>
        <w:rPr>
          <w:i/>
          <w:color w:val="000009"/>
          <w:w w:val="135"/>
          <w:vertAlign w:val="baseline"/>
        </w:rPr>
        <w:t>in</w:t>
      </w:r>
      <w:r>
        <w:rPr>
          <w:i/>
          <w:color w:val="000009"/>
          <w:spacing w:val="-15"/>
          <w:w w:val="135"/>
          <w:vertAlign w:val="baseline"/>
        </w:rPr>
        <w:t> </w:t>
      </w:r>
      <w:r>
        <w:rPr>
          <w:i/>
          <w:color w:val="000009"/>
          <w:w w:val="135"/>
          <w:vertAlign w:val="baseline"/>
        </w:rPr>
        <w:t>its</w:t>
      </w:r>
      <w:r>
        <w:rPr>
          <w:i/>
          <w:color w:val="000009"/>
          <w:spacing w:val="-15"/>
          <w:w w:val="135"/>
          <w:vertAlign w:val="baseline"/>
        </w:rPr>
        <w:t> </w:t>
      </w:r>
      <w:r>
        <w:rPr>
          <w:i/>
          <w:color w:val="000009"/>
          <w:w w:val="135"/>
          <w:vertAlign w:val="baseline"/>
        </w:rPr>
        <w:t>ordinary</w:t>
      </w:r>
      <w:r>
        <w:rPr>
          <w:i/>
          <w:color w:val="000009"/>
          <w:spacing w:val="-14"/>
          <w:w w:val="135"/>
          <w:vertAlign w:val="baseline"/>
        </w:rPr>
        <w:t> </w:t>
      </w:r>
      <w:r>
        <w:rPr>
          <w:i/>
          <w:color w:val="000009"/>
          <w:spacing w:val="-4"/>
          <w:w w:val="135"/>
          <w:vertAlign w:val="baseline"/>
        </w:rPr>
        <w:t>meaning </w:t>
      </w:r>
      <w:r>
        <w:rPr>
          <w:color w:val="000009"/>
          <w:w w:val="135"/>
          <w:vertAlign w:val="baseline"/>
        </w:rPr>
        <w:t>and</w:t>
      </w:r>
      <w:r>
        <w:rPr>
          <w:color w:val="000009"/>
          <w:spacing w:val="-41"/>
          <w:w w:val="135"/>
          <w:vertAlign w:val="baseline"/>
        </w:rPr>
        <w:t> </w:t>
      </w:r>
      <w:r>
        <w:rPr>
          <w:color w:val="000009"/>
          <w:w w:val="135"/>
          <w:vertAlign w:val="baseline"/>
        </w:rPr>
        <w:t>grammatical</w:t>
      </w:r>
      <w:r>
        <w:rPr>
          <w:color w:val="000009"/>
          <w:spacing w:val="-39"/>
          <w:w w:val="135"/>
          <w:vertAlign w:val="baseline"/>
        </w:rPr>
        <w:t> </w:t>
      </w:r>
      <w:r>
        <w:rPr>
          <w:color w:val="000009"/>
          <w:w w:val="135"/>
          <w:vertAlign w:val="baseline"/>
        </w:rPr>
        <w:t>construction,</w:t>
      </w:r>
      <w:r>
        <w:rPr>
          <w:color w:val="000009"/>
          <w:spacing w:val="-39"/>
          <w:w w:val="135"/>
          <w:vertAlign w:val="baseline"/>
        </w:rPr>
        <w:t> </w:t>
      </w:r>
      <w:r>
        <w:rPr>
          <w:color w:val="000009"/>
          <w:w w:val="135"/>
          <w:vertAlign w:val="baseline"/>
        </w:rPr>
        <w:t>leads</w:t>
      </w:r>
      <w:r>
        <w:rPr>
          <w:color w:val="000009"/>
          <w:spacing w:val="-39"/>
          <w:w w:val="135"/>
          <w:vertAlign w:val="baseline"/>
        </w:rPr>
        <w:t> </w:t>
      </w:r>
      <w:r>
        <w:rPr>
          <w:color w:val="000009"/>
          <w:w w:val="135"/>
          <w:vertAlign w:val="baseline"/>
        </w:rPr>
        <w:t>to</w:t>
      </w:r>
      <w:r>
        <w:rPr>
          <w:color w:val="000009"/>
          <w:spacing w:val="-40"/>
          <w:w w:val="135"/>
          <w:vertAlign w:val="baseline"/>
        </w:rPr>
        <w:t> </w:t>
      </w:r>
      <w:r>
        <w:rPr>
          <w:color w:val="000009"/>
          <w:w w:val="135"/>
          <w:vertAlign w:val="baseline"/>
        </w:rPr>
        <w:t>a</w:t>
      </w:r>
      <w:r>
        <w:rPr>
          <w:color w:val="000009"/>
          <w:spacing w:val="-39"/>
          <w:w w:val="135"/>
          <w:vertAlign w:val="baseline"/>
        </w:rPr>
        <w:t> </w:t>
      </w:r>
      <w:r>
        <w:rPr>
          <w:color w:val="000009"/>
          <w:w w:val="135"/>
          <w:vertAlign w:val="baseline"/>
        </w:rPr>
        <w:t>manifest</w:t>
      </w:r>
      <w:r>
        <w:rPr>
          <w:color w:val="000009"/>
          <w:spacing w:val="-41"/>
          <w:w w:val="135"/>
          <w:vertAlign w:val="baseline"/>
        </w:rPr>
        <w:t> </w:t>
      </w:r>
      <w:r>
        <w:rPr>
          <w:color w:val="000009"/>
          <w:w w:val="135"/>
          <w:vertAlign w:val="baseline"/>
        </w:rPr>
        <w:t>contradiction</w:t>
      </w:r>
      <w:r>
        <w:rPr>
          <w:color w:val="000009"/>
          <w:spacing w:val="-40"/>
          <w:w w:val="135"/>
          <w:vertAlign w:val="baseline"/>
        </w:rPr>
        <w:t> </w:t>
      </w:r>
      <w:r>
        <w:rPr>
          <w:color w:val="000009"/>
          <w:w w:val="135"/>
          <w:vertAlign w:val="baseline"/>
        </w:rPr>
        <w:t>of the</w:t>
      </w:r>
      <w:r>
        <w:rPr>
          <w:color w:val="000009"/>
          <w:spacing w:val="-35"/>
          <w:w w:val="135"/>
          <w:vertAlign w:val="baseline"/>
        </w:rPr>
        <w:t> </w:t>
      </w:r>
      <w:r>
        <w:rPr>
          <w:color w:val="000009"/>
          <w:w w:val="135"/>
          <w:vertAlign w:val="baseline"/>
        </w:rPr>
        <w:t>apparent</w:t>
      </w:r>
      <w:r>
        <w:rPr>
          <w:color w:val="000009"/>
          <w:spacing w:val="-35"/>
          <w:w w:val="135"/>
          <w:vertAlign w:val="baseline"/>
        </w:rPr>
        <w:t> </w:t>
      </w:r>
      <w:r>
        <w:rPr>
          <w:color w:val="000009"/>
          <w:w w:val="135"/>
          <w:vertAlign w:val="baseline"/>
        </w:rPr>
        <w:t>purpose</w:t>
      </w:r>
      <w:r>
        <w:rPr>
          <w:color w:val="000009"/>
          <w:spacing w:val="-34"/>
          <w:w w:val="135"/>
          <w:vertAlign w:val="baseline"/>
        </w:rPr>
        <w:t> </w:t>
      </w:r>
      <w:r>
        <w:rPr>
          <w:color w:val="000009"/>
          <w:w w:val="135"/>
          <w:vertAlign w:val="baseline"/>
        </w:rPr>
        <w:t>of</w:t>
      </w:r>
      <w:r>
        <w:rPr>
          <w:color w:val="000009"/>
          <w:spacing w:val="-35"/>
          <w:w w:val="135"/>
          <w:vertAlign w:val="baseline"/>
        </w:rPr>
        <w:t> </w:t>
      </w:r>
      <w:r>
        <w:rPr>
          <w:color w:val="000009"/>
          <w:w w:val="135"/>
          <w:vertAlign w:val="baseline"/>
        </w:rPr>
        <w:t>the</w:t>
      </w:r>
      <w:r>
        <w:rPr>
          <w:color w:val="000009"/>
          <w:spacing w:val="-35"/>
          <w:w w:val="135"/>
          <w:vertAlign w:val="baseline"/>
        </w:rPr>
        <w:t> </w:t>
      </w:r>
      <w:r>
        <w:rPr>
          <w:color w:val="000009"/>
          <w:w w:val="135"/>
          <w:vertAlign w:val="baseline"/>
        </w:rPr>
        <w:t>enactment,</w:t>
      </w:r>
      <w:r>
        <w:rPr>
          <w:color w:val="000009"/>
          <w:spacing w:val="-35"/>
          <w:w w:val="135"/>
          <w:vertAlign w:val="baseline"/>
        </w:rPr>
        <w:t> </w:t>
      </w:r>
      <w:r>
        <w:rPr>
          <w:color w:val="000009"/>
          <w:w w:val="135"/>
          <w:vertAlign w:val="baseline"/>
        </w:rPr>
        <w:t>or</w:t>
      </w:r>
      <w:r>
        <w:rPr>
          <w:color w:val="000009"/>
          <w:spacing w:val="-34"/>
          <w:w w:val="135"/>
          <w:vertAlign w:val="baseline"/>
        </w:rPr>
        <w:t> </w:t>
      </w:r>
      <w:r>
        <w:rPr>
          <w:color w:val="000009"/>
          <w:w w:val="135"/>
          <w:vertAlign w:val="baseline"/>
        </w:rPr>
        <w:t>to</w:t>
      </w:r>
      <w:r>
        <w:rPr>
          <w:color w:val="000009"/>
          <w:spacing w:val="-34"/>
          <w:w w:val="135"/>
          <w:vertAlign w:val="baseline"/>
        </w:rPr>
        <w:t> </w:t>
      </w:r>
      <w:r>
        <w:rPr>
          <w:color w:val="000009"/>
          <w:w w:val="135"/>
          <w:vertAlign w:val="baseline"/>
        </w:rPr>
        <w:t>some</w:t>
      </w:r>
      <w:r>
        <w:rPr>
          <w:color w:val="000009"/>
          <w:spacing w:val="-35"/>
          <w:w w:val="135"/>
          <w:vertAlign w:val="baseline"/>
        </w:rPr>
        <w:t> </w:t>
      </w:r>
      <w:r>
        <w:rPr>
          <w:color w:val="000009"/>
          <w:w w:val="135"/>
          <w:vertAlign w:val="baseline"/>
        </w:rPr>
        <w:t>inconvenience or absurdity, hardship or injustice, presumably not intended, a construction may be put upon it which modifies the meaning</w:t>
      </w:r>
      <w:r>
        <w:rPr>
          <w:color w:val="000009"/>
          <w:spacing w:val="69"/>
          <w:w w:val="135"/>
          <w:vertAlign w:val="baseline"/>
        </w:rPr>
        <w:t> </w:t>
      </w:r>
      <w:r>
        <w:rPr>
          <w:color w:val="000009"/>
          <w:w w:val="135"/>
          <w:vertAlign w:val="baseline"/>
        </w:rPr>
        <w:t>of</w:t>
      </w:r>
    </w:p>
    <w:p>
      <w:pPr>
        <w:pStyle w:val="BodyText"/>
        <w:spacing w:before="93"/>
        <w:ind w:left="1412"/>
        <w:jc w:val="both"/>
        <w:rPr>
          <w:rFonts w:ascii="Times New Roman"/>
        </w:rPr>
      </w:pPr>
      <w:bookmarkStart w:name="_bookmark5" w:id="6"/>
      <w:bookmarkEnd w:id="6"/>
      <w:r>
        <w:rPr/>
      </w:r>
      <w:r>
        <w:rPr>
          <w:rFonts w:ascii="Times New Roman"/>
          <w:color w:val="000009"/>
        </w:rPr>
        <w:t>6. AIR 1955 SC 830</w:t>
      </w:r>
    </w:p>
    <w:p>
      <w:pPr>
        <w:spacing w:after="0"/>
        <w:jc w:val="both"/>
        <w:rPr>
          <w:rFonts w:ascii="Times New Roman"/>
        </w:rPr>
        <w:sectPr>
          <w:headerReference w:type="default" r:id="rId114"/>
          <w:footerReference w:type="default" r:id="rId115"/>
          <w:pgSz w:w="11900" w:h="16840"/>
          <w:pgMar w:header="994" w:footer="0" w:top="1240" w:bottom="280" w:left="940" w:right="860"/>
          <w:pgNumType w:start="33"/>
        </w:sectPr>
      </w:pPr>
    </w:p>
    <w:p>
      <w:pPr>
        <w:pStyle w:val="Heading4"/>
        <w:spacing w:before="171"/>
        <w:ind w:left="1411"/>
        <w:jc w:val="left"/>
        <w:rPr>
          <w:i/>
        </w:rPr>
      </w:pPr>
      <w:r>
        <w:rPr>
          <w:i/>
          <w:color w:val="000009"/>
          <w:w w:val="135"/>
        </w:rPr>
        <w:t>the words, and even the structure of the sentence.”</w:t>
      </w:r>
    </w:p>
    <w:p>
      <w:pPr>
        <w:pStyle w:val="BodyText"/>
        <w:rPr>
          <w:i/>
          <w:sz w:val="28"/>
        </w:rPr>
      </w:pPr>
    </w:p>
    <w:p>
      <w:pPr>
        <w:pStyle w:val="BodyText"/>
        <w:rPr>
          <w:i/>
          <w:sz w:val="28"/>
        </w:rPr>
      </w:pPr>
    </w:p>
    <w:p>
      <w:pPr>
        <w:pStyle w:val="BodyText"/>
        <w:spacing w:before="9"/>
        <w:rPr>
          <w:i/>
          <w:sz w:val="21"/>
        </w:rPr>
      </w:pPr>
    </w:p>
    <w:p>
      <w:pPr>
        <w:pStyle w:val="ListParagraph"/>
        <w:numPr>
          <w:ilvl w:val="0"/>
          <w:numId w:val="13"/>
        </w:numPr>
        <w:tabs>
          <w:tab w:pos="2132" w:val="left" w:leader="none"/>
        </w:tabs>
        <w:spacing w:line="470" w:lineRule="auto" w:before="1" w:after="0"/>
        <w:ind w:left="1411" w:right="570" w:firstLine="0"/>
        <w:jc w:val="both"/>
        <w:rPr>
          <w:sz w:val="24"/>
        </w:rPr>
      </w:pPr>
      <w:r>
        <w:rPr>
          <w:b/>
          <w:i/>
          <w:color w:val="000009"/>
          <w:w w:val="125"/>
          <w:sz w:val="25"/>
        </w:rPr>
        <w:t>Tirath Singh </w:t>
      </w:r>
      <w:r>
        <w:rPr>
          <w:b/>
          <w:i/>
          <w:color w:val="000009"/>
          <w:spacing w:val="-11"/>
          <w:w w:val="125"/>
          <w:sz w:val="25"/>
        </w:rPr>
        <w:t>v. </w:t>
      </w:r>
      <w:r>
        <w:rPr>
          <w:b/>
          <w:i/>
          <w:color w:val="000009"/>
          <w:w w:val="125"/>
          <w:sz w:val="25"/>
        </w:rPr>
        <w:t>Bachittar Singh (supra) </w:t>
      </w:r>
      <w:r>
        <w:rPr>
          <w:color w:val="000009"/>
          <w:w w:val="125"/>
          <w:sz w:val="24"/>
        </w:rPr>
        <w:t>has been followed in innumerable judgments of this Court and the passage extracted above has been quoted with approval in </w:t>
      </w:r>
      <w:r>
        <w:rPr>
          <w:b/>
          <w:i/>
          <w:color w:val="000009"/>
          <w:w w:val="125"/>
          <w:sz w:val="25"/>
        </w:rPr>
        <w:t>Modern </w:t>
      </w:r>
      <w:r>
        <w:rPr>
          <w:b/>
          <w:i/>
          <w:color w:val="000009"/>
          <w:w w:val="125"/>
          <w:sz w:val="25"/>
        </w:rPr>
        <w:t>School</w:t>
      </w:r>
      <w:r>
        <w:rPr>
          <w:b/>
          <w:i/>
          <w:color w:val="000009"/>
          <w:spacing w:val="-13"/>
          <w:w w:val="125"/>
          <w:sz w:val="25"/>
        </w:rPr>
        <w:t> </w:t>
      </w:r>
      <w:r>
        <w:rPr>
          <w:b/>
          <w:i/>
          <w:color w:val="000009"/>
          <w:spacing w:val="-11"/>
          <w:w w:val="125"/>
          <w:sz w:val="25"/>
        </w:rPr>
        <w:t>v. </w:t>
      </w:r>
      <w:r>
        <w:rPr>
          <w:b/>
          <w:i/>
          <w:color w:val="000009"/>
          <w:w w:val="125"/>
          <w:sz w:val="25"/>
        </w:rPr>
        <w:t>Union</w:t>
      </w:r>
      <w:r>
        <w:rPr>
          <w:b/>
          <w:i/>
          <w:color w:val="000009"/>
          <w:spacing w:val="-12"/>
          <w:w w:val="125"/>
          <w:sz w:val="25"/>
        </w:rPr>
        <w:t> </w:t>
      </w:r>
      <w:r>
        <w:rPr>
          <w:b/>
          <w:i/>
          <w:color w:val="000009"/>
          <w:w w:val="125"/>
          <w:sz w:val="25"/>
        </w:rPr>
        <w:t>of</w:t>
      </w:r>
      <w:r>
        <w:rPr>
          <w:b/>
          <w:i/>
          <w:color w:val="000009"/>
          <w:spacing w:val="-10"/>
          <w:w w:val="125"/>
          <w:sz w:val="25"/>
        </w:rPr>
        <w:t> </w:t>
      </w:r>
      <w:r>
        <w:rPr>
          <w:b/>
          <w:i/>
          <w:color w:val="000009"/>
          <w:w w:val="125"/>
          <w:sz w:val="25"/>
        </w:rPr>
        <w:t>India</w:t>
      </w:r>
      <w:r>
        <w:rPr>
          <w:b/>
          <w:i/>
          <w:color w:val="000009"/>
          <w:spacing w:val="-16"/>
          <w:w w:val="125"/>
          <w:sz w:val="25"/>
        </w:rPr>
        <w:t> </w:t>
      </w:r>
      <w:r>
        <w:rPr>
          <w:color w:val="000009"/>
          <w:w w:val="125"/>
          <w:sz w:val="24"/>
        </w:rPr>
        <w:t>reported</w:t>
      </w:r>
      <w:r>
        <w:rPr>
          <w:color w:val="000009"/>
          <w:spacing w:val="-14"/>
          <w:w w:val="125"/>
          <w:sz w:val="24"/>
        </w:rPr>
        <w:t> </w:t>
      </w:r>
      <w:r>
        <w:rPr>
          <w:color w:val="000009"/>
          <w:w w:val="125"/>
          <w:sz w:val="24"/>
        </w:rPr>
        <w:t>in</w:t>
      </w:r>
      <w:r>
        <w:rPr>
          <w:color w:val="000009"/>
          <w:spacing w:val="-15"/>
          <w:w w:val="125"/>
          <w:sz w:val="24"/>
        </w:rPr>
        <w:t> </w:t>
      </w:r>
      <w:r>
        <w:rPr>
          <w:color w:val="000009"/>
          <w:w w:val="125"/>
          <w:sz w:val="24"/>
        </w:rPr>
        <w:t>(2004)</w:t>
      </w:r>
      <w:r>
        <w:rPr>
          <w:color w:val="000009"/>
          <w:spacing w:val="-15"/>
          <w:w w:val="125"/>
          <w:sz w:val="24"/>
        </w:rPr>
        <w:t> </w:t>
      </w:r>
      <w:r>
        <w:rPr>
          <w:color w:val="000009"/>
          <w:w w:val="125"/>
          <w:sz w:val="24"/>
        </w:rPr>
        <w:t>9</w:t>
      </w:r>
      <w:r>
        <w:rPr>
          <w:color w:val="000009"/>
          <w:spacing w:val="-13"/>
          <w:w w:val="125"/>
          <w:sz w:val="24"/>
        </w:rPr>
        <w:t> </w:t>
      </w:r>
      <w:r>
        <w:rPr>
          <w:color w:val="000009"/>
          <w:w w:val="125"/>
          <w:sz w:val="24"/>
        </w:rPr>
        <w:t>SCC</w:t>
      </w:r>
      <w:r>
        <w:rPr>
          <w:color w:val="000009"/>
          <w:spacing w:val="-15"/>
          <w:w w:val="125"/>
          <w:sz w:val="24"/>
        </w:rPr>
        <w:t> </w:t>
      </w:r>
      <w:r>
        <w:rPr>
          <w:color w:val="000009"/>
          <w:w w:val="125"/>
          <w:sz w:val="24"/>
        </w:rPr>
        <w:t>741.</w:t>
      </w:r>
    </w:p>
    <w:p>
      <w:pPr>
        <w:pStyle w:val="BodyText"/>
        <w:rPr>
          <w:sz w:val="28"/>
        </w:rPr>
      </w:pPr>
    </w:p>
    <w:p>
      <w:pPr>
        <w:pStyle w:val="BodyText"/>
        <w:spacing w:before="8"/>
        <w:rPr>
          <w:sz w:val="26"/>
        </w:rPr>
      </w:pPr>
    </w:p>
    <w:p>
      <w:pPr>
        <w:pStyle w:val="ListParagraph"/>
        <w:numPr>
          <w:ilvl w:val="0"/>
          <w:numId w:val="13"/>
        </w:numPr>
        <w:tabs>
          <w:tab w:pos="2132" w:val="left" w:leader="none"/>
        </w:tabs>
        <w:spacing w:line="482" w:lineRule="auto" w:before="0" w:after="0"/>
        <w:ind w:left="1412" w:right="581" w:firstLine="0"/>
        <w:jc w:val="both"/>
        <w:rPr>
          <w:sz w:val="24"/>
        </w:rPr>
      </w:pPr>
      <w:r>
        <w:rPr>
          <w:color w:val="000009"/>
          <w:w w:val="125"/>
          <w:sz w:val="24"/>
        </w:rPr>
        <w:t>I am of the view that the </w:t>
      </w:r>
      <w:r>
        <w:rPr>
          <w:color w:val="000009"/>
          <w:spacing w:val="-5"/>
          <w:w w:val="125"/>
          <w:sz w:val="24"/>
        </w:rPr>
        <w:t>Family </w:t>
      </w:r>
      <w:r>
        <w:rPr>
          <w:color w:val="000009"/>
          <w:w w:val="125"/>
          <w:sz w:val="24"/>
        </w:rPr>
        <w:t>Court, for the reasons discussed above, had the jurisdiction to convert the application of the Appellant under Section 125 of the </w:t>
      </w:r>
      <w:r>
        <w:rPr>
          <w:color w:val="000009"/>
          <w:spacing w:val="-11"/>
          <w:w w:val="125"/>
          <w:sz w:val="24"/>
        </w:rPr>
        <w:t>Cr.P.C </w:t>
      </w:r>
      <w:r>
        <w:rPr>
          <w:color w:val="000009"/>
          <w:w w:val="125"/>
          <w:sz w:val="24"/>
        </w:rPr>
        <w:t>into an application under Section 3 of the 1986 Act for Muslim </w:t>
      </w:r>
      <w:r>
        <w:rPr>
          <w:color w:val="000009"/>
          <w:spacing w:val="-4"/>
          <w:w w:val="125"/>
          <w:sz w:val="24"/>
        </w:rPr>
        <w:t>Women </w:t>
      </w:r>
      <w:r>
        <w:rPr>
          <w:color w:val="000009"/>
          <w:w w:val="125"/>
          <w:sz w:val="24"/>
        </w:rPr>
        <w:t>and to</w:t>
      </w:r>
      <w:r>
        <w:rPr>
          <w:color w:val="000009"/>
          <w:spacing w:val="-28"/>
          <w:w w:val="125"/>
          <w:sz w:val="24"/>
        </w:rPr>
        <w:t> </w:t>
      </w:r>
      <w:r>
        <w:rPr>
          <w:color w:val="000009"/>
          <w:w w:val="125"/>
          <w:sz w:val="24"/>
        </w:rPr>
        <w:t>decide the</w:t>
      </w:r>
      <w:r>
        <w:rPr>
          <w:color w:val="000009"/>
          <w:spacing w:val="-8"/>
          <w:w w:val="125"/>
          <w:sz w:val="24"/>
        </w:rPr>
        <w:t> </w:t>
      </w:r>
      <w:r>
        <w:rPr>
          <w:color w:val="000009"/>
          <w:w w:val="125"/>
          <w:sz w:val="24"/>
        </w:rPr>
        <w:t>same.</w:t>
      </w:r>
    </w:p>
    <w:p>
      <w:pPr>
        <w:pStyle w:val="BodyText"/>
        <w:rPr>
          <w:sz w:val="28"/>
        </w:rPr>
      </w:pPr>
    </w:p>
    <w:p>
      <w:pPr>
        <w:pStyle w:val="ListParagraph"/>
        <w:numPr>
          <w:ilvl w:val="0"/>
          <w:numId w:val="13"/>
        </w:numPr>
        <w:tabs>
          <w:tab w:pos="2132" w:val="left" w:leader="none"/>
        </w:tabs>
        <w:spacing w:line="482" w:lineRule="auto" w:before="239" w:after="0"/>
        <w:ind w:left="1412" w:right="577" w:firstLine="0"/>
        <w:jc w:val="both"/>
        <w:rPr>
          <w:sz w:val="24"/>
        </w:rPr>
      </w:pPr>
      <w:r>
        <w:rPr>
          <w:color w:val="000009"/>
          <w:w w:val="125"/>
          <w:sz w:val="24"/>
        </w:rPr>
        <w:t>The appeal should, in my view, be allowed. The judgment and order under appeal </w:t>
      </w:r>
      <w:r>
        <w:rPr>
          <w:color w:val="000009"/>
          <w:spacing w:val="-3"/>
          <w:w w:val="125"/>
          <w:sz w:val="24"/>
        </w:rPr>
        <w:t>are </w:t>
      </w:r>
      <w:r>
        <w:rPr>
          <w:color w:val="000009"/>
          <w:w w:val="125"/>
          <w:sz w:val="24"/>
        </w:rPr>
        <w:t>liable to be set</w:t>
      </w:r>
      <w:r>
        <w:rPr>
          <w:color w:val="000009"/>
          <w:spacing w:val="-55"/>
          <w:w w:val="125"/>
          <w:sz w:val="24"/>
        </w:rPr>
        <w:t> </w:t>
      </w:r>
      <w:r>
        <w:rPr>
          <w:color w:val="000009"/>
          <w:w w:val="125"/>
          <w:sz w:val="24"/>
        </w:rPr>
        <w:t>aside.</w:t>
      </w:r>
    </w:p>
    <w:p>
      <w:pPr>
        <w:pStyle w:val="BodyText"/>
        <w:rPr>
          <w:sz w:val="28"/>
        </w:rPr>
      </w:pPr>
    </w:p>
    <w:p>
      <w:pPr>
        <w:pStyle w:val="BodyText"/>
        <w:rPr>
          <w:sz w:val="28"/>
        </w:rPr>
      </w:pPr>
    </w:p>
    <w:p>
      <w:pPr>
        <w:pStyle w:val="BodyText"/>
        <w:spacing w:before="7"/>
        <w:rPr>
          <w:sz w:val="40"/>
        </w:rPr>
      </w:pPr>
    </w:p>
    <w:p>
      <w:pPr>
        <w:pStyle w:val="Heading5"/>
        <w:spacing w:before="1"/>
        <w:ind w:left="6487" w:hanging="56"/>
        <w:rPr>
          <w:rFonts w:ascii="Gill Sans MT"/>
        </w:rPr>
      </w:pPr>
      <w:r>
        <w:rPr>
          <w:rFonts w:ascii="Gill Sans MT"/>
          <w:color w:val="000009"/>
          <w:w w:val="120"/>
        </w:rPr>
        <w:t>.................................J (INDIRA BANERJEE)</w:t>
      </w:r>
    </w:p>
    <w:p>
      <w:pPr>
        <w:pStyle w:val="BodyText"/>
        <w:rPr>
          <w:b/>
          <w:sz w:val="28"/>
        </w:rPr>
      </w:pPr>
    </w:p>
    <w:p>
      <w:pPr>
        <w:spacing w:before="238"/>
        <w:ind w:left="1412" w:right="6108" w:firstLine="0"/>
        <w:jc w:val="left"/>
        <w:rPr>
          <w:rFonts w:ascii="Gill Sans MT"/>
          <w:b/>
          <w:sz w:val="24"/>
        </w:rPr>
      </w:pPr>
      <w:r>
        <w:rPr>
          <w:rFonts w:ascii="Gill Sans MT"/>
          <w:b/>
          <w:color w:val="000009"/>
          <w:w w:val="115"/>
          <w:sz w:val="24"/>
        </w:rPr>
        <w:t>JUNE 18, 2020 NEW DELHI</w:t>
      </w:r>
    </w:p>
    <w:p>
      <w:pPr>
        <w:spacing w:after="0"/>
        <w:jc w:val="left"/>
        <w:rPr>
          <w:rFonts w:ascii="Gill Sans MT"/>
          <w:sz w:val="24"/>
        </w:rPr>
        <w:sectPr>
          <w:headerReference w:type="default" r:id="rId116"/>
          <w:footerReference w:type="default" r:id="rId117"/>
          <w:pgSz w:w="11900" w:h="16840"/>
          <w:pgMar w:header="994" w:footer="0" w:top="1240" w:bottom="280" w:left="940" w:right="860"/>
          <w:pgNumType w:start="34"/>
        </w:sectPr>
      </w:pPr>
    </w:p>
    <w:p>
      <w:pPr>
        <w:spacing w:before="74"/>
        <w:ind w:left="0" w:right="521" w:firstLine="0"/>
        <w:jc w:val="right"/>
        <w:rPr>
          <w:rFonts w:ascii="Courier New"/>
          <w:b/>
          <w:sz w:val="24"/>
        </w:rPr>
      </w:pPr>
      <w:r>
        <w:rPr>
          <w:rFonts w:ascii="Courier New"/>
          <w:b/>
          <w:color w:val="000009"/>
          <w:sz w:val="24"/>
          <w:u w:val="single" w:color="000009"/>
        </w:rPr>
        <w:t>REPORTABLE</w:t>
      </w:r>
    </w:p>
    <w:p>
      <w:pPr>
        <w:pStyle w:val="BodyText"/>
        <w:spacing w:before="2"/>
        <w:rPr>
          <w:rFonts w:ascii="Courier New"/>
          <w:b/>
          <w:sz w:val="15"/>
        </w:rPr>
      </w:pPr>
    </w:p>
    <w:p>
      <w:pPr>
        <w:spacing w:before="100"/>
        <w:ind w:left="2332" w:right="3283" w:firstLine="134"/>
        <w:jc w:val="left"/>
        <w:rPr>
          <w:rFonts w:ascii="Courier New"/>
          <w:b/>
          <w:sz w:val="24"/>
        </w:rPr>
      </w:pPr>
      <w:r>
        <w:rPr>
          <w:rFonts w:ascii="Courier New"/>
          <w:b/>
          <w:color w:val="000009"/>
          <w:sz w:val="24"/>
        </w:rPr>
        <w:t>IN THE SUPREME COURT OF INDIA CRIMINAL APPELLATE JURISDICTION</w:t>
      </w:r>
    </w:p>
    <w:p>
      <w:pPr>
        <w:pStyle w:val="BodyText"/>
        <w:rPr>
          <w:rFonts w:ascii="Courier New"/>
          <w:b/>
          <w:sz w:val="26"/>
        </w:rPr>
      </w:pPr>
    </w:p>
    <w:p>
      <w:pPr>
        <w:pStyle w:val="BodyText"/>
        <w:rPr>
          <w:rFonts w:ascii="Courier New"/>
          <w:b/>
          <w:sz w:val="22"/>
        </w:rPr>
      </w:pPr>
    </w:p>
    <w:p>
      <w:pPr>
        <w:spacing w:before="1"/>
        <w:ind w:left="2466" w:right="0" w:firstLine="0"/>
        <w:jc w:val="left"/>
        <w:rPr>
          <w:rFonts w:ascii="Courier New"/>
          <w:b/>
          <w:sz w:val="24"/>
        </w:rPr>
      </w:pPr>
      <w:r>
        <w:rPr>
          <w:rFonts w:ascii="Courier New"/>
          <w:b/>
          <w:color w:val="000009"/>
          <w:sz w:val="24"/>
          <w:u w:val="single" w:color="000009"/>
        </w:rPr>
        <w:t>CRIMINAL APPEAL NO. 192 OF 2011</w:t>
      </w:r>
    </w:p>
    <w:p>
      <w:pPr>
        <w:pStyle w:val="BodyText"/>
        <w:rPr>
          <w:rFonts w:ascii="Courier New"/>
          <w:b/>
          <w:sz w:val="20"/>
        </w:rPr>
      </w:pPr>
    </w:p>
    <w:p>
      <w:pPr>
        <w:pStyle w:val="BodyText"/>
        <w:spacing w:before="2"/>
        <w:rPr>
          <w:rFonts w:ascii="Courier New"/>
          <w:b/>
          <w:sz w:val="19"/>
        </w:rPr>
      </w:pPr>
    </w:p>
    <w:p>
      <w:pPr>
        <w:tabs>
          <w:tab w:pos="8113" w:val="left" w:leader="dot"/>
        </w:tabs>
        <w:spacing w:before="100"/>
        <w:ind w:left="338" w:right="0" w:firstLine="0"/>
        <w:jc w:val="left"/>
        <w:rPr>
          <w:rFonts w:ascii="Courier New"/>
          <w:b/>
          <w:sz w:val="24"/>
        </w:rPr>
      </w:pPr>
      <w:r>
        <w:rPr>
          <w:rFonts w:ascii="Courier New"/>
          <w:b/>
          <w:color w:val="000009"/>
          <w:sz w:val="24"/>
        </w:rPr>
        <w:t>RANA NAHID @ RESHMA @ SANA</w:t>
      </w:r>
      <w:r>
        <w:rPr>
          <w:rFonts w:ascii="Courier New"/>
          <w:b/>
          <w:color w:val="000009"/>
          <w:spacing w:val="-21"/>
          <w:sz w:val="24"/>
        </w:rPr>
        <w:t> </w:t>
      </w:r>
      <w:r>
        <w:rPr>
          <w:rFonts w:ascii="Courier New"/>
          <w:b/>
          <w:color w:val="000009"/>
          <w:sz w:val="24"/>
        </w:rPr>
        <w:t>&amp;</w:t>
      </w:r>
      <w:r>
        <w:rPr>
          <w:rFonts w:ascii="Courier New"/>
          <w:b/>
          <w:color w:val="000009"/>
          <w:spacing w:val="-3"/>
          <w:sz w:val="24"/>
        </w:rPr>
        <w:t> </w:t>
      </w:r>
      <w:r>
        <w:rPr>
          <w:rFonts w:ascii="Courier New"/>
          <w:b/>
          <w:color w:val="000009"/>
          <w:sz w:val="24"/>
        </w:rPr>
        <w:t>ANR.</w:t>
        <w:tab/>
        <w:t>APPELLANT(S)</w:t>
      </w:r>
    </w:p>
    <w:p>
      <w:pPr>
        <w:pStyle w:val="BodyText"/>
        <w:rPr>
          <w:rFonts w:ascii="Courier New"/>
          <w:b/>
        </w:rPr>
      </w:pPr>
    </w:p>
    <w:p>
      <w:pPr>
        <w:spacing w:before="0"/>
        <w:ind w:left="2766" w:right="2110" w:firstLine="0"/>
        <w:jc w:val="center"/>
        <w:rPr>
          <w:rFonts w:ascii="Courier New"/>
          <w:b/>
          <w:sz w:val="24"/>
        </w:rPr>
      </w:pPr>
      <w:r>
        <w:rPr>
          <w:rFonts w:ascii="Courier New"/>
          <w:b/>
          <w:color w:val="000009"/>
          <w:sz w:val="24"/>
        </w:rPr>
        <w:t>VERSUS</w:t>
      </w:r>
    </w:p>
    <w:p>
      <w:pPr>
        <w:pStyle w:val="BodyText"/>
        <w:rPr>
          <w:rFonts w:ascii="Courier New"/>
          <w:b/>
        </w:rPr>
      </w:pPr>
    </w:p>
    <w:p>
      <w:pPr>
        <w:tabs>
          <w:tab w:pos="8113" w:val="left" w:leader="dot"/>
        </w:tabs>
        <w:spacing w:before="0"/>
        <w:ind w:left="338" w:right="0" w:firstLine="0"/>
        <w:jc w:val="left"/>
        <w:rPr>
          <w:rFonts w:ascii="Courier New"/>
          <w:b/>
          <w:sz w:val="24"/>
        </w:rPr>
      </w:pPr>
      <w:r>
        <w:rPr>
          <w:rFonts w:ascii="Courier New"/>
          <w:b/>
          <w:color w:val="000009"/>
          <w:sz w:val="24"/>
        </w:rPr>
        <w:t>SAHIDUL</w:t>
      </w:r>
      <w:r>
        <w:rPr>
          <w:rFonts w:ascii="Courier New"/>
          <w:b/>
          <w:color w:val="000009"/>
          <w:spacing w:val="-6"/>
          <w:sz w:val="24"/>
        </w:rPr>
        <w:t> </w:t>
      </w:r>
      <w:r>
        <w:rPr>
          <w:rFonts w:ascii="Courier New"/>
          <w:b/>
          <w:color w:val="000009"/>
          <w:sz w:val="24"/>
        </w:rPr>
        <w:t>HAQ</w:t>
      </w:r>
      <w:r>
        <w:rPr>
          <w:rFonts w:ascii="Courier New"/>
          <w:b/>
          <w:color w:val="000009"/>
          <w:spacing w:val="-6"/>
          <w:sz w:val="24"/>
        </w:rPr>
        <w:t> </w:t>
      </w:r>
      <w:r>
        <w:rPr>
          <w:rFonts w:ascii="Courier New"/>
          <w:b/>
          <w:color w:val="000009"/>
          <w:sz w:val="24"/>
        </w:rPr>
        <w:t>CHISTI</w:t>
        <w:tab/>
        <w:t>RESPONDENT(S)</w:t>
      </w:r>
    </w:p>
    <w:p>
      <w:pPr>
        <w:pStyle w:val="BodyText"/>
        <w:rPr>
          <w:rFonts w:ascii="Courier New"/>
          <w:b/>
          <w:sz w:val="28"/>
        </w:rPr>
      </w:pPr>
    </w:p>
    <w:p>
      <w:pPr>
        <w:spacing w:before="227"/>
        <w:ind w:left="1076" w:right="2110" w:firstLine="0"/>
        <w:jc w:val="center"/>
        <w:rPr>
          <w:rFonts w:ascii="Courier New"/>
          <w:b/>
          <w:sz w:val="24"/>
        </w:rPr>
      </w:pPr>
      <w:r>
        <w:rPr>
          <w:rFonts w:ascii="Courier New"/>
          <w:b/>
          <w:color w:val="000009"/>
          <w:sz w:val="24"/>
          <w:u w:val="single" w:color="000009"/>
        </w:rPr>
        <w:t>O R D E R</w:t>
      </w:r>
    </w:p>
    <w:p>
      <w:pPr>
        <w:pStyle w:val="BodyText"/>
        <w:rPr>
          <w:rFonts w:ascii="Courier New"/>
          <w:b/>
          <w:sz w:val="20"/>
        </w:rPr>
      </w:pPr>
    </w:p>
    <w:p>
      <w:pPr>
        <w:pStyle w:val="BodyText"/>
        <w:spacing w:before="3"/>
        <w:rPr>
          <w:rFonts w:ascii="Courier New"/>
          <w:b/>
          <w:sz w:val="19"/>
        </w:rPr>
      </w:pPr>
    </w:p>
    <w:p>
      <w:pPr>
        <w:spacing w:line="480" w:lineRule="auto" w:before="100"/>
        <w:ind w:left="338" w:right="796" w:firstLine="710"/>
        <w:jc w:val="both"/>
        <w:rPr>
          <w:rFonts w:ascii="Courier New"/>
          <w:b/>
          <w:sz w:val="24"/>
        </w:rPr>
      </w:pPr>
      <w:r>
        <w:rPr>
          <w:rFonts w:ascii="Courier New"/>
          <w:b/>
          <w:color w:val="000009"/>
          <w:sz w:val="24"/>
        </w:rPr>
        <w:t>In view of difference of opinions and the distinguishing judgments (Hon'ble R. Banumathi, J. dismissed the appeal and Hon'ble  Indira Banerjee, J. allowed the appeal), the matter be placed before Hon'ble the Chief Justice of India for referring the matter to the Larger</w:t>
      </w:r>
      <w:r>
        <w:rPr>
          <w:rFonts w:ascii="Courier New"/>
          <w:b/>
          <w:color w:val="000009"/>
          <w:spacing w:val="-13"/>
          <w:sz w:val="24"/>
        </w:rPr>
        <w:t> </w:t>
      </w:r>
      <w:r>
        <w:rPr>
          <w:rFonts w:ascii="Courier New"/>
          <w:b/>
          <w:color w:val="000009"/>
          <w:sz w:val="24"/>
        </w:rPr>
        <w:t>Bench.</w:t>
      </w:r>
    </w:p>
    <w:p>
      <w:pPr>
        <w:pStyle w:val="BodyText"/>
        <w:spacing w:before="1"/>
        <w:rPr>
          <w:rFonts w:ascii="Courier New"/>
          <w:b/>
        </w:rPr>
      </w:pPr>
    </w:p>
    <w:p>
      <w:pPr>
        <w:spacing w:before="0"/>
        <w:ind w:left="6010" w:right="613" w:firstLine="0"/>
        <w:jc w:val="left"/>
        <w:rPr>
          <w:rFonts w:ascii="Courier New" w:hAnsi="Courier New"/>
          <w:b/>
          <w:sz w:val="24"/>
        </w:rPr>
      </w:pPr>
      <w:r>
        <w:rPr>
          <w:rFonts w:ascii="Courier New" w:hAnsi="Courier New"/>
          <w:b/>
          <w:color w:val="000009"/>
          <w:sz w:val="24"/>
        </w:rPr>
        <w:t>……………………………………………………….J. [R. BANUMATHI]</w:t>
      </w:r>
    </w:p>
    <w:p>
      <w:pPr>
        <w:pStyle w:val="BodyText"/>
        <w:rPr>
          <w:rFonts w:ascii="Courier New"/>
          <w:b/>
          <w:sz w:val="26"/>
        </w:rPr>
      </w:pPr>
    </w:p>
    <w:p>
      <w:pPr>
        <w:pStyle w:val="BodyText"/>
        <w:rPr>
          <w:rFonts w:ascii="Courier New"/>
          <w:b/>
          <w:sz w:val="26"/>
        </w:rPr>
      </w:pPr>
    </w:p>
    <w:p>
      <w:pPr>
        <w:tabs>
          <w:tab w:pos="9177" w:val="left" w:leader="dot"/>
        </w:tabs>
        <w:spacing w:before="227"/>
        <w:ind w:left="338" w:right="0" w:firstLine="0"/>
        <w:jc w:val="left"/>
        <w:rPr>
          <w:rFonts w:ascii="Courier New"/>
          <w:b/>
          <w:sz w:val="24"/>
        </w:rPr>
      </w:pPr>
      <w:r>
        <w:rPr>
          <w:rFonts w:ascii="Courier New"/>
          <w:b/>
          <w:color w:val="000009"/>
          <w:sz w:val="24"/>
        </w:rPr>
        <w:t>NEW</w:t>
      </w:r>
      <w:r>
        <w:rPr>
          <w:rFonts w:ascii="Courier New"/>
          <w:b/>
          <w:color w:val="000009"/>
          <w:spacing w:val="-5"/>
          <w:sz w:val="24"/>
        </w:rPr>
        <w:t> </w:t>
      </w:r>
      <w:r>
        <w:rPr>
          <w:rFonts w:ascii="Courier New"/>
          <w:b/>
          <w:color w:val="000009"/>
          <w:sz w:val="24"/>
        </w:rPr>
        <w:t>DELHI</w:t>
        <w:tab/>
        <w:t>J.</w:t>
      </w:r>
    </w:p>
    <w:p>
      <w:pPr>
        <w:tabs>
          <w:tab w:pos="6009" w:val="left" w:leader="none"/>
        </w:tabs>
        <w:spacing w:before="0"/>
        <w:ind w:left="338" w:right="0" w:firstLine="0"/>
        <w:jc w:val="left"/>
        <w:rPr>
          <w:rFonts w:ascii="Courier New"/>
          <w:b/>
          <w:sz w:val="24"/>
        </w:rPr>
      </w:pPr>
      <w:r>
        <w:rPr>
          <w:rFonts w:ascii="Courier New"/>
          <w:b/>
          <w:color w:val="000009"/>
          <w:sz w:val="24"/>
        </w:rPr>
        <w:t>18TH</w:t>
      </w:r>
      <w:r>
        <w:rPr>
          <w:rFonts w:ascii="Courier New"/>
          <w:b/>
          <w:color w:val="000009"/>
          <w:spacing w:val="-5"/>
          <w:sz w:val="24"/>
        </w:rPr>
        <w:t> </w:t>
      </w:r>
      <w:r>
        <w:rPr>
          <w:rFonts w:ascii="Courier New"/>
          <w:b/>
          <w:color w:val="000009"/>
          <w:sz w:val="24"/>
        </w:rPr>
        <w:t>JUNE,</w:t>
      </w:r>
      <w:r>
        <w:rPr>
          <w:rFonts w:ascii="Courier New"/>
          <w:b/>
          <w:color w:val="000009"/>
          <w:spacing w:val="-4"/>
          <w:sz w:val="24"/>
        </w:rPr>
        <w:t> </w:t>
      </w:r>
      <w:r>
        <w:rPr>
          <w:rFonts w:ascii="Courier New"/>
          <w:b/>
          <w:color w:val="000009"/>
          <w:sz w:val="24"/>
        </w:rPr>
        <w:t>2020</w:t>
        <w:tab/>
        <w:t>[INDIRA</w:t>
      </w:r>
      <w:r>
        <w:rPr>
          <w:rFonts w:ascii="Courier New"/>
          <w:b/>
          <w:color w:val="000009"/>
          <w:spacing w:val="-2"/>
          <w:sz w:val="24"/>
        </w:rPr>
        <w:t> </w:t>
      </w:r>
      <w:r>
        <w:rPr>
          <w:rFonts w:ascii="Courier New"/>
          <w:b/>
          <w:color w:val="000009"/>
          <w:sz w:val="24"/>
        </w:rPr>
        <w:t>BANERJEE]</w:t>
      </w:r>
    </w:p>
    <w:sectPr>
      <w:headerReference w:type="default" r:id="rId118"/>
      <w:footerReference w:type="default" r:id="rId119"/>
      <w:pgSz w:w="11900" w:h="16840"/>
      <w:pgMar w:header="0" w:footer="0" w:top="980" w:bottom="280" w:left="94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3.799988pt;margin-top:778.436707pt;width:12.7pt;height:15.45pt;mso-position-horizontal-relative:page;mso-position-vertical-relative:page;z-index:-16333312"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7680"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15</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7168"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16</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6656"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17</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6144"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18</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5632"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19</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5120"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20</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4608"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21</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799988pt;margin-top:778.436707pt;width:12.7pt;height:15.45pt;mso-position-horizontal-relative:page;mso-position-vertical-relative:page;z-index:-16332288"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7</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799988pt;margin-top:778.436707pt;width:12.7pt;height:15.45pt;mso-position-horizontal-relative:page;mso-position-vertical-relative:page;z-index:-16331264"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8</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4pt;height:15.45pt;mso-position-horizontal-relative:page;mso-position-vertical-relative:page;z-index:-16330752"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10</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30240"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10</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9728"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9216"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12</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8704"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13</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100006pt;margin-top:778.436707pt;width:19.3pt;height:15.45pt;mso-position-horizontal-relative:page;mso-position-vertical-relative:page;z-index:-16328192" type="#_x0000_t202" filled="false" stroked="false">
          <v:textbox inset="0,0,0,0">
            <w:txbxContent>
              <w:p>
                <w:pPr>
                  <w:pStyle w:val="BodyText"/>
                  <w:spacing w:before="12"/>
                  <w:ind w:left="60"/>
                  <w:rPr>
                    <w:rFonts w:ascii="Arial"/>
                  </w:rPr>
                </w:pPr>
                <w:r>
                  <w:rPr/>
                  <w:fldChar w:fldCharType="begin"/>
                </w:r>
                <w:r>
                  <w:rPr>
                    <w:rFonts w:ascii="Arial"/>
                    <w:color w:val="000009"/>
                  </w:rPr>
                  <w:instrText> PAGE </w:instrText>
                </w:r>
                <w:r>
                  <w:rPr/>
                  <w:fldChar w:fldCharType="separate"/>
                </w:r>
                <w:r>
                  <w:rPr/>
                  <w:t>14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9.900002pt;margin-top:71.526169pt;width:423.85pt;height:17.650pt;mso-position-horizontal-relative:page;mso-position-vertical-relative:page;z-index:-16332800" type="#_x0000_t202" filled="false" stroked="false">
          <v:textbox inset="0,0,0,0">
            <w:txbxContent>
              <w:p>
                <w:pPr>
                  <w:spacing w:before="11"/>
                  <w:ind w:left="20" w:right="0" w:firstLine="0"/>
                  <w:jc w:val="left"/>
                  <w:rPr>
                    <w:sz w:val="28"/>
                  </w:rPr>
                </w:pPr>
                <w:r>
                  <w:rPr>
                    <w:color w:val="000009"/>
                    <w:sz w:val="28"/>
                  </w:rPr>
                  <w:t>woman are also made liable under Section 4 of the Act. In case, the</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2409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10</w:t>
                </w:r>
                <w:r>
                  <w:rPr/>
                  <w:fldChar w:fldCharType="end"/>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358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307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3</w:t>
                </w:r>
                <w:r>
                  <w:rPr/>
                  <w:fldChar w:fldCharType="end"/>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256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4</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9.900002pt;margin-top:71.526169pt;width:424.1pt;height:17.650pt;mso-position-horizontal-relative:page;mso-position-vertical-relative:page;z-index:-16331776" type="#_x0000_t202" filled="false" stroked="false">
          <v:textbox inset="0,0,0,0">
            <w:txbxContent>
              <w:p>
                <w:pPr>
                  <w:spacing w:before="11"/>
                  <w:ind w:left="20" w:right="0" w:firstLine="0"/>
                  <w:jc w:val="left"/>
                  <w:rPr>
                    <w:sz w:val="28"/>
                  </w:rPr>
                </w:pPr>
                <w:r>
                  <w:rPr>
                    <w:color w:val="000009"/>
                    <w:sz w:val="28"/>
                  </w:rPr>
                  <w:t>period of </w:t>
                </w:r>
                <w:r>
                  <w:rPr>
                    <w:i/>
                    <w:color w:val="000009"/>
                    <w:sz w:val="28"/>
                  </w:rPr>
                  <w:t>iddat </w:t>
                </w:r>
                <w:r>
                  <w:rPr>
                    <w:color w:val="000009"/>
                    <w:sz w:val="28"/>
                  </w:rPr>
                  <w:t>from her former husband but also to a reasonable</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2048"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5</w:t>
                </w:r>
                <w:r>
                  <w:rPr/>
                  <w:fldChar w:fldCharType="end"/>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153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6</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102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7</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051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8</w:t>
                </w:r>
                <w:r>
                  <w:rPr/>
                  <w:fldChar w:fldCharType="end"/>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5pt;margin-top:48.706642pt;width:12pt;height:15.3pt;mso-position-horizontal-relative:page;mso-position-vertical-relative:page;z-index:-1632000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9</w:t>
                </w:r>
                <w:r>
                  <w:rPr/>
                  <w:fldChar w:fldCharType="end"/>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9488"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10</w:t>
                </w:r>
                <w:r>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899994pt;margin-top:48.706642pt;width:17.5pt;height:15.3pt;mso-position-horizontal-relative:page;mso-position-vertical-relative:page;z-index:-1631897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11</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846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12</w:t>
                </w:r>
                <w:r>
                  <w:rPr/>
                  <w:fldChar w:fldCharType="end"/>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795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13</w:t>
                </w:r>
                <w:r>
                  <w:rPr/>
                  <w:fldChar w:fldCharType="end"/>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744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14</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6928"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15</w:t>
                </w:r>
                <w:r>
                  <w:rPr/>
                  <w:fldChar w:fldCharType="end"/>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641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16</w:t>
                </w:r>
                <w:r>
                  <w:rPr/>
                  <w:fldChar w:fldCharType="end"/>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590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17</w:t>
                </w:r>
                <w:r>
                  <w:rPr/>
                  <w:fldChar w:fldCharType="end"/>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539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18</w:t>
                </w:r>
                <w:r>
                  <w:rPr/>
                  <w:fldChar w:fldCharType="end"/>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488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19</w:t>
                </w:r>
                <w:r>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4368"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20</w:t>
                </w:r>
                <w:r>
                  <w:rPr/>
                  <w:fldChar w:fldCharType="end"/>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385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21</w:t>
                </w:r>
                <w:r>
                  <w:rPr/>
                  <w:fldChar w:fldCharType="end"/>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334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22</w:t>
                </w:r>
                <w:r>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283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23</w:t>
                </w:r>
                <w:r>
                  <w:rPr/>
                  <w:fldChar w:fldCharType="end"/>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232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24</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1808"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25</w:t>
                </w:r>
                <w:r>
                  <w:rPr/>
                  <w:fldChar w:fldCharType="end"/>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129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26</w:t>
                </w:r>
                <w:r>
                  <w:rPr/>
                  <w:fldChar w:fldCharType="end"/>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078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27</w:t>
                </w:r>
                <w:r>
                  <w:rPr/>
                  <w:fldChar w:fldCharType="end"/>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1027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28</w:t>
                </w:r>
                <w:r>
                  <w:rPr/>
                  <w:fldChar w:fldCharType="end"/>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0976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29</w:t>
                </w:r>
                <w:r>
                  <w:rPr/>
                  <w:fldChar w:fldCharType="end"/>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09248"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30</w:t>
                </w:r>
                <w:r>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08736"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31</w:t>
                </w:r>
                <w:r>
                  <w:rPr/>
                  <w:fldChar w:fldCharType="end"/>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08224"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32</w:t>
                </w:r>
                <w:r>
                  <w:rPr/>
                  <w:fldChar w:fldCharType="end"/>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07712"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33</w:t>
                </w:r>
                <w:r>
                  <w:rPr/>
                  <w:fldChar w:fldCharType="end"/>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5pt;margin-top:48.706642pt;width:18pt;height:15.3pt;mso-position-horizontal-relative:page;mso-position-vertical-relative:page;z-index:-16307200" type="#_x0000_t202" filled="false" stroked="false">
          <v:textbox inset="0,0,0,0">
            <w:txbxContent>
              <w:p>
                <w:pPr>
                  <w:pStyle w:val="BodyText"/>
                  <w:spacing w:before="10"/>
                  <w:ind w:left="60"/>
                  <w:rPr>
                    <w:rFonts w:ascii="Times New Roman"/>
                  </w:rPr>
                </w:pPr>
                <w:r>
                  <w:rPr/>
                  <w:fldChar w:fldCharType="begin"/>
                </w:r>
                <w:r>
                  <w:rPr>
                    <w:rFonts w:ascii="Times New Roman"/>
                    <w:color w:val="000009"/>
                  </w:rPr>
                  <w:instrText> PAGE </w:instrText>
                </w:r>
                <w:r>
                  <w:rPr/>
                  <w:fldChar w:fldCharType="separate"/>
                </w:r>
                <w:r>
                  <w:rPr/>
                  <w:t>34</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9"/>
      <w:numFmt w:val="decimal"/>
      <w:lvlText w:val="%1."/>
      <w:lvlJc w:val="left"/>
      <w:pPr>
        <w:ind w:left="1412" w:hanging="720"/>
        <w:jc w:val="left"/>
      </w:pPr>
      <w:rPr>
        <w:rFonts w:hint="default" w:ascii="Gill Sans MT" w:hAnsi="Gill Sans MT" w:eastAsia="Gill Sans MT" w:cs="Gill Sans MT"/>
        <w:color w:val="000009"/>
        <w:spacing w:val="-1"/>
        <w:w w:val="127"/>
        <w:sz w:val="24"/>
        <w:szCs w:val="24"/>
        <w:lang w:val="en-US" w:eastAsia="en-US" w:bidi="ar-SA"/>
      </w:rPr>
    </w:lvl>
    <w:lvl w:ilvl="1">
      <w:start w:val="1"/>
      <w:numFmt w:val="decimal"/>
      <w:lvlText w:val="(%2)"/>
      <w:lvlJc w:val="left"/>
      <w:pPr>
        <w:ind w:left="2490" w:hanging="446"/>
        <w:jc w:val="left"/>
      </w:pPr>
      <w:rPr>
        <w:rFonts w:hint="default" w:ascii="Gill Sans MT" w:hAnsi="Gill Sans MT" w:eastAsia="Gill Sans MT" w:cs="Gill Sans MT"/>
        <w:i/>
        <w:color w:val="000009"/>
        <w:spacing w:val="-1"/>
        <w:w w:val="117"/>
        <w:sz w:val="25"/>
        <w:szCs w:val="25"/>
        <w:lang w:val="en-US" w:eastAsia="en-US" w:bidi="ar-SA"/>
      </w:rPr>
    </w:lvl>
    <w:lvl w:ilvl="2">
      <w:start w:val="1"/>
      <w:numFmt w:val="lowerLetter"/>
      <w:lvlText w:val="(%3)"/>
      <w:lvlJc w:val="left"/>
      <w:pPr>
        <w:ind w:left="2490" w:hanging="412"/>
        <w:jc w:val="left"/>
      </w:pPr>
      <w:rPr>
        <w:rFonts w:hint="default" w:ascii="Gill Sans MT" w:hAnsi="Gill Sans MT" w:eastAsia="Gill Sans MT" w:cs="Gill Sans MT"/>
        <w:i/>
        <w:color w:val="000009"/>
        <w:spacing w:val="-2"/>
        <w:w w:val="125"/>
        <w:sz w:val="25"/>
        <w:szCs w:val="25"/>
        <w:lang w:val="en-US" w:eastAsia="en-US" w:bidi="ar-SA"/>
      </w:rPr>
    </w:lvl>
    <w:lvl w:ilvl="3">
      <w:start w:val="0"/>
      <w:numFmt w:val="bullet"/>
      <w:lvlText w:val="•"/>
      <w:lvlJc w:val="left"/>
      <w:pPr>
        <w:ind w:left="4188" w:hanging="412"/>
      </w:pPr>
      <w:rPr>
        <w:rFonts w:hint="default"/>
        <w:lang w:val="en-US" w:eastAsia="en-US" w:bidi="ar-SA"/>
      </w:rPr>
    </w:lvl>
    <w:lvl w:ilvl="4">
      <w:start w:val="0"/>
      <w:numFmt w:val="bullet"/>
      <w:lvlText w:val="•"/>
      <w:lvlJc w:val="left"/>
      <w:pPr>
        <w:ind w:left="5033" w:hanging="412"/>
      </w:pPr>
      <w:rPr>
        <w:rFonts w:hint="default"/>
        <w:lang w:val="en-US" w:eastAsia="en-US" w:bidi="ar-SA"/>
      </w:rPr>
    </w:lvl>
    <w:lvl w:ilvl="5">
      <w:start w:val="0"/>
      <w:numFmt w:val="bullet"/>
      <w:lvlText w:val="•"/>
      <w:lvlJc w:val="left"/>
      <w:pPr>
        <w:ind w:left="5877" w:hanging="412"/>
      </w:pPr>
      <w:rPr>
        <w:rFonts w:hint="default"/>
        <w:lang w:val="en-US" w:eastAsia="en-US" w:bidi="ar-SA"/>
      </w:rPr>
    </w:lvl>
    <w:lvl w:ilvl="6">
      <w:start w:val="0"/>
      <w:numFmt w:val="bullet"/>
      <w:lvlText w:val="•"/>
      <w:lvlJc w:val="left"/>
      <w:pPr>
        <w:ind w:left="6722" w:hanging="412"/>
      </w:pPr>
      <w:rPr>
        <w:rFonts w:hint="default"/>
        <w:lang w:val="en-US" w:eastAsia="en-US" w:bidi="ar-SA"/>
      </w:rPr>
    </w:lvl>
    <w:lvl w:ilvl="7">
      <w:start w:val="0"/>
      <w:numFmt w:val="bullet"/>
      <w:lvlText w:val="•"/>
      <w:lvlJc w:val="left"/>
      <w:pPr>
        <w:ind w:left="7566" w:hanging="412"/>
      </w:pPr>
      <w:rPr>
        <w:rFonts w:hint="default"/>
        <w:lang w:val="en-US" w:eastAsia="en-US" w:bidi="ar-SA"/>
      </w:rPr>
    </w:lvl>
    <w:lvl w:ilvl="8">
      <w:start w:val="0"/>
      <w:numFmt w:val="bullet"/>
      <w:lvlText w:val="•"/>
      <w:lvlJc w:val="left"/>
      <w:pPr>
        <w:ind w:left="8411" w:hanging="412"/>
      </w:pPr>
      <w:rPr>
        <w:rFonts w:hint="default"/>
        <w:lang w:val="en-US" w:eastAsia="en-US" w:bidi="ar-SA"/>
      </w:rPr>
    </w:lvl>
  </w:abstractNum>
  <w:abstractNum w:abstractNumId="11">
    <w:multiLevelType w:val="hybridMultilevel"/>
    <w:lvl w:ilvl="0">
      <w:start w:val="2"/>
      <w:numFmt w:val="decimal"/>
      <w:lvlText w:val="(%1)"/>
      <w:lvlJc w:val="left"/>
      <w:pPr>
        <w:ind w:left="1562" w:hanging="416"/>
        <w:jc w:val="left"/>
      </w:pPr>
      <w:rPr>
        <w:rFonts w:hint="default" w:ascii="Gill Sans MT" w:hAnsi="Gill Sans MT" w:eastAsia="Gill Sans MT" w:cs="Gill Sans MT"/>
        <w:i/>
        <w:color w:val="1000CC"/>
        <w:spacing w:val="-1"/>
        <w:w w:val="117"/>
        <w:sz w:val="25"/>
        <w:szCs w:val="25"/>
        <w:lang w:val="en-US" w:eastAsia="en-US" w:bidi="ar-SA"/>
      </w:rPr>
    </w:lvl>
    <w:lvl w:ilvl="1">
      <w:start w:val="0"/>
      <w:numFmt w:val="bullet"/>
      <w:lvlText w:val="•"/>
      <w:lvlJc w:val="left"/>
      <w:pPr>
        <w:ind w:left="2414" w:hanging="416"/>
      </w:pPr>
      <w:rPr>
        <w:rFonts w:hint="default"/>
        <w:lang w:val="en-US" w:eastAsia="en-US" w:bidi="ar-SA"/>
      </w:rPr>
    </w:lvl>
    <w:lvl w:ilvl="2">
      <w:start w:val="0"/>
      <w:numFmt w:val="bullet"/>
      <w:lvlText w:val="•"/>
      <w:lvlJc w:val="left"/>
      <w:pPr>
        <w:ind w:left="3268" w:hanging="416"/>
      </w:pPr>
      <w:rPr>
        <w:rFonts w:hint="default"/>
        <w:lang w:val="en-US" w:eastAsia="en-US" w:bidi="ar-SA"/>
      </w:rPr>
    </w:lvl>
    <w:lvl w:ilvl="3">
      <w:start w:val="0"/>
      <w:numFmt w:val="bullet"/>
      <w:lvlText w:val="•"/>
      <w:lvlJc w:val="left"/>
      <w:pPr>
        <w:ind w:left="4122" w:hanging="416"/>
      </w:pPr>
      <w:rPr>
        <w:rFonts w:hint="default"/>
        <w:lang w:val="en-US" w:eastAsia="en-US" w:bidi="ar-SA"/>
      </w:rPr>
    </w:lvl>
    <w:lvl w:ilvl="4">
      <w:start w:val="0"/>
      <w:numFmt w:val="bullet"/>
      <w:lvlText w:val="•"/>
      <w:lvlJc w:val="left"/>
      <w:pPr>
        <w:ind w:left="4976" w:hanging="416"/>
      </w:pPr>
      <w:rPr>
        <w:rFonts w:hint="default"/>
        <w:lang w:val="en-US" w:eastAsia="en-US" w:bidi="ar-SA"/>
      </w:rPr>
    </w:lvl>
    <w:lvl w:ilvl="5">
      <w:start w:val="0"/>
      <w:numFmt w:val="bullet"/>
      <w:lvlText w:val="•"/>
      <w:lvlJc w:val="left"/>
      <w:pPr>
        <w:ind w:left="5830" w:hanging="416"/>
      </w:pPr>
      <w:rPr>
        <w:rFonts w:hint="default"/>
        <w:lang w:val="en-US" w:eastAsia="en-US" w:bidi="ar-SA"/>
      </w:rPr>
    </w:lvl>
    <w:lvl w:ilvl="6">
      <w:start w:val="0"/>
      <w:numFmt w:val="bullet"/>
      <w:lvlText w:val="•"/>
      <w:lvlJc w:val="left"/>
      <w:pPr>
        <w:ind w:left="6684" w:hanging="416"/>
      </w:pPr>
      <w:rPr>
        <w:rFonts w:hint="default"/>
        <w:lang w:val="en-US" w:eastAsia="en-US" w:bidi="ar-SA"/>
      </w:rPr>
    </w:lvl>
    <w:lvl w:ilvl="7">
      <w:start w:val="0"/>
      <w:numFmt w:val="bullet"/>
      <w:lvlText w:val="•"/>
      <w:lvlJc w:val="left"/>
      <w:pPr>
        <w:ind w:left="7538" w:hanging="416"/>
      </w:pPr>
      <w:rPr>
        <w:rFonts w:hint="default"/>
        <w:lang w:val="en-US" w:eastAsia="en-US" w:bidi="ar-SA"/>
      </w:rPr>
    </w:lvl>
    <w:lvl w:ilvl="8">
      <w:start w:val="0"/>
      <w:numFmt w:val="bullet"/>
      <w:lvlText w:val="•"/>
      <w:lvlJc w:val="left"/>
      <w:pPr>
        <w:ind w:left="8392" w:hanging="416"/>
      </w:pPr>
      <w:rPr>
        <w:rFonts w:hint="default"/>
        <w:lang w:val="en-US" w:eastAsia="en-US" w:bidi="ar-SA"/>
      </w:rPr>
    </w:lvl>
  </w:abstractNum>
  <w:abstractNum w:abstractNumId="10">
    <w:multiLevelType w:val="hybridMultilevel"/>
    <w:lvl w:ilvl="0">
      <w:start w:val="1"/>
      <w:numFmt w:val="lowerLetter"/>
      <w:lvlText w:val="(%1)"/>
      <w:lvlJc w:val="left"/>
      <w:pPr>
        <w:ind w:left="1412" w:hanging="720"/>
        <w:jc w:val="left"/>
      </w:pPr>
      <w:rPr>
        <w:rFonts w:hint="default" w:ascii="Gill Sans MT" w:hAnsi="Gill Sans MT" w:eastAsia="Gill Sans MT" w:cs="Gill Sans MT"/>
        <w:i/>
        <w:color w:val="000009"/>
        <w:spacing w:val="-2"/>
        <w:w w:val="125"/>
        <w:sz w:val="25"/>
        <w:szCs w:val="25"/>
        <w:lang w:val="en-US" w:eastAsia="en-US" w:bidi="ar-SA"/>
      </w:rPr>
    </w:lvl>
    <w:lvl w:ilvl="1">
      <w:start w:val="0"/>
      <w:numFmt w:val="bullet"/>
      <w:lvlText w:val="•"/>
      <w:lvlJc w:val="left"/>
      <w:pPr>
        <w:ind w:left="2288" w:hanging="720"/>
      </w:pPr>
      <w:rPr>
        <w:rFonts w:hint="default"/>
        <w:lang w:val="en-US" w:eastAsia="en-US" w:bidi="ar-SA"/>
      </w:rPr>
    </w:lvl>
    <w:lvl w:ilvl="2">
      <w:start w:val="0"/>
      <w:numFmt w:val="bullet"/>
      <w:lvlText w:val="•"/>
      <w:lvlJc w:val="left"/>
      <w:pPr>
        <w:ind w:left="3156" w:hanging="720"/>
      </w:pPr>
      <w:rPr>
        <w:rFonts w:hint="default"/>
        <w:lang w:val="en-US" w:eastAsia="en-US" w:bidi="ar-SA"/>
      </w:rPr>
    </w:lvl>
    <w:lvl w:ilvl="3">
      <w:start w:val="0"/>
      <w:numFmt w:val="bullet"/>
      <w:lvlText w:val="•"/>
      <w:lvlJc w:val="left"/>
      <w:pPr>
        <w:ind w:left="4024" w:hanging="720"/>
      </w:pPr>
      <w:rPr>
        <w:rFonts w:hint="default"/>
        <w:lang w:val="en-US" w:eastAsia="en-US" w:bidi="ar-SA"/>
      </w:rPr>
    </w:lvl>
    <w:lvl w:ilvl="4">
      <w:start w:val="0"/>
      <w:numFmt w:val="bullet"/>
      <w:lvlText w:val="•"/>
      <w:lvlJc w:val="left"/>
      <w:pPr>
        <w:ind w:left="4892"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28" w:hanging="720"/>
      </w:pPr>
      <w:rPr>
        <w:rFonts w:hint="default"/>
        <w:lang w:val="en-US" w:eastAsia="en-US" w:bidi="ar-SA"/>
      </w:rPr>
    </w:lvl>
    <w:lvl w:ilvl="7">
      <w:start w:val="0"/>
      <w:numFmt w:val="bullet"/>
      <w:lvlText w:val="•"/>
      <w:lvlJc w:val="left"/>
      <w:pPr>
        <w:ind w:left="7496" w:hanging="720"/>
      </w:pPr>
      <w:rPr>
        <w:rFonts w:hint="default"/>
        <w:lang w:val="en-US" w:eastAsia="en-US" w:bidi="ar-SA"/>
      </w:rPr>
    </w:lvl>
    <w:lvl w:ilvl="8">
      <w:start w:val="0"/>
      <w:numFmt w:val="bullet"/>
      <w:lvlText w:val="•"/>
      <w:lvlJc w:val="left"/>
      <w:pPr>
        <w:ind w:left="8364" w:hanging="720"/>
      </w:pPr>
      <w:rPr>
        <w:rFonts w:hint="default"/>
        <w:lang w:val="en-US" w:eastAsia="en-US" w:bidi="ar-SA"/>
      </w:rPr>
    </w:lvl>
  </w:abstractNum>
  <w:abstractNum w:abstractNumId="9">
    <w:multiLevelType w:val="hybridMultilevel"/>
    <w:lvl w:ilvl="0">
      <w:start w:val="125"/>
      <w:numFmt w:val="decimal"/>
      <w:lvlText w:val="%1."/>
      <w:lvlJc w:val="left"/>
      <w:pPr>
        <w:ind w:left="2132" w:hanging="808"/>
        <w:jc w:val="left"/>
      </w:pPr>
      <w:rPr>
        <w:rFonts w:hint="default"/>
        <w:b/>
        <w:bCs/>
        <w:i/>
        <w:spacing w:val="-1"/>
        <w:w w:val="125"/>
        <w:lang w:val="en-US" w:eastAsia="en-US" w:bidi="ar-SA"/>
      </w:rPr>
    </w:lvl>
    <w:lvl w:ilvl="1">
      <w:start w:val="1"/>
      <w:numFmt w:val="lowerLetter"/>
      <w:lvlText w:val="(%2)"/>
      <w:lvlJc w:val="left"/>
      <w:pPr>
        <w:ind w:left="2272" w:hanging="410"/>
        <w:jc w:val="left"/>
      </w:pPr>
      <w:rPr>
        <w:rFonts w:hint="default"/>
        <w:i/>
        <w:spacing w:val="-2"/>
        <w:w w:val="125"/>
        <w:lang w:val="en-US" w:eastAsia="en-US" w:bidi="ar-SA"/>
      </w:rPr>
    </w:lvl>
    <w:lvl w:ilvl="2">
      <w:start w:val="0"/>
      <w:numFmt w:val="bullet"/>
      <w:lvlText w:val="•"/>
      <w:lvlJc w:val="left"/>
      <w:pPr>
        <w:ind w:left="2860" w:hanging="410"/>
      </w:pPr>
      <w:rPr>
        <w:rFonts w:hint="default"/>
        <w:lang w:val="en-US" w:eastAsia="en-US" w:bidi="ar-SA"/>
      </w:rPr>
    </w:lvl>
    <w:lvl w:ilvl="3">
      <w:start w:val="0"/>
      <w:numFmt w:val="bullet"/>
      <w:lvlText w:val="•"/>
      <w:lvlJc w:val="left"/>
      <w:pPr>
        <w:ind w:left="3765" w:hanging="410"/>
      </w:pPr>
      <w:rPr>
        <w:rFonts w:hint="default"/>
        <w:lang w:val="en-US" w:eastAsia="en-US" w:bidi="ar-SA"/>
      </w:rPr>
    </w:lvl>
    <w:lvl w:ilvl="4">
      <w:start w:val="0"/>
      <w:numFmt w:val="bullet"/>
      <w:lvlText w:val="•"/>
      <w:lvlJc w:val="left"/>
      <w:pPr>
        <w:ind w:left="4670" w:hanging="410"/>
      </w:pPr>
      <w:rPr>
        <w:rFonts w:hint="default"/>
        <w:lang w:val="en-US" w:eastAsia="en-US" w:bidi="ar-SA"/>
      </w:rPr>
    </w:lvl>
    <w:lvl w:ilvl="5">
      <w:start w:val="0"/>
      <w:numFmt w:val="bullet"/>
      <w:lvlText w:val="•"/>
      <w:lvlJc w:val="left"/>
      <w:pPr>
        <w:ind w:left="5575" w:hanging="410"/>
      </w:pPr>
      <w:rPr>
        <w:rFonts w:hint="default"/>
        <w:lang w:val="en-US" w:eastAsia="en-US" w:bidi="ar-SA"/>
      </w:rPr>
    </w:lvl>
    <w:lvl w:ilvl="6">
      <w:start w:val="0"/>
      <w:numFmt w:val="bullet"/>
      <w:lvlText w:val="•"/>
      <w:lvlJc w:val="left"/>
      <w:pPr>
        <w:ind w:left="6480" w:hanging="410"/>
      </w:pPr>
      <w:rPr>
        <w:rFonts w:hint="default"/>
        <w:lang w:val="en-US" w:eastAsia="en-US" w:bidi="ar-SA"/>
      </w:rPr>
    </w:lvl>
    <w:lvl w:ilvl="7">
      <w:start w:val="0"/>
      <w:numFmt w:val="bullet"/>
      <w:lvlText w:val="•"/>
      <w:lvlJc w:val="left"/>
      <w:pPr>
        <w:ind w:left="7385" w:hanging="410"/>
      </w:pPr>
      <w:rPr>
        <w:rFonts w:hint="default"/>
        <w:lang w:val="en-US" w:eastAsia="en-US" w:bidi="ar-SA"/>
      </w:rPr>
    </w:lvl>
    <w:lvl w:ilvl="8">
      <w:start w:val="0"/>
      <w:numFmt w:val="bullet"/>
      <w:lvlText w:val="•"/>
      <w:lvlJc w:val="left"/>
      <w:pPr>
        <w:ind w:left="8290" w:hanging="410"/>
      </w:pPr>
      <w:rPr>
        <w:rFonts w:hint="default"/>
        <w:lang w:val="en-US" w:eastAsia="en-US" w:bidi="ar-SA"/>
      </w:rPr>
    </w:lvl>
  </w:abstractNum>
  <w:abstractNum w:abstractNumId="8">
    <w:multiLevelType w:val="hybridMultilevel"/>
    <w:lvl w:ilvl="0">
      <w:start w:val="1"/>
      <w:numFmt w:val="lowerRoman"/>
      <w:lvlText w:val="(%1)"/>
      <w:lvlJc w:val="left"/>
      <w:pPr>
        <w:ind w:left="2262" w:hanging="362"/>
        <w:jc w:val="left"/>
      </w:pPr>
      <w:rPr>
        <w:rFonts w:hint="default" w:ascii="Gill Sans MT" w:hAnsi="Gill Sans MT" w:eastAsia="Gill Sans MT" w:cs="Gill Sans MT"/>
        <w:i/>
        <w:color w:val="000009"/>
        <w:spacing w:val="-1"/>
        <w:w w:val="128"/>
        <w:sz w:val="25"/>
        <w:szCs w:val="25"/>
        <w:lang w:val="en-US" w:eastAsia="en-US" w:bidi="ar-SA"/>
      </w:rPr>
    </w:lvl>
    <w:lvl w:ilvl="1">
      <w:start w:val="0"/>
      <w:numFmt w:val="bullet"/>
      <w:lvlText w:val="•"/>
      <w:lvlJc w:val="left"/>
      <w:pPr>
        <w:ind w:left="3044" w:hanging="362"/>
      </w:pPr>
      <w:rPr>
        <w:rFonts w:hint="default"/>
        <w:lang w:val="en-US" w:eastAsia="en-US" w:bidi="ar-SA"/>
      </w:rPr>
    </w:lvl>
    <w:lvl w:ilvl="2">
      <w:start w:val="0"/>
      <w:numFmt w:val="bullet"/>
      <w:lvlText w:val="•"/>
      <w:lvlJc w:val="left"/>
      <w:pPr>
        <w:ind w:left="3828" w:hanging="362"/>
      </w:pPr>
      <w:rPr>
        <w:rFonts w:hint="default"/>
        <w:lang w:val="en-US" w:eastAsia="en-US" w:bidi="ar-SA"/>
      </w:rPr>
    </w:lvl>
    <w:lvl w:ilvl="3">
      <w:start w:val="0"/>
      <w:numFmt w:val="bullet"/>
      <w:lvlText w:val="•"/>
      <w:lvlJc w:val="left"/>
      <w:pPr>
        <w:ind w:left="4612" w:hanging="362"/>
      </w:pPr>
      <w:rPr>
        <w:rFonts w:hint="default"/>
        <w:lang w:val="en-US" w:eastAsia="en-US" w:bidi="ar-SA"/>
      </w:rPr>
    </w:lvl>
    <w:lvl w:ilvl="4">
      <w:start w:val="0"/>
      <w:numFmt w:val="bullet"/>
      <w:lvlText w:val="•"/>
      <w:lvlJc w:val="left"/>
      <w:pPr>
        <w:ind w:left="5396" w:hanging="362"/>
      </w:pPr>
      <w:rPr>
        <w:rFonts w:hint="default"/>
        <w:lang w:val="en-US" w:eastAsia="en-US" w:bidi="ar-SA"/>
      </w:rPr>
    </w:lvl>
    <w:lvl w:ilvl="5">
      <w:start w:val="0"/>
      <w:numFmt w:val="bullet"/>
      <w:lvlText w:val="•"/>
      <w:lvlJc w:val="left"/>
      <w:pPr>
        <w:ind w:left="6180" w:hanging="362"/>
      </w:pPr>
      <w:rPr>
        <w:rFonts w:hint="default"/>
        <w:lang w:val="en-US" w:eastAsia="en-US" w:bidi="ar-SA"/>
      </w:rPr>
    </w:lvl>
    <w:lvl w:ilvl="6">
      <w:start w:val="0"/>
      <w:numFmt w:val="bullet"/>
      <w:lvlText w:val="•"/>
      <w:lvlJc w:val="left"/>
      <w:pPr>
        <w:ind w:left="6964" w:hanging="362"/>
      </w:pPr>
      <w:rPr>
        <w:rFonts w:hint="default"/>
        <w:lang w:val="en-US" w:eastAsia="en-US" w:bidi="ar-SA"/>
      </w:rPr>
    </w:lvl>
    <w:lvl w:ilvl="7">
      <w:start w:val="0"/>
      <w:numFmt w:val="bullet"/>
      <w:lvlText w:val="•"/>
      <w:lvlJc w:val="left"/>
      <w:pPr>
        <w:ind w:left="7748" w:hanging="362"/>
      </w:pPr>
      <w:rPr>
        <w:rFonts w:hint="default"/>
        <w:lang w:val="en-US" w:eastAsia="en-US" w:bidi="ar-SA"/>
      </w:rPr>
    </w:lvl>
    <w:lvl w:ilvl="8">
      <w:start w:val="0"/>
      <w:numFmt w:val="bullet"/>
      <w:lvlText w:val="•"/>
      <w:lvlJc w:val="left"/>
      <w:pPr>
        <w:ind w:left="8532" w:hanging="362"/>
      </w:pPr>
      <w:rPr>
        <w:rFonts w:hint="default"/>
        <w:lang w:val="en-US" w:eastAsia="en-US" w:bidi="ar-SA"/>
      </w:rPr>
    </w:lvl>
  </w:abstractNum>
  <w:abstractNum w:abstractNumId="7">
    <w:multiLevelType w:val="hybridMultilevel"/>
    <w:lvl w:ilvl="0">
      <w:start w:val="1"/>
      <w:numFmt w:val="lowerLetter"/>
      <w:lvlText w:val="(%1)"/>
      <w:lvlJc w:val="left"/>
      <w:pPr>
        <w:ind w:left="2262" w:hanging="444"/>
        <w:jc w:val="left"/>
      </w:pPr>
      <w:rPr>
        <w:rFonts w:hint="default" w:ascii="Gill Sans MT" w:hAnsi="Gill Sans MT" w:eastAsia="Gill Sans MT" w:cs="Gill Sans MT"/>
        <w:i/>
        <w:color w:val="000009"/>
        <w:spacing w:val="-2"/>
        <w:w w:val="125"/>
        <w:sz w:val="25"/>
        <w:szCs w:val="25"/>
        <w:lang w:val="en-US" w:eastAsia="en-US" w:bidi="ar-SA"/>
      </w:rPr>
    </w:lvl>
    <w:lvl w:ilvl="1">
      <w:start w:val="0"/>
      <w:numFmt w:val="bullet"/>
      <w:lvlText w:val="•"/>
      <w:lvlJc w:val="left"/>
      <w:pPr>
        <w:ind w:left="3044" w:hanging="444"/>
      </w:pPr>
      <w:rPr>
        <w:rFonts w:hint="default"/>
        <w:lang w:val="en-US" w:eastAsia="en-US" w:bidi="ar-SA"/>
      </w:rPr>
    </w:lvl>
    <w:lvl w:ilvl="2">
      <w:start w:val="0"/>
      <w:numFmt w:val="bullet"/>
      <w:lvlText w:val="•"/>
      <w:lvlJc w:val="left"/>
      <w:pPr>
        <w:ind w:left="3828" w:hanging="444"/>
      </w:pPr>
      <w:rPr>
        <w:rFonts w:hint="default"/>
        <w:lang w:val="en-US" w:eastAsia="en-US" w:bidi="ar-SA"/>
      </w:rPr>
    </w:lvl>
    <w:lvl w:ilvl="3">
      <w:start w:val="0"/>
      <w:numFmt w:val="bullet"/>
      <w:lvlText w:val="•"/>
      <w:lvlJc w:val="left"/>
      <w:pPr>
        <w:ind w:left="4612" w:hanging="444"/>
      </w:pPr>
      <w:rPr>
        <w:rFonts w:hint="default"/>
        <w:lang w:val="en-US" w:eastAsia="en-US" w:bidi="ar-SA"/>
      </w:rPr>
    </w:lvl>
    <w:lvl w:ilvl="4">
      <w:start w:val="0"/>
      <w:numFmt w:val="bullet"/>
      <w:lvlText w:val="•"/>
      <w:lvlJc w:val="left"/>
      <w:pPr>
        <w:ind w:left="5396" w:hanging="444"/>
      </w:pPr>
      <w:rPr>
        <w:rFonts w:hint="default"/>
        <w:lang w:val="en-US" w:eastAsia="en-US" w:bidi="ar-SA"/>
      </w:rPr>
    </w:lvl>
    <w:lvl w:ilvl="5">
      <w:start w:val="0"/>
      <w:numFmt w:val="bullet"/>
      <w:lvlText w:val="•"/>
      <w:lvlJc w:val="left"/>
      <w:pPr>
        <w:ind w:left="6180" w:hanging="444"/>
      </w:pPr>
      <w:rPr>
        <w:rFonts w:hint="default"/>
        <w:lang w:val="en-US" w:eastAsia="en-US" w:bidi="ar-SA"/>
      </w:rPr>
    </w:lvl>
    <w:lvl w:ilvl="6">
      <w:start w:val="0"/>
      <w:numFmt w:val="bullet"/>
      <w:lvlText w:val="•"/>
      <w:lvlJc w:val="left"/>
      <w:pPr>
        <w:ind w:left="6964" w:hanging="444"/>
      </w:pPr>
      <w:rPr>
        <w:rFonts w:hint="default"/>
        <w:lang w:val="en-US" w:eastAsia="en-US" w:bidi="ar-SA"/>
      </w:rPr>
    </w:lvl>
    <w:lvl w:ilvl="7">
      <w:start w:val="0"/>
      <w:numFmt w:val="bullet"/>
      <w:lvlText w:val="•"/>
      <w:lvlJc w:val="left"/>
      <w:pPr>
        <w:ind w:left="7748" w:hanging="444"/>
      </w:pPr>
      <w:rPr>
        <w:rFonts w:hint="default"/>
        <w:lang w:val="en-US" w:eastAsia="en-US" w:bidi="ar-SA"/>
      </w:rPr>
    </w:lvl>
    <w:lvl w:ilvl="8">
      <w:start w:val="0"/>
      <w:numFmt w:val="bullet"/>
      <w:lvlText w:val="•"/>
      <w:lvlJc w:val="left"/>
      <w:pPr>
        <w:ind w:left="8532" w:hanging="444"/>
      </w:pPr>
      <w:rPr>
        <w:rFonts w:hint="default"/>
        <w:lang w:val="en-US" w:eastAsia="en-US" w:bidi="ar-SA"/>
      </w:rPr>
    </w:lvl>
  </w:abstractNum>
  <w:abstractNum w:abstractNumId="6">
    <w:multiLevelType w:val="hybridMultilevel"/>
    <w:lvl w:ilvl="0">
      <w:start w:val="3"/>
      <w:numFmt w:val="lowerLetter"/>
      <w:lvlText w:val="(%1)"/>
      <w:lvlJc w:val="left"/>
      <w:pPr>
        <w:ind w:left="2262" w:hanging="420"/>
        <w:jc w:val="left"/>
      </w:pPr>
      <w:rPr>
        <w:rFonts w:hint="default"/>
        <w:i/>
        <w:spacing w:val="-1"/>
        <w:w w:val="128"/>
        <w:lang w:val="en-US" w:eastAsia="en-US" w:bidi="ar-SA"/>
      </w:rPr>
    </w:lvl>
    <w:lvl w:ilvl="1">
      <w:start w:val="0"/>
      <w:numFmt w:val="bullet"/>
      <w:lvlText w:val="•"/>
      <w:lvlJc w:val="left"/>
      <w:pPr>
        <w:ind w:left="3044" w:hanging="420"/>
      </w:pPr>
      <w:rPr>
        <w:rFonts w:hint="default"/>
        <w:lang w:val="en-US" w:eastAsia="en-US" w:bidi="ar-SA"/>
      </w:rPr>
    </w:lvl>
    <w:lvl w:ilvl="2">
      <w:start w:val="0"/>
      <w:numFmt w:val="bullet"/>
      <w:lvlText w:val="•"/>
      <w:lvlJc w:val="left"/>
      <w:pPr>
        <w:ind w:left="3828" w:hanging="420"/>
      </w:pPr>
      <w:rPr>
        <w:rFonts w:hint="default"/>
        <w:lang w:val="en-US" w:eastAsia="en-US" w:bidi="ar-SA"/>
      </w:rPr>
    </w:lvl>
    <w:lvl w:ilvl="3">
      <w:start w:val="0"/>
      <w:numFmt w:val="bullet"/>
      <w:lvlText w:val="•"/>
      <w:lvlJc w:val="left"/>
      <w:pPr>
        <w:ind w:left="4612" w:hanging="420"/>
      </w:pPr>
      <w:rPr>
        <w:rFonts w:hint="default"/>
        <w:lang w:val="en-US" w:eastAsia="en-US" w:bidi="ar-SA"/>
      </w:rPr>
    </w:lvl>
    <w:lvl w:ilvl="4">
      <w:start w:val="0"/>
      <w:numFmt w:val="bullet"/>
      <w:lvlText w:val="•"/>
      <w:lvlJc w:val="left"/>
      <w:pPr>
        <w:ind w:left="5396" w:hanging="420"/>
      </w:pPr>
      <w:rPr>
        <w:rFonts w:hint="default"/>
        <w:lang w:val="en-US" w:eastAsia="en-US" w:bidi="ar-SA"/>
      </w:rPr>
    </w:lvl>
    <w:lvl w:ilvl="5">
      <w:start w:val="0"/>
      <w:numFmt w:val="bullet"/>
      <w:lvlText w:val="•"/>
      <w:lvlJc w:val="left"/>
      <w:pPr>
        <w:ind w:left="6180" w:hanging="420"/>
      </w:pPr>
      <w:rPr>
        <w:rFonts w:hint="default"/>
        <w:lang w:val="en-US" w:eastAsia="en-US" w:bidi="ar-SA"/>
      </w:rPr>
    </w:lvl>
    <w:lvl w:ilvl="6">
      <w:start w:val="0"/>
      <w:numFmt w:val="bullet"/>
      <w:lvlText w:val="•"/>
      <w:lvlJc w:val="left"/>
      <w:pPr>
        <w:ind w:left="6964" w:hanging="420"/>
      </w:pPr>
      <w:rPr>
        <w:rFonts w:hint="default"/>
        <w:lang w:val="en-US" w:eastAsia="en-US" w:bidi="ar-SA"/>
      </w:rPr>
    </w:lvl>
    <w:lvl w:ilvl="7">
      <w:start w:val="0"/>
      <w:numFmt w:val="bullet"/>
      <w:lvlText w:val="•"/>
      <w:lvlJc w:val="left"/>
      <w:pPr>
        <w:ind w:left="7748" w:hanging="420"/>
      </w:pPr>
      <w:rPr>
        <w:rFonts w:hint="default"/>
        <w:lang w:val="en-US" w:eastAsia="en-US" w:bidi="ar-SA"/>
      </w:rPr>
    </w:lvl>
    <w:lvl w:ilvl="8">
      <w:start w:val="0"/>
      <w:numFmt w:val="bullet"/>
      <w:lvlText w:val="•"/>
      <w:lvlJc w:val="left"/>
      <w:pPr>
        <w:ind w:left="8532" w:hanging="420"/>
      </w:pPr>
      <w:rPr>
        <w:rFonts w:hint="default"/>
        <w:lang w:val="en-US" w:eastAsia="en-US" w:bidi="ar-SA"/>
      </w:rPr>
    </w:lvl>
  </w:abstractNum>
  <w:abstractNum w:abstractNumId="5">
    <w:multiLevelType w:val="hybridMultilevel"/>
    <w:lvl w:ilvl="0">
      <w:start w:val="2"/>
      <w:numFmt w:val="decimal"/>
      <w:lvlText w:val="%1."/>
      <w:lvlJc w:val="left"/>
      <w:pPr>
        <w:ind w:left="1412" w:hanging="720"/>
        <w:jc w:val="left"/>
      </w:pPr>
      <w:rPr>
        <w:rFonts w:hint="default" w:ascii="Gill Sans MT" w:hAnsi="Gill Sans MT" w:eastAsia="Gill Sans MT" w:cs="Gill Sans MT"/>
        <w:color w:val="000009"/>
        <w:spacing w:val="-1"/>
        <w:w w:val="127"/>
        <w:sz w:val="24"/>
        <w:szCs w:val="24"/>
        <w:lang w:val="en-US" w:eastAsia="en-US" w:bidi="ar-SA"/>
      </w:rPr>
    </w:lvl>
    <w:lvl w:ilvl="1">
      <w:start w:val="1"/>
      <w:numFmt w:val="decimal"/>
      <w:lvlText w:val="(%2)"/>
      <w:lvlJc w:val="left"/>
      <w:pPr>
        <w:ind w:left="2262" w:hanging="486"/>
        <w:jc w:val="left"/>
      </w:pPr>
      <w:rPr>
        <w:rFonts w:hint="default" w:ascii="Gill Sans MT" w:hAnsi="Gill Sans MT" w:eastAsia="Gill Sans MT" w:cs="Gill Sans MT"/>
        <w:i/>
        <w:color w:val="000009"/>
        <w:spacing w:val="-1"/>
        <w:w w:val="117"/>
        <w:sz w:val="25"/>
        <w:szCs w:val="25"/>
        <w:lang w:val="en-US" w:eastAsia="en-US" w:bidi="ar-SA"/>
      </w:rPr>
    </w:lvl>
    <w:lvl w:ilvl="2">
      <w:start w:val="1"/>
      <w:numFmt w:val="lowerLetter"/>
      <w:lvlText w:val="(%3)"/>
      <w:lvlJc w:val="left"/>
      <w:pPr>
        <w:ind w:left="2262" w:hanging="422"/>
        <w:jc w:val="left"/>
      </w:pPr>
      <w:rPr>
        <w:rFonts w:hint="default" w:ascii="Gill Sans MT" w:hAnsi="Gill Sans MT" w:eastAsia="Gill Sans MT" w:cs="Gill Sans MT"/>
        <w:i/>
        <w:color w:val="000009"/>
        <w:spacing w:val="-2"/>
        <w:w w:val="125"/>
        <w:sz w:val="25"/>
        <w:szCs w:val="25"/>
        <w:lang w:val="en-US" w:eastAsia="en-US" w:bidi="ar-SA"/>
      </w:rPr>
    </w:lvl>
    <w:lvl w:ilvl="3">
      <w:start w:val="0"/>
      <w:numFmt w:val="bullet"/>
      <w:lvlText w:val="•"/>
      <w:lvlJc w:val="left"/>
      <w:pPr>
        <w:ind w:left="4002" w:hanging="422"/>
      </w:pPr>
      <w:rPr>
        <w:rFonts w:hint="default"/>
        <w:lang w:val="en-US" w:eastAsia="en-US" w:bidi="ar-SA"/>
      </w:rPr>
    </w:lvl>
    <w:lvl w:ilvl="4">
      <w:start w:val="0"/>
      <w:numFmt w:val="bullet"/>
      <w:lvlText w:val="•"/>
      <w:lvlJc w:val="left"/>
      <w:pPr>
        <w:ind w:left="4873" w:hanging="422"/>
      </w:pPr>
      <w:rPr>
        <w:rFonts w:hint="default"/>
        <w:lang w:val="en-US" w:eastAsia="en-US" w:bidi="ar-SA"/>
      </w:rPr>
    </w:lvl>
    <w:lvl w:ilvl="5">
      <w:start w:val="0"/>
      <w:numFmt w:val="bullet"/>
      <w:lvlText w:val="•"/>
      <w:lvlJc w:val="left"/>
      <w:pPr>
        <w:ind w:left="5744" w:hanging="422"/>
      </w:pPr>
      <w:rPr>
        <w:rFonts w:hint="default"/>
        <w:lang w:val="en-US" w:eastAsia="en-US" w:bidi="ar-SA"/>
      </w:rPr>
    </w:lvl>
    <w:lvl w:ilvl="6">
      <w:start w:val="0"/>
      <w:numFmt w:val="bullet"/>
      <w:lvlText w:val="•"/>
      <w:lvlJc w:val="left"/>
      <w:pPr>
        <w:ind w:left="6615" w:hanging="422"/>
      </w:pPr>
      <w:rPr>
        <w:rFonts w:hint="default"/>
        <w:lang w:val="en-US" w:eastAsia="en-US" w:bidi="ar-SA"/>
      </w:rPr>
    </w:lvl>
    <w:lvl w:ilvl="7">
      <w:start w:val="0"/>
      <w:numFmt w:val="bullet"/>
      <w:lvlText w:val="•"/>
      <w:lvlJc w:val="left"/>
      <w:pPr>
        <w:ind w:left="7486" w:hanging="422"/>
      </w:pPr>
      <w:rPr>
        <w:rFonts w:hint="default"/>
        <w:lang w:val="en-US" w:eastAsia="en-US" w:bidi="ar-SA"/>
      </w:rPr>
    </w:lvl>
    <w:lvl w:ilvl="8">
      <w:start w:val="0"/>
      <w:numFmt w:val="bullet"/>
      <w:lvlText w:val="•"/>
      <w:lvlJc w:val="left"/>
      <w:pPr>
        <w:ind w:left="8357" w:hanging="422"/>
      </w:pPr>
      <w:rPr>
        <w:rFonts w:hint="default"/>
        <w:lang w:val="en-US" w:eastAsia="en-US" w:bidi="ar-SA"/>
      </w:rPr>
    </w:lvl>
  </w:abstractNum>
  <w:abstractNum w:abstractNumId="4">
    <w:multiLevelType w:val="hybridMultilevel"/>
    <w:lvl w:ilvl="0">
      <w:start w:val="9"/>
      <w:numFmt w:val="decimal"/>
      <w:lvlText w:val="%1."/>
      <w:lvlJc w:val="left"/>
      <w:pPr>
        <w:ind w:left="1438" w:hanging="352"/>
        <w:jc w:val="left"/>
      </w:pPr>
      <w:rPr>
        <w:rFonts w:hint="default" w:ascii="Arial" w:hAnsi="Arial" w:eastAsia="Arial" w:cs="Arial"/>
        <w:spacing w:val="-33"/>
        <w:w w:val="100"/>
        <w:sz w:val="24"/>
        <w:szCs w:val="24"/>
        <w:lang w:val="en-US" w:eastAsia="en-US" w:bidi="ar-SA"/>
      </w:rPr>
    </w:lvl>
    <w:lvl w:ilvl="1">
      <w:start w:val="0"/>
      <w:numFmt w:val="bullet"/>
      <w:lvlText w:val="•"/>
      <w:lvlJc w:val="left"/>
      <w:pPr>
        <w:ind w:left="2306" w:hanging="352"/>
      </w:pPr>
      <w:rPr>
        <w:rFonts w:hint="default"/>
        <w:lang w:val="en-US" w:eastAsia="en-US" w:bidi="ar-SA"/>
      </w:rPr>
    </w:lvl>
    <w:lvl w:ilvl="2">
      <w:start w:val="0"/>
      <w:numFmt w:val="bullet"/>
      <w:lvlText w:val="•"/>
      <w:lvlJc w:val="left"/>
      <w:pPr>
        <w:ind w:left="3172" w:hanging="352"/>
      </w:pPr>
      <w:rPr>
        <w:rFonts w:hint="default"/>
        <w:lang w:val="en-US" w:eastAsia="en-US" w:bidi="ar-SA"/>
      </w:rPr>
    </w:lvl>
    <w:lvl w:ilvl="3">
      <w:start w:val="0"/>
      <w:numFmt w:val="bullet"/>
      <w:lvlText w:val="•"/>
      <w:lvlJc w:val="left"/>
      <w:pPr>
        <w:ind w:left="4038" w:hanging="352"/>
      </w:pPr>
      <w:rPr>
        <w:rFonts w:hint="default"/>
        <w:lang w:val="en-US" w:eastAsia="en-US" w:bidi="ar-SA"/>
      </w:rPr>
    </w:lvl>
    <w:lvl w:ilvl="4">
      <w:start w:val="0"/>
      <w:numFmt w:val="bullet"/>
      <w:lvlText w:val="•"/>
      <w:lvlJc w:val="left"/>
      <w:pPr>
        <w:ind w:left="4904" w:hanging="352"/>
      </w:pPr>
      <w:rPr>
        <w:rFonts w:hint="default"/>
        <w:lang w:val="en-US" w:eastAsia="en-US" w:bidi="ar-SA"/>
      </w:rPr>
    </w:lvl>
    <w:lvl w:ilvl="5">
      <w:start w:val="0"/>
      <w:numFmt w:val="bullet"/>
      <w:lvlText w:val="•"/>
      <w:lvlJc w:val="left"/>
      <w:pPr>
        <w:ind w:left="5770" w:hanging="352"/>
      </w:pPr>
      <w:rPr>
        <w:rFonts w:hint="default"/>
        <w:lang w:val="en-US" w:eastAsia="en-US" w:bidi="ar-SA"/>
      </w:rPr>
    </w:lvl>
    <w:lvl w:ilvl="6">
      <w:start w:val="0"/>
      <w:numFmt w:val="bullet"/>
      <w:lvlText w:val="•"/>
      <w:lvlJc w:val="left"/>
      <w:pPr>
        <w:ind w:left="6636" w:hanging="352"/>
      </w:pPr>
      <w:rPr>
        <w:rFonts w:hint="default"/>
        <w:lang w:val="en-US" w:eastAsia="en-US" w:bidi="ar-SA"/>
      </w:rPr>
    </w:lvl>
    <w:lvl w:ilvl="7">
      <w:start w:val="0"/>
      <w:numFmt w:val="bullet"/>
      <w:lvlText w:val="•"/>
      <w:lvlJc w:val="left"/>
      <w:pPr>
        <w:ind w:left="7502" w:hanging="352"/>
      </w:pPr>
      <w:rPr>
        <w:rFonts w:hint="default"/>
        <w:lang w:val="en-US" w:eastAsia="en-US" w:bidi="ar-SA"/>
      </w:rPr>
    </w:lvl>
    <w:lvl w:ilvl="8">
      <w:start w:val="0"/>
      <w:numFmt w:val="bullet"/>
      <w:lvlText w:val="•"/>
      <w:lvlJc w:val="left"/>
      <w:pPr>
        <w:ind w:left="8368" w:hanging="352"/>
      </w:pPr>
      <w:rPr>
        <w:rFonts w:hint="default"/>
        <w:lang w:val="en-US" w:eastAsia="en-US" w:bidi="ar-SA"/>
      </w:rPr>
    </w:lvl>
  </w:abstractNum>
  <w:abstractNum w:abstractNumId="3">
    <w:multiLevelType w:val="hybridMultilevel"/>
    <w:lvl w:ilvl="0">
      <w:start w:val="2"/>
      <w:numFmt w:val="decimal"/>
      <w:lvlText w:val="(%1)"/>
      <w:lvlJc w:val="left"/>
      <w:pPr>
        <w:ind w:left="1798" w:hanging="380"/>
        <w:jc w:val="left"/>
      </w:pPr>
      <w:rPr>
        <w:rFonts w:hint="default" w:ascii="Arial" w:hAnsi="Arial" w:eastAsia="Arial" w:cs="Arial"/>
        <w:b/>
        <w:bCs/>
        <w:color w:val="000009"/>
        <w:w w:val="100"/>
        <w:sz w:val="24"/>
        <w:szCs w:val="24"/>
        <w:lang w:val="en-US" w:eastAsia="en-US" w:bidi="ar-SA"/>
      </w:rPr>
    </w:lvl>
    <w:lvl w:ilvl="1">
      <w:start w:val="1"/>
      <w:numFmt w:val="lowerLetter"/>
      <w:lvlText w:val="(%2)"/>
      <w:lvlJc w:val="left"/>
      <w:pPr>
        <w:ind w:left="2878" w:hanging="810"/>
        <w:jc w:val="right"/>
      </w:pPr>
      <w:rPr>
        <w:rFonts w:hint="default" w:ascii="Arial" w:hAnsi="Arial" w:eastAsia="Arial" w:cs="Arial"/>
        <w:color w:val="000009"/>
        <w:spacing w:val="-7"/>
        <w:w w:val="100"/>
        <w:sz w:val="24"/>
        <w:szCs w:val="24"/>
        <w:lang w:val="en-US" w:eastAsia="en-US" w:bidi="ar-SA"/>
      </w:rPr>
    </w:lvl>
    <w:lvl w:ilvl="2">
      <w:start w:val="0"/>
      <w:numFmt w:val="bullet"/>
      <w:lvlText w:val="•"/>
      <w:lvlJc w:val="left"/>
      <w:pPr>
        <w:ind w:left="3682" w:hanging="810"/>
      </w:pPr>
      <w:rPr>
        <w:rFonts w:hint="default"/>
        <w:lang w:val="en-US" w:eastAsia="en-US" w:bidi="ar-SA"/>
      </w:rPr>
    </w:lvl>
    <w:lvl w:ilvl="3">
      <w:start w:val="0"/>
      <w:numFmt w:val="bullet"/>
      <w:lvlText w:val="•"/>
      <w:lvlJc w:val="left"/>
      <w:pPr>
        <w:ind w:left="4484" w:hanging="810"/>
      </w:pPr>
      <w:rPr>
        <w:rFonts w:hint="default"/>
        <w:lang w:val="en-US" w:eastAsia="en-US" w:bidi="ar-SA"/>
      </w:rPr>
    </w:lvl>
    <w:lvl w:ilvl="4">
      <w:start w:val="0"/>
      <w:numFmt w:val="bullet"/>
      <w:lvlText w:val="•"/>
      <w:lvlJc w:val="left"/>
      <w:pPr>
        <w:ind w:left="5286" w:hanging="810"/>
      </w:pPr>
      <w:rPr>
        <w:rFonts w:hint="default"/>
        <w:lang w:val="en-US" w:eastAsia="en-US" w:bidi="ar-SA"/>
      </w:rPr>
    </w:lvl>
    <w:lvl w:ilvl="5">
      <w:start w:val="0"/>
      <w:numFmt w:val="bullet"/>
      <w:lvlText w:val="•"/>
      <w:lvlJc w:val="left"/>
      <w:pPr>
        <w:ind w:left="6088" w:hanging="810"/>
      </w:pPr>
      <w:rPr>
        <w:rFonts w:hint="default"/>
        <w:lang w:val="en-US" w:eastAsia="en-US" w:bidi="ar-SA"/>
      </w:rPr>
    </w:lvl>
    <w:lvl w:ilvl="6">
      <w:start w:val="0"/>
      <w:numFmt w:val="bullet"/>
      <w:lvlText w:val="•"/>
      <w:lvlJc w:val="left"/>
      <w:pPr>
        <w:ind w:left="6891" w:hanging="810"/>
      </w:pPr>
      <w:rPr>
        <w:rFonts w:hint="default"/>
        <w:lang w:val="en-US" w:eastAsia="en-US" w:bidi="ar-SA"/>
      </w:rPr>
    </w:lvl>
    <w:lvl w:ilvl="7">
      <w:start w:val="0"/>
      <w:numFmt w:val="bullet"/>
      <w:lvlText w:val="•"/>
      <w:lvlJc w:val="left"/>
      <w:pPr>
        <w:ind w:left="7693" w:hanging="810"/>
      </w:pPr>
      <w:rPr>
        <w:rFonts w:hint="default"/>
        <w:lang w:val="en-US" w:eastAsia="en-US" w:bidi="ar-SA"/>
      </w:rPr>
    </w:lvl>
    <w:lvl w:ilvl="8">
      <w:start w:val="0"/>
      <w:numFmt w:val="bullet"/>
      <w:lvlText w:val="•"/>
      <w:lvlJc w:val="left"/>
      <w:pPr>
        <w:ind w:left="8495" w:hanging="810"/>
      </w:pPr>
      <w:rPr>
        <w:rFonts w:hint="default"/>
        <w:lang w:val="en-US" w:eastAsia="en-US" w:bidi="ar-SA"/>
      </w:rPr>
    </w:lvl>
  </w:abstractNum>
  <w:abstractNum w:abstractNumId="2">
    <w:multiLevelType w:val="hybridMultilevel"/>
    <w:lvl w:ilvl="0">
      <w:start w:val="1"/>
      <w:numFmt w:val="lowerLetter"/>
      <w:lvlText w:val="(%1)"/>
      <w:lvlJc w:val="left"/>
      <w:pPr>
        <w:ind w:left="3058" w:hanging="540"/>
        <w:jc w:val="left"/>
      </w:pPr>
      <w:rPr>
        <w:rFonts w:hint="default" w:ascii="Arial" w:hAnsi="Arial" w:eastAsia="Arial" w:cs="Arial"/>
        <w:color w:val="000009"/>
        <w:spacing w:val="-34"/>
        <w:w w:val="100"/>
        <w:sz w:val="24"/>
        <w:szCs w:val="24"/>
        <w:lang w:val="en-US" w:eastAsia="en-US" w:bidi="ar-SA"/>
      </w:rPr>
    </w:lvl>
    <w:lvl w:ilvl="1">
      <w:start w:val="0"/>
      <w:numFmt w:val="bullet"/>
      <w:lvlText w:val="•"/>
      <w:lvlJc w:val="left"/>
      <w:pPr>
        <w:ind w:left="3764" w:hanging="540"/>
      </w:pPr>
      <w:rPr>
        <w:rFonts w:hint="default"/>
        <w:lang w:val="en-US" w:eastAsia="en-US" w:bidi="ar-SA"/>
      </w:rPr>
    </w:lvl>
    <w:lvl w:ilvl="2">
      <w:start w:val="0"/>
      <w:numFmt w:val="bullet"/>
      <w:lvlText w:val="•"/>
      <w:lvlJc w:val="left"/>
      <w:pPr>
        <w:ind w:left="4468" w:hanging="540"/>
      </w:pPr>
      <w:rPr>
        <w:rFonts w:hint="default"/>
        <w:lang w:val="en-US" w:eastAsia="en-US" w:bidi="ar-SA"/>
      </w:rPr>
    </w:lvl>
    <w:lvl w:ilvl="3">
      <w:start w:val="0"/>
      <w:numFmt w:val="bullet"/>
      <w:lvlText w:val="•"/>
      <w:lvlJc w:val="left"/>
      <w:pPr>
        <w:ind w:left="5172" w:hanging="540"/>
      </w:pPr>
      <w:rPr>
        <w:rFonts w:hint="default"/>
        <w:lang w:val="en-US" w:eastAsia="en-US" w:bidi="ar-SA"/>
      </w:rPr>
    </w:lvl>
    <w:lvl w:ilvl="4">
      <w:start w:val="0"/>
      <w:numFmt w:val="bullet"/>
      <w:lvlText w:val="•"/>
      <w:lvlJc w:val="left"/>
      <w:pPr>
        <w:ind w:left="5876" w:hanging="540"/>
      </w:pPr>
      <w:rPr>
        <w:rFonts w:hint="default"/>
        <w:lang w:val="en-US" w:eastAsia="en-US" w:bidi="ar-SA"/>
      </w:rPr>
    </w:lvl>
    <w:lvl w:ilvl="5">
      <w:start w:val="0"/>
      <w:numFmt w:val="bullet"/>
      <w:lvlText w:val="•"/>
      <w:lvlJc w:val="left"/>
      <w:pPr>
        <w:ind w:left="6580" w:hanging="540"/>
      </w:pPr>
      <w:rPr>
        <w:rFonts w:hint="default"/>
        <w:lang w:val="en-US" w:eastAsia="en-US" w:bidi="ar-SA"/>
      </w:rPr>
    </w:lvl>
    <w:lvl w:ilvl="6">
      <w:start w:val="0"/>
      <w:numFmt w:val="bullet"/>
      <w:lvlText w:val="•"/>
      <w:lvlJc w:val="left"/>
      <w:pPr>
        <w:ind w:left="7284" w:hanging="540"/>
      </w:pPr>
      <w:rPr>
        <w:rFonts w:hint="default"/>
        <w:lang w:val="en-US" w:eastAsia="en-US" w:bidi="ar-SA"/>
      </w:rPr>
    </w:lvl>
    <w:lvl w:ilvl="7">
      <w:start w:val="0"/>
      <w:numFmt w:val="bullet"/>
      <w:lvlText w:val="•"/>
      <w:lvlJc w:val="left"/>
      <w:pPr>
        <w:ind w:left="7988" w:hanging="540"/>
      </w:pPr>
      <w:rPr>
        <w:rFonts w:hint="default"/>
        <w:lang w:val="en-US" w:eastAsia="en-US" w:bidi="ar-SA"/>
      </w:rPr>
    </w:lvl>
    <w:lvl w:ilvl="8">
      <w:start w:val="0"/>
      <w:numFmt w:val="bullet"/>
      <w:lvlText w:val="•"/>
      <w:lvlJc w:val="left"/>
      <w:pPr>
        <w:ind w:left="8692" w:hanging="540"/>
      </w:pPr>
      <w:rPr>
        <w:rFonts w:hint="default"/>
        <w:lang w:val="en-US" w:eastAsia="en-US" w:bidi="ar-SA"/>
      </w:rPr>
    </w:lvl>
  </w:abstractNum>
  <w:abstractNum w:abstractNumId="1">
    <w:multiLevelType w:val="hybridMultilevel"/>
    <w:lvl w:ilvl="0">
      <w:start w:val="1"/>
      <w:numFmt w:val="decimal"/>
      <w:lvlText w:val="(%1)"/>
      <w:lvlJc w:val="left"/>
      <w:pPr>
        <w:ind w:left="2338" w:hanging="540"/>
        <w:jc w:val="left"/>
      </w:pPr>
      <w:rPr>
        <w:rFonts w:hint="default" w:ascii="Arial" w:hAnsi="Arial" w:eastAsia="Arial" w:cs="Arial"/>
        <w:color w:val="000009"/>
        <w:spacing w:val="-26"/>
        <w:w w:val="100"/>
        <w:sz w:val="24"/>
        <w:szCs w:val="24"/>
        <w:lang w:val="en-US" w:eastAsia="en-US" w:bidi="ar-SA"/>
      </w:rPr>
    </w:lvl>
    <w:lvl w:ilvl="1">
      <w:start w:val="0"/>
      <w:numFmt w:val="bullet"/>
      <w:lvlText w:val="•"/>
      <w:lvlJc w:val="left"/>
      <w:pPr>
        <w:ind w:left="3116" w:hanging="540"/>
      </w:pPr>
      <w:rPr>
        <w:rFonts w:hint="default"/>
        <w:lang w:val="en-US" w:eastAsia="en-US" w:bidi="ar-SA"/>
      </w:rPr>
    </w:lvl>
    <w:lvl w:ilvl="2">
      <w:start w:val="0"/>
      <w:numFmt w:val="bullet"/>
      <w:lvlText w:val="•"/>
      <w:lvlJc w:val="left"/>
      <w:pPr>
        <w:ind w:left="3892" w:hanging="540"/>
      </w:pPr>
      <w:rPr>
        <w:rFonts w:hint="default"/>
        <w:lang w:val="en-US" w:eastAsia="en-US" w:bidi="ar-SA"/>
      </w:rPr>
    </w:lvl>
    <w:lvl w:ilvl="3">
      <w:start w:val="0"/>
      <w:numFmt w:val="bullet"/>
      <w:lvlText w:val="•"/>
      <w:lvlJc w:val="left"/>
      <w:pPr>
        <w:ind w:left="4668" w:hanging="540"/>
      </w:pPr>
      <w:rPr>
        <w:rFonts w:hint="default"/>
        <w:lang w:val="en-US" w:eastAsia="en-US" w:bidi="ar-SA"/>
      </w:rPr>
    </w:lvl>
    <w:lvl w:ilvl="4">
      <w:start w:val="0"/>
      <w:numFmt w:val="bullet"/>
      <w:lvlText w:val="•"/>
      <w:lvlJc w:val="left"/>
      <w:pPr>
        <w:ind w:left="5444" w:hanging="540"/>
      </w:pPr>
      <w:rPr>
        <w:rFonts w:hint="default"/>
        <w:lang w:val="en-US" w:eastAsia="en-US" w:bidi="ar-SA"/>
      </w:rPr>
    </w:lvl>
    <w:lvl w:ilvl="5">
      <w:start w:val="0"/>
      <w:numFmt w:val="bullet"/>
      <w:lvlText w:val="•"/>
      <w:lvlJc w:val="left"/>
      <w:pPr>
        <w:ind w:left="6220" w:hanging="540"/>
      </w:pPr>
      <w:rPr>
        <w:rFonts w:hint="default"/>
        <w:lang w:val="en-US" w:eastAsia="en-US" w:bidi="ar-SA"/>
      </w:rPr>
    </w:lvl>
    <w:lvl w:ilvl="6">
      <w:start w:val="0"/>
      <w:numFmt w:val="bullet"/>
      <w:lvlText w:val="•"/>
      <w:lvlJc w:val="left"/>
      <w:pPr>
        <w:ind w:left="6996" w:hanging="540"/>
      </w:pPr>
      <w:rPr>
        <w:rFonts w:hint="default"/>
        <w:lang w:val="en-US" w:eastAsia="en-US" w:bidi="ar-SA"/>
      </w:rPr>
    </w:lvl>
    <w:lvl w:ilvl="7">
      <w:start w:val="0"/>
      <w:numFmt w:val="bullet"/>
      <w:lvlText w:val="•"/>
      <w:lvlJc w:val="left"/>
      <w:pPr>
        <w:ind w:left="7772" w:hanging="540"/>
      </w:pPr>
      <w:rPr>
        <w:rFonts w:hint="default"/>
        <w:lang w:val="en-US" w:eastAsia="en-US" w:bidi="ar-SA"/>
      </w:rPr>
    </w:lvl>
    <w:lvl w:ilvl="8">
      <w:start w:val="0"/>
      <w:numFmt w:val="bullet"/>
      <w:lvlText w:val="•"/>
      <w:lvlJc w:val="left"/>
      <w:pPr>
        <w:ind w:left="8548" w:hanging="540"/>
      </w:pPr>
      <w:rPr>
        <w:rFonts w:hint="default"/>
        <w:lang w:val="en-US" w:eastAsia="en-US" w:bidi="ar-SA"/>
      </w:rPr>
    </w:lvl>
  </w:abstractNum>
  <w:abstractNum w:abstractNumId="0">
    <w:multiLevelType w:val="hybridMultilevel"/>
    <w:lvl w:ilvl="0">
      <w:start w:val="2"/>
      <w:numFmt w:val="decimal"/>
      <w:lvlText w:val="%1."/>
      <w:lvlJc w:val="left"/>
      <w:pPr>
        <w:ind w:left="1798" w:hanging="720"/>
        <w:jc w:val="left"/>
      </w:pPr>
      <w:rPr>
        <w:rFonts w:hint="default" w:ascii="Arial" w:hAnsi="Arial" w:eastAsia="Arial" w:cs="Arial"/>
        <w:color w:val="000009"/>
        <w:spacing w:val="-2"/>
        <w:w w:val="100"/>
        <w:sz w:val="28"/>
        <w:szCs w:val="28"/>
        <w:lang w:val="en-US" w:eastAsia="en-US" w:bidi="ar-SA"/>
      </w:rPr>
    </w:lvl>
    <w:lvl w:ilvl="1">
      <w:start w:val="1"/>
      <w:numFmt w:val="lowerLetter"/>
      <w:lvlText w:val="(%2)"/>
      <w:lvlJc w:val="left"/>
      <w:pPr>
        <w:ind w:left="2338" w:hanging="366"/>
        <w:jc w:val="left"/>
      </w:pPr>
      <w:rPr>
        <w:rFonts w:hint="default" w:ascii="Arial" w:hAnsi="Arial" w:eastAsia="Arial" w:cs="Arial"/>
        <w:color w:val="000009"/>
        <w:w w:val="100"/>
        <w:sz w:val="24"/>
        <w:szCs w:val="24"/>
        <w:lang w:val="en-US" w:eastAsia="en-US" w:bidi="ar-SA"/>
      </w:rPr>
    </w:lvl>
    <w:lvl w:ilvl="2">
      <w:start w:val="0"/>
      <w:numFmt w:val="bullet"/>
      <w:lvlText w:val="•"/>
      <w:lvlJc w:val="left"/>
      <w:pPr>
        <w:ind w:left="3060" w:hanging="366"/>
      </w:pPr>
      <w:rPr>
        <w:rFonts w:hint="default"/>
        <w:lang w:val="en-US" w:eastAsia="en-US" w:bidi="ar-SA"/>
      </w:rPr>
    </w:lvl>
    <w:lvl w:ilvl="3">
      <w:start w:val="0"/>
      <w:numFmt w:val="bullet"/>
      <w:lvlText w:val="•"/>
      <w:lvlJc w:val="left"/>
      <w:pPr>
        <w:ind w:left="3940" w:hanging="366"/>
      </w:pPr>
      <w:rPr>
        <w:rFonts w:hint="default"/>
        <w:lang w:val="en-US" w:eastAsia="en-US" w:bidi="ar-SA"/>
      </w:rPr>
    </w:lvl>
    <w:lvl w:ilvl="4">
      <w:start w:val="0"/>
      <w:numFmt w:val="bullet"/>
      <w:lvlText w:val="•"/>
      <w:lvlJc w:val="left"/>
      <w:pPr>
        <w:ind w:left="4820" w:hanging="366"/>
      </w:pPr>
      <w:rPr>
        <w:rFonts w:hint="default"/>
        <w:lang w:val="en-US" w:eastAsia="en-US" w:bidi="ar-SA"/>
      </w:rPr>
    </w:lvl>
    <w:lvl w:ilvl="5">
      <w:start w:val="0"/>
      <w:numFmt w:val="bullet"/>
      <w:lvlText w:val="•"/>
      <w:lvlJc w:val="left"/>
      <w:pPr>
        <w:ind w:left="5700" w:hanging="366"/>
      </w:pPr>
      <w:rPr>
        <w:rFonts w:hint="default"/>
        <w:lang w:val="en-US" w:eastAsia="en-US" w:bidi="ar-SA"/>
      </w:rPr>
    </w:lvl>
    <w:lvl w:ilvl="6">
      <w:start w:val="0"/>
      <w:numFmt w:val="bullet"/>
      <w:lvlText w:val="•"/>
      <w:lvlJc w:val="left"/>
      <w:pPr>
        <w:ind w:left="6580" w:hanging="366"/>
      </w:pPr>
      <w:rPr>
        <w:rFonts w:hint="default"/>
        <w:lang w:val="en-US" w:eastAsia="en-US" w:bidi="ar-SA"/>
      </w:rPr>
    </w:lvl>
    <w:lvl w:ilvl="7">
      <w:start w:val="0"/>
      <w:numFmt w:val="bullet"/>
      <w:lvlText w:val="•"/>
      <w:lvlJc w:val="left"/>
      <w:pPr>
        <w:ind w:left="7460" w:hanging="366"/>
      </w:pPr>
      <w:rPr>
        <w:rFonts w:hint="default"/>
        <w:lang w:val="en-US" w:eastAsia="en-US" w:bidi="ar-SA"/>
      </w:rPr>
    </w:lvl>
    <w:lvl w:ilvl="8">
      <w:start w:val="0"/>
      <w:numFmt w:val="bullet"/>
      <w:lvlText w:val="•"/>
      <w:lvlJc w:val="left"/>
      <w:pPr>
        <w:ind w:left="8340" w:hanging="366"/>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Gill Sans MT" w:hAnsi="Gill Sans MT" w:eastAsia="Gill Sans MT" w:cs="Gill Sans MT"/>
      <w:sz w:val="24"/>
      <w:szCs w:val="24"/>
      <w:lang w:val="en-US" w:eastAsia="en-US" w:bidi="ar-SA"/>
    </w:rPr>
  </w:style>
  <w:style w:styleId="Heading1" w:type="paragraph">
    <w:name w:val="Heading 1"/>
    <w:basedOn w:val="Normal"/>
    <w:uiPriority w:val="1"/>
    <w:qFormat/>
    <w:pPr>
      <w:ind w:left="1078"/>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61"/>
      <w:ind w:left="1078" w:right="582"/>
      <w:jc w:val="both"/>
      <w:outlineLvl w:val="2"/>
    </w:pPr>
    <w:rPr>
      <w:rFonts w:ascii="Arial" w:hAnsi="Arial" w:eastAsia="Arial" w:cs="Arial"/>
      <w:sz w:val="28"/>
      <w:szCs w:val="28"/>
      <w:lang w:val="en-US" w:eastAsia="en-US" w:bidi="ar-SA"/>
    </w:rPr>
  </w:style>
  <w:style w:styleId="Heading3" w:type="paragraph">
    <w:name w:val="Heading 3"/>
    <w:basedOn w:val="Normal"/>
    <w:uiPriority w:val="1"/>
    <w:qFormat/>
    <w:pPr>
      <w:ind w:left="1411"/>
      <w:jc w:val="both"/>
      <w:outlineLvl w:val="3"/>
    </w:pPr>
    <w:rPr>
      <w:rFonts w:ascii="Gill Sans MT" w:hAnsi="Gill Sans MT" w:eastAsia="Gill Sans MT" w:cs="Gill Sans MT"/>
      <w:b/>
      <w:bCs/>
      <w:i/>
      <w:sz w:val="25"/>
      <w:szCs w:val="25"/>
      <w:lang w:val="en-US" w:eastAsia="en-US" w:bidi="ar-SA"/>
    </w:rPr>
  </w:style>
  <w:style w:styleId="Heading4" w:type="paragraph">
    <w:name w:val="Heading 4"/>
    <w:basedOn w:val="Normal"/>
    <w:uiPriority w:val="1"/>
    <w:qFormat/>
    <w:pPr>
      <w:ind w:left="2262"/>
      <w:jc w:val="both"/>
      <w:outlineLvl w:val="4"/>
    </w:pPr>
    <w:rPr>
      <w:rFonts w:ascii="Gill Sans MT" w:hAnsi="Gill Sans MT" w:eastAsia="Gill Sans MT" w:cs="Gill Sans MT"/>
      <w:i/>
      <w:sz w:val="25"/>
      <w:szCs w:val="25"/>
      <w:lang w:val="en-US" w:eastAsia="en-US" w:bidi="ar-SA"/>
    </w:rPr>
  </w:style>
  <w:style w:styleId="Heading5" w:type="paragraph">
    <w:name w:val="Heading 5"/>
    <w:basedOn w:val="Normal"/>
    <w:uiPriority w:val="1"/>
    <w:qFormat/>
    <w:pPr>
      <w:ind w:left="338"/>
      <w:outlineLvl w:val="5"/>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ind w:left="1412"/>
      <w:jc w:val="both"/>
    </w:pPr>
    <w:rPr>
      <w:rFonts w:ascii="Gill Sans MT" w:hAnsi="Gill Sans MT" w:eastAsia="Gill Sans MT" w:cs="Gill Sans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yperlink" Target="https://indiankanoon.org/doc/1261278/" TargetMode="External"/><Relationship Id="rId27" Type="http://schemas.openxmlformats.org/officeDocument/2006/relationships/hyperlink" Target="https://indiankanoon.org/doc/762240/" TargetMode="External"/><Relationship Id="rId28" Type="http://schemas.openxmlformats.org/officeDocument/2006/relationships/hyperlink" Target="https://indiankanoon.org/doc/1278281/" TargetMode="External"/><Relationship Id="rId29" Type="http://schemas.openxmlformats.org/officeDocument/2006/relationships/hyperlink" Target="https://indiankanoon.org/doc/373687/" TargetMode="Externa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hyperlink" Target="https://indiankanoon.org/doc/976981/" TargetMode="External"/><Relationship Id="rId33" Type="http://schemas.openxmlformats.org/officeDocument/2006/relationships/hyperlink" Target="https://indiankanoon.org/doc/1611399/" TargetMode="External"/><Relationship Id="rId34" Type="http://schemas.openxmlformats.org/officeDocument/2006/relationships/hyperlink" Target="https://indiankanoon.org/doc/1933289/" TargetMode="External"/><Relationship Id="rId35" Type="http://schemas.openxmlformats.org/officeDocument/2006/relationships/hyperlink" Target="https://indiankanoon.org/doc/445276/" TargetMode="External"/><Relationship Id="rId36" Type="http://schemas.openxmlformats.org/officeDocument/2006/relationships/hyperlink" Target="https://indiankanoon.org/doc/81611/" TargetMode="External"/><Relationship Id="rId37" Type="http://schemas.openxmlformats.org/officeDocument/2006/relationships/header" Target="header12.xml"/><Relationship Id="rId38" Type="http://schemas.openxmlformats.org/officeDocument/2006/relationships/footer" Target="footer13.xml"/><Relationship Id="rId39" Type="http://schemas.openxmlformats.org/officeDocument/2006/relationships/hyperlink" Target="https://indiankanoon.org/doc/1056396/" TargetMode="External"/><Relationship Id="rId40" Type="http://schemas.openxmlformats.org/officeDocument/2006/relationships/hyperlink" Target="https://indiankanoon.org/doc/1195638/" TargetMode="External"/><Relationship Id="rId41" Type="http://schemas.openxmlformats.org/officeDocument/2006/relationships/hyperlink" Target="https://indiankanoon.org/doc/1706229/" TargetMode="External"/><Relationship Id="rId42" Type="http://schemas.openxmlformats.org/officeDocument/2006/relationships/hyperlink" Target="https://indiankanoon.org/doc/778934/" TargetMode="External"/><Relationship Id="rId43" Type="http://schemas.openxmlformats.org/officeDocument/2006/relationships/header" Target="header13.xml"/><Relationship Id="rId44" Type="http://schemas.openxmlformats.org/officeDocument/2006/relationships/footer" Target="footer14.xml"/><Relationship Id="rId45" Type="http://schemas.openxmlformats.org/officeDocument/2006/relationships/header" Target="header14.xml"/><Relationship Id="rId46" Type="http://schemas.openxmlformats.org/officeDocument/2006/relationships/footer" Target="footer15.xml"/><Relationship Id="rId47" Type="http://schemas.openxmlformats.org/officeDocument/2006/relationships/header" Target="header15.xml"/><Relationship Id="rId48" Type="http://schemas.openxmlformats.org/officeDocument/2006/relationships/footer" Target="footer16.xml"/><Relationship Id="rId49" Type="http://schemas.openxmlformats.org/officeDocument/2006/relationships/header" Target="header16.xml"/><Relationship Id="rId50" Type="http://schemas.openxmlformats.org/officeDocument/2006/relationships/footer" Target="footer17.xml"/><Relationship Id="rId51" Type="http://schemas.openxmlformats.org/officeDocument/2006/relationships/header" Target="header17.xml"/><Relationship Id="rId52" Type="http://schemas.openxmlformats.org/officeDocument/2006/relationships/footer" Target="footer18.xml"/><Relationship Id="rId53" Type="http://schemas.openxmlformats.org/officeDocument/2006/relationships/header" Target="header18.xml"/><Relationship Id="rId54" Type="http://schemas.openxmlformats.org/officeDocument/2006/relationships/footer" Target="footer19.xml"/><Relationship Id="rId55" Type="http://schemas.openxmlformats.org/officeDocument/2006/relationships/header" Target="header19.xml"/><Relationship Id="rId56" Type="http://schemas.openxmlformats.org/officeDocument/2006/relationships/footer" Target="footer20.xml"/><Relationship Id="rId57" Type="http://schemas.openxmlformats.org/officeDocument/2006/relationships/header" Target="header20.xml"/><Relationship Id="rId58" Type="http://schemas.openxmlformats.org/officeDocument/2006/relationships/footer" Target="footer21.xml"/><Relationship Id="rId59" Type="http://schemas.openxmlformats.org/officeDocument/2006/relationships/header" Target="header21.xml"/><Relationship Id="rId60" Type="http://schemas.openxmlformats.org/officeDocument/2006/relationships/footer" Target="footer22.xml"/><Relationship Id="rId61" Type="http://schemas.openxmlformats.org/officeDocument/2006/relationships/header" Target="header22.xml"/><Relationship Id="rId62" Type="http://schemas.openxmlformats.org/officeDocument/2006/relationships/footer" Target="footer23.xml"/><Relationship Id="rId63" Type="http://schemas.openxmlformats.org/officeDocument/2006/relationships/header" Target="header23.xml"/><Relationship Id="rId64" Type="http://schemas.openxmlformats.org/officeDocument/2006/relationships/footer" Target="footer24.xml"/><Relationship Id="rId65" Type="http://schemas.openxmlformats.org/officeDocument/2006/relationships/header" Target="header24.xml"/><Relationship Id="rId66" Type="http://schemas.openxmlformats.org/officeDocument/2006/relationships/footer" Target="footer25.xml"/><Relationship Id="rId67" Type="http://schemas.openxmlformats.org/officeDocument/2006/relationships/header" Target="header25.xml"/><Relationship Id="rId68" Type="http://schemas.openxmlformats.org/officeDocument/2006/relationships/footer" Target="footer26.xml"/><Relationship Id="rId69" Type="http://schemas.openxmlformats.org/officeDocument/2006/relationships/header" Target="header26.xml"/><Relationship Id="rId70" Type="http://schemas.openxmlformats.org/officeDocument/2006/relationships/footer" Target="footer27.xml"/><Relationship Id="rId71" Type="http://schemas.openxmlformats.org/officeDocument/2006/relationships/header" Target="header27.xml"/><Relationship Id="rId72" Type="http://schemas.openxmlformats.org/officeDocument/2006/relationships/footer" Target="footer28.xml"/><Relationship Id="rId73" Type="http://schemas.openxmlformats.org/officeDocument/2006/relationships/hyperlink" Target="https://indiankanoon.org/doc/1285877/" TargetMode="External"/><Relationship Id="rId74" Type="http://schemas.openxmlformats.org/officeDocument/2006/relationships/header" Target="header28.xml"/><Relationship Id="rId75" Type="http://schemas.openxmlformats.org/officeDocument/2006/relationships/footer" Target="footer29.xml"/><Relationship Id="rId76" Type="http://schemas.openxmlformats.org/officeDocument/2006/relationships/header" Target="header29.xml"/><Relationship Id="rId77" Type="http://schemas.openxmlformats.org/officeDocument/2006/relationships/footer" Target="footer30.xml"/><Relationship Id="rId78" Type="http://schemas.openxmlformats.org/officeDocument/2006/relationships/header" Target="header30.xml"/><Relationship Id="rId79" Type="http://schemas.openxmlformats.org/officeDocument/2006/relationships/footer" Target="footer31.xml"/><Relationship Id="rId80" Type="http://schemas.openxmlformats.org/officeDocument/2006/relationships/header" Target="header31.xml"/><Relationship Id="rId81" Type="http://schemas.openxmlformats.org/officeDocument/2006/relationships/footer" Target="footer32.xml"/><Relationship Id="rId82" Type="http://schemas.openxmlformats.org/officeDocument/2006/relationships/header" Target="header32.xml"/><Relationship Id="rId83" Type="http://schemas.openxmlformats.org/officeDocument/2006/relationships/footer" Target="footer33.xml"/><Relationship Id="rId84" Type="http://schemas.openxmlformats.org/officeDocument/2006/relationships/header" Target="header33.xml"/><Relationship Id="rId85" Type="http://schemas.openxmlformats.org/officeDocument/2006/relationships/footer" Target="footer34.xml"/><Relationship Id="rId86" Type="http://schemas.openxmlformats.org/officeDocument/2006/relationships/header" Target="header34.xml"/><Relationship Id="rId87" Type="http://schemas.openxmlformats.org/officeDocument/2006/relationships/footer" Target="footer35.xml"/><Relationship Id="rId88" Type="http://schemas.openxmlformats.org/officeDocument/2006/relationships/header" Target="header35.xml"/><Relationship Id="rId89" Type="http://schemas.openxmlformats.org/officeDocument/2006/relationships/footer" Target="footer36.xml"/><Relationship Id="rId90" Type="http://schemas.openxmlformats.org/officeDocument/2006/relationships/header" Target="header36.xml"/><Relationship Id="rId91" Type="http://schemas.openxmlformats.org/officeDocument/2006/relationships/footer" Target="footer37.xml"/><Relationship Id="rId92" Type="http://schemas.openxmlformats.org/officeDocument/2006/relationships/header" Target="header37.xml"/><Relationship Id="rId93" Type="http://schemas.openxmlformats.org/officeDocument/2006/relationships/footer" Target="footer38.xml"/><Relationship Id="rId94" Type="http://schemas.openxmlformats.org/officeDocument/2006/relationships/header" Target="header38.xml"/><Relationship Id="rId95" Type="http://schemas.openxmlformats.org/officeDocument/2006/relationships/footer" Target="footer39.xml"/><Relationship Id="rId96" Type="http://schemas.openxmlformats.org/officeDocument/2006/relationships/header" Target="header39.xml"/><Relationship Id="rId97" Type="http://schemas.openxmlformats.org/officeDocument/2006/relationships/footer" Target="footer40.xml"/><Relationship Id="rId98" Type="http://schemas.openxmlformats.org/officeDocument/2006/relationships/header" Target="header40.xml"/><Relationship Id="rId99" Type="http://schemas.openxmlformats.org/officeDocument/2006/relationships/footer" Target="footer41.xml"/><Relationship Id="rId100" Type="http://schemas.openxmlformats.org/officeDocument/2006/relationships/header" Target="header41.xml"/><Relationship Id="rId101" Type="http://schemas.openxmlformats.org/officeDocument/2006/relationships/footer" Target="footer42.xml"/><Relationship Id="rId102" Type="http://schemas.openxmlformats.org/officeDocument/2006/relationships/header" Target="header42.xml"/><Relationship Id="rId103" Type="http://schemas.openxmlformats.org/officeDocument/2006/relationships/footer" Target="footer43.xml"/><Relationship Id="rId104" Type="http://schemas.openxmlformats.org/officeDocument/2006/relationships/header" Target="header43.xml"/><Relationship Id="rId105" Type="http://schemas.openxmlformats.org/officeDocument/2006/relationships/footer" Target="footer44.xml"/><Relationship Id="rId106" Type="http://schemas.openxmlformats.org/officeDocument/2006/relationships/header" Target="header44.xml"/><Relationship Id="rId107" Type="http://schemas.openxmlformats.org/officeDocument/2006/relationships/footer" Target="footer45.xml"/><Relationship Id="rId108" Type="http://schemas.openxmlformats.org/officeDocument/2006/relationships/header" Target="header45.xml"/><Relationship Id="rId109" Type="http://schemas.openxmlformats.org/officeDocument/2006/relationships/footer" Target="footer46.xml"/><Relationship Id="rId110" Type="http://schemas.openxmlformats.org/officeDocument/2006/relationships/header" Target="header46.xml"/><Relationship Id="rId111" Type="http://schemas.openxmlformats.org/officeDocument/2006/relationships/footer" Target="footer47.xml"/><Relationship Id="rId112" Type="http://schemas.openxmlformats.org/officeDocument/2006/relationships/header" Target="header47.xml"/><Relationship Id="rId113" Type="http://schemas.openxmlformats.org/officeDocument/2006/relationships/footer" Target="footer48.xml"/><Relationship Id="rId114" Type="http://schemas.openxmlformats.org/officeDocument/2006/relationships/header" Target="header48.xml"/><Relationship Id="rId115" Type="http://schemas.openxmlformats.org/officeDocument/2006/relationships/footer" Target="footer49.xml"/><Relationship Id="rId116" Type="http://schemas.openxmlformats.org/officeDocument/2006/relationships/header" Target="header49.xml"/><Relationship Id="rId117" Type="http://schemas.openxmlformats.org/officeDocument/2006/relationships/footer" Target="footer50.xml"/><Relationship Id="rId118" Type="http://schemas.openxmlformats.org/officeDocument/2006/relationships/header" Target="header50.xml"/><Relationship Id="rId119" Type="http://schemas.openxmlformats.org/officeDocument/2006/relationships/footer" Target="footer51.xml"/><Relationship Id="rId1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2020-06-21T14:34:10Z</dcterms:created>
  <dcterms:modified xsi:type="dcterms:W3CDTF">2020-06-21T14:34:10Z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pdftk 2.02 - www.pdftk.com</vt:lpwstr>
  </property>
  <property fmtid="{D5CDD505-2E9C-101B-9397-08002B2CF9AE}" pid="4" name="LastSaved">
    <vt:filetime>2020-06-21T00:00:00Z</vt:filetime>
  </property>
</Properties>
</file>